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99B9C" w14:textId="77777777" w:rsidR="00330EDD" w:rsidRPr="007F693E" w:rsidRDefault="00330EDD" w:rsidP="00330EDD">
      <w:pPr>
        <w:tabs>
          <w:tab w:val="left" w:pos="5580"/>
        </w:tabs>
        <w:spacing w:after="0" w:line="240" w:lineRule="auto"/>
        <w:ind w:left="3686"/>
        <w:jc w:val="both"/>
        <w:rPr>
          <w:rFonts w:ascii="Times New Roman" w:eastAsia="Calibri" w:hAnsi="Times New Roman" w:cs="Times New Roman"/>
          <w:b/>
          <w:bCs/>
          <w:sz w:val="24"/>
          <w:szCs w:val="24"/>
        </w:rPr>
      </w:pPr>
      <w:bookmarkStart w:id="0" w:name="PORTADA"/>
      <w:bookmarkEnd w:id="0"/>
      <w:r w:rsidRPr="007F693E">
        <w:rPr>
          <w:rFonts w:ascii="Times New Roman" w:eastAsia="Calibri" w:hAnsi="Times New Roman" w:cs="Times New Roman"/>
          <w:b/>
          <w:bCs/>
          <w:sz w:val="24"/>
          <w:szCs w:val="24"/>
        </w:rPr>
        <w:t>COMISIÓN DE HACIENDA.</w:t>
      </w:r>
    </w:p>
    <w:p w14:paraId="1C035C68" w14:textId="77777777" w:rsidR="00330EDD" w:rsidRPr="007F693E" w:rsidRDefault="00330EDD" w:rsidP="00330EDD">
      <w:pPr>
        <w:tabs>
          <w:tab w:val="left" w:pos="5580"/>
        </w:tabs>
        <w:spacing w:after="0" w:line="240" w:lineRule="auto"/>
        <w:ind w:left="3686"/>
        <w:jc w:val="both"/>
        <w:rPr>
          <w:rFonts w:ascii="Times New Roman" w:eastAsia="Calibri" w:hAnsi="Times New Roman" w:cs="Times New Roman"/>
          <w:b/>
          <w:bCs/>
          <w:sz w:val="24"/>
          <w:szCs w:val="24"/>
        </w:rPr>
      </w:pPr>
    </w:p>
    <w:p w14:paraId="47FCC61E" w14:textId="77777777" w:rsidR="00330EDD" w:rsidRPr="007F693E" w:rsidRDefault="00330EDD" w:rsidP="00330EDD">
      <w:pPr>
        <w:tabs>
          <w:tab w:val="left" w:pos="5580"/>
        </w:tabs>
        <w:spacing w:after="0" w:line="240" w:lineRule="auto"/>
        <w:ind w:left="3686"/>
        <w:jc w:val="both"/>
        <w:rPr>
          <w:rFonts w:ascii="Times New Roman" w:eastAsia="Calibri" w:hAnsi="Times New Roman" w:cs="Times New Roman"/>
          <w:b/>
          <w:bCs/>
          <w:sz w:val="24"/>
          <w:szCs w:val="24"/>
          <w:u w:val="single"/>
        </w:rPr>
      </w:pPr>
      <w:r w:rsidRPr="007F693E">
        <w:rPr>
          <w:rFonts w:ascii="Times New Roman" w:eastAsia="Calibri" w:hAnsi="Times New Roman" w:cs="Times New Roman"/>
          <w:b/>
          <w:bCs/>
          <w:sz w:val="24"/>
          <w:szCs w:val="24"/>
          <w:u w:val="single"/>
        </w:rPr>
        <w:t>DIPUTADOS INTEGRANTES:</w:t>
      </w:r>
    </w:p>
    <w:p w14:paraId="5F79AF12" w14:textId="77777777" w:rsidR="00387760" w:rsidRPr="007F693E" w:rsidRDefault="00387760" w:rsidP="00387760">
      <w:pPr>
        <w:tabs>
          <w:tab w:val="left" w:pos="5580"/>
        </w:tabs>
        <w:spacing w:after="0" w:line="240" w:lineRule="auto"/>
        <w:ind w:left="3686"/>
        <w:jc w:val="both"/>
        <w:rPr>
          <w:rFonts w:ascii="Times New Roman" w:eastAsia="Calibri" w:hAnsi="Times New Roman" w:cs="Times New Roman"/>
          <w:b/>
          <w:bCs/>
          <w:sz w:val="24"/>
          <w:szCs w:val="24"/>
          <w:shd w:val="clear" w:color="auto" w:fill="FFFFFF"/>
        </w:rPr>
      </w:pPr>
      <w:r w:rsidRPr="007F693E">
        <w:rPr>
          <w:rFonts w:ascii="Times New Roman" w:eastAsia="Calibri" w:hAnsi="Times New Roman" w:cs="Times New Roman"/>
          <w:b/>
          <w:bCs/>
          <w:sz w:val="24"/>
          <w:szCs w:val="24"/>
          <w:shd w:val="clear" w:color="auto" w:fill="FFFFFF"/>
        </w:rPr>
        <w:t>IVANA CELESTE TADDEI ARRIOLA</w:t>
      </w:r>
    </w:p>
    <w:p w14:paraId="5A3E26F2" w14:textId="77777777" w:rsidR="00387760" w:rsidRPr="007F693E" w:rsidRDefault="00387760" w:rsidP="00387760">
      <w:pPr>
        <w:tabs>
          <w:tab w:val="left" w:pos="5580"/>
        </w:tabs>
        <w:spacing w:after="0" w:line="240" w:lineRule="auto"/>
        <w:ind w:left="3686"/>
        <w:jc w:val="both"/>
        <w:rPr>
          <w:rFonts w:ascii="Times New Roman" w:eastAsia="Calibri" w:hAnsi="Times New Roman" w:cs="Times New Roman"/>
          <w:b/>
          <w:bCs/>
          <w:sz w:val="24"/>
          <w:szCs w:val="24"/>
          <w:shd w:val="clear" w:color="auto" w:fill="FFFFFF"/>
        </w:rPr>
      </w:pPr>
      <w:r w:rsidRPr="007F693E">
        <w:rPr>
          <w:rFonts w:ascii="Times New Roman" w:eastAsia="Calibri" w:hAnsi="Times New Roman" w:cs="Times New Roman"/>
          <w:b/>
          <w:bCs/>
          <w:sz w:val="24"/>
          <w:szCs w:val="24"/>
          <w:shd w:val="clear" w:color="auto" w:fill="FFFFFF"/>
        </w:rPr>
        <w:t>HÉCTOR RAÚL CASTELO MONTAÑO</w:t>
      </w:r>
    </w:p>
    <w:p w14:paraId="1D68F0DA" w14:textId="77777777" w:rsidR="00387760" w:rsidRPr="007F693E" w:rsidRDefault="00387760" w:rsidP="00387760">
      <w:pPr>
        <w:tabs>
          <w:tab w:val="left" w:pos="5580"/>
        </w:tabs>
        <w:spacing w:after="0" w:line="240" w:lineRule="auto"/>
        <w:ind w:left="3686"/>
        <w:jc w:val="both"/>
        <w:rPr>
          <w:rFonts w:ascii="Times New Roman" w:eastAsia="Calibri" w:hAnsi="Times New Roman" w:cs="Times New Roman"/>
          <w:b/>
          <w:bCs/>
          <w:sz w:val="24"/>
          <w:szCs w:val="24"/>
          <w:shd w:val="clear" w:color="auto" w:fill="FFFFFF"/>
        </w:rPr>
      </w:pPr>
      <w:r w:rsidRPr="007F693E">
        <w:rPr>
          <w:rFonts w:ascii="Times New Roman" w:eastAsia="Calibri" w:hAnsi="Times New Roman" w:cs="Times New Roman"/>
          <w:b/>
          <w:bCs/>
          <w:sz w:val="24"/>
          <w:szCs w:val="24"/>
          <w:shd w:val="clear" w:color="auto" w:fill="FFFFFF"/>
        </w:rPr>
        <w:t>JORGE EUGENIO RUSSO SALIDO</w:t>
      </w:r>
    </w:p>
    <w:p w14:paraId="5DEC93FD" w14:textId="77777777" w:rsidR="00387760" w:rsidRPr="007F693E" w:rsidRDefault="00387760" w:rsidP="00387760">
      <w:pPr>
        <w:tabs>
          <w:tab w:val="left" w:pos="5580"/>
        </w:tabs>
        <w:spacing w:after="0" w:line="240" w:lineRule="auto"/>
        <w:ind w:left="3686"/>
        <w:jc w:val="both"/>
        <w:rPr>
          <w:rFonts w:ascii="Times New Roman" w:eastAsia="Calibri" w:hAnsi="Times New Roman" w:cs="Times New Roman"/>
          <w:b/>
          <w:bCs/>
          <w:sz w:val="24"/>
          <w:szCs w:val="24"/>
          <w:shd w:val="clear" w:color="auto" w:fill="FFFFFF"/>
        </w:rPr>
      </w:pPr>
      <w:r w:rsidRPr="007F693E">
        <w:rPr>
          <w:rFonts w:ascii="Times New Roman" w:eastAsia="Calibri" w:hAnsi="Times New Roman" w:cs="Times New Roman"/>
          <w:b/>
          <w:bCs/>
          <w:sz w:val="24"/>
          <w:szCs w:val="24"/>
          <w:shd w:val="clear" w:color="auto" w:fill="FFFFFF"/>
        </w:rPr>
        <w:t>NATALIA RIVERA GRIJALVA</w:t>
      </w:r>
    </w:p>
    <w:p w14:paraId="57F644F9" w14:textId="77777777" w:rsidR="00387760" w:rsidRPr="007F693E" w:rsidRDefault="00387760" w:rsidP="00387760">
      <w:pPr>
        <w:tabs>
          <w:tab w:val="left" w:pos="5580"/>
        </w:tabs>
        <w:spacing w:after="0" w:line="240" w:lineRule="auto"/>
        <w:ind w:left="3686"/>
        <w:jc w:val="both"/>
        <w:rPr>
          <w:rFonts w:ascii="Times New Roman" w:eastAsia="Calibri" w:hAnsi="Times New Roman" w:cs="Times New Roman"/>
          <w:b/>
          <w:bCs/>
          <w:sz w:val="24"/>
          <w:szCs w:val="24"/>
          <w:shd w:val="clear" w:color="auto" w:fill="FFFFFF"/>
        </w:rPr>
      </w:pPr>
      <w:r w:rsidRPr="007F693E">
        <w:rPr>
          <w:rFonts w:ascii="Times New Roman" w:eastAsia="Calibri" w:hAnsi="Times New Roman" w:cs="Times New Roman"/>
          <w:b/>
          <w:bCs/>
          <w:sz w:val="24"/>
          <w:szCs w:val="24"/>
          <w:shd w:val="clear" w:color="auto" w:fill="FFFFFF"/>
        </w:rPr>
        <w:t>SEBASTIÁN ANTONIO ORDUÑO FRAGOZA</w:t>
      </w:r>
    </w:p>
    <w:p w14:paraId="1DC0EC29" w14:textId="77777777" w:rsidR="00387760" w:rsidRPr="007F693E" w:rsidRDefault="00387760" w:rsidP="00387760">
      <w:pPr>
        <w:tabs>
          <w:tab w:val="left" w:pos="5580"/>
        </w:tabs>
        <w:spacing w:after="0" w:line="240" w:lineRule="auto"/>
        <w:ind w:left="3686"/>
        <w:jc w:val="both"/>
        <w:rPr>
          <w:rFonts w:ascii="Times New Roman" w:eastAsia="Calibri" w:hAnsi="Times New Roman" w:cs="Times New Roman"/>
          <w:b/>
          <w:bCs/>
          <w:sz w:val="24"/>
          <w:szCs w:val="24"/>
          <w:shd w:val="clear" w:color="auto" w:fill="FFFFFF"/>
        </w:rPr>
      </w:pPr>
      <w:r w:rsidRPr="007F693E">
        <w:rPr>
          <w:rFonts w:ascii="Times New Roman" w:eastAsia="Calibri" w:hAnsi="Times New Roman" w:cs="Times New Roman"/>
          <w:b/>
          <w:bCs/>
          <w:sz w:val="24"/>
          <w:szCs w:val="24"/>
          <w:shd w:val="clear" w:color="auto" w:fill="FFFFFF"/>
        </w:rPr>
        <w:t>ALEJANDRA LÓPEZ NORIEGA</w:t>
      </w:r>
    </w:p>
    <w:p w14:paraId="69616584" w14:textId="0D30A35C" w:rsidR="00330EDD" w:rsidRPr="007F693E" w:rsidRDefault="00387760" w:rsidP="00387760">
      <w:pPr>
        <w:tabs>
          <w:tab w:val="left" w:pos="5580"/>
        </w:tabs>
        <w:spacing w:after="0" w:line="240" w:lineRule="auto"/>
        <w:ind w:left="3686"/>
        <w:jc w:val="both"/>
        <w:rPr>
          <w:rFonts w:ascii="Times New Roman" w:eastAsia="Times New Roman" w:hAnsi="Times New Roman" w:cs="Times New Roman"/>
          <w:b/>
          <w:sz w:val="28"/>
          <w:szCs w:val="28"/>
          <w:lang w:eastAsia="es-ES"/>
        </w:rPr>
      </w:pPr>
      <w:r w:rsidRPr="007F693E">
        <w:rPr>
          <w:rFonts w:ascii="Times New Roman" w:eastAsia="Calibri" w:hAnsi="Times New Roman" w:cs="Times New Roman"/>
          <w:b/>
          <w:bCs/>
          <w:sz w:val="24"/>
          <w:szCs w:val="24"/>
          <w:shd w:val="clear" w:color="auto" w:fill="FFFFFF"/>
        </w:rPr>
        <w:t>FERMÍN TRUJILLO FUENTES</w:t>
      </w:r>
    </w:p>
    <w:p w14:paraId="51A99CBD" w14:textId="77777777" w:rsidR="00330EDD" w:rsidRPr="007F693E" w:rsidRDefault="00330EDD" w:rsidP="00330EDD">
      <w:pPr>
        <w:spacing w:after="0" w:line="240" w:lineRule="auto"/>
        <w:jc w:val="both"/>
        <w:rPr>
          <w:rFonts w:ascii="Times New Roman" w:eastAsia="Calibri" w:hAnsi="Times New Roman" w:cs="Times New Roman"/>
          <w:b/>
          <w:sz w:val="24"/>
          <w:szCs w:val="24"/>
        </w:rPr>
      </w:pPr>
    </w:p>
    <w:p w14:paraId="530DD47A" w14:textId="77777777" w:rsidR="00330EDD" w:rsidRPr="007F693E" w:rsidRDefault="00330EDD" w:rsidP="00330EDD">
      <w:pPr>
        <w:spacing w:after="0" w:line="360" w:lineRule="auto"/>
        <w:jc w:val="both"/>
        <w:rPr>
          <w:rFonts w:ascii="Times New Roman" w:eastAsia="Calibri" w:hAnsi="Times New Roman" w:cs="Times New Roman"/>
          <w:b/>
          <w:sz w:val="24"/>
          <w:szCs w:val="24"/>
        </w:rPr>
      </w:pPr>
      <w:r w:rsidRPr="007F693E">
        <w:rPr>
          <w:rFonts w:ascii="Times New Roman" w:eastAsia="Calibri" w:hAnsi="Times New Roman" w:cs="Times New Roman"/>
          <w:b/>
          <w:sz w:val="24"/>
          <w:szCs w:val="24"/>
        </w:rPr>
        <w:t>HONORABLE ASAMBLEA:</w:t>
      </w:r>
    </w:p>
    <w:p w14:paraId="549D3359"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2DC7ADCE" w14:textId="054EB33D"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 xml:space="preserve">A los diputados integrantes de la Comisión de Hacienda de esta Legislatura, previo acuerdo de la Presidencia, nos fue turnado para estudio y dictamen, escrito presentado por el Titular del Poder Ejecutivo del Estado, refrendado por el Secretario de Gobierno, mediante el cual, en cumplimiento de la obligación impuesta por el artículo 79, fracción VII de la Constitución Política del Estado de Sonora, somete a consideración de esta Representación Popular, </w:t>
      </w:r>
      <w:r w:rsidRPr="007F693E">
        <w:rPr>
          <w:rFonts w:ascii="Times New Roman" w:eastAsia="Calibri" w:hAnsi="Times New Roman" w:cs="Times New Roman"/>
          <w:b/>
          <w:sz w:val="24"/>
          <w:szCs w:val="24"/>
        </w:rPr>
        <w:t>INICIATIVA DE DECRETO DEL PRESUPUESTO DE EGRESOS DEL GOBIERNO DEL ESTADO PARA EL EJERCICIO FISCAL DEL AÑO 2023</w:t>
      </w:r>
      <w:r w:rsidRPr="007F693E">
        <w:rPr>
          <w:rFonts w:ascii="Times New Roman" w:eastAsia="Calibri" w:hAnsi="Times New Roman" w:cs="Times New Roman"/>
          <w:sz w:val="24"/>
          <w:szCs w:val="24"/>
        </w:rPr>
        <w:t xml:space="preserve">, el cual contiene las propuestas de asignación de recursos a efecto de sufragar los gastos proyectados por los entes públicos de la Entidad, armonizando sus prioridades con la disponibilidad de recursos fiscales estimados en la iniciativa de Ley de Ingresos que presenta por separado a esta Soberanía, así como los criterios generales de política económica emitidos por la Secretaría de Hacienda y Crédito Público, en aras de homologar y hacer congruentes las políticas de gasto estatal con los lineamientos formulados por el Gobierno Federal; señalando en la exposición de motivos que se reproduce en el cuerpo de la presente resolución, las consideraciones de orden legal en que se analizan y describen los factores de orden social, económico y financiero que determinan la viabilidad de su propuesta. </w:t>
      </w:r>
      <w:r w:rsidR="00FC1528" w:rsidRPr="007F693E">
        <w:rPr>
          <w:rFonts w:ascii="Times New Roman" w:eastAsia="Calibri" w:hAnsi="Times New Roman" w:cs="Times New Roman"/>
          <w:sz w:val="24"/>
          <w:szCs w:val="24"/>
        </w:rPr>
        <w:t>De igual forma, nos fue</w:t>
      </w:r>
      <w:r w:rsidR="00BB731F" w:rsidRPr="007F693E">
        <w:rPr>
          <w:rFonts w:ascii="Times New Roman" w:eastAsia="Calibri" w:hAnsi="Times New Roman" w:cs="Times New Roman"/>
          <w:sz w:val="24"/>
          <w:szCs w:val="24"/>
        </w:rPr>
        <w:t>ron</w:t>
      </w:r>
      <w:r w:rsidR="00FC1528" w:rsidRPr="007F693E">
        <w:rPr>
          <w:rFonts w:ascii="Times New Roman" w:eastAsia="Calibri" w:hAnsi="Times New Roman" w:cs="Times New Roman"/>
          <w:sz w:val="24"/>
          <w:szCs w:val="24"/>
        </w:rPr>
        <w:t xml:space="preserve"> turnado</w:t>
      </w:r>
      <w:r w:rsidR="00BB731F" w:rsidRPr="007F693E">
        <w:rPr>
          <w:rFonts w:ascii="Times New Roman" w:eastAsia="Calibri" w:hAnsi="Times New Roman" w:cs="Times New Roman"/>
          <w:sz w:val="24"/>
          <w:szCs w:val="24"/>
        </w:rPr>
        <w:t>s dos</w:t>
      </w:r>
      <w:r w:rsidR="00FC1528" w:rsidRPr="007F693E">
        <w:rPr>
          <w:rFonts w:ascii="Times New Roman" w:eastAsia="Calibri" w:hAnsi="Times New Roman" w:cs="Times New Roman"/>
          <w:sz w:val="24"/>
          <w:szCs w:val="24"/>
        </w:rPr>
        <w:t xml:space="preserve"> escrito</w:t>
      </w:r>
      <w:r w:rsidR="00BB731F" w:rsidRPr="007F693E">
        <w:rPr>
          <w:rFonts w:ascii="Times New Roman" w:eastAsia="Calibri" w:hAnsi="Times New Roman" w:cs="Times New Roman"/>
          <w:sz w:val="24"/>
          <w:szCs w:val="24"/>
        </w:rPr>
        <w:t>s</w:t>
      </w:r>
      <w:r w:rsidR="00FC1528" w:rsidRPr="007F693E">
        <w:rPr>
          <w:rFonts w:ascii="Times New Roman" w:eastAsia="Calibri" w:hAnsi="Times New Roman" w:cs="Times New Roman"/>
          <w:sz w:val="24"/>
          <w:szCs w:val="24"/>
        </w:rPr>
        <w:t xml:space="preserve"> </w:t>
      </w:r>
      <w:r w:rsidR="00BB731F" w:rsidRPr="007F693E">
        <w:rPr>
          <w:rFonts w:ascii="Times New Roman" w:eastAsia="Calibri" w:hAnsi="Times New Roman" w:cs="Times New Roman"/>
          <w:sz w:val="24"/>
          <w:szCs w:val="24"/>
        </w:rPr>
        <w:t xml:space="preserve">de Fe de Erratas emitidos por </w:t>
      </w:r>
      <w:r w:rsidR="00FC1528" w:rsidRPr="007F693E">
        <w:rPr>
          <w:rFonts w:ascii="Times New Roman" w:eastAsia="Calibri" w:hAnsi="Times New Roman" w:cs="Times New Roman"/>
          <w:sz w:val="24"/>
          <w:szCs w:val="24"/>
        </w:rPr>
        <w:t>el Subsecretario de Egresos de la Secretaría de Hacienda del Gobierno del Estado,</w:t>
      </w:r>
      <w:r w:rsidR="00BB731F" w:rsidRPr="007F693E">
        <w:rPr>
          <w:rFonts w:ascii="Times New Roman" w:eastAsia="Calibri" w:hAnsi="Times New Roman" w:cs="Times New Roman"/>
          <w:sz w:val="24"/>
          <w:szCs w:val="24"/>
        </w:rPr>
        <w:t xml:space="preserve"> recibidos en Oficialía de Partes de esta Soberanía, </w:t>
      </w:r>
      <w:r w:rsidR="00BB731F" w:rsidRPr="007F693E">
        <w:rPr>
          <w:rFonts w:ascii="Times New Roman" w:eastAsia="Calibri" w:hAnsi="Times New Roman" w:cs="Times New Roman"/>
          <w:sz w:val="24"/>
          <w:szCs w:val="24"/>
        </w:rPr>
        <w:lastRenderedPageBreak/>
        <w:t>los días 28 de noviembre y 01 de diciembre del presente año, respectivamente</w:t>
      </w:r>
      <w:r w:rsidR="00FC1528" w:rsidRPr="007F693E">
        <w:rPr>
          <w:rFonts w:ascii="Times New Roman" w:eastAsia="Calibri" w:hAnsi="Times New Roman" w:cs="Times New Roman"/>
          <w:sz w:val="24"/>
          <w:szCs w:val="24"/>
        </w:rPr>
        <w:t xml:space="preserve"> por medio </w:t>
      </w:r>
      <w:r w:rsidR="00BB731F" w:rsidRPr="007F693E">
        <w:rPr>
          <w:rFonts w:ascii="Times New Roman" w:eastAsia="Calibri" w:hAnsi="Times New Roman" w:cs="Times New Roman"/>
          <w:sz w:val="24"/>
          <w:szCs w:val="24"/>
        </w:rPr>
        <w:t>de los</w:t>
      </w:r>
      <w:r w:rsidR="00FC1528" w:rsidRPr="007F693E">
        <w:rPr>
          <w:rFonts w:ascii="Times New Roman" w:eastAsia="Calibri" w:hAnsi="Times New Roman" w:cs="Times New Roman"/>
          <w:sz w:val="24"/>
          <w:szCs w:val="24"/>
        </w:rPr>
        <w:t xml:space="preserve"> cual</w:t>
      </w:r>
      <w:r w:rsidR="00BB731F" w:rsidRPr="007F693E">
        <w:rPr>
          <w:rFonts w:ascii="Times New Roman" w:eastAsia="Calibri" w:hAnsi="Times New Roman" w:cs="Times New Roman"/>
          <w:sz w:val="24"/>
          <w:szCs w:val="24"/>
        </w:rPr>
        <w:t>es</w:t>
      </w:r>
      <w:r w:rsidR="00FC1528" w:rsidRPr="007F693E">
        <w:rPr>
          <w:rFonts w:ascii="Times New Roman" w:eastAsia="Calibri" w:hAnsi="Times New Roman" w:cs="Times New Roman"/>
          <w:sz w:val="24"/>
          <w:szCs w:val="24"/>
        </w:rPr>
        <w:t xml:space="preserve"> </w:t>
      </w:r>
      <w:r w:rsidR="00BB731F" w:rsidRPr="007F693E">
        <w:rPr>
          <w:rFonts w:ascii="Times New Roman" w:eastAsia="Calibri" w:hAnsi="Times New Roman" w:cs="Times New Roman"/>
          <w:sz w:val="24"/>
          <w:szCs w:val="24"/>
        </w:rPr>
        <w:t>nos informa diversos errores involuntarios</w:t>
      </w:r>
      <w:r w:rsidR="00FC1528" w:rsidRPr="007F693E">
        <w:rPr>
          <w:rFonts w:ascii="Times New Roman" w:eastAsia="Calibri" w:hAnsi="Times New Roman" w:cs="Times New Roman"/>
          <w:sz w:val="24"/>
          <w:szCs w:val="24"/>
        </w:rPr>
        <w:t xml:space="preserve"> </w:t>
      </w:r>
      <w:r w:rsidR="00BB731F" w:rsidRPr="007F693E">
        <w:rPr>
          <w:rFonts w:ascii="Times New Roman" w:eastAsia="Calibri" w:hAnsi="Times New Roman" w:cs="Times New Roman"/>
          <w:sz w:val="24"/>
          <w:szCs w:val="24"/>
        </w:rPr>
        <w:t>en</w:t>
      </w:r>
      <w:r w:rsidR="00FC1528" w:rsidRPr="007F693E">
        <w:rPr>
          <w:rFonts w:ascii="Times New Roman" w:eastAsia="Calibri" w:hAnsi="Times New Roman" w:cs="Times New Roman"/>
          <w:sz w:val="24"/>
          <w:szCs w:val="24"/>
        </w:rPr>
        <w:t xml:space="preserve"> la iniciativa </w:t>
      </w:r>
      <w:r w:rsidR="00BB731F" w:rsidRPr="007F693E">
        <w:rPr>
          <w:rFonts w:ascii="Times New Roman" w:eastAsia="Calibri" w:hAnsi="Times New Roman" w:cs="Times New Roman"/>
          <w:sz w:val="24"/>
          <w:szCs w:val="24"/>
        </w:rPr>
        <w:t>antes mencionada</w:t>
      </w:r>
      <w:r w:rsidR="00FC1528" w:rsidRPr="007F693E">
        <w:rPr>
          <w:rFonts w:ascii="Times New Roman" w:eastAsia="Calibri" w:hAnsi="Times New Roman" w:cs="Times New Roman"/>
          <w:sz w:val="24"/>
          <w:szCs w:val="24"/>
        </w:rPr>
        <w:t>.</w:t>
      </w:r>
      <w:r w:rsidR="00527B79" w:rsidRPr="007F693E">
        <w:rPr>
          <w:rFonts w:ascii="Times New Roman" w:eastAsia="Calibri" w:hAnsi="Times New Roman" w:cs="Times New Roman"/>
          <w:sz w:val="24"/>
          <w:szCs w:val="24"/>
        </w:rPr>
        <w:t xml:space="preserve"> </w:t>
      </w:r>
    </w:p>
    <w:p w14:paraId="606394D2"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p>
    <w:p w14:paraId="67512616"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En consecuencia, con fundamento en lo dispuesto por los artículos 92, 94, fracciones I y IV, 97, 98, 100 y 101 de la Ley Orgánica del Poder Legislativo del Estado de Sonora, presentamos para su discusión y aprobación, en su caso, el presente dictamen al tenor de la siguiente:</w:t>
      </w:r>
    </w:p>
    <w:p w14:paraId="2F2F061D"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3A0A647F" w14:textId="77777777" w:rsidR="00330EDD" w:rsidRPr="007F693E" w:rsidRDefault="00330EDD" w:rsidP="00330EDD">
      <w:pPr>
        <w:spacing w:after="0" w:line="360" w:lineRule="auto"/>
        <w:jc w:val="center"/>
        <w:rPr>
          <w:rFonts w:ascii="Times New Roman" w:eastAsia="Calibri" w:hAnsi="Times New Roman" w:cs="Times New Roman"/>
          <w:b/>
          <w:sz w:val="24"/>
          <w:szCs w:val="24"/>
        </w:rPr>
      </w:pPr>
      <w:r w:rsidRPr="007F693E">
        <w:rPr>
          <w:rFonts w:ascii="Times New Roman" w:eastAsia="Calibri" w:hAnsi="Times New Roman" w:cs="Times New Roman"/>
          <w:b/>
          <w:sz w:val="24"/>
          <w:szCs w:val="24"/>
        </w:rPr>
        <w:t>PARTE EXPOSITIVA:</w:t>
      </w:r>
    </w:p>
    <w:p w14:paraId="3BBE2D6F"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09E1D83D"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 xml:space="preserve">El Titular del Poder Ejecutivo Estatal presentó su iniciativa el día 15 de noviembre del presente año, fundamentándose en los siguientes argumentos: </w:t>
      </w:r>
    </w:p>
    <w:p w14:paraId="383158A1" w14:textId="77777777" w:rsidR="00330EDD" w:rsidRPr="007F693E" w:rsidRDefault="00330EDD" w:rsidP="00330EDD">
      <w:pPr>
        <w:spacing w:after="0" w:line="360" w:lineRule="auto"/>
        <w:jc w:val="both"/>
        <w:rPr>
          <w:rFonts w:ascii="Times New Roman" w:eastAsia="Calibri" w:hAnsi="Times New Roman" w:cs="Times New Roman"/>
          <w:i/>
          <w:sz w:val="24"/>
          <w:szCs w:val="24"/>
        </w:rPr>
      </w:pPr>
    </w:p>
    <w:p w14:paraId="5821E25E" w14:textId="6E9E5F7A" w:rsidR="00330EDD" w:rsidRPr="007F693E" w:rsidRDefault="00330EDD" w:rsidP="00330EDD">
      <w:pPr>
        <w:widowControl w:val="0"/>
        <w:spacing w:after="0" w:line="240" w:lineRule="auto"/>
        <w:contextualSpacing/>
        <w:jc w:val="both"/>
        <w:rPr>
          <w:rFonts w:ascii="Times New Roman" w:eastAsia="Calibri" w:hAnsi="Times New Roman" w:cs="Times New Roman"/>
          <w:i/>
          <w:iCs/>
          <w:sz w:val="24"/>
          <w:szCs w:val="24"/>
        </w:rPr>
      </w:pPr>
      <w:r w:rsidRPr="007F693E">
        <w:rPr>
          <w:rFonts w:ascii="Times New Roman" w:eastAsia="Calibri" w:hAnsi="Times New Roman" w:cs="Times New Roman"/>
          <w:i/>
          <w:iCs/>
          <w:sz w:val="24"/>
          <w:szCs w:val="24"/>
        </w:rPr>
        <w:t>“De acuerdo con lo dispuesto por la Constitución Política del Estado Libre y Soberano de Sonora, al igual que las facultades que la propia Constitución confiere al Poder Ejecutivo en su Artículo 79, fracciones III y VII; y en relación con lo que el mismo ordenamiento establece en su Artículo 64, fracción XXII; someto a su consideración la Iniciativa del Proyecto de Presupuesto de Egresos para el ejercicio fiscal del año 202</w:t>
      </w:r>
      <w:r w:rsidR="00F564D4" w:rsidRPr="007F693E">
        <w:rPr>
          <w:rFonts w:ascii="Times New Roman" w:eastAsia="Calibri" w:hAnsi="Times New Roman" w:cs="Times New Roman"/>
          <w:i/>
          <w:iCs/>
          <w:sz w:val="24"/>
          <w:szCs w:val="24"/>
        </w:rPr>
        <w:t>3</w:t>
      </w:r>
      <w:r w:rsidRPr="007F693E">
        <w:rPr>
          <w:rFonts w:ascii="Times New Roman" w:eastAsia="Calibri" w:hAnsi="Times New Roman" w:cs="Times New Roman"/>
          <w:i/>
          <w:iCs/>
          <w:sz w:val="24"/>
          <w:szCs w:val="24"/>
        </w:rPr>
        <w:t>.</w:t>
      </w:r>
    </w:p>
    <w:p w14:paraId="26F60DBC" w14:textId="77777777" w:rsidR="00330EDD" w:rsidRPr="007F693E" w:rsidRDefault="00330EDD" w:rsidP="00330EDD">
      <w:pPr>
        <w:widowControl w:val="0"/>
        <w:spacing w:after="0" w:line="240" w:lineRule="auto"/>
        <w:contextualSpacing/>
        <w:jc w:val="both"/>
        <w:rPr>
          <w:rFonts w:ascii="Times New Roman" w:eastAsia="Calibri" w:hAnsi="Times New Roman" w:cs="Times New Roman"/>
          <w:i/>
          <w:iCs/>
          <w:sz w:val="24"/>
          <w:szCs w:val="24"/>
        </w:rPr>
      </w:pPr>
    </w:p>
    <w:p w14:paraId="4879BA1E" w14:textId="21E53D90" w:rsidR="00330EDD" w:rsidRPr="007F693E" w:rsidRDefault="00330EDD" w:rsidP="00330EDD">
      <w:pPr>
        <w:widowControl w:val="0"/>
        <w:spacing w:after="0" w:line="240" w:lineRule="auto"/>
        <w:contextualSpacing/>
        <w:jc w:val="both"/>
        <w:rPr>
          <w:rFonts w:ascii="Times New Roman" w:eastAsia="Calibri" w:hAnsi="Times New Roman" w:cs="Times New Roman"/>
          <w:i/>
          <w:iCs/>
          <w:sz w:val="24"/>
          <w:szCs w:val="24"/>
        </w:rPr>
      </w:pPr>
      <w:r w:rsidRPr="007F693E">
        <w:rPr>
          <w:rFonts w:ascii="Times New Roman" w:eastAsia="Calibri" w:hAnsi="Times New Roman" w:cs="Times New Roman"/>
          <w:i/>
          <w:iCs/>
          <w:sz w:val="24"/>
          <w:szCs w:val="24"/>
        </w:rPr>
        <w:t xml:space="preserve">Este proyecto, en el caso de obtener su aprobación, permitirá al Estado disponer de recursos por </w:t>
      </w:r>
      <w:r w:rsidRPr="007F693E">
        <w:rPr>
          <w:rFonts w:ascii="Times New Roman" w:eastAsia="Calibri" w:hAnsi="Times New Roman" w:cs="Times New Roman"/>
          <w:bCs/>
          <w:i/>
          <w:iCs/>
          <w:sz w:val="24"/>
          <w:szCs w:val="24"/>
        </w:rPr>
        <w:t>un monto de 66 mil 941 millones 217 mil pesos</w:t>
      </w:r>
      <w:r w:rsidRPr="007F693E">
        <w:rPr>
          <w:rFonts w:ascii="Times New Roman" w:eastAsia="Calibri" w:hAnsi="Times New Roman" w:cs="Times New Roman"/>
          <w:i/>
          <w:iCs/>
          <w:sz w:val="24"/>
          <w:szCs w:val="24"/>
        </w:rPr>
        <w:t>; con los cuales el próximo año mi Administración continuará los planes de transformación que demanda el Sonora de mayores oportunidades, con el que hemos adquirido el compromiso de trabajar durante mi mandato, a efecto de lo cual se examinan a continuación el panorama internacional, nacional, y desde luego estatal.</w:t>
      </w:r>
    </w:p>
    <w:p w14:paraId="00E5DC0E"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p>
    <w:p w14:paraId="0D37BFAF"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A. Panorama Internacional 2022</w:t>
      </w:r>
    </w:p>
    <w:p w14:paraId="2EC151B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9681D0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Cuando parecía que, en este año del 2022, la economía mundial empezaría a recuperarse plenamente de los estragos ocasionados por la pandemia que la paralizara a principios de 2020, retornando a sus niveles de crecimiento </w:t>
      </w:r>
      <w:proofErr w:type="spellStart"/>
      <w:r w:rsidRPr="007F693E">
        <w:rPr>
          <w:rFonts w:ascii="Times New Roman" w:eastAsia="Times New Roman" w:hAnsi="Times New Roman" w:cs="Times New Roman"/>
          <w:i/>
          <w:iCs/>
          <w:sz w:val="24"/>
          <w:szCs w:val="24"/>
          <w:lang w:eastAsia="es-ES"/>
        </w:rPr>
        <w:t>prepandemia</w:t>
      </w:r>
      <w:proofErr w:type="spellEnd"/>
      <w:r w:rsidRPr="007F693E">
        <w:rPr>
          <w:rFonts w:ascii="Times New Roman" w:eastAsia="Times New Roman" w:hAnsi="Times New Roman" w:cs="Times New Roman"/>
          <w:i/>
          <w:iCs/>
          <w:sz w:val="24"/>
          <w:szCs w:val="24"/>
          <w:lang w:eastAsia="es-ES"/>
        </w:rPr>
        <w:t>; se presenta el conflicto ucraniano dando al traste con las expectativas configuradas, significando el papel de la guerra en la política mundial donde, ante todo, son los poderes los que llevan la voz de la real política.</w:t>
      </w:r>
    </w:p>
    <w:p w14:paraId="3A2F55D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4FC569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Las empresas que en la pandemia afrontaron los consecuentes problemas ocasionados por el paro a las cadenas de suministro, de nuevo encuentran que se trastocan las relaciones entre la oferta y la </w:t>
      </w:r>
      <w:r w:rsidRPr="007F693E">
        <w:rPr>
          <w:rFonts w:ascii="Times New Roman" w:eastAsia="Times New Roman" w:hAnsi="Times New Roman" w:cs="Times New Roman"/>
          <w:i/>
          <w:iCs/>
          <w:sz w:val="24"/>
          <w:szCs w:val="24"/>
          <w:lang w:eastAsia="es-ES"/>
        </w:rPr>
        <w:lastRenderedPageBreak/>
        <w:t>demanda, disparando los precios de productos esenciales como los energéticos que mueven a las economías, acelerando así el proceso inflacionario ya latente por los altos flujos monetarios utilizados por los países desarrollados para paliar los efectos más acuciantes ocasionados por la pandemia.</w:t>
      </w:r>
    </w:p>
    <w:p w14:paraId="1F91ED7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C50B51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Los precios internacionales de productos básicos como los del petróleo y del gas en el mes de marzo llegaron a niveles que no serían tales sin la aparición de esta guerra el mes previo, donde uno de sus contendientes es un destacado productor mundial.</w:t>
      </w:r>
    </w:p>
    <w:p w14:paraId="7F3F332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69A412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Ocurre así que el barril de petróleo Brent, de referencia en Europa rondó los 130 dólares por barril, su segundo mayor nivel después de los 140 dólares por barril que superó en la crisis financiera del 2008; en tanto que el precio del megavatio hora de gas ha llegado a rebasar los 300 euros, y qué decir del precio de la luz, cuyo precio de mayorista en España se disparó hasta los 545 euros por megavatio hora.</w:t>
      </w:r>
    </w:p>
    <w:p w14:paraId="56C3254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77ADF8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tal modo que, debido a la evolución de los precios de estos productos básicos, el Gobierno de los Estados Unidos ha puesto a disposición sus altas reservas de petróleo e incluso se ha dado a la tarea de buscar acercamientos con el gobierno (venezolano), con el que había roto relaciones, así como también ha debido modificar pragmáticamente su política previa respecto del Medio Oriente.</w:t>
      </w:r>
    </w:p>
    <w:p w14:paraId="5FDE0EB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4E85A8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Lo anterior al tiempo que, de manera coordinada con los países de la Unión Europea, se han impuesto una serie de sanciones en contra de Rusia, las cuales han abarcado los ámbitos económico, político, financiero, propagandístico y militar, el cual resulta esencial para decidir la contienda; en una respuesta, que aducen, ha de ser europea como expresión de su unidad ante esto que evidentemente les afecta gravemente. Se estima que las sanciones impuestas a Rusia podrán significar por lo menos una caída entre 3 y 5 puntos de su Producto Interno Bruto, ya que otras valoraciones consideran una caída de mayor profundidad.</w:t>
      </w:r>
    </w:p>
    <w:p w14:paraId="40E6B0A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D140A4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Así es como en un primer momento se congelaron fondos militares cercanos al gobernante ruso, se vetaron transacciones financieras con el banco central ruso, se desconecta de la plataforma de intercambios SWIFT a varios de sus principales bancos, congelando igualmente la mitad de los fondos de reservas extranjeras guardadas por el banco central ruso para hacer frente a contingencias; este primer paquete de medidas sancionatorias también se ha extendido al espacio aéreo y a la adquisición de armamento. Esto es lo que ocurría en materia de sanciones a finales del mismo mes de febrero en que la guerra diera inicio.</w:t>
      </w:r>
    </w:p>
    <w:p w14:paraId="34DB193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46226B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De igual manera, la irrupción de la guerra vino a desnudar la magnitud en que Europa es dependiente del petróleo y la energía producida por Rusia con los altos inconvenientes que ésta representa en un entorno así de cercano, lo que hace comprensible que los países de la Unión </w:t>
      </w:r>
      <w:r w:rsidRPr="007F693E">
        <w:rPr>
          <w:rFonts w:ascii="Times New Roman" w:eastAsia="Times New Roman" w:hAnsi="Times New Roman" w:cs="Times New Roman"/>
          <w:i/>
          <w:iCs/>
          <w:sz w:val="24"/>
          <w:szCs w:val="24"/>
          <w:lang w:eastAsia="es-ES"/>
        </w:rPr>
        <w:lastRenderedPageBreak/>
        <w:t>Europea enfrentan una prueba de fuego a la fuerza real de su unidad, al tiempo que ya se abocan a encontrar los medio para limitar de inmediato su dependencia de Rusia.</w:t>
      </w:r>
    </w:p>
    <w:p w14:paraId="54744A5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C54E23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Hay, además, un aspecto inédito que adviene con esta guerra agregado a lo que le es semejante a las demás guerras del pasado: fuera de Ucrania sus efectos colaterales más devastadores los sufren regiones sumamente alejadas del conflicto, como son grandes partes de Oriente Medio y África, por su dependencia de las importaciones del trigo que producen Ucrania y Rusia, y que ya quedaron sumamente vulnerables por los efectos de la pandemia.</w:t>
      </w:r>
    </w:p>
    <w:p w14:paraId="2F77466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DD5936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Se estima que la producción de trigo de Rusia y Ucrania cubre el 30 por ciento de las exportaciones mundiales de este cereal, de ahí que no es difícil imaginar que las regiones más dependientes de estas exportaciones que han quedado suspendidas por la guerra se encuentran expuestas a sufrir por hambre.</w:t>
      </w:r>
    </w:p>
    <w:p w14:paraId="558474B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57D6C7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Lo cual resultará más acuciante en la medida que se tarde el regreso a la paz, pues si bien se ha logrado un acuerdo entre los países en conflicto, que desbloquea la salida de hasta 22 millones de toneladas de trigo ucraniano, varadas en sus puertos por el inicio de las hostilidades, en este escenario no hay garantía alguna de que Rusia respetará lo pactado. Países como Somalia; Benín; Egipto; Sudán; República Democrática del Congo; Senegal; Tanzania; Madagascar y Yemen, son los más expuestos a la falta de este alimento, al depender en alto grado de las exportaciones de uno u otro de estos dos países exportadores.</w:t>
      </w:r>
    </w:p>
    <w:p w14:paraId="47B6D39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BE12BB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Tratando de combatir la inflación que viene acompañando este escenario, los bancos centrales de los países más desarrollados han revertido su política monetaria al pasar de una postura expansiva previa a la aparición de la guerra a una restrictiva para abatir las presiones inflacionarias principalmente en los energéticos y alimentos originados por el conflicto bélico. Esto conlleva necesariamente a que disminuya el crecimiento económico, donde lo de menos será que no se alcancen las estimaciones de crecimiento previstas, sino que el ajuste al alza en las tasas de interés puedan llevar a la economía mundial de nueva cuenta a una posible recesión, siendo esto lo que ya se teme desde el mes de marzo con relación a la Unión Europea.</w:t>
      </w:r>
    </w:p>
    <w:p w14:paraId="1855F03B"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3EDD37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Como respuesta a la intensidad con la que se empezó a manifestar el proceso inflacionario luego del inicio de la guerra, en Estados Unidos la Reserva Federal aprueba a mediados de marzo la primera subida de tipos de interés desde el inicio de la pandemia, elevando el precio del dinero un 0.25 por ciento, por primera vez desde una política monetaria estática de dos años, respondiendo así a la coyuntura de turbulencias, incluidos los nuevos confinamientos en China que podían seguir afectando las cadenas de suministro.</w:t>
      </w:r>
    </w:p>
    <w:p w14:paraId="45D723E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988FEF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El presidente de la Reserva Federal ha dicho que con ésta, y las subsecuentes alzas de tipos planeadas, se busca como objetivo la estabilidad de precios, sin la cual no se puede tener un período </w:t>
      </w:r>
      <w:r w:rsidRPr="007F693E">
        <w:rPr>
          <w:rFonts w:ascii="Times New Roman" w:eastAsia="Times New Roman" w:hAnsi="Times New Roman" w:cs="Times New Roman"/>
          <w:i/>
          <w:iCs/>
          <w:sz w:val="24"/>
          <w:szCs w:val="24"/>
          <w:lang w:eastAsia="es-ES"/>
        </w:rPr>
        <w:lastRenderedPageBreak/>
        <w:t>sostenido de máximo empleo como el que ya estaba alcanzando la economía de ese país después de la pandemia; sin embargo, ante la inocultable afectación al ritmo de crecimiento económico para este año, la Reserva Federal ha rebajado del 4 al 2.8 por ciento su expectativa del PIB para el país, aspecto que forma parte del costo que conlleva lograr que la inflación regrese a su nivel del 2 por ciento anual.</w:t>
      </w:r>
    </w:p>
    <w:p w14:paraId="47A9ACA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35196F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Así, a esta primer medida aplicada por la Reserva Federal a mediados del mes de marzo, históricamente han seguido otras tres más en mayo, junio y septiembre, en esta ocasión endureciendo su postura al anunciar un incremento del 0.75 por ciento a los tipos de interés en cada reunión, respondiendo con ello a un fenómeno inflacionario no visto en cuarenta años en los Estados Unidos alcanzando su pico en junio donde el índice de precios aumento 9.1 por ciento anual, seguido de 8.5 y 8.3 anual en los meses de julio y agosto, respectivamente.</w:t>
      </w:r>
    </w:p>
    <w:p w14:paraId="7C18D40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F8ACBA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Al anunciar su postura de política monetaria en junio, el presidente de la Reserva Federal Jerome Powell ha dicho que se hará “lo que haga falta” para alcanzar la estabilidad de precios, por ínfimo que sea el aporte individual de las medidas tomadas (incluida también la disposición del Gobierno de suspender por tres meses el impuesto federal sobre la gasolina, lo que estaría sujeto a la aprobación del Congreso), como el posible levantamiento de algunas tarifas comerciales a China considerada por el Gobierno de los Estados Unidos, lo que reduciría los precios importados de ese país, ya que se esperaba que el ritmo de los precios tocara techo en el mes de abril, lo cual evidentemente, no fue así.</w:t>
      </w:r>
    </w:p>
    <w:p w14:paraId="6AB3F85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54C368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la misma manera en la reunión de política monetaria de septiembre el presidente dijo que “El Comité estaría preparado para ajustar la postura de la política monetaria según corresponda si surgen riesgos que podrían impedir el logro de los objetivos del Comité”, lo que sugiere que seguirá la postura alcista si persisten las presiones inflacionarias.</w:t>
      </w:r>
    </w:p>
    <w:p w14:paraId="27D4564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7FE799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En consonancia con la política de alzas a los tipos de interés adoptada por la Reserva Federal de los Estados Unidos, el Banco Central Europeo (BCE) se unió a la mayoría de los bancos centrales del mundo que dieron el paso de acrecentar los tipos de interés, al subir el 21 de junio 50 puntos base sus tipos de referencia, y otra más de 75 puntos base el 8 de septiembre dejando atrás con ella una década de intereses negativos, esto con el objetivo de asegurar el regreso de la inflación al 2 por ciento a mediano plazo.</w:t>
      </w:r>
    </w:p>
    <w:p w14:paraId="188C997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4E80F6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Cabe mencionar que días antes el Fondo Monetario Internacional advirtió que, si Rusia corta completamente el gas, Europa perdería hasta tres puntos de crecimiento por esta afectación, solicitando asimismo a la Unión Europea prepararse para un escenario de cierre abrupto del suministro.</w:t>
      </w:r>
    </w:p>
    <w:p w14:paraId="35A3732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A847FD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lastRenderedPageBreak/>
        <w:t>La trayectoria al alza de los tipos de interés de los bancos centrales de todo el mundo ha restringido en gran medida la actividad económica lo que acrecienta las preocupaciones de que sobrevenga una recesión en la economía mundial, sentimiento exacerbado por el comunicado de inicios de octubre por parte de la Organización de Países Exportadores de Petróleo (OPEP) de recortar su producción por 2 millones de barriles diarios a partir del primero de diciembre, con el objetivo de presionar al alza los precios del petróleo a raíz de su relajación en las principales cotizaciones en la segunda mitad del año.</w:t>
      </w:r>
    </w:p>
    <w:p w14:paraId="282A616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7CE7B2FC"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 xml:space="preserve">El mundo de la </w:t>
      </w:r>
      <w:proofErr w:type="spellStart"/>
      <w:r w:rsidRPr="007F693E">
        <w:rPr>
          <w:rFonts w:ascii="Times New Roman" w:eastAsia="Times New Roman" w:hAnsi="Times New Roman" w:cs="Times New Roman"/>
          <w:b/>
          <w:bCs/>
          <w:i/>
          <w:iCs/>
          <w:sz w:val="24"/>
          <w:szCs w:val="24"/>
          <w:lang w:eastAsia="es-ES"/>
        </w:rPr>
        <w:t>pospandemia</w:t>
      </w:r>
      <w:proofErr w:type="spellEnd"/>
      <w:r w:rsidRPr="007F693E">
        <w:rPr>
          <w:rFonts w:ascii="Times New Roman" w:eastAsia="Times New Roman" w:hAnsi="Times New Roman" w:cs="Times New Roman"/>
          <w:b/>
          <w:bCs/>
          <w:i/>
          <w:iCs/>
          <w:sz w:val="24"/>
          <w:szCs w:val="24"/>
          <w:lang w:eastAsia="es-ES"/>
        </w:rPr>
        <w:t xml:space="preserve"> y posguerra</w:t>
      </w:r>
    </w:p>
    <w:p w14:paraId="5FCA767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752EA17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Si ya se había ponderado que el mundo de la </w:t>
      </w:r>
      <w:proofErr w:type="spellStart"/>
      <w:r w:rsidRPr="007F693E">
        <w:rPr>
          <w:rFonts w:ascii="Times New Roman" w:eastAsia="Times New Roman" w:hAnsi="Times New Roman" w:cs="Times New Roman"/>
          <w:i/>
          <w:iCs/>
          <w:sz w:val="24"/>
          <w:szCs w:val="24"/>
          <w:lang w:eastAsia="es-ES"/>
        </w:rPr>
        <w:t>pospandemia</w:t>
      </w:r>
      <w:proofErr w:type="spellEnd"/>
      <w:r w:rsidRPr="007F693E">
        <w:rPr>
          <w:rFonts w:ascii="Times New Roman" w:eastAsia="Times New Roman" w:hAnsi="Times New Roman" w:cs="Times New Roman"/>
          <w:i/>
          <w:iCs/>
          <w:sz w:val="24"/>
          <w:szCs w:val="24"/>
          <w:lang w:eastAsia="es-ES"/>
        </w:rPr>
        <w:t xml:space="preserve"> no volvería a la normalidad conocida hasta el año de 2019, dado que éste tendría que tratar de prepararse de mejor manera para enfrentar con mayor éxito fenómenos que la humanidad habrá de enfrentar en el futuro; aspecto al que ahora se agrega la fuerza que entraña el argumento de la guerra con el correspondiente alineamiento de países, según afinidades políticas en intereses económicos, donde se habla que esto ya venía anunciado de alguna manera por otros eventos como la crisis de 2008.</w:t>
      </w:r>
    </w:p>
    <w:p w14:paraId="18F653D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CFA21E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 fin de cuentas que la crisis climática es también una crisis de salud ya que el bienestar de las personas depende de que vivan en un planeta sano, no en balde el lema de la Organización Mundial de la Salud para este año es “Nuestro planeta, nuestra salud”, validado por el innegable vínculo entre el estado de la Tierra y el de los seres humanos, los animales, las plantas y todos los seres vivos; por lo que impulsa a los gobiernos del mundo a tomar medidas para una sociedad del bienestar sostenible, esto frente a los más de 13 millones de fallecimientos que anualmente registra el mundo por causas ambientales evitables.</w:t>
      </w:r>
    </w:p>
    <w:p w14:paraId="62F3CF3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E608C0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Como lo pide entonces la Organización Mundial de la Salud, debemos permitirnos el </w:t>
      </w:r>
      <w:proofErr w:type="spellStart"/>
      <w:r w:rsidRPr="007F693E">
        <w:rPr>
          <w:rFonts w:ascii="Times New Roman" w:eastAsia="Times New Roman" w:hAnsi="Times New Roman" w:cs="Times New Roman"/>
          <w:i/>
          <w:iCs/>
          <w:sz w:val="24"/>
          <w:szCs w:val="24"/>
          <w:lang w:eastAsia="es-ES"/>
        </w:rPr>
        <w:t>reimaginar</w:t>
      </w:r>
      <w:proofErr w:type="spellEnd"/>
      <w:r w:rsidRPr="007F693E">
        <w:rPr>
          <w:rFonts w:ascii="Times New Roman" w:eastAsia="Times New Roman" w:hAnsi="Times New Roman" w:cs="Times New Roman"/>
          <w:i/>
          <w:iCs/>
          <w:sz w:val="24"/>
          <w:szCs w:val="24"/>
          <w:lang w:eastAsia="es-ES"/>
        </w:rPr>
        <w:t xml:space="preserve"> que este mundo de la </w:t>
      </w:r>
      <w:proofErr w:type="spellStart"/>
      <w:r w:rsidRPr="007F693E">
        <w:rPr>
          <w:rFonts w:ascii="Times New Roman" w:eastAsia="Times New Roman" w:hAnsi="Times New Roman" w:cs="Times New Roman"/>
          <w:i/>
          <w:iCs/>
          <w:sz w:val="24"/>
          <w:szCs w:val="24"/>
          <w:lang w:eastAsia="es-ES"/>
        </w:rPr>
        <w:t>pospandemia</w:t>
      </w:r>
      <w:proofErr w:type="spellEnd"/>
      <w:r w:rsidRPr="007F693E">
        <w:rPr>
          <w:rFonts w:ascii="Times New Roman" w:eastAsia="Times New Roman" w:hAnsi="Times New Roman" w:cs="Times New Roman"/>
          <w:i/>
          <w:iCs/>
          <w:sz w:val="24"/>
          <w:szCs w:val="24"/>
          <w:lang w:eastAsia="es-ES"/>
        </w:rPr>
        <w:t xml:space="preserve"> y de la posguerra, sea también un mundo donde el aire, el agua y los alimentos limpios se encuentren disponibles para todos, donde las economías se centren en la salud y el bienestar humano y donde las ciudades y los pueblos se responsabilicen de crear condiciones para que las personas lleven una mejor vida.</w:t>
      </w:r>
    </w:p>
    <w:p w14:paraId="18E9B53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8DA382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Se estima sobre todo, que Europa tratará de cortar su dependencia energética de Rusia, buscando en varios sentidos ser mucho más autónoma de lo que hasta ahora ha sido incluido el aspecto militar, de ahí que por qué no pensar que como parte de esta reconfiguración que se avizora pueda tomar un auge más definitivo la producción de energías limpias que a mediano plazo pudiesen abastecer al viejo continente; y por qué no pensar asimismo que en este nuevo mundo los gobiernos de todos los países se comprometan con mayor fuerza con los objetivos contra el cambio climático.</w:t>
      </w:r>
    </w:p>
    <w:p w14:paraId="46A81D7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A7EF8A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Esto ya lo tiene visualizado el Banco Central Europeo, y lo asume como un riesgo sistémico para el sector financiero, que podría descapitalizarse a consecuencia de los eventos catastróficos asociados </w:t>
      </w:r>
      <w:r w:rsidRPr="007F693E">
        <w:rPr>
          <w:rFonts w:ascii="Times New Roman" w:eastAsia="Times New Roman" w:hAnsi="Times New Roman" w:cs="Times New Roman"/>
          <w:i/>
          <w:iCs/>
          <w:sz w:val="24"/>
          <w:szCs w:val="24"/>
          <w:lang w:eastAsia="es-ES"/>
        </w:rPr>
        <w:lastRenderedPageBreak/>
        <w:t>con el cambio climático; de tal modo que todo parece indicar que por la emergencia climática y por la geopolítica, incluso el capitalismo con su aberrante desigualdad no volverá a ser el mismo.</w:t>
      </w:r>
    </w:p>
    <w:p w14:paraId="3417099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72D8ED8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ahí entonces que para el sistema financiero del mundo resulte relevante que las economías transiten a la adopción de modelos de producción bajos en carbono. Las políticas que ponen límites a las emisiones de CO2 o impuestos al carbono, modificarían el sentimiento del mercado y alterarían los patrones de demanda y producción, son un punto de inflexión para saltar a una economía sostenible, con acciones reales en materia de reducción de emisiones, de cooperación entre países y de tránsito hacia energías renovables.</w:t>
      </w:r>
    </w:p>
    <w:p w14:paraId="071C586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578995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No es descartable entonces que el ideario verde pueda ganar terreno en el mundo de la posguerra, que de ninguna manera tiene que significar la renuncia a su transición energética, sino que antes bien, debe acelerarla, cambiando entre otras cosas los riesgos que para el continente europeo representa su dependencia de Rusia y ante los cuales los gobiernos de esos países ni pueden permanecer inermes.</w:t>
      </w:r>
    </w:p>
    <w:p w14:paraId="5EA0BA8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721F31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Lo cual desde luego que no es así, la Unión Europea cuenta con planes para una defensa autónoma que la invasión de Ucrania ha evidenciado la necesidad inmediata de llevar a término para garantizar por sí misma su seguridad ante posibles agresiones militares, como se encuentra perfilado en su proyecto denominado Brújula Estratégica, conforme al cual la Unión dejará de ser subsidiaria, tendrá capacidad disuasoria, ante posibles amenazas externas, desligada de otras servidumbres y capaz de una actuación rápida y preventiva; planes cuyo principio de materialización se espera para los próximos tres años, asumiendo cabalmente a partir de ello el papel de potencia global que le corresponde, ante la reconfiguración del orden del mundo.</w:t>
      </w:r>
    </w:p>
    <w:p w14:paraId="4C78805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5E07D8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hecho, ya desde hace por lo menos diez años que Europa ha vivido con el temor de un corte del suministro ruso, y por eso se han venido preparando con proyectos como los promovidos por Alemania, por conducto de la poderosa Siemens y la automotriz BMW, que estudian en Magallanes, Chile, la factibilidad del uso de hidrógeno para automóviles; así como también cuentan los europeos con un proyecto de 220 mil millones de dólares para convertir el mar Mediterráneo en la fuente de energía más relevante del mundo.</w:t>
      </w:r>
    </w:p>
    <w:p w14:paraId="503C311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033BD5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Se ha visto como en este escenario de guerra el Gobierno de los Estados Unidos, ha retomado el realismo político con el presidente </w:t>
      </w:r>
      <w:proofErr w:type="spellStart"/>
      <w:r w:rsidRPr="007F693E">
        <w:rPr>
          <w:rFonts w:ascii="Times New Roman" w:eastAsia="Times New Roman" w:hAnsi="Times New Roman" w:cs="Times New Roman"/>
          <w:i/>
          <w:iCs/>
          <w:sz w:val="24"/>
          <w:szCs w:val="24"/>
          <w:lang w:eastAsia="es-ES"/>
        </w:rPr>
        <w:t>Biden</w:t>
      </w:r>
      <w:proofErr w:type="spellEnd"/>
      <w:r w:rsidRPr="007F693E">
        <w:rPr>
          <w:rFonts w:ascii="Times New Roman" w:eastAsia="Times New Roman" w:hAnsi="Times New Roman" w:cs="Times New Roman"/>
          <w:i/>
          <w:iCs/>
          <w:sz w:val="24"/>
          <w:szCs w:val="24"/>
          <w:lang w:eastAsia="es-ES"/>
        </w:rPr>
        <w:t xml:space="preserve"> desdiciéndose de sus promesas de campaña al volver a los países de Oriente Próximo, con el fin de no dejar el espacio libre a China, Rusia e Irán como dos potencias que tienden a estrechar sus lazos frente al llamado mundo libre; por lo que a mediados de julio se reúne en una cumbre con los gobiernos de los países del Golfo Pérsico, Egipto, Jordania e Irán, expresando ahí que su país “no se irá y dejará un vacío en la región”, donde seguirá siendo un “socio activo y comprometido”, que no tiene intención de ceder el espacio que ahora ocupa a China, Rusia e Irán.</w:t>
      </w:r>
    </w:p>
    <w:p w14:paraId="4BF3436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E6D212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La reformulación del mensaje de la Casa Blanca ha sido notoria desde el 8 de marzo, cuando el presidente anunció la prohibición de importar petróleo ruso, y a finales de ese mismo mes propuso al Congreso un gasto en defensa por 813 mil millones de dólares en el presupuesto 2023, y este primer viaje del presidente </w:t>
      </w:r>
      <w:proofErr w:type="spellStart"/>
      <w:r w:rsidRPr="007F693E">
        <w:rPr>
          <w:rFonts w:ascii="Times New Roman" w:eastAsia="Times New Roman" w:hAnsi="Times New Roman" w:cs="Times New Roman"/>
          <w:i/>
          <w:iCs/>
          <w:sz w:val="24"/>
          <w:szCs w:val="24"/>
          <w:lang w:eastAsia="es-ES"/>
        </w:rPr>
        <w:t>Biden</w:t>
      </w:r>
      <w:proofErr w:type="spellEnd"/>
      <w:r w:rsidRPr="007F693E">
        <w:rPr>
          <w:rFonts w:ascii="Times New Roman" w:eastAsia="Times New Roman" w:hAnsi="Times New Roman" w:cs="Times New Roman"/>
          <w:i/>
          <w:iCs/>
          <w:sz w:val="24"/>
          <w:szCs w:val="24"/>
          <w:lang w:eastAsia="es-ES"/>
        </w:rPr>
        <w:t xml:space="preserve"> a Oriente Medio no podría entenderse sin la invasión rusa a Ucrania y el acenso de China, cuando en su campaña prometiera convertir al reino del desierto en un paria internacional, por la responsabilidad atribuida al Gobierno de Arabia Saudí en el asesinato de un periodista saudí crítico del gobierno.</w:t>
      </w:r>
    </w:p>
    <w:p w14:paraId="4B9EB0F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1F8942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Es probable por estos elementos que aparecen en el análisis, que el mundo de la </w:t>
      </w:r>
      <w:proofErr w:type="spellStart"/>
      <w:r w:rsidRPr="007F693E">
        <w:rPr>
          <w:rFonts w:ascii="Times New Roman" w:eastAsia="Times New Roman" w:hAnsi="Times New Roman" w:cs="Times New Roman"/>
          <w:i/>
          <w:iCs/>
          <w:sz w:val="24"/>
          <w:szCs w:val="24"/>
          <w:lang w:eastAsia="es-ES"/>
        </w:rPr>
        <w:t>postpandemia</w:t>
      </w:r>
      <w:proofErr w:type="spellEnd"/>
      <w:r w:rsidRPr="007F693E">
        <w:rPr>
          <w:rFonts w:ascii="Times New Roman" w:eastAsia="Times New Roman" w:hAnsi="Times New Roman" w:cs="Times New Roman"/>
          <w:i/>
          <w:iCs/>
          <w:sz w:val="24"/>
          <w:szCs w:val="24"/>
          <w:lang w:eastAsia="es-ES"/>
        </w:rPr>
        <w:t xml:space="preserve"> y de la posguerra, haga retroceder el proceso de globalización hasta ahora conocido hacia la configuración de grandes bloques y zonas de influencia en los que podrán estar al frente la Unión Europea, los Estados Unidos, China y Rusia.</w:t>
      </w:r>
    </w:p>
    <w:p w14:paraId="585794F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2FBE0C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Todo está en el contexto mientras esta guerra, que al principio se anunciara como una operación especial de alcance inmediato en la que desde luego Rusia se asumía triunfante, sigue su curso, sin que tal desenlace se aprecie seguro, sobre todo en estos momentos en los que las noticias que llegan del frente manifiestan que Rusia pierde terreno y posiciones estratégicas que había alcanzado en territorio ucraniano.</w:t>
      </w:r>
    </w:p>
    <w:p w14:paraId="03EA88C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78E48BB"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B. Panorama Nacional</w:t>
      </w:r>
    </w:p>
    <w:p w14:paraId="0889133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DB3D4D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Como parte del panorama nacional que se examinara para el año 2023 fue tomada en cuenta una serie de siete indicadores positivos que relacionados con nuestra economía alentaba la expectativa de que este año sería el de la plena recuperación de las consecuencias adversas ocasionadas por la pandemia; sin embargo, no se encontraba en el escenario la posibilidad de la guerra con sus alcances colaterales para nuestro país, que vinieron a enturbiar la expectativa prevista principalmente por la inflación importada.</w:t>
      </w:r>
    </w:p>
    <w:p w14:paraId="46F81E9B"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7BB017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El entorno inflacionario es volátil e histórico al observarse una variación porcentual acumulada de 6.19 por ciento en el Índice Nacional de Precios al Consumidor al mes de septiembre, una variación no vista en 23 años cuando en el mismo mes de 1999 alcanzó el 9.53 por ciento.</w:t>
      </w:r>
    </w:p>
    <w:p w14:paraId="1C3508C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99F8BF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En perjuicio de los consumidores, las presiones inflacionarias se han observado marcadamente en productos que cubren las necesidades básicas y que representan la mayor erogación del ingreso de las familias de escasos recursos, como lo son el rubro de Alimentos, bebidas y tabaco con un aumento anual del 13.38 por ciento, los productos Agropecuarios con un aumento anual del 15.05 por ciento en el mes de agosto, ambos rubros en niveles históricos.</w:t>
      </w:r>
    </w:p>
    <w:p w14:paraId="38CA823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BF243E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lastRenderedPageBreak/>
        <w:t>Ante lo cual un gobierno comprometido con la economía popular hubo de tomar las primeras medidas, en acompañamiento de la política monetaria, conducentes a la protección de los salarios acordando con los empresarios el control de precios para 24 productos de la canasta básica, en un plan denominado Plan Contra la Inflación y la Carestía (PACIC) implementado desde el mes de mayo, que aunado a los beneficios de los programas sociales en marcha y el subsidio al precio de la gasolina, han contribuido a atenuar en cierta medida el impacto de la inflación en el poder adquisitivo de los salarios nominales.</w:t>
      </w:r>
    </w:p>
    <w:p w14:paraId="28230F0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403E51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Cabe destacar con base en la información aportada por la Secretaría de Hacienda y Crédito Público, en respaldo del Proyecto del Presupuesto de Egresos del Gobierno Federal para el ejercicio fiscal 2023, se tiene el siguiente ejemplo relevante en cuanto al impacto que el subsidio a los combustibles evitó al bolsillo de los consumidores:</w:t>
      </w:r>
    </w:p>
    <w:p w14:paraId="04789EF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2781E83" w14:textId="77777777" w:rsidR="00330EDD" w:rsidRPr="007F693E" w:rsidRDefault="00330EDD" w:rsidP="00330EDD">
      <w:pPr>
        <w:spacing w:after="0" w:line="240" w:lineRule="auto"/>
        <w:ind w:left="284" w:right="333"/>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“…en junio cuando las presiones internacionales en precios alcanzaron su nivel más alto, los estímulos evitaron que los consumidores pagaran 12.5 pesos más por cada litro de gasolina regular. Desde el 13 de agosto, en línea con los ajustes a la baja en los precios internacionales del petróleo y de sus derivados, ya no ha sido necesario el estímulo complementario en gasolina regular e incluso ha sido posible retomar paulatinamente la recaudación del IEPS en ambos tipos de gasolinas. El diésel mantiene su estímulo complementario en 3.4 pesos por litro.”</w:t>
      </w:r>
    </w:p>
    <w:p w14:paraId="75374FD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5FE090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Sin embargo, la inflación general ha mostrado resiliencia aún con una trayectoria al alza, alcanzando en la primera quincena de septiembre una tasa del 8.76 por ciento, motivando a la junta de gobierno del Banco de México a endurecer de manera unánime su política monetaria por onceava ocasión consecutiva al alza, desde que inició el ciclo alcista en junio del 2021, llevando la tasa de interés de referencia a un nivel histórico de 9.25 por ciento.</w:t>
      </w:r>
    </w:p>
    <w:p w14:paraId="5DAD0E0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2FF52F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Esta persistencia inflacionaria ha obligado al Gobierno Federal deliberar nuevas medidas complementarias al PACIC que se suman a las acciones de política monetaria para contener la inflación. Así, el primer lunes de octubre se presentó el nuevo Acuerdo de Apertura contra Inflación y Carestía con vigencia hasta el 28 de febrero de 2023, en el cual se formaliza el compromiso de la autoridad y quince importantes empresas industriales y comerciales del sector alimentario a establecer las siguientes medidas:</w:t>
      </w:r>
    </w:p>
    <w:p w14:paraId="281ED1A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15ED508" w14:textId="77777777" w:rsidR="00330EDD" w:rsidRPr="007F693E" w:rsidRDefault="00330EDD" w:rsidP="00330EDD">
      <w:pPr>
        <w:spacing w:after="0" w:line="240" w:lineRule="auto"/>
        <w:ind w:left="567" w:hanging="283"/>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 Exenciones en trámites y permisos de sanidad en el proceso de envasado de productos, así como el Impuesto General de Importaciones.</w:t>
      </w:r>
    </w:p>
    <w:p w14:paraId="6E1F5F0F" w14:textId="77777777" w:rsidR="00330EDD" w:rsidRPr="007F693E" w:rsidRDefault="00330EDD" w:rsidP="00330EDD">
      <w:pPr>
        <w:spacing w:after="0" w:line="240" w:lineRule="auto"/>
        <w:ind w:left="567" w:hanging="283"/>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b) Relajación de la regulación que impida o encarezca la importación </w:t>
      </w:r>
      <w:proofErr w:type="spellStart"/>
      <w:r w:rsidRPr="007F693E">
        <w:rPr>
          <w:rFonts w:ascii="Times New Roman" w:eastAsia="Times New Roman" w:hAnsi="Times New Roman" w:cs="Times New Roman"/>
          <w:i/>
          <w:iCs/>
          <w:sz w:val="24"/>
          <w:szCs w:val="24"/>
          <w:lang w:eastAsia="es-ES"/>
        </w:rPr>
        <w:t>e</w:t>
      </w:r>
      <w:proofErr w:type="spellEnd"/>
      <w:r w:rsidRPr="007F693E">
        <w:rPr>
          <w:rFonts w:ascii="Times New Roman" w:eastAsia="Times New Roman" w:hAnsi="Times New Roman" w:cs="Times New Roman"/>
          <w:i/>
          <w:iCs/>
          <w:sz w:val="24"/>
          <w:szCs w:val="24"/>
          <w:lang w:eastAsia="es-ES"/>
        </w:rPr>
        <w:t xml:space="preserve"> internación de alimentos y su movilidad en el país.</w:t>
      </w:r>
    </w:p>
    <w:p w14:paraId="448EA368" w14:textId="77777777" w:rsidR="00330EDD" w:rsidRPr="007F693E" w:rsidRDefault="00330EDD" w:rsidP="00330EDD">
      <w:pPr>
        <w:spacing w:after="0" w:line="240" w:lineRule="auto"/>
        <w:ind w:left="567" w:hanging="283"/>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 Mantenimiento de las políticas de contención de precios en gasolina y electricidad.</w:t>
      </w:r>
    </w:p>
    <w:p w14:paraId="2F1FA86B" w14:textId="77777777" w:rsidR="00330EDD" w:rsidRPr="007F693E" w:rsidRDefault="00330EDD" w:rsidP="00330EDD">
      <w:pPr>
        <w:spacing w:after="0" w:line="240" w:lineRule="auto"/>
        <w:ind w:left="567" w:hanging="283"/>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lastRenderedPageBreak/>
        <w:t>d) Congelación de las tarifas de autopistas concesionadas al Fondo Nacional de Infraestructura (</w:t>
      </w:r>
      <w:proofErr w:type="spellStart"/>
      <w:r w:rsidRPr="007F693E">
        <w:rPr>
          <w:rFonts w:ascii="Times New Roman" w:eastAsia="Times New Roman" w:hAnsi="Times New Roman" w:cs="Times New Roman"/>
          <w:i/>
          <w:iCs/>
          <w:sz w:val="24"/>
          <w:szCs w:val="24"/>
          <w:lang w:eastAsia="es-ES"/>
        </w:rPr>
        <w:t>Fonadin</w:t>
      </w:r>
      <w:proofErr w:type="spellEnd"/>
      <w:r w:rsidRPr="007F693E">
        <w:rPr>
          <w:rFonts w:ascii="Times New Roman" w:eastAsia="Times New Roman" w:hAnsi="Times New Roman" w:cs="Times New Roman"/>
          <w:i/>
          <w:iCs/>
          <w:sz w:val="24"/>
          <w:szCs w:val="24"/>
          <w:lang w:eastAsia="es-ES"/>
        </w:rPr>
        <w:t>) y a Caminos y Puentes Federales (</w:t>
      </w:r>
      <w:proofErr w:type="spellStart"/>
      <w:r w:rsidRPr="007F693E">
        <w:rPr>
          <w:rFonts w:ascii="Times New Roman" w:eastAsia="Times New Roman" w:hAnsi="Times New Roman" w:cs="Times New Roman"/>
          <w:i/>
          <w:iCs/>
          <w:sz w:val="24"/>
          <w:szCs w:val="24"/>
          <w:lang w:eastAsia="es-ES"/>
        </w:rPr>
        <w:t>Capufe</w:t>
      </w:r>
      <w:proofErr w:type="spellEnd"/>
      <w:r w:rsidRPr="007F693E">
        <w:rPr>
          <w:rFonts w:ascii="Times New Roman" w:eastAsia="Times New Roman" w:hAnsi="Times New Roman" w:cs="Times New Roman"/>
          <w:i/>
          <w:iCs/>
          <w:sz w:val="24"/>
          <w:szCs w:val="24"/>
          <w:lang w:eastAsia="es-ES"/>
        </w:rPr>
        <w:t>).</w:t>
      </w:r>
    </w:p>
    <w:p w14:paraId="6C8CF054" w14:textId="77777777" w:rsidR="00330EDD" w:rsidRPr="007F693E" w:rsidRDefault="00330EDD" w:rsidP="00330EDD">
      <w:pPr>
        <w:spacing w:after="0" w:line="240" w:lineRule="auto"/>
        <w:ind w:left="567" w:hanging="283"/>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 Cancelación de la exportación de maíz blanco, frijol, sardina y chatarra de aluminio y acero.</w:t>
      </w:r>
    </w:p>
    <w:p w14:paraId="75ECB016" w14:textId="77777777" w:rsidR="00330EDD" w:rsidRPr="007F693E" w:rsidRDefault="00330EDD" w:rsidP="00330EDD">
      <w:pPr>
        <w:spacing w:after="0" w:line="240" w:lineRule="auto"/>
        <w:ind w:left="567" w:hanging="283"/>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f) Reducción en un 8 por ciento el costo de la canasta básica.</w:t>
      </w:r>
    </w:p>
    <w:p w14:paraId="142C39A6" w14:textId="77777777" w:rsidR="00330EDD" w:rsidRPr="007F693E" w:rsidRDefault="00330EDD" w:rsidP="00330EDD">
      <w:pPr>
        <w:spacing w:after="0" w:line="240" w:lineRule="auto"/>
        <w:ind w:left="567" w:hanging="283"/>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g) Las empresas productoras de maíz se comprometen a no subir sus precios dentro de la vigencia del acuerdo.</w:t>
      </w:r>
    </w:p>
    <w:p w14:paraId="7FAC604E" w14:textId="77777777" w:rsidR="00330EDD" w:rsidRPr="007F693E" w:rsidRDefault="00330EDD" w:rsidP="00330EDD">
      <w:pPr>
        <w:spacing w:after="0" w:line="240" w:lineRule="auto"/>
        <w:ind w:left="567" w:hanging="283"/>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h) Entre otras acciones.</w:t>
      </w:r>
    </w:p>
    <w:p w14:paraId="12F789B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D6B3B9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Aunado a los beneficios para la economía familiar de los programas sociales puestos en marcha por el Gobierno Federal, y por la importancia estratégica que en estos momentos representa la producción interna de alimentos, en el mes de julio el presidente anunció una inversión de 500 millones de dólares para poner en marcha las plantas de fertilizantes subutilizadas del país, distribuyendo gratuitamente su producción a más de dos millones de pequeños productores agrícolas, con la finalidad de hacer reverdecer las cosechas del campo mexicano, esto en respuesta a los impactos adversos que llegan para los más pobres y vulnerables del país desde la guerra en Ucrania.</w:t>
      </w:r>
    </w:p>
    <w:p w14:paraId="55D9472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B8C5BD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Por otra parte, no obstante la irrupción de la inflación importada, se tienen otros eventos ocurridos durante 2022 de interés al panorama nacional por esperar para 2023, tal como la realización en el mes de junio de la novena Cumbre de las Américas, donde entre otras cosas, se alcanzó un acuerdo para facilitar la devolución a sus países de origen de migrantes irregulares, igualmente se alcanzó la intención de impulsar la migración temporal, con la aspiración de frenar la inmigración ilegal sobre una base de responsabilidad compartida.</w:t>
      </w:r>
    </w:p>
    <w:p w14:paraId="22AC46C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624544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La cooperación y el desarrollo que impulsará la Cumbre de las Américas </w:t>
      </w:r>
      <w:proofErr w:type="gramStart"/>
      <w:r w:rsidRPr="007F693E">
        <w:rPr>
          <w:rFonts w:ascii="Times New Roman" w:eastAsia="Times New Roman" w:hAnsi="Times New Roman" w:cs="Times New Roman"/>
          <w:i/>
          <w:iCs/>
          <w:sz w:val="24"/>
          <w:szCs w:val="24"/>
          <w:lang w:eastAsia="es-ES"/>
        </w:rPr>
        <w:t>será</w:t>
      </w:r>
      <w:proofErr w:type="gramEnd"/>
      <w:r w:rsidRPr="007F693E">
        <w:rPr>
          <w:rFonts w:ascii="Times New Roman" w:eastAsia="Times New Roman" w:hAnsi="Times New Roman" w:cs="Times New Roman"/>
          <w:i/>
          <w:iCs/>
          <w:sz w:val="24"/>
          <w:szCs w:val="24"/>
          <w:lang w:eastAsia="es-ES"/>
        </w:rPr>
        <w:t xml:space="preserve"> con la finalidad de disminuir la migración, mejorando las oportunidades en los países más pobres, la inversión privada y el financiamiento de los organismos multilaterales, y toda una serie de propuestas enfocadas a desalentar el fenómeno migratorio. La Cumbre reconoce que, en los países del área, hay más de seis millones de refugiados y migrantes que necesitan estabilización y apoyo económico, por lo que Estados Unidos ofreció destinar 314 millones de dólares, para la asistencia de refugiados y migrantes vulnerables.</w:t>
      </w:r>
    </w:p>
    <w:p w14:paraId="7AC1F7A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7E4726B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Antes de esta Cumbre celebrada en Los Ángeles el mes de junio, en el mes de mayo los Estados Unidos anunciaron un nuevo programa de 30 millones de dólares para la creación de empleo en el sureste de México, históricamente caracterizado por ser la región de menor desarrollo en nuestro país, y hacia donde el Gobierno Federal ha enfocado sus esfuerzos programáticos con la finalidad de equilibrar el desarrollo Norte-Sur del país; donde el programa pretende apoyar el desarrollo de mercados amigables con el medio ambiente, ayudando a tener un impacto positivo en las comunidades, según se ha dicho, ello con alcance a los estados de Campeche, Chiapas, Oaxaca, Quintana Roo, Tabasco, Yucatán y Veracruz.</w:t>
      </w:r>
    </w:p>
    <w:p w14:paraId="0AA56BB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72108B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Por otra parte, al margen de los anuncios surgidos de la Cumbre de las Américas, el embajador de Estados Unidos en México ha dicho que su Gobierno planea un nuevo pacto comercial en América para hacerle frente a China bajo el concepto de “socios fiables y próximos”, y partiendo asimismo del reconocimiento de que para los Estados Unidos es mejor tener en América una cadena de suministro, que el depender de una cadena de suministro que viene de China al manifestar su vulnerabilidad durante la pandemia; pacto que también es buscado por los países del área, como así lo manifestara en </w:t>
      </w:r>
      <w:proofErr w:type="spellStart"/>
      <w:r w:rsidRPr="007F693E">
        <w:rPr>
          <w:rFonts w:ascii="Times New Roman" w:eastAsia="Times New Roman" w:hAnsi="Times New Roman" w:cs="Times New Roman"/>
          <w:i/>
          <w:iCs/>
          <w:sz w:val="24"/>
          <w:szCs w:val="24"/>
          <w:lang w:eastAsia="es-ES"/>
        </w:rPr>
        <w:t>Davos</w:t>
      </w:r>
      <w:proofErr w:type="spellEnd"/>
      <w:r w:rsidRPr="007F693E">
        <w:rPr>
          <w:rFonts w:ascii="Times New Roman" w:eastAsia="Times New Roman" w:hAnsi="Times New Roman" w:cs="Times New Roman"/>
          <w:i/>
          <w:iCs/>
          <w:sz w:val="24"/>
          <w:szCs w:val="24"/>
          <w:lang w:eastAsia="es-ES"/>
        </w:rPr>
        <w:t xml:space="preserve"> Iván Duque (presidente de Colombia en ese momento), al destacar el potencial de recursos que América ofrece al mundo.</w:t>
      </w:r>
    </w:p>
    <w:p w14:paraId="195937A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EB8678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Correspondiendo con estos aspectos favorables a la economía nacional perfilados desde el acontecer externo, también nuestro gobierno anunció acuerdos tendientes a garantizar las inversiones de Estados Unidos en energías limpias, particularmente en la creación de parques solares en la frontera norte, al celebrarse reuniones que llevaron meses de trabajo con 17 empresas del país vecino especializadas en fuentes limpias para la generación de energía solar y eólica, bajo el firme compromiso de, cuando menos, producir conforme a este esquema para 2024 el 35 por ciento de la energía consumida por el país.</w:t>
      </w:r>
    </w:p>
    <w:p w14:paraId="5368241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D3D913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En esta misma línea de consideraciones, y enlazado además con las necesidades de las grandes empresas tecnológicas y automotrices que esperan encontrar en el litio una fuente sin interrupciones para su producción, a mediano plazo se configura un panorama para que México pueda ser un actor de primer orden en la relocalización de las cadenas de suministro para Estados Unidos, con la consecuente contribución de nuestro país a la lucha contra el cambio climático, al avanzar en el mundo la producción de vehículos eléctricos, que habrán de sustituir a los de gasolina.</w:t>
      </w:r>
    </w:p>
    <w:p w14:paraId="1DF81B4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23A82A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Asimismo, con la firma en Estados Unidos de la Ley que estimula la fabricación de semiconductores en la que se pretende fortalecer la oferta de estos componentes en América del Norte y aminorar la dependencia tecnológica que se tiene con China, este hecho resulta particularmente de gran relevancia para México porque implica la creación de cadenas de suministro que se pueden instalar en territorio mexicano con ventajas geográficas, como lo es la región norte y centro-norte de nuestro país.</w:t>
      </w:r>
    </w:p>
    <w:p w14:paraId="29B2113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F4A28D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Así lo propusieron el Secretario de Estado </w:t>
      </w:r>
      <w:proofErr w:type="spellStart"/>
      <w:r w:rsidRPr="007F693E">
        <w:rPr>
          <w:rFonts w:ascii="Times New Roman" w:eastAsia="Times New Roman" w:hAnsi="Times New Roman" w:cs="Times New Roman"/>
          <w:i/>
          <w:iCs/>
          <w:sz w:val="24"/>
          <w:szCs w:val="24"/>
          <w:lang w:eastAsia="es-ES"/>
        </w:rPr>
        <w:t>Antony</w:t>
      </w:r>
      <w:proofErr w:type="spellEnd"/>
      <w:r w:rsidRPr="007F693E">
        <w:rPr>
          <w:rFonts w:ascii="Times New Roman" w:eastAsia="Times New Roman" w:hAnsi="Times New Roman" w:cs="Times New Roman"/>
          <w:i/>
          <w:iCs/>
          <w:sz w:val="24"/>
          <w:szCs w:val="24"/>
          <w:lang w:eastAsia="es-ES"/>
        </w:rPr>
        <w:t xml:space="preserve"> </w:t>
      </w:r>
      <w:proofErr w:type="spellStart"/>
      <w:r w:rsidRPr="007F693E">
        <w:rPr>
          <w:rFonts w:ascii="Times New Roman" w:eastAsia="Times New Roman" w:hAnsi="Times New Roman" w:cs="Times New Roman"/>
          <w:i/>
          <w:iCs/>
          <w:sz w:val="24"/>
          <w:szCs w:val="24"/>
          <w:lang w:eastAsia="es-ES"/>
        </w:rPr>
        <w:t>Blinken</w:t>
      </w:r>
      <w:proofErr w:type="spellEnd"/>
      <w:r w:rsidRPr="007F693E">
        <w:rPr>
          <w:rFonts w:ascii="Times New Roman" w:eastAsia="Times New Roman" w:hAnsi="Times New Roman" w:cs="Times New Roman"/>
          <w:i/>
          <w:iCs/>
          <w:sz w:val="24"/>
          <w:szCs w:val="24"/>
          <w:lang w:eastAsia="es-ES"/>
        </w:rPr>
        <w:t xml:space="preserve"> y la Secretaria de Comercio Gina </w:t>
      </w:r>
      <w:proofErr w:type="spellStart"/>
      <w:r w:rsidRPr="007F693E">
        <w:rPr>
          <w:rFonts w:ascii="Times New Roman" w:eastAsia="Times New Roman" w:hAnsi="Times New Roman" w:cs="Times New Roman"/>
          <w:i/>
          <w:iCs/>
          <w:sz w:val="24"/>
          <w:szCs w:val="24"/>
          <w:lang w:eastAsia="es-ES"/>
        </w:rPr>
        <w:t>Raimondo</w:t>
      </w:r>
      <w:proofErr w:type="spellEnd"/>
      <w:r w:rsidRPr="007F693E">
        <w:rPr>
          <w:rFonts w:ascii="Times New Roman" w:eastAsia="Times New Roman" w:hAnsi="Times New Roman" w:cs="Times New Roman"/>
          <w:i/>
          <w:iCs/>
          <w:sz w:val="24"/>
          <w:szCs w:val="24"/>
          <w:lang w:eastAsia="es-ES"/>
        </w:rPr>
        <w:t xml:space="preserve">, en septiembre, en su visita a nuestro país para asistir al Segundo Diálogo Económico de Alto Nivel, donde formalizaron el multimillonario paquete de inversiones a la industria de semiconductores y </w:t>
      </w:r>
      <w:proofErr w:type="spellStart"/>
      <w:r w:rsidRPr="007F693E">
        <w:rPr>
          <w:rFonts w:ascii="Times New Roman" w:eastAsia="Times New Roman" w:hAnsi="Times New Roman" w:cs="Times New Roman"/>
          <w:i/>
          <w:iCs/>
          <w:sz w:val="24"/>
          <w:szCs w:val="24"/>
          <w:lang w:eastAsia="es-ES"/>
        </w:rPr>
        <w:t>electromovilidad</w:t>
      </w:r>
      <w:proofErr w:type="spellEnd"/>
      <w:r w:rsidRPr="007F693E">
        <w:rPr>
          <w:rFonts w:ascii="Times New Roman" w:eastAsia="Times New Roman" w:hAnsi="Times New Roman" w:cs="Times New Roman"/>
          <w:i/>
          <w:iCs/>
          <w:sz w:val="24"/>
          <w:szCs w:val="24"/>
          <w:lang w:eastAsia="es-ES"/>
        </w:rPr>
        <w:t xml:space="preserve"> que prevén inicie en la primera mitad del año entrante.</w:t>
      </w:r>
    </w:p>
    <w:p w14:paraId="4B0DA81B"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5F6F22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Como parte de este escenario que se espera para el país en 2023, en los Criterios Generales de Política Económica, definidos por la Secretaría de Hacienda y Crédito Público, en materia de inflación estima una tasa de 7.7 por ciento anual para finales de 2022, a la misma fecha de 2023 se </w:t>
      </w:r>
      <w:r w:rsidRPr="007F693E">
        <w:rPr>
          <w:rFonts w:ascii="Times New Roman" w:eastAsia="Times New Roman" w:hAnsi="Times New Roman" w:cs="Times New Roman"/>
          <w:i/>
          <w:iCs/>
          <w:sz w:val="24"/>
          <w:szCs w:val="24"/>
          <w:lang w:eastAsia="es-ES"/>
        </w:rPr>
        <w:lastRenderedPageBreak/>
        <w:t>prevé que descienda a un nivel de 3.2 por ciento; mientras que en lo concerniente al precio promedio del barril de petróleo, considera que de su monto de 55.5 dólares aprobado para la definición de la Ley de Ingresos de 2022, se eleve a 68.7 dólares como aprobado para 2023; con la economía nacional creciendo al 3 por ciento, cifra mayor al 2.4 por ciento previsto al cierre de 2022 en el documento.</w:t>
      </w:r>
    </w:p>
    <w:p w14:paraId="4DB4433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78383A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Todo ello esperando que las medidas de política monetaria restrictivas, que los países desarrollados han venido tomando para estabilizar la inflación, surtan los efectos conducentes sin que se tenga como consecuencia adversa de las mismas la temida presencia de una fase recesiva para la economía mundial, a juzgar por las noticias que en este sentido se han generado durante los últimos días del mes de septiembre; y ello en buena medida a causa de la manera en que ha escalado el conflicto en Ucrania, al anunciar el presidente ruso que apelará al reclutamiento de 300 mil reservistas para incorporarlos al frente de batalla.</w:t>
      </w:r>
    </w:p>
    <w:p w14:paraId="2B5E5C0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DFC975C"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C. Tierra de Oportunidades</w:t>
      </w:r>
    </w:p>
    <w:p w14:paraId="3E478E12"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p>
    <w:p w14:paraId="5A2226B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Los resultados de la evolución de la actividad económica de Sonora en el corto plazo medido por el Indicador Trimestral de la Actividad Económica Estatal (ITAEE), mostró un avance anual del 4.1 por ciento durante el segundo trimestre del 2022, cifra que coloca a Sonora como el segundo estado con mejor ritmo de crecimiento en la franja fronteriza norte en el periodo referido, hilando con ello cinco trimestres con crecimiento económico.</w:t>
      </w:r>
    </w:p>
    <w:p w14:paraId="6B346D6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55625B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El mayor ritmo de crecimiento observado se debe en cierta medida a la fortaleza en el consumo apuntalado por los favorables flujos por remesas que han tenido una creciente importancia en la economía familiar al venir mejorando el ingreso disponible de las familias sonorenses. Los datos acumulados al mes de septiembre en el presente año publicados por Banxico, mostraron un récord histórico al situarse en 673.6 millones de dólares, lo cual constituye una tasa de crecimiento del 5.8 por ciento con respecto al mismo periodo del año anterior.</w:t>
      </w:r>
    </w:p>
    <w:p w14:paraId="64F0DB5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71B122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Sobre este contexto económico estatal y sobre el panorama descrito en los puntos anteriores, se espera que la desaceleración de la economía estadounidense prevista a finales del año tenga un posible impacto en las exportaciones de Sonora. En el plano interno, se espera que con las medidas sanitarias y la relajación de los contagios por COVID-19 se fortalezca la actividad turística nacional, impulsando la demanda inherente como servicios de alojamiento, restaurantes, transporte, así como la actividad comercial. Una menor incidencia esperada en los contagios y el gradual regreso a las actividades presenciales contribuirán, también, a fortalecer la demanda de bienes y servicios.</w:t>
      </w:r>
    </w:p>
    <w:p w14:paraId="3494974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37C0CE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Para impulsar las exportaciones de Sonora nuestra administración ha promovido iniciativas encaminadas a fortalecer la infraestructura portuaria y carretera. La modernización del puerto </w:t>
      </w:r>
      <w:r w:rsidRPr="007F693E">
        <w:rPr>
          <w:rFonts w:ascii="Times New Roman" w:eastAsia="Times New Roman" w:hAnsi="Times New Roman" w:cs="Times New Roman"/>
          <w:i/>
          <w:iCs/>
          <w:sz w:val="24"/>
          <w:szCs w:val="24"/>
          <w:lang w:eastAsia="es-ES"/>
        </w:rPr>
        <w:lastRenderedPageBreak/>
        <w:t>fronterizo de San Luis Río Colorado, acompañado de otras obras de infraestructura, ayudarán a dinamizar el comercio internacional.</w:t>
      </w:r>
    </w:p>
    <w:p w14:paraId="0906F34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AAF8E9B"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Otra obra de gran relevancia es la modernización del puerto de Guaymas y la carretera Guaymas-Chihuahua en la cual, por el lado de Sonora, se aplicarán importantes recursos en la ya iniciada primera etapa de trabajos.</w:t>
      </w:r>
    </w:p>
    <w:p w14:paraId="6BFEC9C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88F4EE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Estas obras tendrán grandes beneficios para el sector exportador Sonorense al abrir nuevas rutas de comercio que servirán como puntos de salida para la producción agropecuaria y manufacturera además de incentivar el turismo en la región.</w:t>
      </w:r>
    </w:p>
    <w:p w14:paraId="1CD2C09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C3273E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Grandes proyectos de infraestructura energética han iniciado operaciones este año con repercusiones favorables en el mediano plazo, como la construcción de la Planta de Licuefacción de Gas Natural en Puerto Libertad por la empresa estadounidense </w:t>
      </w:r>
      <w:proofErr w:type="spellStart"/>
      <w:r w:rsidRPr="007F693E">
        <w:rPr>
          <w:rFonts w:ascii="Times New Roman" w:eastAsia="Times New Roman" w:hAnsi="Times New Roman" w:cs="Times New Roman"/>
          <w:i/>
          <w:iCs/>
          <w:sz w:val="24"/>
          <w:szCs w:val="24"/>
          <w:lang w:eastAsia="es-ES"/>
        </w:rPr>
        <w:t>Mexican</w:t>
      </w:r>
      <w:proofErr w:type="spellEnd"/>
      <w:r w:rsidRPr="007F693E">
        <w:rPr>
          <w:rFonts w:ascii="Times New Roman" w:eastAsia="Times New Roman" w:hAnsi="Times New Roman" w:cs="Times New Roman"/>
          <w:i/>
          <w:iCs/>
          <w:sz w:val="24"/>
          <w:szCs w:val="24"/>
          <w:lang w:eastAsia="es-ES"/>
        </w:rPr>
        <w:t xml:space="preserve"> </w:t>
      </w:r>
      <w:proofErr w:type="spellStart"/>
      <w:r w:rsidRPr="007F693E">
        <w:rPr>
          <w:rFonts w:ascii="Times New Roman" w:eastAsia="Times New Roman" w:hAnsi="Times New Roman" w:cs="Times New Roman"/>
          <w:i/>
          <w:iCs/>
          <w:sz w:val="24"/>
          <w:szCs w:val="24"/>
          <w:lang w:eastAsia="es-ES"/>
        </w:rPr>
        <w:t>Pacific</w:t>
      </w:r>
      <w:proofErr w:type="spellEnd"/>
      <w:r w:rsidRPr="007F693E">
        <w:rPr>
          <w:rFonts w:ascii="Times New Roman" w:eastAsia="Times New Roman" w:hAnsi="Times New Roman" w:cs="Times New Roman"/>
          <w:i/>
          <w:iCs/>
          <w:sz w:val="24"/>
          <w:szCs w:val="24"/>
          <w:lang w:eastAsia="es-ES"/>
        </w:rPr>
        <w:t>, que se espera inicie su etapa de construcción en 2023 y que contempla una inversión de 2 mil millones de dólares en la primera etapa, con el potencial de crear 24 mil empleos directos e indirectos una vez concluida.</w:t>
      </w:r>
    </w:p>
    <w:p w14:paraId="1695877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179ACB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Al segundo trimestre del año, Sonora captó Inversión Extranjera Directa (IED) por un total de 484.2 millones de dólares, ocupando con ello el lugar 15 entre los estados de la República. Al ampliar el horizonte, el estado ha mostrado un bajo desempeño en comparación con sus pares fronterizos en el periodo 2010-2020, de ahí la importancia que en este sentido representan los proyectos que planea impulsar nuestra administración. Los esfuerzos se han direccionado para revertir esta situación en el futuro, fortaleciendo la posición de Sonora como destino de capitales extranjeros que coadyuven al desarrollo regional de las comunidades del estado.</w:t>
      </w:r>
    </w:p>
    <w:p w14:paraId="33E3472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12CEA1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Como parte de las estrategias para mejorar el horizonte en materia de Inversión Extranjera Directa realizamos en julio de este año una gira de trabajo por Estados Unidos, donde promovimos las ventajas competitivas de Sonora. Asimismo, en reunión con representantes del Banco Interamericano de Desarrollo se propuso la creación de un foro regional para analizar las posibilidades de inversión y promover el desarrollo de la zona de mar de Cortés, en coordinación con los estados de Baja California, Baja California Sur, Sinaloa y Nayarit.</w:t>
      </w:r>
    </w:p>
    <w:p w14:paraId="231CB08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EAC460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También se planteó a altos directivos de la empresa Ford Motor Company, la oportunidad de impulsar la transición de la fabricación de vehículos de combustión interna a autos eléctricos, como al respecto ya lo está haciendo en el Estado de Puebla la compañía alemana Volkswagen que planea una inversión superior a los mil 300 millones de dólares destinados a la ampliación de su planta armadora, importante decisión tomada en medio del incierto panorama internacional que se ha configurado durante este año.</w:t>
      </w:r>
    </w:p>
    <w:p w14:paraId="52065D3B"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9337FDB"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lastRenderedPageBreak/>
        <w:t xml:space="preserve">El estado tiene un panorama prometedor en materia de energías renovables con la creación de la primera empresa productiva en el país para la extracción de litio, el organismo público descentralizado Litio para México, con acrónimo “Litio Mx”, al contar Sonora, con uno de los yacimientos de este mineral más importantes en el país en el municipio de </w:t>
      </w:r>
      <w:proofErr w:type="spellStart"/>
      <w:r w:rsidRPr="007F693E">
        <w:rPr>
          <w:rFonts w:ascii="Times New Roman" w:eastAsia="Times New Roman" w:hAnsi="Times New Roman" w:cs="Times New Roman"/>
          <w:i/>
          <w:iCs/>
          <w:sz w:val="24"/>
          <w:szCs w:val="24"/>
          <w:lang w:eastAsia="es-ES"/>
        </w:rPr>
        <w:t>Bacadéhuachi</w:t>
      </w:r>
      <w:proofErr w:type="spellEnd"/>
      <w:r w:rsidRPr="007F693E">
        <w:rPr>
          <w:rFonts w:ascii="Times New Roman" w:eastAsia="Times New Roman" w:hAnsi="Times New Roman" w:cs="Times New Roman"/>
          <w:i/>
          <w:iCs/>
          <w:sz w:val="24"/>
          <w:szCs w:val="24"/>
          <w:lang w:eastAsia="es-ES"/>
        </w:rPr>
        <w:t xml:space="preserve">, con reservas de 8.8 millones de toneladas de carbonato de litio y se estima que podría producir cerca de 17,500 toneladas anuales en el 2023, según información dada a conocer por Bacanora </w:t>
      </w:r>
      <w:proofErr w:type="spellStart"/>
      <w:r w:rsidRPr="007F693E">
        <w:rPr>
          <w:rFonts w:ascii="Times New Roman" w:eastAsia="Times New Roman" w:hAnsi="Times New Roman" w:cs="Times New Roman"/>
          <w:i/>
          <w:iCs/>
          <w:sz w:val="24"/>
          <w:szCs w:val="24"/>
          <w:lang w:eastAsia="es-ES"/>
        </w:rPr>
        <w:t>Lithium</w:t>
      </w:r>
      <w:proofErr w:type="spellEnd"/>
      <w:r w:rsidRPr="007F693E">
        <w:rPr>
          <w:rFonts w:ascii="Times New Roman" w:eastAsia="Times New Roman" w:hAnsi="Times New Roman" w:cs="Times New Roman"/>
          <w:i/>
          <w:iCs/>
          <w:sz w:val="24"/>
          <w:szCs w:val="24"/>
          <w:lang w:eastAsia="es-ES"/>
        </w:rPr>
        <w:t>.</w:t>
      </w:r>
    </w:p>
    <w:p w14:paraId="27BCC76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03B9CC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Con el gran potencial que ello representa para el desarrollo económico e industrialización de la región, el pueblo sonorense se verá directamente beneficiado con la explotación del mineral por parte de Litio Mx, clave para la fabricación de baterías de vehículos eléctricos. Con esto, Sonora tendrá el potencial energético para que su industria automotriz migre hacia la producción de vehículos eléctricos, iniciativa que propusimos durante la gira a Washington.</w:t>
      </w:r>
    </w:p>
    <w:p w14:paraId="59F9712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175D0B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En línea con la meta de diversificar la producción de energías con fuentes renovables hemos impulsado, también, la construcción de la central fotovoltaica más grande de Latinoamérica en el municipio de Puerto Peñasco. Las labores de construcción ya han iniciado en una primera etapa a terminar en abril del año entrante, contemplando una inversión total de 1,644 millones de dólares contando con la capacidad de proveer energía eléctrica a 538 mil hogares sonorenses una vez concluida en 2027.</w:t>
      </w:r>
    </w:p>
    <w:p w14:paraId="2FD59CA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0E7A32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Para coordinar las acciones en materia energética, específicamente las relacionadas a Litio Mx y la central fotovoltaica en Puerto Peñasco, diseñamos el Plan Sonora de Energías Limpias en conjunto con el gobierno federal. Este plan tiene como principal propósito dar seguimiento a los proyectos emprendidos en la materia, garantizando el aprovechamiento de los abundantes recursos renovables, fomentando así una transición energética paulatina en nuestro Estado en beneficio de las y los sonorenses.</w:t>
      </w:r>
    </w:p>
    <w:p w14:paraId="416A41D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46CC3E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Para sembrar el entorno propicio para que la actividad económica aumente sostenidamente, debe fortalecerse en primera instancia la política de seguridad estatal. Las acciones conducentes a tal objeto derivarán directamente en mayores niveles de confianza percibidos en el entorno tanto familiar como empresarial, fomentando a su vez una nueva cara de nuestro Estado al extranjero.</w:t>
      </w:r>
    </w:p>
    <w:p w14:paraId="7BA5275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9E4644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Bajo esta premisa y alineado con el cuarto Eje de trabajo del Plan Estatal de Desarrollo “Una Coordinación Histórica Entre Desarrollo y Seguridad”, convenimos recursos presupuestales del Fondo de Aportaciones para la Seguridad Pública (FASP) por un total de 343 millones 481 mil 612 pesos para el ejercicio fiscal en curso, mediante el convenio de coordinación con el Secretariado Ejecutivo del Sistema Nacional de Seguridad Pública.</w:t>
      </w:r>
    </w:p>
    <w:p w14:paraId="19E76F2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EA0EF7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lastRenderedPageBreak/>
        <w:t>Estos mayores recursos presupuestales han sido destinados a la profesionalización y capacitación de los elementos policiales y al equipamiento de las instituciones de seguridad pública, principalmente, acciones que ayudan al fortalecimiento del sector en el corto y mediano plazo.</w:t>
      </w:r>
    </w:p>
    <w:p w14:paraId="5F0F3AB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64D395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Una de las Prioridades en el Arte de Gobernar del Plan Estatal de Desarrollo es la denominada Reactivación Económica y Seguridad, en la cual, acertadamente señalamos que las estrategias en materia de seguridad pública van seguidamente acompañadas de la promoción de la inversión, reactivación económica y desarrollo de la economía social, así este binomio de seguridad y reactivación económica propician un círculo virtuoso que eventualmente disminuirá los índices de violencia y pobreza de nuestro Estado.</w:t>
      </w:r>
    </w:p>
    <w:p w14:paraId="3B9D2F1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82494E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Una vez esbozados los escenarios previstos en el plano internacional, nacional y estatal en las secciones que anteceden, damos pie a la exposición en lo particular del Proyecto de Presupuesto de Egresos propuesto para el ejercicio fiscal 2023; no sin antes presentar en calidad de antecedente el estimado de cierre que podrá alcanzar el presupuesto aprobado para este año, y al cual el proyecto que se presenta da continuidad.</w:t>
      </w:r>
    </w:p>
    <w:p w14:paraId="4E71D61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02FC8BE"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Proyecto de Presupuesto de Egresos 2023 del Gobierno del Estado</w:t>
      </w:r>
    </w:p>
    <w:p w14:paraId="4434C8F6"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p>
    <w:p w14:paraId="380E5817"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a). Tendencia de cierre del Presupuesto 2022</w:t>
      </w:r>
    </w:p>
    <w:p w14:paraId="1956409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CF90A0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El presupuesto por 67 mil 931 millones 217 mil pesos, aprobado para el ejercicio fiscal 2022, se encuentra al tercer trimestre con erogaciones de 53 mil 223 millones 162 mil pesos, las cuales equivalen a un avance del 78.35 por ciento en la aplicación de dichos recursos. Lo anterior, al tiempo que el mismo presupuesto aprobado se encuentra al tercer trimestre con un presupuesto modificado, al alza, por 71 mil 516 millones 317 mil pesos; producto de ampliaciones que suman en conjunto 3 mil 585 millones 100 mil pesos, es decir, un crecimiento del 5.28 por ciento, mismo que no contrarresta el aumento de la inflación en el mismo lapso.</w:t>
      </w:r>
    </w:p>
    <w:p w14:paraId="1903276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90A96D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Si se mantuviera el ritmo promedio de gasto trimestral de 17 mil 741 millones 54 mil pesos observados al tercer trimestre, estaríamos llegando a la cifra de 70 mil 964 millones 217 mil pesos erogados al final del ejercicio fiscal. Sin embargo, en tanto que el ritmo de gasto promedio se ubica por debajo de las necesidades que se tienen para el cuarto trimestre, solo por las obligaciones laborales que el Estado ha de cubrir durante dicho período, su monto de gasto necesariamente será mayor al del ritmo promedio de 17 mil 741 millones 54 mil pesos que se tiene hasta el tercer trimestre del año.</w:t>
      </w:r>
    </w:p>
    <w:p w14:paraId="1649B7C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51D43C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Considerando lo anterior y dado que el presupuesto modificado al tercer trimestre es una aproximación muy fiable de cómo cerrará el presupuesto al final del año, podemos tomar estos dos momentos como referencia para ponderar el probable cierre del presupuesto.</w:t>
      </w:r>
    </w:p>
    <w:p w14:paraId="6EBE49B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51EC73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Así, podemos establecer una proyección de la erogación en el cuarto trimestre para cada capítulo, calculada como la media de dos posibles cierres, el primero, de la erogación en el cuarto trimestre si efectivamente el presupuesto cerrara según su monto modificado, y en segundo, el promedio observado en cada capítulo al tercer trimestre. Lo anterior, para cada capítulo con excepción al de Servicios Personales, al cual le atribuimos el supuesto de que cerrará según la cifra establecida por su monto modificado al tercer trimestre, misma que prevé una erogación más consistente con las mayores obligaciones que tiende a observarse en este rubro en el último trimestre de cada año.</w:t>
      </w:r>
    </w:p>
    <w:p w14:paraId="58CCC19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22AFA4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Este ejercicio nos permite estimar que el gasto en el cuarto trimestre se situará en 18 mil 577 millones 20 mil pesos, misma que ubica al gasto total en un posible cierre de 71 mil 800 millones 182 mil pesos, cifra mayor a la prevista por 70 mil 964 millones 217 mil pesos obtenida si se mantuviera el ritmo de gasto trimestral promedio de 17 mil 741 millones 54 mil observado al tercer trimestre.</w:t>
      </w:r>
    </w:p>
    <w:p w14:paraId="05D0090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8F8055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materializarse la cifra que estimamos como posible cierre del gasto por 71 mil 800 millones 182 mil pesos, el capítulo de Transferencias, Asignaciones, Subsidios y Otras Ayudas constituirá el 61.79 por ciento de la cifra erogada total, seguidamente por su mayor cuantía, el capítulo de Participaciones y Aportaciones con el 14 por ciento; y Servicios Personales con el 11.28 por ciento. De esta manera, estos tres capítulos de gasto pueden explicar el 87.07 por ciento del gasto total previsto como posible cierre, quedando el 12.93 por ciento complementario para los capítulos de Deuda Pública; Servicios Generales; Materiales y Suministros; Bienes Muebles, Inmuebles E Intangibles; Inversión Pública e Inversiones Financieras y Otras Provisiones.</w:t>
      </w:r>
    </w:p>
    <w:p w14:paraId="7DF2081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92C3AC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Así, en el contexto de estas generalidades sobre la expectativa de cierre del Presupuesto de Egresos aprobado para el presente año, a continuación, se presenta el Proyecto del Presupuesto de Egresos, propuesto para el Ejercicio Fiscal 2023, con las asignaciones que nos permitirá seguir consolidando logros y avances en la consecución del Plan Estatal de Desarrollo 2023.</w:t>
      </w:r>
    </w:p>
    <w:p w14:paraId="40D7028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38833DC"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b). Proyecto de Presupuesto de Egresos 2023</w:t>
      </w:r>
    </w:p>
    <w:p w14:paraId="6B3A3159"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p>
    <w:p w14:paraId="3284068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Luego de los trabajos con las dependencias de la administración pública estatal, de considerar las proyecciones sobre los ingresos de libre disposición y etiquetados que podemos esperar para el próximo año, acorde con ello se tiene un presupuesto global por 76 mil 337 millones 171 mil pesos, que de esta manera se significa por presentar un aumento de 8 mil 405 millones 954 mil pesos sobre el presupuesto de 67 mil 931 millones 217 mil pesos que fuera aprobado para este año.</w:t>
      </w:r>
    </w:p>
    <w:p w14:paraId="0DFBA27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99584C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Como se recordará el presupuesto por 67 mil 931 millones 217 mil pesos aprobados para 2022, se conformó solamente con la disponibilidad esperada de los recursos fiscales, al quedar descartados </w:t>
      </w:r>
      <w:r w:rsidRPr="007F693E">
        <w:rPr>
          <w:rFonts w:ascii="Times New Roman" w:eastAsia="Times New Roman" w:hAnsi="Times New Roman" w:cs="Times New Roman"/>
          <w:i/>
          <w:iCs/>
          <w:sz w:val="24"/>
          <w:szCs w:val="24"/>
          <w:lang w:eastAsia="es-ES"/>
        </w:rPr>
        <w:lastRenderedPageBreak/>
        <w:t>los expedientes del diferimiento de pago a proveedores, susceptible de complementar el alcance presupuestal de la proyección de los ingresos fiscales.</w:t>
      </w:r>
    </w:p>
    <w:p w14:paraId="4812B6C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0FBDCB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Por lo que, en contrapartida a la falta de estos recursos complementarios, durante la fase de </w:t>
      </w:r>
      <w:proofErr w:type="spellStart"/>
      <w:r w:rsidRPr="007F693E">
        <w:rPr>
          <w:rFonts w:ascii="Times New Roman" w:eastAsia="Times New Roman" w:hAnsi="Times New Roman" w:cs="Times New Roman"/>
          <w:i/>
          <w:iCs/>
          <w:sz w:val="24"/>
          <w:szCs w:val="24"/>
          <w:lang w:eastAsia="es-ES"/>
        </w:rPr>
        <w:t>presupuestación</w:t>
      </w:r>
      <w:proofErr w:type="spellEnd"/>
      <w:r w:rsidRPr="007F693E">
        <w:rPr>
          <w:rFonts w:ascii="Times New Roman" w:eastAsia="Times New Roman" w:hAnsi="Times New Roman" w:cs="Times New Roman"/>
          <w:i/>
          <w:iCs/>
          <w:sz w:val="24"/>
          <w:szCs w:val="24"/>
          <w:lang w:eastAsia="es-ES"/>
        </w:rPr>
        <w:t xml:space="preserve"> para dicho año 2022, el presupuesto aprobado 2021 sufrió un ajuste a la baja por 2 mil 300 millones de pesos en su componente de gasto operativo a nivel Gobierno, dando paso con ello a la incorporación de las primeras prioridades y compromisos de nuestra Administración, las cuales se encuentran en proceso de ejecución.</w:t>
      </w:r>
    </w:p>
    <w:p w14:paraId="2950520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96854D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Considerando otros recursos de inversión, como los que se tienen por 1 mil 467 millones 607 mil pesos que aplican recursos de inversión con cargo al capítulo 4000 de Transferencias, Asignaciones, Subsidios y Otras Ayudas para entidades descentralizadas y fideicomisos estatales, Poderes, Organismos Autónomos y desarrollo Municipal.</w:t>
      </w:r>
    </w:p>
    <w:p w14:paraId="028BF56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E5251D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tal modo que con estas asignaciones para 2023 especificadas en el capítulo 4000 de Transferencias, Asignaciones, Subsidios y Otras Ayudas, más las cuantificadas por 570 millones 298 mil pesos en el capítulo 6000 de Inversión Pública, y lo correspondiente al capítulo 8000 convenido con municipios por 105 millones 216 mil pesos, se tiene un importante cambio presupuestal respecto de lo que fuera en este sentido el Presupuesto de Egresos 2022, donde su Gasto de Capital quedó configurado con una cifra por 1 mil 371 millones 198 mil pesos; mientras que para 2023 los recursos de este agregado ascienden al monto de 2 mil 37 millones 905 mil pesos.</w:t>
      </w:r>
    </w:p>
    <w:p w14:paraId="4719EA9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84972A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Aunado a los recursos de inversión que acrecientan de la manera indicada para 2023, se tiene igualmente que en lo concerniente a los Servicios Personales vía capítulo 4000 de Transferencias, Asignaciones Subsidios y Otras Ayudas los recursos ascienden a una cifra de 22 mil 176 millones 285 mil pesos, ello con un aumento de 2 mil 170 millones 688 mil pesos, respecto de la cifra por 20 mil 5 millones 597 mil pesos que le fuera aprobada para 2022, explicándose el crecimiento observado por los principales aspectos que a continuación se relacionan:</w:t>
      </w:r>
    </w:p>
    <w:p w14:paraId="44C05BA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2897149" w14:textId="77777777" w:rsidR="00330EDD" w:rsidRPr="007F693E" w:rsidRDefault="00330EDD" w:rsidP="0083359E">
      <w:pPr>
        <w:numPr>
          <w:ilvl w:val="0"/>
          <w:numId w:val="32"/>
        </w:num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En la Administración Descentralizada, los Servicios Educativos destacan con un crecimiento de 639 millones 667 mil pesos, al pasar de un aprobado 2022 por 8 mil 557 millones 460 mil pesos, a un monto propuesto 2023 por 9 mil 197 millones 127 mil pesos; en tanto que en el organismo Servicios de Salud de Sonora su incremento es por 828 millones 717 mil pesos, debido a que de un aprobado por 3 mil 429 millones 504 mil pesos, se pasa a un monto propuesto de 4 mil 258 millones 221 mil pesos, por lo que entre ambos organismos suman un aumento de 1 mil 468 millones 384 mil pesos, equivalente al 67.65 por ciento del aumento de 2 mil 170 millones 688 mil pesos observado en el presupuesto propuesto para los organismos descentralizados, en tanto que su parte complementaria se distribuye entre un grupo de 14 organismos que se encuentran con incrementos menores en sus asignaciones.</w:t>
      </w:r>
    </w:p>
    <w:p w14:paraId="0DCBBFE9" w14:textId="77777777" w:rsidR="00330EDD" w:rsidRPr="007F693E" w:rsidRDefault="00330EDD" w:rsidP="00330EDD">
      <w:pPr>
        <w:spacing w:after="0" w:line="240" w:lineRule="auto"/>
        <w:ind w:left="720"/>
        <w:jc w:val="both"/>
        <w:rPr>
          <w:rFonts w:ascii="Times New Roman" w:eastAsia="Times New Roman" w:hAnsi="Times New Roman" w:cs="Times New Roman"/>
          <w:i/>
          <w:iCs/>
          <w:sz w:val="24"/>
          <w:szCs w:val="24"/>
          <w:lang w:eastAsia="es-ES"/>
        </w:rPr>
      </w:pPr>
    </w:p>
    <w:p w14:paraId="5C8DFE92" w14:textId="77777777" w:rsidR="00330EDD" w:rsidRPr="007F693E" w:rsidRDefault="00330EDD" w:rsidP="0083359E">
      <w:pPr>
        <w:numPr>
          <w:ilvl w:val="0"/>
          <w:numId w:val="32"/>
        </w:num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lastRenderedPageBreak/>
        <w:t>En el Poder Judicial sus recursos para Servicios Personales en 2023 se ven impactados por la incorporación a su ámbito de competencia de la materia de justicia laboral, que antes estuviera a cargo de la Secretaría del Trabajo, ocasionando que sus recursos de 1 mil 102 millones 974 mil pesos aprobados para 2022, pasen a un monto de 1 mil 294 millones 511 mil pesos, con un crecimiento de 9 millones 735 mil pesos.</w:t>
      </w:r>
    </w:p>
    <w:p w14:paraId="4E6C185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3EE40EF"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Por lo que concierne al Capítulo 1000 de Servicios Personales para las dependencias de la Administración Directa, de una asignación aprobada por 8 mil 533 millones 218 mil pesos en 2022, para 2023 pasan a una asignación propuesta de 9 mil 642 millones 406 mil pesos, en donde como parte de su aumento por 1 mil 109 millones 188 mil pesos, incluye la cuantificación del incremento salarial del 3.5 por ciento a las nóminas de gobierno pagadas con cargo a este capítulo de gasto configurando una cifra de 438 millones de pesos; una asignación de 200 millones de pesos para la contratación de 500 policías; 200 millones por seguros que cubren siniestros, invalidez y fallecimiento.</w:t>
      </w:r>
    </w:p>
    <w:p w14:paraId="063DD25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CBA177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Siendo estos los tres principales conceptos cubiertos por el incremento al capítulo 1000 de Servicios Personales, entre ellos suman un monto de 852 millones de pesos que así equivale al 79.8 por ciento del aumento total por 1 mil 109 millones 188 mil pesos que presenta la asignación propuesta para el capítulo 1000 de Servicios Personales; en tanto que sus recursos complementarios de 216 millones de pesos, cubre aspectos como Honorarios especiales de Recaudación y Estímulos al Personal; Estímulos al personal de Servicios Educativos; </w:t>
      </w:r>
      <w:proofErr w:type="spellStart"/>
      <w:r w:rsidRPr="007F693E">
        <w:rPr>
          <w:rFonts w:ascii="Times New Roman" w:eastAsia="Times New Roman" w:hAnsi="Times New Roman" w:cs="Times New Roman"/>
          <w:i/>
          <w:iCs/>
          <w:sz w:val="24"/>
          <w:szCs w:val="24"/>
          <w:lang w:eastAsia="es-ES"/>
        </w:rPr>
        <w:t>Prodet</w:t>
      </w:r>
      <w:proofErr w:type="spellEnd"/>
      <w:r w:rsidRPr="007F693E">
        <w:rPr>
          <w:rFonts w:ascii="Times New Roman" w:eastAsia="Times New Roman" w:hAnsi="Times New Roman" w:cs="Times New Roman"/>
          <w:i/>
          <w:iCs/>
          <w:sz w:val="24"/>
          <w:szCs w:val="24"/>
          <w:lang w:eastAsia="es-ES"/>
        </w:rPr>
        <w:t xml:space="preserve"> (programación detallada, incremento de la matrícula); Caminantes de la Transformación y Estructura de Oficialía Mayor.</w:t>
      </w:r>
    </w:p>
    <w:p w14:paraId="5A22DFE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6F3CF06" w14:textId="51CD1FE7" w:rsidR="00330EDD" w:rsidRPr="007F693E" w:rsidRDefault="00330EDD" w:rsidP="00330EDD">
      <w:pPr>
        <w:spacing w:after="0" w:line="240" w:lineRule="auto"/>
        <w:jc w:val="both"/>
        <w:rPr>
          <w:rFonts w:ascii="Times New Roman" w:eastAsia="Times New Roman" w:hAnsi="Times New Roman" w:cs="Times New Roman"/>
          <w:noProof/>
          <w:sz w:val="24"/>
          <w:szCs w:val="24"/>
          <w:lang w:eastAsia="es-ES"/>
        </w:rPr>
      </w:pPr>
      <w:r w:rsidRPr="007F693E">
        <w:rPr>
          <w:rFonts w:ascii="Times New Roman" w:eastAsia="Times New Roman" w:hAnsi="Times New Roman" w:cs="Times New Roman"/>
          <w:i/>
          <w:iCs/>
          <w:sz w:val="24"/>
          <w:szCs w:val="24"/>
          <w:lang w:eastAsia="es-ES"/>
        </w:rPr>
        <w:t>Así, en el marco de los recursos crecientes que para 2023 considera el capítulo 1000 de los Servicios Personales, a continuación, se presenta la relación de dependencias de la Administración Directa que para 2023 presentan aumento en sus asignaciones para Servicios Personales con cargo a los recursos presupuestados en este capítulo del gasto.</w:t>
      </w:r>
      <w:r w:rsidRPr="007F693E">
        <w:rPr>
          <w:rFonts w:ascii="Times New Roman" w:eastAsia="Times New Roman" w:hAnsi="Times New Roman" w:cs="Times New Roman"/>
          <w:noProof/>
          <w:sz w:val="24"/>
          <w:szCs w:val="24"/>
          <w:lang w:eastAsia="es-ES"/>
        </w:rPr>
        <w:t xml:space="preserve"> </w:t>
      </w:r>
    </w:p>
    <w:p w14:paraId="454DCF10" w14:textId="77777777" w:rsidR="00162E66" w:rsidRPr="007F693E" w:rsidRDefault="00162E66" w:rsidP="00330EDD">
      <w:pPr>
        <w:spacing w:after="0" w:line="240" w:lineRule="auto"/>
        <w:jc w:val="both"/>
        <w:rPr>
          <w:rFonts w:ascii="Times New Roman" w:eastAsia="Times New Roman" w:hAnsi="Times New Roman" w:cs="Times New Roman"/>
          <w:noProof/>
          <w:sz w:val="24"/>
          <w:szCs w:val="24"/>
          <w:lang w:eastAsia="es-ES"/>
        </w:rPr>
      </w:pPr>
    </w:p>
    <w:p w14:paraId="34C2311A" w14:textId="5CAD37D6" w:rsidR="00162E66" w:rsidRPr="007F693E" w:rsidRDefault="00162E66" w:rsidP="00162E66">
      <w:pPr>
        <w:spacing w:after="0" w:line="240" w:lineRule="auto"/>
        <w:jc w:val="center"/>
        <w:rPr>
          <w:rFonts w:ascii="Times New Roman" w:hAnsi="Times New Roman" w:cs="Times New Roman"/>
          <w:b/>
          <w:bCs/>
          <w:i/>
          <w:iCs/>
          <w:sz w:val="24"/>
          <w:szCs w:val="24"/>
        </w:rPr>
      </w:pPr>
      <w:r w:rsidRPr="007F693E">
        <w:rPr>
          <w:rFonts w:ascii="Times New Roman" w:hAnsi="Times New Roman" w:cs="Times New Roman"/>
          <w:b/>
          <w:bCs/>
          <w:i/>
          <w:iCs/>
          <w:sz w:val="24"/>
          <w:szCs w:val="24"/>
        </w:rPr>
        <w:t>Dependencias de la Administración Directa que para 2023</w:t>
      </w:r>
    </w:p>
    <w:p w14:paraId="433B8013" w14:textId="7C43EBE6" w:rsidR="00162E66" w:rsidRPr="007F693E" w:rsidRDefault="00162E66" w:rsidP="00162E66">
      <w:pPr>
        <w:spacing w:after="0" w:line="240" w:lineRule="auto"/>
        <w:jc w:val="center"/>
        <w:rPr>
          <w:rFonts w:ascii="Times New Roman" w:hAnsi="Times New Roman" w:cs="Times New Roman"/>
          <w:b/>
          <w:bCs/>
          <w:i/>
          <w:iCs/>
          <w:sz w:val="24"/>
          <w:szCs w:val="24"/>
        </w:rPr>
      </w:pPr>
      <w:r w:rsidRPr="007F693E">
        <w:rPr>
          <w:rFonts w:ascii="Times New Roman" w:hAnsi="Times New Roman" w:cs="Times New Roman"/>
          <w:b/>
          <w:bCs/>
          <w:i/>
          <w:iCs/>
          <w:sz w:val="24"/>
          <w:szCs w:val="24"/>
        </w:rPr>
        <w:t>Presentan crecimiento en su capítulo 1000 Servicios Personales</w:t>
      </w:r>
    </w:p>
    <w:p w14:paraId="454E968B" w14:textId="18E278A8" w:rsidR="00162E66" w:rsidRPr="007F693E" w:rsidRDefault="00162E66" w:rsidP="00162E66">
      <w:pPr>
        <w:spacing w:after="0" w:line="240" w:lineRule="auto"/>
        <w:jc w:val="center"/>
        <w:rPr>
          <w:rFonts w:ascii="Times New Roman" w:hAnsi="Times New Roman" w:cs="Times New Roman"/>
          <w:b/>
          <w:bCs/>
          <w:i/>
          <w:iCs/>
          <w:sz w:val="24"/>
          <w:szCs w:val="24"/>
        </w:rPr>
      </w:pPr>
      <w:r w:rsidRPr="007F693E">
        <w:rPr>
          <w:rFonts w:ascii="Times New Roman" w:hAnsi="Times New Roman" w:cs="Times New Roman"/>
          <w:b/>
          <w:bCs/>
          <w:i/>
          <w:iCs/>
          <w:sz w:val="24"/>
          <w:szCs w:val="24"/>
        </w:rPr>
        <w:t>(Miles de Pesos)</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5"/>
        <w:gridCol w:w="1419"/>
        <w:gridCol w:w="1635"/>
        <w:gridCol w:w="1621"/>
      </w:tblGrid>
      <w:tr w:rsidR="00162E66" w:rsidRPr="007F693E" w14:paraId="46D2162E" w14:textId="77777777" w:rsidTr="007B1959">
        <w:trPr>
          <w:trHeight w:val="20"/>
        </w:trPr>
        <w:tc>
          <w:tcPr>
            <w:tcW w:w="4155" w:type="dxa"/>
            <w:vAlign w:val="center"/>
          </w:tcPr>
          <w:p w14:paraId="72F21F98" w14:textId="77777777" w:rsidR="00162E66" w:rsidRPr="007F693E" w:rsidRDefault="00162E66" w:rsidP="00162E66">
            <w:pPr>
              <w:ind w:left="1402" w:right="1400"/>
              <w:jc w:val="center"/>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Dependencia</w:t>
            </w:r>
          </w:p>
        </w:tc>
        <w:tc>
          <w:tcPr>
            <w:tcW w:w="1419" w:type="dxa"/>
            <w:vAlign w:val="center"/>
          </w:tcPr>
          <w:p w14:paraId="4DB306E6" w14:textId="77777777" w:rsidR="00162E66" w:rsidRPr="007F693E" w:rsidRDefault="00162E66" w:rsidP="00162E66">
            <w:pPr>
              <w:ind w:left="453" w:right="198" w:hanging="231"/>
              <w:jc w:val="center"/>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Aprobado</w:t>
            </w:r>
            <w:r w:rsidRPr="007F693E">
              <w:rPr>
                <w:rFonts w:ascii="Times New Roman" w:eastAsia="Arial MT" w:hAnsi="Times New Roman" w:cs="Times New Roman"/>
                <w:b/>
                <w:i/>
                <w:iCs/>
                <w:spacing w:val="-57"/>
                <w:sz w:val="20"/>
                <w:lang w:val="es-ES"/>
              </w:rPr>
              <w:t xml:space="preserve"> </w:t>
            </w:r>
            <w:r w:rsidRPr="007F693E">
              <w:rPr>
                <w:rFonts w:ascii="Times New Roman" w:eastAsia="Arial MT" w:hAnsi="Times New Roman" w:cs="Times New Roman"/>
                <w:b/>
                <w:i/>
                <w:iCs/>
                <w:sz w:val="20"/>
                <w:lang w:val="es-ES"/>
              </w:rPr>
              <w:t>2022</w:t>
            </w:r>
          </w:p>
        </w:tc>
        <w:tc>
          <w:tcPr>
            <w:tcW w:w="1635" w:type="dxa"/>
            <w:vAlign w:val="center"/>
          </w:tcPr>
          <w:p w14:paraId="681C88FB" w14:textId="77777777" w:rsidR="00162E66" w:rsidRPr="007F693E" w:rsidRDefault="00162E66" w:rsidP="00162E66">
            <w:pPr>
              <w:ind w:left="561" w:hanging="257"/>
              <w:jc w:val="center"/>
              <w:rPr>
                <w:rFonts w:ascii="Times New Roman" w:eastAsia="Arial MT" w:hAnsi="Times New Roman" w:cs="Times New Roman"/>
                <w:b/>
                <w:i/>
                <w:iCs/>
                <w:sz w:val="20"/>
                <w:lang w:val="es-ES"/>
              </w:rPr>
            </w:pPr>
            <w:r w:rsidRPr="007F693E">
              <w:rPr>
                <w:rFonts w:ascii="Times New Roman" w:eastAsia="Arial MT" w:hAnsi="Times New Roman" w:cs="Times New Roman"/>
                <w:b/>
                <w:i/>
                <w:iCs/>
                <w:w w:val="95"/>
                <w:sz w:val="20"/>
                <w:lang w:val="es-ES"/>
              </w:rPr>
              <w:t>Propuesto</w:t>
            </w:r>
            <w:r w:rsidRPr="007F693E">
              <w:rPr>
                <w:rFonts w:ascii="Times New Roman" w:eastAsia="Arial MT" w:hAnsi="Times New Roman" w:cs="Times New Roman"/>
                <w:b/>
                <w:i/>
                <w:iCs/>
                <w:spacing w:val="-53"/>
                <w:w w:val="95"/>
                <w:sz w:val="20"/>
                <w:lang w:val="es-ES"/>
              </w:rPr>
              <w:t xml:space="preserve"> </w:t>
            </w:r>
            <w:r w:rsidRPr="007F693E">
              <w:rPr>
                <w:rFonts w:ascii="Times New Roman" w:eastAsia="Arial MT" w:hAnsi="Times New Roman" w:cs="Times New Roman"/>
                <w:b/>
                <w:i/>
                <w:iCs/>
                <w:sz w:val="20"/>
                <w:lang w:val="es-ES"/>
              </w:rPr>
              <w:t>2023</w:t>
            </w:r>
          </w:p>
        </w:tc>
        <w:tc>
          <w:tcPr>
            <w:tcW w:w="1621" w:type="dxa"/>
            <w:vAlign w:val="center"/>
          </w:tcPr>
          <w:p w14:paraId="29C006D0" w14:textId="77777777" w:rsidR="00162E66" w:rsidRPr="007F693E" w:rsidRDefault="00162E66" w:rsidP="00162E66">
            <w:pPr>
              <w:ind w:right="153"/>
              <w:jc w:val="center"/>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Crecimiento</w:t>
            </w:r>
          </w:p>
        </w:tc>
      </w:tr>
      <w:tr w:rsidR="00162E66" w:rsidRPr="007F693E" w14:paraId="16F30198" w14:textId="77777777" w:rsidTr="007B1959">
        <w:trPr>
          <w:trHeight w:val="20"/>
        </w:trPr>
        <w:tc>
          <w:tcPr>
            <w:tcW w:w="4155" w:type="dxa"/>
          </w:tcPr>
          <w:p w14:paraId="04A9BA88" w14:textId="77777777" w:rsidR="00162E66" w:rsidRPr="007F693E" w:rsidRDefault="00162E66" w:rsidP="00162E66">
            <w:pPr>
              <w:ind w:left="107"/>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Ejecutivo</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del</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Estado</w:t>
            </w:r>
          </w:p>
        </w:tc>
        <w:tc>
          <w:tcPr>
            <w:tcW w:w="1419" w:type="dxa"/>
          </w:tcPr>
          <w:p w14:paraId="7E65A262" w14:textId="77777777" w:rsidR="00162E66" w:rsidRPr="007F693E" w:rsidRDefault="00162E66" w:rsidP="00162E66">
            <w:pPr>
              <w:ind w:right="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77,048</w:t>
            </w:r>
          </w:p>
        </w:tc>
        <w:tc>
          <w:tcPr>
            <w:tcW w:w="1635" w:type="dxa"/>
          </w:tcPr>
          <w:p w14:paraId="1C138589"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205,097</w:t>
            </w:r>
          </w:p>
        </w:tc>
        <w:tc>
          <w:tcPr>
            <w:tcW w:w="1621" w:type="dxa"/>
          </w:tcPr>
          <w:p w14:paraId="33F69D08"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128,049</w:t>
            </w:r>
          </w:p>
        </w:tc>
      </w:tr>
      <w:tr w:rsidR="00162E66" w:rsidRPr="007F693E" w14:paraId="53BD0CFF" w14:textId="77777777" w:rsidTr="007B1959">
        <w:trPr>
          <w:trHeight w:val="20"/>
        </w:trPr>
        <w:tc>
          <w:tcPr>
            <w:tcW w:w="4155" w:type="dxa"/>
          </w:tcPr>
          <w:p w14:paraId="0390D4DA" w14:textId="77777777" w:rsidR="00162E66" w:rsidRPr="007F693E" w:rsidRDefault="00162E66" w:rsidP="00162E66">
            <w:pPr>
              <w:ind w:left="107"/>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la</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Contraloría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General</w:t>
            </w:r>
          </w:p>
        </w:tc>
        <w:tc>
          <w:tcPr>
            <w:tcW w:w="1419" w:type="dxa"/>
          </w:tcPr>
          <w:p w14:paraId="66425E40" w14:textId="77777777" w:rsidR="00162E66" w:rsidRPr="007F693E" w:rsidRDefault="00162E66" w:rsidP="00162E66">
            <w:pPr>
              <w:ind w:right="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162,854</w:t>
            </w:r>
          </w:p>
        </w:tc>
        <w:tc>
          <w:tcPr>
            <w:tcW w:w="1635" w:type="dxa"/>
          </w:tcPr>
          <w:p w14:paraId="1B2699CA"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173,191</w:t>
            </w:r>
          </w:p>
        </w:tc>
        <w:tc>
          <w:tcPr>
            <w:tcW w:w="1621" w:type="dxa"/>
          </w:tcPr>
          <w:p w14:paraId="32E69A5F"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10,337</w:t>
            </w:r>
          </w:p>
        </w:tc>
      </w:tr>
      <w:tr w:rsidR="00162E66" w:rsidRPr="007F693E" w14:paraId="456EFC86" w14:textId="77777777" w:rsidTr="007B1959">
        <w:trPr>
          <w:trHeight w:val="20"/>
        </w:trPr>
        <w:tc>
          <w:tcPr>
            <w:tcW w:w="4155" w:type="dxa"/>
          </w:tcPr>
          <w:p w14:paraId="16A86E5A" w14:textId="77777777" w:rsidR="00162E66" w:rsidRPr="007F693E" w:rsidRDefault="00162E66" w:rsidP="00162E66">
            <w:pPr>
              <w:ind w:left="107"/>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Educación</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y</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Cultura</w:t>
            </w:r>
          </w:p>
        </w:tc>
        <w:tc>
          <w:tcPr>
            <w:tcW w:w="1419" w:type="dxa"/>
          </w:tcPr>
          <w:p w14:paraId="569E32C2" w14:textId="77777777" w:rsidR="00162E66" w:rsidRPr="007F693E" w:rsidRDefault="00162E66" w:rsidP="00162E66">
            <w:pPr>
              <w:ind w:right="10"/>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4,766,372</w:t>
            </w:r>
          </w:p>
        </w:tc>
        <w:tc>
          <w:tcPr>
            <w:tcW w:w="1635" w:type="dxa"/>
          </w:tcPr>
          <w:p w14:paraId="0E0E21EF"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5,209,118</w:t>
            </w:r>
          </w:p>
        </w:tc>
        <w:tc>
          <w:tcPr>
            <w:tcW w:w="1621" w:type="dxa"/>
          </w:tcPr>
          <w:p w14:paraId="4F387F0D"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442,746</w:t>
            </w:r>
          </w:p>
        </w:tc>
      </w:tr>
      <w:tr w:rsidR="00162E66" w:rsidRPr="007F693E" w14:paraId="6DF8B421" w14:textId="77777777" w:rsidTr="007B1959">
        <w:trPr>
          <w:trHeight w:val="20"/>
        </w:trPr>
        <w:tc>
          <w:tcPr>
            <w:tcW w:w="4155" w:type="dxa"/>
          </w:tcPr>
          <w:p w14:paraId="4DDA829C" w14:textId="77777777" w:rsidR="00162E66" w:rsidRPr="007F693E" w:rsidRDefault="00162E66" w:rsidP="00162E66">
            <w:pPr>
              <w:ind w:left="107"/>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Salud</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Pública</w:t>
            </w:r>
          </w:p>
        </w:tc>
        <w:tc>
          <w:tcPr>
            <w:tcW w:w="1419" w:type="dxa"/>
          </w:tcPr>
          <w:p w14:paraId="52D18405" w14:textId="77777777" w:rsidR="00162E66" w:rsidRPr="007F693E" w:rsidRDefault="00162E66" w:rsidP="00162E66">
            <w:pPr>
              <w:ind w:right="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62,839</w:t>
            </w:r>
          </w:p>
        </w:tc>
        <w:tc>
          <w:tcPr>
            <w:tcW w:w="1635" w:type="dxa"/>
          </w:tcPr>
          <w:p w14:paraId="4AC29C7E"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69,325</w:t>
            </w:r>
          </w:p>
        </w:tc>
        <w:tc>
          <w:tcPr>
            <w:tcW w:w="1621" w:type="dxa"/>
          </w:tcPr>
          <w:p w14:paraId="26FA5E19"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6,486</w:t>
            </w:r>
          </w:p>
        </w:tc>
      </w:tr>
      <w:tr w:rsidR="00162E66" w:rsidRPr="007F693E" w14:paraId="449B6D42" w14:textId="77777777" w:rsidTr="007B1959">
        <w:trPr>
          <w:trHeight w:val="20"/>
        </w:trPr>
        <w:tc>
          <w:tcPr>
            <w:tcW w:w="4155" w:type="dxa"/>
          </w:tcPr>
          <w:p w14:paraId="79234807" w14:textId="77777777" w:rsidR="00162E66" w:rsidRPr="007F693E" w:rsidRDefault="00162E66" w:rsidP="00162E66">
            <w:pPr>
              <w:ind w:left="107"/>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6"/>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Economía</w:t>
            </w:r>
          </w:p>
        </w:tc>
        <w:tc>
          <w:tcPr>
            <w:tcW w:w="1419" w:type="dxa"/>
          </w:tcPr>
          <w:p w14:paraId="598F2010" w14:textId="77777777" w:rsidR="00162E66" w:rsidRPr="007F693E" w:rsidRDefault="00162E66" w:rsidP="00162E66">
            <w:pPr>
              <w:ind w:right="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57,097</w:t>
            </w:r>
          </w:p>
        </w:tc>
        <w:tc>
          <w:tcPr>
            <w:tcW w:w="1635" w:type="dxa"/>
          </w:tcPr>
          <w:p w14:paraId="62CDF8D3"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62,452</w:t>
            </w:r>
          </w:p>
        </w:tc>
        <w:tc>
          <w:tcPr>
            <w:tcW w:w="1621" w:type="dxa"/>
          </w:tcPr>
          <w:p w14:paraId="12CFAFE4"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5,355</w:t>
            </w:r>
          </w:p>
        </w:tc>
      </w:tr>
      <w:tr w:rsidR="00162E66" w:rsidRPr="007F693E" w14:paraId="13EB0559" w14:textId="77777777" w:rsidTr="007B1959">
        <w:trPr>
          <w:trHeight w:val="20"/>
        </w:trPr>
        <w:tc>
          <w:tcPr>
            <w:tcW w:w="4155" w:type="dxa"/>
          </w:tcPr>
          <w:p w14:paraId="19BB55FE" w14:textId="77777777" w:rsidR="00162E66" w:rsidRPr="007F693E" w:rsidRDefault="00162E66" w:rsidP="00162E66">
            <w:pPr>
              <w:tabs>
                <w:tab w:val="left" w:pos="1310"/>
                <w:tab w:val="left" w:pos="1847"/>
                <w:tab w:val="left" w:pos="3180"/>
              </w:tabs>
              <w:ind w:left="107" w:right="10"/>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z w:val="20"/>
                <w:lang w:val="es-ES"/>
              </w:rPr>
              <w:tab/>
              <w:t>de</w:t>
            </w:r>
            <w:r w:rsidRPr="007F693E">
              <w:rPr>
                <w:rFonts w:ascii="Times New Roman" w:eastAsia="Arial MT" w:hAnsi="Times New Roman" w:cs="Times New Roman"/>
                <w:i/>
                <w:iCs/>
                <w:sz w:val="20"/>
                <w:lang w:val="es-ES"/>
              </w:rPr>
              <w:tab/>
              <w:t>Agricultura,</w:t>
            </w:r>
            <w:r w:rsidRPr="007F693E">
              <w:rPr>
                <w:rFonts w:ascii="Times New Roman" w:eastAsia="Arial MT" w:hAnsi="Times New Roman" w:cs="Times New Roman"/>
                <w:i/>
                <w:iCs/>
                <w:sz w:val="20"/>
                <w:lang w:val="es-ES"/>
              </w:rPr>
              <w:tab/>
            </w:r>
            <w:r w:rsidRPr="007F693E">
              <w:rPr>
                <w:rFonts w:ascii="Times New Roman" w:eastAsia="Arial MT" w:hAnsi="Times New Roman" w:cs="Times New Roman"/>
                <w:i/>
                <w:iCs/>
                <w:spacing w:val="-1"/>
                <w:sz w:val="20"/>
                <w:lang w:val="es-ES"/>
              </w:rPr>
              <w:t>Ganadería,</w:t>
            </w:r>
            <w:r w:rsidRPr="007F693E">
              <w:rPr>
                <w:rFonts w:ascii="Times New Roman" w:eastAsia="Arial MT" w:hAnsi="Times New Roman" w:cs="Times New Roman"/>
                <w:i/>
                <w:iCs/>
                <w:spacing w:val="-60"/>
                <w:sz w:val="20"/>
                <w:lang w:val="es-ES"/>
              </w:rPr>
              <w:t xml:space="preserve"> </w:t>
            </w:r>
            <w:r w:rsidRPr="007F693E">
              <w:rPr>
                <w:rFonts w:ascii="Times New Roman" w:eastAsia="Arial MT" w:hAnsi="Times New Roman" w:cs="Times New Roman"/>
                <w:i/>
                <w:iCs/>
                <w:sz w:val="20"/>
                <w:lang w:val="es-ES"/>
              </w:rPr>
              <w:t>Recursos</w:t>
            </w:r>
            <w:r w:rsidRPr="007F693E">
              <w:rPr>
                <w:rFonts w:ascii="Times New Roman" w:eastAsia="Arial MT" w:hAnsi="Times New Roman" w:cs="Times New Roman"/>
                <w:i/>
                <w:iCs/>
                <w:spacing w:val="-2"/>
                <w:sz w:val="20"/>
                <w:lang w:val="es-ES"/>
              </w:rPr>
              <w:t xml:space="preserve"> </w:t>
            </w:r>
            <w:r w:rsidRPr="007F693E">
              <w:rPr>
                <w:rFonts w:ascii="Times New Roman" w:eastAsia="Arial MT" w:hAnsi="Times New Roman" w:cs="Times New Roman"/>
                <w:i/>
                <w:iCs/>
                <w:sz w:val="20"/>
                <w:lang w:val="es-ES"/>
              </w:rPr>
              <w:t>Hidráulicos,</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Pesca</w:t>
            </w:r>
            <w:r w:rsidRPr="007F693E">
              <w:rPr>
                <w:rFonts w:ascii="Times New Roman" w:eastAsia="Arial MT" w:hAnsi="Times New Roman" w:cs="Times New Roman"/>
                <w:i/>
                <w:iCs/>
                <w:spacing w:val="-2"/>
                <w:sz w:val="20"/>
                <w:lang w:val="es-ES"/>
              </w:rPr>
              <w:t xml:space="preserve"> </w:t>
            </w:r>
            <w:r w:rsidRPr="007F693E">
              <w:rPr>
                <w:rFonts w:ascii="Times New Roman" w:eastAsia="Arial MT" w:hAnsi="Times New Roman" w:cs="Times New Roman"/>
                <w:i/>
                <w:iCs/>
                <w:sz w:val="20"/>
                <w:lang w:val="es-ES"/>
              </w:rPr>
              <w:t>y</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Acuacultura</w:t>
            </w:r>
          </w:p>
        </w:tc>
        <w:tc>
          <w:tcPr>
            <w:tcW w:w="1419" w:type="dxa"/>
          </w:tcPr>
          <w:p w14:paraId="42DEC305" w14:textId="77777777" w:rsidR="00162E66" w:rsidRPr="007F693E" w:rsidRDefault="00162E66" w:rsidP="00162E66">
            <w:pPr>
              <w:ind w:right="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102,907</w:t>
            </w:r>
          </w:p>
        </w:tc>
        <w:tc>
          <w:tcPr>
            <w:tcW w:w="1635" w:type="dxa"/>
          </w:tcPr>
          <w:p w14:paraId="76EC772C"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106,920</w:t>
            </w:r>
          </w:p>
        </w:tc>
        <w:tc>
          <w:tcPr>
            <w:tcW w:w="1621" w:type="dxa"/>
          </w:tcPr>
          <w:p w14:paraId="68A4C373"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4,013</w:t>
            </w:r>
          </w:p>
        </w:tc>
      </w:tr>
      <w:tr w:rsidR="00162E66" w:rsidRPr="007F693E" w14:paraId="18D34A7B" w14:textId="77777777" w:rsidTr="007B1959">
        <w:trPr>
          <w:trHeight w:val="20"/>
        </w:trPr>
        <w:tc>
          <w:tcPr>
            <w:tcW w:w="4155" w:type="dxa"/>
          </w:tcPr>
          <w:p w14:paraId="3A38D065" w14:textId="77777777" w:rsidR="00162E66" w:rsidRPr="007F693E" w:rsidRDefault="00162E66" w:rsidP="00162E66">
            <w:pPr>
              <w:ind w:left="107"/>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6"/>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Seguridad</w:t>
            </w:r>
            <w:r w:rsidRPr="007F693E">
              <w:rPr>
                <w:rFonts w:ascii="Times New Roman" w:eastAsia="Arial MT" w:hAnsi="Times New Roman" w:cs="Times New Roman"/>
                <w:i/>
                <w:iCs/>
                <w:spacing w:val="-6"/>
                <w:sz w:val="20"/>
                <w:lang w:val="es-ES"/>
              </w:rPr>
              <w:t xml:space="preserve"> </w:t>
            </w:r>
            <w:r w:rsidRPr="007F693E">
              <w:rPr>
                <w:rFonts w:ascii="Times New Roman" w:eastAsia="Arial MT" w:hAnsi="Times New Roman" w:cs="Times New Roman"/>
                <w:i/>
                <w:iCs/>
                <w:sz w:val="20"/>
                <w:lang w:val="es-ES"/>
              </w:rPr>
              <w:t>Pública</w:t>
            </w:r>
          </w:p>
        </w:tc>
        <w:tc>
          <w:tcPr>
            <w:tcW w:w="1419" w:type="dxa"/>
          </w:tcPr>
          <w:p w14:paraId="309F7AD9" w14:textId="77777777" w:rsidR="00162E66" w:rsidRPr="007F693E" w:rsidRDefault="00162E66" w:rsidP="00162E66">
            <w:pPr>
              <w:ind w:right="10"/>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1,597,340</w:t>
            </w:r>
          </w:p>
        </w:tc>
        <w:tc>
          <w:tcPr>
            <w:tcW w:w="1635" w:type="dxa"/>
          </w:tcPr>
          <w:p w14:paraId="7138AD99"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1,910,241</w:t>
            </w:r>
          </w:p>
        </w:tc>
        <w:tc>
          <w:tcPr>
            <w:tcW w:w="1621" w:type="dxa"/>
          </w:tcPr>
          <w:p w14:paraId="2668AD76"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312,901</w:t>
            </w:r>
          </w:p>
        </w:tc>
      </w:tr>
      <w:tr w:rsidR="00162E66" w:rsidRPr="007F693E" w14:paraId="3545BA9E" w14:textId="77777777" w:rsidTr="007B1959">
        <w:trPr>
          <w:trHeight w:val="20"/>
        </w:trPr>
        <w:tc>
          <w:tcPr>
            <w:tcW w:w="4155" w:type="dxa"/>
          </w:tcPr>
          <w:p w14:paraId="7CDD1683" w14:textId="77777777" w:rsidR="00162E66" w:rsidRPr="007F693E" w:rsidRDefault="00162E66" w:rsidP="00162E66">
            <w:pPr>
              <w:ind w:left="107"/>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del</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Trabajo</w:t>
            </w:r>
          </w:p>
        </w:tc>
        <w:tc>
          <w:tcPr>
            <w:tcW w:w="1419" w:type="dxa"/>
          </w:tcPr>
          <w:p w14:paraId="48B5AAE2" w14:textId="77777777" w:rsidR="00162E66" w:rsidRPr="007F693E" w:rsidRDefault="00162E66" w:rsidP="00162E66">
            <w:pPr>
              <w:ind w:right="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130,366</w:t>
            </w:r>
          </w:p>
        </w:tc>
        <w:tc>
          <w:tcPr>
            <w:tcW w:w="1635" w:type="dxa"/>
          </w:tcPr>
          <w:p w14:paraId="7C696D59"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136,604</w:t>
            </w:r>
          </w:p>
        </w:tc>
        <w:tc>
          <w:tcPr>
            <w:tcW w:w="1621" w:type="dxa"/>
          </w:tcPr>
          <w:p w14:paraId="7394F9F2"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6,238</w:t>
            </w:r>
          </w:p>
        </w:tc>
      </w:tr>
      <w:tr w:rsidR="00162E66" w:rsidRPr="007F693E" w14:paraId="01DF4F27" w14:textId="77777777" w:rsidTr="007B1959">
        <w:trPr>
          <w:trHeight w:val="20"/>
        </w:trPr>
        <w:tc>
          <w:tcPr>
            <w:tcW w:w="4155" w:type="dxa"/>
          </w:tcPr>
          <w:p w14:paraId="4F15030F" w14:textId="77777777" w:rsidR="00162E66" w:rsidRPr="007F693E" w:rsidRDefault="00162E66" w:rsidP="00162E66">
            <w:pPr>
              <w:ind w:left="107"/>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lastRenderedPageBreak/>
              <w:t>Secretaría</w:t>
            </w:r>
            <w:r w:rsidRPr="007F693E">
              <w:rPr>
                <w:rFonts w:ascii="Times New Roman" w:eastAsia="Arial MT" w:hAnsi="Times New Roman" w:cs="Times New Roman"/>
                <w:i/>
                <w:iCs/>
                <w:spacing w:val="-6"/>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6"/>
                <w:sz w:val="20"/>
                <w:lang w:val="es-ES"/>
              </w:rPr>
              <w:t xml:space="preserve"> </w:t>
            </w:r>
            <w:r w:rsidRPr="007F693E">
              <w:rPr>
                <w:rFonts w:ascii="Times New Roman" w:eastAsia="Arial MT" w:hAnsi="Times New Roman" w:cs="Times New Roman"/>
                <w:i/>
                <w:iCs/>
                <w:sz w:val="20"/>
                <w:lang w:val="es-ES"/>
              </w:rPr>
              <w:t>la</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Consejería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Jurídica</w:t>
            </w:r>
          </w:p>
        </w:tc>
        <w:tc>
          <w:tcPr>
            <w:tcW w:w="1419" w:type="dxa"/>
          </w:tcPr>
          <w:p w14:paraId="7423311C" w14:textId="77777777" w:rsidR="00162E66" w:rsidRPr="007F693E" w:rsidRDefault="00162E66" w:rsidP="00162E66">
            <w:pPr>
              <w:ind w:right="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87,912</w:t>
            </w:r>
          </w:p>
        </w:tc>
        <w:tc>
          <w:tcPr>
            <w:tcW w:w="1635" w:type="dxa"/>
          </w:tcPr>
          <w:p w14:paraId="051FF723"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109,437</w:t>
            </w:r>
          </w:p>
        </w:tc>
        <w:tc>
          <w:tcPr>
            <w:tcW w:w="1621" w:type="dxa"/>
          </w:tcPr>
          <w:p w14:paraId="3658A5D9" w14:textId="77777777" w:rsidR="00162E66" w:rsidRPr="007F693E" w:rsidRDefault="00162E66" w:rsidP="00162E66">
            <w:pPr>
              <w:ind w:right="99"/>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21,525</w:t>
            </w:r>
          </w:p>
        </w:tc>
      </w:tr>
      <w:tr w:rsidR="00162E66" w:rsidRPr="007F693E" w14:paraId="1C71792B" w14:textId="77777777" w:rsidTr="007B1959">
        <w:trPr>
          <w:trHeight w:val="20"/>
        </w:trPr>
        <w:tc>
          <w:tcPr>
            <w:tcW w:w="4155" w:type="dxa"/>
          </w:tcPr>
          <w:p w14:paraId="6EEC2C0F" w14:textId="77777777" w:rsidR="00162E66" w:rsidRPr="007F693E" w:rsidRDefault="00162E66" w:rsidP="00162E66">
            <w:pPr>
              <w:ind w:left="107"/>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Suman</w:t>
            </w:r>
            <w:r w:rsidRPr="007F693E">
              <w:rPr>
                <w:rFonts w:ascii="Times New Roman" w:eastAsia="Arial MT" w:hAnsi="Times New Roman" w:cs="Times New Roman"/>
                <w:b/>
                <w:i/>
                <w:iCs/>
                <w:spacing w:val="-5"/>
                <w:sz w:val="20"/>
                <w:lang w:val="es-ES"/>
              </w:rPr>
              <w:t xml:space="preserve"> </w:t>
            </w:r>
            <w:r w:rsidRPr="007F693E">
              <w:rPr>
                <w:rFonts w:ascii="Times New Roman" w:eastAsia="Arial MT" w:hAnsi="Times New Roman" w:cs="Times New Roman"/>
                <w:b/>
                <w:i/>
                <w:iCs/>
                <w:sz w:val="20"/>
                <w:lang w:val="es-ES"/>
              </w:rPr>
              <w:t>los</w:t>
            </w:r>
            <w:r w:rsidRPr="007F693E">
              <w:rPr>
                <w:rFonts w:ascii="Times New Roman" w:eastAsia="Arial MT" w:hAnsi="Times New Roman" w:cs="Times New Roman"/>
                <w:b/>
                <w:i/>
                <w:iCs/>
                <w:spacing w:val="-4"/>
                <w:sz w:val="20"/>
                <w:lang w:val="es-ES"/>
              </w:rPr>
              <w:t xml:space="preserve"> </w:t>
            </w:r>
            <w:r w:rsidRPr="007F693E">
              <w:rPr>
                <w:rFonts w:ascii="Times New Roman" w:eastAsia="Arial MT" w:hAnsi="Times New Roman" w:cs="Times New Roman"/>
                <w:b/>
                <w:i/>
                <w:iCs/>
                <w:sz w:val="20"/>
                <w:lang w:val="es-ES"/>
              </w:rPr>
              <w:t>recursos</w:t>
            </w:r>
          </w:p>
        </w:tc>
        <w:tc>
          <w:tcPr>
            <w:tcW w:w="1419" w:type="dxa"/>
          </w:tcPr>
          <w:p w14:paraId="756331AF" w14:textId="77777777" w:rsidR="00162E66" w:rsidRPr="007F693E" w:rsidRDefault="00162E66" w:rsidP="00162E66">
            <w:pPr>
              <w:ind w:right="11"/>
              <w:jc w:val="right"/>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7,044,736</w:t>
            </w:r>
          </w:p>
        </w:tc>
        <w:tc>
          <w:tcPr>
            <w:tcW w:w="1635" w:type="dxa"/>
          </w:tcPr>
          <w:p w14:paraId="79760F9D" w14:textId="77777777" w:rsidR="00162E66" w:rsidRPr="007F693E" w:rsidRDefault="00162E66" w:rsidP="00162E66">
            <w:pPr>
              <w:ind w:right="100"/>
              <w:jc w:val="right"/>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7,982,386</w:t>
            </w:r>
          </w:p>
        </w:tc>
        <w:tc>
          <w:tcPr>
            <w:tcW w:w="1621" w:type="dxa"/>
          </w:tcPr>
          <w:p w14:paraId="414202C8" w14:textId="77777777" w:rsidR="00162E66" w:rsidRPr="007F693E" w:rsidRDefault="00162E66" w:rsidP="00162E66">
            <w:pPr>
              <w:ind w:right="98"/>
              <w:jc w:val="right"/>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937,650</w:t>
            </w:r>
          </w:p>
        </w:tc>
      </w:tr>
    </w:tbl>
    <w:p w14:paraId="5CBC1BCB" w14:textId="77777777" w:rsidR="00330EDD" w:rsidRPr="007F693E" w:rsidRDefault="00330EDD" w:rsidP="00330EDD">
      <w:pPr>
        <w:spacing w:after="0" w:line="240" w:lineRule="auto"/>
        <w:jc w:val="center"/>
        <w:rPr>
          <w:rFonts w:ascii="Times New Roman" w:eastAsia="Times New Roman" w:hAnsi="Times New Roman" w:cs="Times New Roman"/>
          <w:i/>
          <w:iCs/>
          <w:sz w:val="24"/>
          <w:szCs w:val="24"/>
          <w:lang w:eastAsia="es-ES"/>
        </w:rPr>
      </w:pPr>
    </w:p>
    <w:p w14:paraId="378320A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Como puede apreciarse por las asignaciones crecientes propuestas para Servicios Personales a este grupo de dependencias, entre ellas suman un monto conjunto de 7 mil 982 millones 386 mil pesos, equivalente al 82.79 por ciento del total por 9 mil 642 millones 406 mil pesos propuestos a nivel Gobierno para el capítulo 1000 de Servicios Personales.</w:t>
      </w:r>
    </w:p>
    <w:p w14:paraId="3C885B5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6250D0B"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tal modo, que al conjuntar asimismo un aumento de 937 millones 650 mil pesos respecto de la cifra conjunta de 7 mil 44 millones 736 mil pesos aprobada para 2022 a este grupo de dependencias, con ello se tiene explicado el 73.06 por ciento de la cifra por 2 mil 597 millones 670 mil pesos que acrecienta este capítulo de gasto para 2023, tanto por el impacto del incremento salarial autorizado, como por la incorporación de nuevas plazas a las nóminas pagadas con estos recursos.</w:t>
      </w:r>
    </w:p>
    <w:p w14:paraId="6672432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887E99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Como puede apreciarse, en este grupo de dependencias destacan por sus respectivos aumentos de 442 millones 746 mil pesos y de 312 millones 901 mil pesos, que presentan las Secretarías de Educación y Cultura y de Seguridad Pública, constituyendo el 80.59 por ciento del aumento por 937 millones 650 mil pesos que presenta este grupo de dependencias.</w:t>
      </w:r>
    </w:p>
    <w:p w14:paraId="21183FD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A54C3C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En las que sin embargo, no todo se explica por el efecto del incremento salarial o por la creación de plazas adicionales para 2023, sino que también inciden cambios en las estructuras administrativas de las dependencias, como es el caso de la dependencia Ejecutivo del Estado, cuya asignación propuesta por 205 millones 97 mil pesos, conlleva un crecimiento por 128 millones 49 mil pesos respecto de su aprobado 2022 por 77 millones 48 mil pesos, el cual más que deberse al efecto del incremento salarial, constituye la manifestación de Unidades Administrativas y su personal que han pasado a formar parte de esta dependencia, siendo la Secretaria Técnica, Coordinación Ejecutiva de Relaciones Públicas y Eventos y Atención Ciudadana, anteriormente pertenecientes a la Secretaria de Gobierno y Desarrollo Social así como la creación de la Secretaria Técnica de la Mesa de Seguridad y la Coordinación General de Asesores.</w:t>
      </w:r>
    </w:p>
    <w:p w14:paraId="60E6E85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56BCC3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Así, en el marco de este análisis general de los aspectos presupuestales que para 2023 acrecientan sus recursos por efecto del crecimiento de 3 mil 279 millones 876 mil pesos que se propone presente el presupuesto global, se desarrollan a continuación las diversas clasificaciones que permiten enfocar los diversos ángulos del Proyecto del Presupuesto de Egresos propuesto a la Legislatura con miras a solventar las grandes necesidades de gasto asociadas con el avance de la Administración Pública Estatal, por lo que a continuación se presenta la primera de estas clasificaciones, misma que obedece al cumplimiento de los lineamientos dispuestos por el Consejo Nacional de Armonización Contable (CONAC).</w:t>
      </w:r>
    </w:p>
    <w:p w14:paraId="63860A7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84C185A"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Clasificación Económica por Tipo de Gasto</w:t>
      </w:r>
    </w:p>
    <w:p w14:paraId="0A4EF31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1D15EC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lastRenderedPageBreak/>
        <w:t>Considerando el monto del presupuesto global por 76 mil 337 millones 171 mil pesos que se propone para 2023, así como el crecimiento de 8 mil 405 millones 954 mil pesos que el mismo representa con relación a su aprobado de 67 mil 931 millones 217 mil pesos que fuera aprobado para este año, a continuación, se presenta su expresión en los cinco conceptos cubiertos por esta clasificación de los recursos.</w:t>
      </w:r>
    </w:p>
    <w:p w14:paraId="282DB77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A507F8F" w14:textId="77777777" w:rsidR="00162E66" w:rsidRPr="007F693E" w:rsidRDefault="00162E66" w:rsidP="00162E66">
      <w:pPr>
        <w:spacing w:after="0" w:line="240" w:lineRule="auto"/>
        <w:jc w:val="center"/>
        <w:rPr>
          <w:rFonts w:ascii="Times New Roman" w:hAnsi="Times New Roman" w:cs="Times New Roman"/>
          <w:b/>
          <w:bCs/>
          <w:sz w:val="24"/>
          <w:szCs w:val="24"/>
        </w:rPr>
      </w:pPr>
      <w:r w:rsidRPr="007F693E">
        <w:rPr>
          <w:rFonts w:ascii="Times New Roman" w:hAnsi="Times New Roman" w:cs="Times New Roman"/>
          <w:b/>
          <w:bCs/>
          <w:sz w:val="24"/>
          <w:szCs w:val="24"/>
        </w:rPr>
        <w:t xml:space="preserve">Clasificación Económica del Gasto </w:t>
      </w:r>
    </w:p>
    <w:p w14:paraId="5A963F0F" w14:textId="003FCAB7" w:rsidR="00162E66" w:rsidRPr="007F693E" w:rsidRDefault="00162E66" w:rsidP="00162E66">
      <w:pPr>
        <w:spacing w:after="0" w:line="240" w:lineRule="auto"/>
        <w:jc w:val="center"/>
        <w:rPr>
          <w:rFonts w:ascii="Times New Roman" w:hAnsi="Times New Roman" w:cs="Times New Roman"/>
          <w:b/>
          <w:bCs/>
          <w:sz w:val="24"/>
          <w:szCs w:val="24"/>
        </w:rPr>
      </w:pPr>
      <w:r w:rsidRPr="007F693E">
        <w:rPr>
          <w:rFonts w:ascii="Times New Roman" w:hAnsi="Times New Roman" w:cs="Times New Roman"/>
          <w:b/>
          <w:bCs/>
          <w:sz w:val="24"/>
          <w:szCs w:val="24"/>
        </w:rPr>
        <w:t>(Pesos)</w:t>
      </w:r>
    </w:p>
    <w:tbl>
      <w:tblPr>
        <w:tblStyle w:val="TableNormal"/>
        <w:tblW w:w="0" w:type="auto"/>
        <w:tblInd w:w="10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14"/>
        <w:gridCol w:w="1829"/>
        <w:gridCol w:w="1920"/>
        <w:gridCol w:w="1625"/>
      </w:tblGrid>
      <w:tr w:rsidR="00162E66" w:rsidRPr="007F693E" w14:paraId="7D0F5664" w14:textId="77777777" w:rsidTr="007B1959">
        <w:trPr>
          <w:trHeight w:val="20"/>
        </w:trPr>
        <w:tc>
          <w:tcPr>
            <w:tcW w:w="2914" w:type="dxa"/>
          </w:tcPr>
          <w:p w14:paraId="50FDFEFC" w14:textId="77777777" w:rsidR="00162E66" w:rsidRPr="007F693E" w:rsidRDefault="00162E66" w:rsidP="00162E66">
            <w:pPr>
              <w:spacing w:before="124"/>
              <w:ind w:left="914"/>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CONCEPTO</w:t>
            </w:r>
          </w:p>
        </w:tc>
        <w:tc>
          <w:tcPr>
            <w:tcW w:w="1829" w:type="dxa"/>
            <w:shd w:val="clear" w:color="auto" w:fill="F1F1F1"/>
          </w:tcPr>
          <w:p w14:paraId="3B2BEFE6" w14:textId="77777777" w:rsidR="00162E66" w:rsidRPr="007F693E" w:rsidRDefault="00162E66" w:rsidP="00162E66">
            <w:pPr>
              <w:spacing w:before="5" w:line="220" w:lineRule="atLeast"/>
              <w:ind w:left="683" w:right="375" w:hanging="284"/>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pacing w:val="-1"/>
                <w:sz w:val="18"/>
                <w:szCs w:val="18"/>
                <w:lang w:val="es-ES"/>
              </w:rPr>
              <w:t>APROBADO</w:t>
            </w:r>
            <w:r w:rsidRPr="007F693E">
              <w:rPr>
                <w:rFonts w:ascii="Times New Roman" w:eastAsia="Arial MT" w:hAnsi="Times New Roman" w:cs="Times New Roman"/>
                <w:b/>
                <w:i/>
                <w:iCs/>
                <w:spacing w:val="-50"/>
                <w:sz w:val="18"/>
                <w:szCs w:val="18"/>
                <w:lang w:val="es-ES"/>
              </w:rPr>
              <w:t xml:space="preserve"> </w:t>
            </w:r>
            <w:r w:rsidRPr="007F693E">
              <w:rPr>
                <w:rFonts w:ascii="Times New Roman" w:eastAsia="Arial MT" w:hAnsi="Times New Roman" w:cs="Times New Roman"/>
                <w:b/>
                <w:i/>
                <w:iCs/>
                <w:sz w:val="18"/>
                <w:szCs w:val="18"/>
                <w:lang w:val="es-ES"/>
              </w:rPr>
              <w:t>2022</w:t>
            </w:r>
          </w:p>
        </w:tc>
        <w:tc>
          <w:tcPr>
            <w:tcW w:w="1920" w:type="dxa"/>
          </w:tcPr>
          <w:p w14:paraId="1F9F290B" w14:textId="77777777" w:rsidR="00162E66" w:rsidRPr="007F693E" w:rsidRDefault="00162E66" w:rsidP="00162E66">
            <w:pPr>
              <w:spacing w:before="5" w:line="220" w:lineRule="atLeast"/>
              <w:ind w:left="732" w:right="381" w:hanging="327"/>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pacing w:val="-1"/>
                <w:sz w:val="18"/>
                <w:szCs w:val="18"/>
                <w:lang w:val="es-ES"/>
              </w:rPr>
              <w:t>PROPUESTO</w:t>
            </w:r>
            <w:r w:rsidRPr="007F693E">
              <w:rPr>
                <w:rFonts w:ascii="Times New Roman" w:eastAsia="Arial MT" w:hAnsi="Times New Roman" w:cs="Times New Roman"/>
                <w:b/>
                <w:i/>
                <w:iCs/>
                <w:spacing w:val="-50"/>
                <w:sz w:val="18"/>
                <w:szCs w:val="18"/>
                <w:lang w:val="es-ES"/>
              </w:rPr>
              <w:t xml:space="preserve"> </w:t>
            </w:r>
            <w:r w:rsidRPr="007F693E">
              <w:rPr>
                <w:rFonts w:ascii="Times New Roman" w:eastAsia="Arial MT" w:hAnsi="Times New Roman" w:cs="Times New Roman"/>
                <w:b/>
                <w:i/>
                <w:iCs/>
                <w:sz w:val="18"/>
                <w:szCs w:val="18"/>
                <w:lang w:val="es-ES"/>
              </w:rPr>
              <w:t>2023</w:t>
            </w:r>
          </w:p>
        </w:tc>
        <w:tc>
          <w:tcPr>
            <w:tcW w:w="1625" w:type="dxa"/>
          </w:tcPr>
          <w:p w14:paraId="37F64059" w14:textId="77777777" w:rsidR="00162E66" w:rsidRPr="007F693E" w:rsidRDefault="00162E66" w:rsidP="00162E66">
            <w:pPr>
              <w:spacing w:before="124"/>
              <w:ind w:left="278"/>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VARIACIÓN</w:t>
            </w:r>
          </w:p>
        </w:tc>
      </w:tr>
      <w:tr w:rsidR="00162E66" w:rsidRPr="007F693E" w14:paraId="221DD668" w14:textId="77777777" w:rsidTr="007B1959">
        <w:trPr>
          <w:trHeight w:val="20"/>
        </w:trPr>
        <w:tc>
          <w:tcPr>
            <w:tcW w:w="2914" w:type="dxa"/>
            <w:shd w:val="clear" w:color="auto" w:fill="F1F1F1"/>
          </w:tcPr>
          <w:p w14:paraId="50724625" w14:textId="77777777" w:rsidR="00162E66" w:rsidRPr="007F693E" w:rsidRDefault="00162E66" w:rsidP="00162E66">
            <w:pPr>
              <w:spacing w:line="208" w:lineRule="exact"/>
              <w:ind w:left="177"/>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GASTO</w:t>
            </w:r>
            <w:r w:rsidRPr="007F693E">
              <w:rPr>
                <w:rFonts w:ascii="Times New Roman" w:eastAsia="Arial MT" w:hAnsi="Times New Roman" w:cs="Times New Roman"/>
                <w:b/>
                <w:i/>
                <w:iCs/>
                <w:spacing w:val="-5"/>
                <w:sz w:val="18"/>
                <w:szCs w:val="18"/>
                <w:lang w:val="es-ES"/>
              </w:rPr>
              <w:t xml:space="preserve"> </w:t>
            </w:r>
            <w:r w:rsidRPr="007F693E">
              <w:rPr>
                <w:rFonts w:ascii="Times New Roman" w:eastAsia="Arial MT" w:hAnsi="Times New Roman" w:cs="Times New Roman"/>
                <w:b/>
                <w:i/>
                <w:iCs/>
                <w:sz w:val="18"/>
                <w:szCs w:val="18"/>
                <w:lang w:val="es-ES"/>
              </w:rPr>
              <w:t>CORRIENTE</w:t>
            </w:r>
          </w:p>
        </w:tc>
        <w:tc>
          <w:tcPr>
            <w:tcW w:w="1829" w:type="dxa"/>
            <w:shd w:val="clear" w:color="auto" w:fill="F1F1F1"/>
          </w:tcPr>
          <w:p w14:paraId="4AF9D12F" w14:textId="77777777" w:rsidR="00162E66" w:rsidRPr="007F693E" w:rsidRDefault="00162E66" w:rsidP="00162E66">
            <w:pPr>
              <w:spacing w:before="4" w:line="203" w:lineRule="exact"/>
              <w:ind w:right="15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57,521,851,699</w:t>
            </w:r>
          </w:p>
        </w:tc>
        <w:tc>
          <w:tcPr>
            <w:tcW w:w="1920" w:type="dxa"/>
            <w:shd w:val="clear" w:color="auto" w:fill="F1F1F1"/>
          </w:tcPr>
          <w:p w14:paraId="6CDAC672" w14:textId="77777777" w:rsidR="00162E66" w:rsidRPr="007F693E" w:rsidRDefault="00162E66" w:rsidP="00162E66">
            <w:pPr>
              <w:spacing w:before="8" w:line="199" w:lineRule="exact"/>
              <w:ind w:right="246"/>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64,799,790,062</w:t>
            </w:r>
          </w:p>
        </w:tc>
        <w:tc>
          <w:tcPr>
            <w:tcW w:w="1625" w:type="dxa"/>
            <w:shd w:val="clear" w:color="auto" w:fill="F1F1F1"/>
          </w:tcPr>
          <w:p w14:paraId="1FFC0378" w14:textId="77777777" w:rsidR="00162E66" w:rsidRPr="007F693E" w:rsidRDefault="00162E66" w:rsidP="00162E66">
            <w:pPr>
              <w:spacing w:before="3" w:line="204" w:lineRule="exact"/>
              <w:ind w:right="148"/>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7,277,938,363</w:t>
            </w:r>
          </w:p>
        </w:tc>
      </w:tr>
      <w:tr w:rsidR="00162E66" w:rsidRPr="007F693E" w14:paraId="17F8EF2B" w14:textId="77777777" w:rsidTr="007B1959">
        <w:trPr>
          <w:trHeight w:val="20"/>
        </w:trPr>
        <w:tc>
          <w:tcPr>
            <w:tcW w:w="2914" w:type="dxa"/>
          </w:tcPr>
          <w:p w14:paraId="6DB71604" w14:textId="77777777" w:rsidR="00162E66" w:rsidRPr="007F693E" w:rsidRDefault="00162E66" w:rsidP="00162E66">
            <w:pPr>
              <w:spacing w:line="213" w:lineRule="exact"/>
              <w:ind w:left="177"/>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GASTO</w:t>
            </w:r>
            <w:r w:rsidRPr="007F693E">
              <w:rPr>
                <w:rFonts w:ascii="Times New Roman" w:eastAsia="Arial MT" w:hAnsi="Times New Roman" w:cs="Times New Roman"/>
                <w:b/>
                <w:i/>
                <w:iCs/>
                <w:spacing w:val="-2"/>
                <w:sz w:val="18"/>
                <w:szCs w:val="18"/>
                <w:lang w:val="es-ES"/>
              </w:rPr>
              <w:t xml:space="preserve"> </w:t>
            </w:r>
            <w:r w:rsidRPr="007F693E">
              <w:rPr>
                <w:rFonts w:ascii="Times New Roman" w:eastAsia="Arial MT" w:hAnsi="Times New Roman" w:cs="Times New Roman"/>
                <w:b/>
                <w:i/>
                <w:iCs/>
                <w:sz w:val="18"/>
                <w:szCs w:val="18"/>
                <w:lang w:val="es-ES"/>
              </w:rPr>
              <w:t>DE</w:t>
            </w:r>
            <w:r w:rsidRPr="007F693E">
              <w:rPr>
                <w:rFonts w:ascii="Times New Roman" w:eastAsia="Arial MT" w:hAnsi="Times New Roman" w:cs="Times New Roman"/>
                <w:b/>
                <w:i/>
                <w:iCs/>
                <w:spacing w:val="-4"/>
                <w:sz w:val="18"/>
                <w:szCs w:val="18"/>
                <w:lang w:val="es-ES"/>
              </w:rPr>
              <w:t xml:space="preserve"> </w:t>
            </w:r>
            <w:r w:rsidRPr="007F693E">
              <w:rPr>
                <w:rFonts w:ascii="Times New Roman" w:eastAsia="Arial MT" w:hAnsi="Times New Roman" w:cs="Times New Roman"/>
                <w:b/>
                <w:i/>
                <w:iCs/>
                <w:sz w:val="18"/>
                <w:szCs w:val="18"/>
                <w:lang w:val="es-ES"/>
              </w:rPr>
              <w:t>CAPITAL</w:t>
            </w:r>
          </w:p>
        </w:tc>
        <w:tc>
          <w:tcPr>
            <w:tcW w:w="1829" w:type="dxa"/>
            <w:shd w:val="clear" w:color="auto" w:fill="F1F1F1"/>
          </w:tcPr>
          <w:p w14:paraId="23D4872C" w14:textId="77777777" w:rsidR="00162E66" w:rsidRPr="007F693E" w:rsidRDefault="00162E66" w:rsidP="00162E66">
            <w:pPr>
              <w:spacing w:before="11" w:line="201" w:lineRule="exact"/>
              <w:ind w:right="15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804,601,413</w:t>
            </w:r>
          </w:p>
        </w:tc>
        <w:tc>
          <w:tcPr>
            <w:tcW w:w="1920" w:type="dxa"/>
          </w:tcPr>
          <w:p w14:paraId="2B52763B" w14:textId="77777777" w:rsidR="00162E66" w:rsidRPr="007F693E" w:rsidRDefault="00162E66" w:rsidP="00162E66">
            <w:pPr>
              <w:spacing w:before="11" w:line="201" w:lineRule="exact"/>
              <w:ind w:right="244"/>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1,129,711,573</w:t>
            </w:r>
          </w:p>
        </w:tc>
        <w:tc>
          <w:tcPr>
            <w:tcW w:w="1625" w:type="dxa"/>
          </w:tcPr>
          <w:p w14:paraId="158E87B5" w14:textId="77777777" w:rsidR="00162E66" w:rsidRPr="007F693E" w:rsidRDefault="00162E66" w:rsidP="00162E66">
            <w:pPr>
              <w:spacing w:before="6"/>
              <w:ind w:right="147"/>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325,110,160</w:t>
            </w:r>
          </w:p>
        </w:tc>
      </w:tr>
      <w:tr w:rsidR="00162E66" w:rsidRPr="007F693E" w14:paraId="2A696301" w14:textId="77777777" w:rsidTr="007B1959">
        <w:trPr>
          <w:trHeight w:val="20"/>
        </w:trPr>
        <w:tc>
          <w:tcPr>
            <w:tcW w:w="2914" w:type="dxa"/>
            <w:shd w:val="clear" w:color="auto" w:fill="F1F1F1"/>
          </w:tcPr>
          <w:p w14:paraId="43FBF1E1" w14:textId="09A61363" w:rsidR="00162E66" w:rsidRPr="007F693E" w:rsidRDefault="00162E66" w:rsidP="00162E66">
            <w:pPr>
              <w:ind w:left="177" w:right="658"/>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AMORTIZACIÓN DE LA</w:t>
            </w:r>
            <w:r w:rsidRPr="007F693E">
              <w:rPr>
                <w:rFonts w:ascii="Times New Roman" w:eastAsia="Arial MT" w:hAnsi="Times New Roman" w:cs="Times New Roman"/>
                <w:b/>
                <w:i/>
                <w:iCs/>
                <w:spacing w:val="-50"/>
                <w:sz w:val="18"/>
                <w:szCs w:val="18"/>
                <w:lang w:val="es-ES"/>
              </w:rPr>
              <w:t xml:space="preserve"> </w:t>
            </w:r>
            <w:r w:rsidRPr="007F693E">
              <w:rPr>
                <w:rFonts w:ascii="Times New Roman" w:eastAsia="Arial MT" w:hAnsi="Times New Roman" w:cs="Times New Roman"/>
                <w:b/>
                <w:i/>
                <w:iCs/>
                <w:sz w:val="18"/>
                <w:szCs w:val="18"/>
                <w:lang w:val="es-ES"/>
              </w:rPr>
              <w:t>DEUDA</w:t>
            </w:r>
            <w:r w:rsidRPr="007F693E">
              <w:rPr>
                <w:rFonts w:ascii="Times New Roman" w:eastAsia="Arial MT" w:hAnsi="Times New Roman" w:cs="Times New Roman"/>
                <w:b/>
                <w:i/>
                <w:iCs/>
                <w:spacing w:val="-2"/>
                <w:sz w:val="18"/>
                <w:szCs w:val="18"/>
                <w:lang w:val="es-ES"/>
              </w:rPr>
              <w:t xml:space="preserve"> </w:t>
            </w:r>
            <w:r w:rsidRPr="007F693E">
              <w:rPr>
                <w:rFonts w:ascii="Times New Roman" w:eastAsia="Arial MT" w:hAnsi="Times New Roman" w:cs="Times New Roman"/>
                <w:b/>
                <w:i/>
                <w:iCs/>
                <w:sz w:val="18"/>
                <w:szCs w:val="18"/>
                <w:lang w:val="es-ES"/>
              </w:rPr>
              <w:t>Y</w:t>
            </w:r>
          </w:p>
          <w:p w14:paraId="337B137D" w14:textId="684D804C" w:rsidR="00162E66" w:rsidRPr="007F693E" w:rsidRDefault="00162E66" w:rsidP="00162E66">
            <w:pPr>
              <w:spacing w:line="196" w:lineRule="exact"/>
              <w:ind w:left="177"/>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DISMINUCIÓN</w:t>
            </w:r>
            <w:r w:rsidRPr="007F693E">
              <w:rPr>
                <w:rFonts w:ascii="Times New Roman" w:eastAsia="Arial MT" w:hAnsi="Times New Roman" w:cs="Times New Roman"/>
                <w:b/>
                <w:i/>
                <w:iCs/>
                <w:spacing w:val="-3"/>
                <w:sz w:val="18"/>
                <w:szCs w:val="18"/>
                <w:lang w:val="es-ES"/>
              </w:rPr>
              <w:t xml:space="preserve"> </w:t>
            </w:r>
            <w:r w:rsidRPr="007F693E">
              <w:rPr>
                <w:rFonts w:ascii="Times New Roman" w:eastAsia="Arial MT" w:hAnsi="Times New Roman" w:cs="Times New Roman"/>
                <w:b/>
                <w:i/>
                <w:iCs/>
                <w:sz w:val="18"/>
                <w:szCs w:val="18"/>
                <w:lang w:val="es-ES"/>
              </w:rPr>
              <w:t>DE</w:t>
            </w:r>
            <w:r w:rsidRPr="007F693E">
              <w:rPr>
                <w:rFonts w:ascii="Times New Roman" w:eastAsia="Arial MT" w:hAnsi="Times New Roman" w:cs="Times New Roman"/>
                <w:b/>
                <w:i/>
                <w:iCs/>
                <w:spacing w:val="-4"/>
                <w:sz w:val="18"/>
                <w:szCs w:val="18"/>
                <w:lang w:val="es-ES"/>
              </w:rPr>
              <w:t xml:space="preserve"> </w:t>
            </w:r>
            <w:r w:rsidRPr="007F693E">
              <w:rPr>
                <w:rFonts w:ascii="Times New Roman" w:eastAsia="Arial MT" w:hAnsi="Times New Roman" w:cs="Times New Roman"/>
                <w:b/>
                <w:i/>
                <w:iCs/>
                <w:sz w:val="18"/>
                <w:szCs w:val="18"/>
                <w:lang w:val="es-ES"/>
              </w:rPr>
              <w:t>PASIVOS</w:t>
            </w:r>
          </w:p>
        </w:tc>
        <w:tc>
          <w:tcPr>
            <w:tcW w:w="1829" w:type="dxa"/>
            <w:shd w:val="clear" w:color="auto" w:fill="F1F1F1"/>
          </w:tcPr>
          <w:p w14:paraId="13A77895" w14:textId="77777777" w:rsidR="00162E66" w:rsidRPr="007F693E" w:rsidRDefault="00162E66" w:rsidP="00162E66">
            <w:pPr>
              <w:spacing w:before="4"/>
              <w:rPr>
                <w:rFonts w:ascii="Times New Roman" w:eastAsia="Arial MT" w:hAnsi="Times New Roman" w:cs="Times New Roman"/>
                <w:b/>
                <w:i/>
                <w:iCs/>
                <w:sz w:val="18"/>
                <w:szCs w:val="18"/>
                <w:lang w:val="es-ES"/>
              </w:rPr>
            </w:pPr>
          </w:p>
          <w:p w14:paraId="1AC99B43" w14:textId="77777777" w:rsidR="00162E66" w:rsidRPr="007F693E" w:rsidRDefault="00162E66" w:rsidP="00162E66">
            <w:pPr>
              <w:spacing w:before="1"/>
              <w:ind w:right="15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3,656,617,175</w:t>
            </w:r>
          </w:p>
        </w:tc>
        <w:tc>
          <w:tcPr>
            <w:tcW w:w="1920" w:type="dxa"/>
            <w:shd w:val="clear" w:color="auto" w:fill="F1F1F1"/>
          </w:tcPr>
          <w:p w14:paraId="4356167B" w14:textId="77777777" w:rsidR="00162E66" w:rsidRPr="007F693E" w:rsidRDefault="00162E66" w:rsidP="00162E66">
            <w:pPr>
              <w:spacing w:before="4"/>
              <w:rPr>
                <w:rFonts w:ascii="Times New Roman" w:eastAsia="Arial MT" w:hAnsi="Times New Roman" w:cs="Times New Roman"/>
                <w:b/>
                <w:i/>
                <w:iCs/>
                <w:sz w:val="18"/>
                <w:szCs w:val="18"/>
                <w:lang w:val="es-ES"/>
              </w:rPr>
            </w:pPr>
          </w:p>
          <w:p w14:paraId="58A94EEA" w14:textId="77777777" w:rsidR="00162E66" w:rsidRPr="007F693E" w:rsidRDefault="00162E66" w:rsidP="00162E66">
            <w:pPr>
              <w:spacing w:before="1"/>
              <w:ind w:right="244"/>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3,130,676,836</w:t>
            </w:r>
          </w:p>
        </w:tc>
        <w:tc>
          <w:tcPr>
            <w:tcW w:w="1625" w:type="dxa"/>
            <w:shd w:val="clear" w:color="auto" w:fill="F1F1F1"/>
          </w:tcPr>
          <w:p w14:paraId="724545DD" w14:textId="77777777" w:rsidR="00162E66" w:rsidRPr="007F693E" w:rsidRDefault="00162E66" w:rsidP="00162E66">
            <w:pPr>
              <w:rPr>
                <w:rFonts w:ascii="Times New Roman" w:eastAsia="Arial MT" w:hAnsi="Times New Roman" w:cs="Times New Roman"/>
                <w:b/>
                <w:i/>
                <w:iCs/>
                <w:sz w:val="18"/>
                <w:szCs w:val="18"/>
                <w:lang w:val="es-ES"/>
              </w:rPr>
            </w:pPr>
          </w:p>
          <w:p w14:paraId="66962DD6" w14:textId="77777777" w:rsidR="00162E66" w:rsidRPr="007F693E" w:rsidRDefault="00162E66" w:rsidP="00162E66">
            <w:pPr>
              <w:ind w:right="147"/>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-525,940,339</w:t>
            </w:r>
          </w:p>
        </w:tc>
      </w:tr>
      <w:tr w:rsidR="00162E66" w:rsidRPr="007F693E" w14:paraId="33A1FAF6" w14:textId="77777777" w:rsidTr="007B1959">
        <w:trPr>
          <w:trHeight w:val="20"/>
        </w:trPr>
        <w:tc>
          <w:tcPr>
            <w:tcW w:w="2914" w:type="dxa"/>
          </w:tcPr>
          <w:p w14:paraId="2807E54C" w14:textId="77777777" w:rsidR="00162E66" w:rsidRPr="007F693E" w:rsidRDefault="00162E66" w:rsidP="00162E66">
            <w:pPr>
              <w:spacing w:line="216" w:lineRule="exact"/>
              <w:ind w:left="177" w:right="1350"/>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PENSIONES Y</w:t>
            </w:r>
            <w:r w:rsidRPr="007F693E">
              <w:rPr>
                <w:rFonts w:ascii="Times New Roman" w:eastAsia="Arial MT" w:hAnsi="Times New Roman" w:cs="Times New Roman"/>
                <w:b/>
                <w:i/>
                <w:iCs/>
                <w:spacing w:val="1"/>
                <w:sz w:val="18"/>
                <w:szCs w:val="18"/>
                <w:lang w:val="es-ES"/>
              </w:rPr>
              <w:t xml:space="preserve"> </w:t>
            </w:r>
            <w:r w:rsidRPr="007F693E">
              <w:rPr>
                <w:rFonts w:ascii="Times New Roman" w:eastAsia="Arial MT" w:hAnsi="Times New Roman" w:cs="Times New Roman"/>
                <w:b/>
                <w:i/>
                <w:iCs/>
                <w:spacing w:val="-1"/>
                <w:sz w:val="18"/>
                <w:szCs w:val="18"/>
                <w:lang w:val="es-ES"/>
              </w:rPr>
              <w:t>JUBILACIONES</w:t>
            </w:r>
          </w:p>
        </w:tc>
        <w:tc>
          <w:tcPr>
            <w:tcW w:w="1829" w:type="dxa"/>
            <w:shd w:val="clear" w:color="auto" w:fill="F1F1F1"/>
          </w:tcPr>
          <w:p w14:paraId="51F45678" w14:textId="77777777" w:rsidR="00162E66" w:rsidRPr="007F693E" w:rsidRDefault="00162E66" w:rsidP="00162E66">
            <w:pPr>
              <w:spacing w:before="114"/>
              <w:ind w:right="150"/>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297,050,442</w:t>
            </w:r>
          </w:p>
        </w:tc>
        <w:tc>
          <w:tcPr>
            <w:tcW w:w="1920" w:type="dxa"/>
          </w:tcPr>
          <w:p w14:paraId="25A62CD6" w14:textId="77777777" w:rsidR="00162E66" w:rsidRPr="007F693E" w:rsidRDefault="00162E66" w:rsidP="00162E66">
            <w:pPr>
              <w:spacing w:before="114"/>
              <w:ind w:right="24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320,000,000</w:t>
            </w:r>
          </w:p>
        </w:tc>
        <w:tc>
          <w:tcPr>
            <w:tcW w:w="1625" w:type="dxa"/>
          </w:tcPr>
          <w:p w14:paraId="7312CF27" w14:textId="77777777" w:rsidR="00162E66" w:rsidRPr="007F693E" w:rsidRDefault="00162E66" w:rsidP="00162E66">
            <w:pPr>
              <w:spacing w:before="109"/>
              <w:ind w:right="147"/>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22,949,558</w:t>
            </w:r>
          </w:p>
        </w:tc>
      </w:tr>
      <w:tr w:rsidR="00162E66" w:rsidRPr="007F693E" w14:paraId="14D11A86" w14:textId="77777777" w:rsidTr="007B1959">
        <w:trPr>
          <w:trHeight w:val="20"/>
        </w:trPr>
        <w:tc>
          <w:tcPr>
            <w:tcW w:w="2914" w:type="dxa"/>
            <w:tcBorders>
              <w:bottom w:val="double" w:sz="1" w:space="0" w:color="BEBEBE"/>
            </w:tcBorders>
            <w:shd w:val="clear" w:color="auto" w:fill="F1F1F1"/>
          </w:tcPr>
          <w:p w14:paraId="68258981" w14:textId="77777777" w:rsidR="00162E66" w:rsidRPr="007F693E" w:rsidRDefault="00162E66" w:rsidP="00162E66">
            <w:pPr>
              <w:spacing w:line="217" w:lineRule="exact"/>
              <w:ind w:left="177"/>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PARTICIPACIONES</w:t>
            </w:r>
          </w:p>
        </w:tc>
        <w:tc>
          <w:tcPr>
            <w:tcW w:w="1829" w:type="dxa"/>
            <w:tcBorders>
              <w:bottom w:val="double" w:sz="1" w:space="0" w:color="BEBEBE"/>
            </w:tcBorders>
            <w:shd w:val="clear" w:color="auto" w:fill="F1F1F1"/>
          </w:tcPr>
          <w:p w14:paraId="0319076A" w14:textId="77777777" w:rsidR="00162E66" w:rsidRPr="007F693E" w:rsidRDefault="00162E66" w:rsidP="00162E66">
            <w:pPr>
              <w:spacing w:before="44"/>
              <w:ind w:right="15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5,651,096,229</w:t>
            </w:r>
          </w:p>
        </w:tc>
        <w:tc>
          <w:tcPr>
            <w:tcW w:w="1920" w:type="dxa"/>
            <w:tcBorders>
              <w:bottom w:val="double" w:sz="1" w:space="0" w:color="BEBEBE"/>
            </w:tcBorders>
            <w:shd w:val="clear" w:color="auto" w:fill="F1F1F1"/>
          </w:tcPr>
          <w:p w14:paraId="723E100C" w14:textId="77777777" w:rsidR="00162E66" w:rsidRPr="007F693E" w:rsidRDefault="00162E66" w:rsidP="00162E66">
            <w:pPr>
              <w:spacing w:before="44"/>
              <w:ind w:right="244"/>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6,956,992,887</w:t>
            </w:r>
          </w:p>
        </w:tc>
        <w:tc>
          <w:tcPr>
            <w:tcW w:w="1625" w:type="dxa"/>
            <w:tcBorders>
              <w:bottom w:val="double" w:sz="1" w:space="0" w:color="BEBEBE"/>
            </w:tcBorders>
            <w:shd w:val="clear" w:color="auto" w:fill="F1F1F1"/>
          </w:tcPr>
          <w:p w14:paraId="51FA9273" w14:textId="77777777" w:rsidR="00162E66" w:rsidRPr="007F693E" w:rsidRDefault="00162E66" w:rsidP="00162E66">
            <w:pPr>
              <w:spacing w:before="39"/>
              <w:ind w:right="148"/>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1,305,896,658</w:t>
            </w:r>
          </w:p>
        </w:tc>
      </w:tr>
      <w:tr w:rsidR="00162E66" w:rsidRPr="007F693E" w14:paraId="16687CA5" w14:textId="77777777" w:rsidTr="007B1959">
        <w:trPr>
          <w:trHeight w:val="20"/>
        </w:trPr>
        <w:tc>
          <w:tcPr>
            <w:tcW w:w="2914" w:type="dxa"/>
            <w:tcBorders>
              <w:top w:val="double" w:sz="1" w:space="0" w:color="BEBEBE"/>
            </w:tcBorders>
          </w:tcPr>
          <w:p w14:paraId="34F34ADE" w14:textId="77777777" w:rsidR="00162E66" w:rsidRPr="007F693E" w:rsidRDefault="00162E66" w:rsidP="00162E66">
            <w:pPr>
              <w:spacing w:line="217" w:lineRule="exact"/>
              <w:ind w:left="890"/>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TOTAL</w:t>
            </w:r>
            <w:r w:rsidRPr="007F693E">
              <w:rPr>
                <w:rFonts w:ascii="Times New Roman" w:eastAsia="Arial MT" w:hAnsi="Times New Roman" w:cs="Times New Roman"/>
                <w:b/>
                <w:i/>
                <w:iCs/>
                <w:spacing w:val="-5"/>
                <w:sz w:val="18"/>
                <w:szCs w:val="18"/>
                <w:lang w:val="es-ES"/>
              </w:rPr>
              <w:t xml:space="preserve"> </w:t>
            </w:r>
            <w:r w:rsidRPr="007F693E">
              <w:rPr>
                <w:rFonts w:ascii="Times New Roman" w:eastAsia="Arial MT" w:hAnsi="Times New Roman" w:cs="Times New Roman"/>
                <w:b/>
                <w:i/>
                <w:iCs/>
                <w:sz w:val="18"/>
                <w:szCs w:val="18"/>
                <w:lang w:val="es-ES"/>
              </w:rPr>
              <w:t>GENERAL</w:t>
            </w:r>
          </w:p>
        </w:tc>
        <w:tc>
          <w:tcPr>
            <w:tcW w:w="1829" w:type="dxa"/>
            <w:tcBorders>
              <w:top w:val="double" w:sz="1" w:space="0" w:color="BEBEBE"/>
            </w:tcBorders>
            <w:shd w:val="clear" w:color="auto" w:fill="F1F1F1"/>
          </w:tcPr>
          <w:p w14:paraId="748BE55C" w14:textId="77777777" w:rsidR="00162E66" w:rsidRPr="007F693E" w:rsidRDefault="00162E66" w:rsidP="00162E66">
            <w:pPr>
              <w:spacing w:before="121"/>
              <w:ind w:right="148"/>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67,931,216,958</w:t>
            </w:r>
          </w:p>
        </w:tc>
        <w:tc>
          <w:tcPr>
            <w:tcW w:w="1920" w:type="dxa"/>
            <w:tcBorders>
              <w:top w:val="double" w:sz="1" w:space="0" w:color="BEBEBE"/>
            </w:tcBorders>
          </w:tcPr>
          <w:p w14:paraId="35EAFBE6" w14:textId="77777777" w:rsidR="00162E66" w:rsidRPr="007F693E" w:rsidRDefault="00162E66" w:rsidP="00162E66">
            <w:pPr>
              <w:spacing w:before="121"/>
              <w:ind w:right="241"/>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76,337,171,358</w:t>
            </w:r>
          </w:p>
        </w:tc>
        <w:tc>
          <w:tcPr>
            <w:tcW w:w="1625" w:type="dxa"/>
            <w:tcBorders>
              <w:top w:val="double" w:sz="1" w:space="0" w:color="BEBEBE"/>
            </w:tcBorders>
          </w:tcPr>
          <w:p w14:paraId="12CE7B9A" w14:textId="77777777" w:rsidR="00162E66" w:rsidRPr="007F693E" w:rsidRDefault="00162E66" w:rsidP="00162E66">
            <w:pPr>
              <w:spacing w:before="121"/>
              <w:ind w:right="146"/>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8,405,954,400</w:t>
            </w:r>
          </w:p>
        </w:tc>
      </w:tr>
    </w:tbl>
    <w:p w14:paraId="4D64627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1F235E2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Siendo el agregado del Gasto Corriente el que predomina en la distribución del presupuesto global, por efecto en gran medida de los aspectos antes analizados en torno al componente principal en el capítulo de Transferencias, Asignaciones, Subsidios y Otras Ayudas; después de la parte que va al programa de inversiones en el agregado del Gasto de Capital; la consideración en el mismo del Gasto de Operación en la Administración Directa, configurado por los capítulos 1000 Servicios Personales, 2000 Materiales y Suministros, 3000 Servicios Generales, 5000 Bienes Muebles Inmuebles e Intangibles; así como otros elementos que también se suman al agregado del Gasto Corriente, se tiene por ello que para 2023 presenta asignaciones por 64 mil 799 millones 790 mil pesos, para un crecimiento de 7 mil 277 millones 938 mil pesos, respecto de lo que le fuera aprobado de 57 mil 521 millones 852 mil pesos para 2022.</w:t>
      </w:r>
    </w:p>
    <w:p w14:paraId="2ADFEAF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B45D5A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En tanto que por su parte, el agregado del Gasto de Capital que en 2022 contara con recursos aprobados de 804 millones 601 mil pesos, para 2023 propone una asignación por 1 mil 129 millones 712 mil pesos, denotando así un crecimiento de 325 millones 110 mil pesos, respecto del monto de 804 millones 601 mil pesos que alcanzara para este año, de tal forma que esto constituye un sustancial incremento del 40.40 por ciento en la capacidad para realizar acciones y proyectos de obra pública, según las cifras de recursos antes descritas para el capítulo de Inversión Pública, así como para los organismos descentralizados que igualmente tienen a su cargo este mandato en aspectos específicos de la infraestructura estatal.</w:t>
      </w:r>
    </w:p>
    <w:p w14:paraId="712346C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715F471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Después, en términos también de crecimiento en sus recursos, destaca el concepto de Participaciones al presentar una asignación por 6 mil 956 millones 993 mil pesos, que así conlleva </w:t>
      </w:r>
      <w:r w:rsidRPr="007F693E">
        <w:rPr>
          <w:rFonts w:ascii="Times New Roman" w:eastAsia="Times New Roman" w:hAnsi="Times New Roman" w:cs="Times New Roman"/>
          <w:i/>
          <w:iCs/>
          <w:sz w:val="24"/>
          <w:szCs w:val="24"/>
          <w:lang w:eastAsia="es-ES"/>
        </w:rPr>
        <w:lastRenderedPageBreak/>
        <w:t>un crecimiento de 1 mil 305 millones 897 mil pesos, respecto del monto de 5 mil 651 millones 96 mil pesos que le fuera aprobado para 2022, de tal modo que el crecimiento que presenta para 2023 es 3.12 veces la cifra de 417 millones 662 mil pesos que antes acrecentara, ello en un contexto presupuestal de asignaciones a la baja donde su crecimiento de 417 millones 662 mil pesos fuera la excepción en esta clasificación, al disminuir las asignaciones del Gasto Corriente, del Gasto de Capital así como el concepto de Amortización de la Deuda y Disminución de Pasivos, el cual de nuevo en este presupuesto vuelve a presentar asignaciones a la baja, pues su asignación de 3 mil 130 millones 677 mil pesos, constituye una disminución de 525 millones 940 mil pesos, respecto de su aprobado de 3 mil 656 millones 617 mil pesos para 2022.</w:t>
      </w:r>
    </w:p>
    <w:p w14:paraId="6F370E8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E3439EA"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Clasificación del Gasto por su Objeto Económico</w:t>
      </w:r>
    </w:p>
    <w:p w14:paraId="249E91C3"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p>
    <w:p w14:paraId="724AB1D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Siendo en sentido creciente el Proyecto de Presupuesto de Egresos propuesto para el próximo año, y al presentar un aumento de 8 mil 405 millones 954 mil pesos, su expresión en esta clasificación de los recursos es conforme se muestra a continuación.</w:t>
      </w:r>
    </w:p>
    <w:p w14:paraId="36947FCF" w14:textId="515CFDDB"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7A83353" w14:textId="77777777" w:rsidR="009632F5" w:rsidRPr="007F693E" w:rsidRDefault="009632F5" w:rsidP="009632F5">
      <w:pPr>
        <w:spacing w:after="0" w:line="240" w:lineRule="auto"/>
        <w:jc w:val="center"/>
        <w:rPr>
          <w:rFonts w:ascii="Times New Roman" w:hAnsi="Times New Roman" w:cs="Times New Roman"/>
          <w:b/>
          <w:bCs/>
          <w:i/>
          <w:iCs/>
          <w:sz w:val="24"/>
          <w:szCs w:val="24"/>
        </w:rPr>
      </w:pPr>
      <w:r w:rsidRPr="007F693E">
        <w:rPr>
          <w:rFonts w:ascii="Times New Roman" w:hAnsi="Times New Roman" w:cs="Times New Roman"/>
          <w:b/>
          <w:bCs/>
          <w:i/>
          <w:iCs/>
          <w:sz w:val="24"/>
          <w:szCs w:val="24"/>
        </w:rPr>
        <w:t>Objeto Económico del Gasto a Nivel Gobierno</w:t>
      </w:r>
    </w:p>
    <w:p w14:paraId="7AC5D123" w14:textId="77777777" w:rsidR="009632F5" w:rsidRPr="007F693E" w:rsidRDefault="009632F5" w:rsidP="009632F5">
      <w:pPr>
        <w:spacing w:after="0" w:line="240" w:lineRule="auto"/>
        <w:jc w:val="center"/>
        <w:rPr>
          <w:rFonts w:ascii="Times New Roman" w:hAnsi="Times New Roman" w:cs="Times New Roman"/>
          <w:b/>
          <w:bCs/>
          <w:i/>
          <w:iCs/>
          <w:sz w:val="24"/>
          <w:szCs w:val="24"/>
        </w:rPr>
      </w:pPr>
      <w:r w:rsidRPr="007F693E">
        <w:rPr>
          <w:rFonts w:ascii="Times New Roman" w:hAnsi="Times New Roman" w:cs="Times New Roman"/>
          <w:b/>
          <w:bCs/>
          <w:i/>
          <w:iCs/>
          <w:sz w:val="24"/>
          <w:szCs w:val="24"/>
        </w:rPr>
        <w:t>(Pesos)</w:t>
      </w:r>
    </w:p>
    <w:tbl>
      <w:tblPr>
        <w:tblStyle w:val="TableNormal"/>
        <w:tblW w:w="9038" w:type="dxa"/>
        <w:tblInd w:w="418"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3402"/>
        <w:gridCol w:w="1701"/>
        <w:gridCol w:w="2126"/>
        <w:gridCol w:w="1663"/>
        <w:gridCol w:w="146"/>
      </w:tblGrid>
      <w:tr w:rsidR="009632F5" w:rsidRPr="007F693E" w14:paraId="4364E94E" w14:textId="77777777" w:rsidTr="007B1959">
        <w:trPr>
          <w:trHeight w:val="20"/>
        </w:trPr>
        <w:tc>
          <w:tcPr>
            <w:tcW w:w="3402" w:type="dxa"/>
            <w:shd w:val="clear" w:color="auto" w:fill="E1EED9"/>
          </w:tcPr>
          <w:p w14:paraId="067FFE17" w14:textId="77777777" w:rsidR="009632F5" w:rsidRPr="007F693E" w:rsidRDefault="009632F5" w:rsidP="009632F5">
            <w:pPr>
              <w:rPr>
                <w:rFonts w:ascii="Times New Roman" w:eastAsia="Arial MT" w:hAnsi="Times New Roman" w:cs="Times New Roman"/>
                <w:b/>
                <w:i/>
                <w:iCs/>
                <w:sz w:val="18"/>
                <w:szCs w:val="18"/>
                <w:lang w:val="es-ES"/>
              </w:rPr>
            </w:pPr>
          </w:p>
          <w:p w14:paraId="774360F7" w14:textId="0626D665" w:rsidR="009632F5" w:rsidRPr="007F693E" w:rsidRDefault="009632F5" w:rsidP="009632F5">
            <w:pPr>
              <w:ind w:left="561"/>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CAPÍTULO DEL GASTO</w:t>
            </w:r>
          </w:p>
        </w:tc>
        <w:tc>
          <w:tcPr>
            <w:tcW w:w="1701" w:type="dxa"/>
            <w:shd w:val="clear" w:color="auto" w:fill="E1EED9"/>
          </w:tcPr>
          <w:p w14:paraId="6EEBCECD" w14:textId="073AB431" w:rsidR="009632F5" w:rsidRPr="007F693E" w:rsidRDefault="009632F5" w:rsidP="009632F5">
            <w:pPr>
              <w:ind w:left="578" w:right="286" w:hanging="257"/>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APROBADO 2022</w:t>
            </w:r>
          </w:p>
        </w:tc>
        <w:tc>
          <w:tcPr>
            <w:tcW w:w="2126" w:type="dxa"/>
            <w:tcBorders>
              <w:right w:val="nil"/>
            </w:tcBorders>
            <w:shd w:val="clear" w:color="auto" w:fill="E1EED9"/>
          </w:tcPr>
          <w:p w14:paraId="67697E0A" w14:textId="77777777" w:rsidR="009632F5" w:rsidRPr="007F693E" w:rsidRDefault="009632F5" w:rsidP="009632F5">
            <w:pPr>
              <w:ind w:left="290" w:right="617"/>
              <w:jc w:val="center"/>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PROPUEST</w:t>
            </w:r>
            <w:r w:rsidRPr="007F693E">
              <w:rPr>
                <w:rFonts w:ascii="Times New Roman" w:eastAsia="Arial MT" w:hAnsi="Times New Roman" w:cs="Times New Roman"/>
                <w:b/>
                <w:i/>
                <w:iCs/>
                <w:spacing w:val="-44"/>
                <w:sz w:val="18"/>
                <w:szCs w:val="18"/>
                <w:lang w:val="es-ES"/>
              </w:rPr>
              <w:t xml:space="preserve"> </w:t>
            </w:r>
            <w:r w:rsidRPr="007F693E">
              <w:rPr>
                <w:rFonts w:ascii="Times New Roman" w:eastAsia="Arial MT" w:hAnsi="Times New Roman" w:cs="Times New Roman"/>
                <w:b/>
                <w:i/>
                <w:iCs/>
                <w:sz w:val="18"/>
                <w:szCs w:val="18"/>
                <w:lang w:val="es-ES"/>
              </w:rPr>
              <w:t>O</w:t>
            </w:r>
          </w:p>
          <w:p w14:paraId="5515314E" w14:textId="77777777" w:rsidR="009632F5" w:rsidRPr="007F693E" w:rsidRDefault="009632F5" w:rsidP="009632F5">
            <w:pPr>
              <w:ind w:left="287" w:right="617"/>
              <w:jc w:val="center"/>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2023</w:t>
            </w:r>
          </w:p>
        </w:tc>
        <w:tc>
          <w:tcPr>
            <w:tcW w:w="1663" w:type="dxa"/>
            <w:tcBorders>
              <w:left w:val="nil"/>
              <w:right w:val="nil"/>
            </w:tcBorders>
            <w:shd w:val="clear" w:color="auto" w:fill="E1EED9"/>
          </w:tcPr>
          <w:p w14:paraId="291157DA" w14:textId="77777777" w:rsidR="009632F5" w:rsidRPr="007F693E" w:rsidRDefault="009632F5" w:rsidP="009632F5">
            <w:pPr>
              <w:rPr>
                <w:rFonts w:ascii="Times New Roman" w:eastAsia="Arial MT" w:hAnsi="Times New Roman" w:cs="Times New Roman"/>
                <w:b/>
                <w:i/>
                <w:iCs/>
                <w:sz w:val="18"/>
                <w:szCs w:val="18"/>
                <w:lang w:val="es-ES"/>
              </w:rPr>
            </w:pPr>
          </w:p>
          <w:p w14:paraId="196409DC" w14:textId="77777777" w:rsidR="009632F5" w:rsidRPr="007F693E" w:rsidRDefault="009632F5" w:rsidP="009632F5">
            <w:pPr>
              <w:ind w:left="418"/>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VARIACIÓN</w:t>
            </w:r>
          </w:p>
        </w:tc>
        <w:tc>
          <w:tcPr>
            <w:tcW w:w="146" w:type="dxa"/>
            <w:tcBorders>
              <w:left w:val="nil"/>
            </w:tcBorders>
            <w:shd w:val="clear" w:color="auto" w:fill="E1EED9"/>
          </w:tcPr>
          <w:p w14:paraId="2DDAF139"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6FC1CDED" w14:textId="77777777" w:rsidTr="007B1959">
        <w:trPr>
          <w:trHeight w:val="20"/>
        </w:trPr>
        <w:tc>
          <w:tcPr>
            <w:tcW w:w="3402" w:type="dxa"/>
          </w:tcPr>
          <w:p w14:paraId="115727C3" w14:textId="77777777" w:rsidR="009632F5" w:rsidRPr="007F693E" w:rsidRDefault="009632F5" w:rsidP="009632F5">
            <w:pPr>
              <w:ind w:left="71"/>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1000</w:t>
            </w:r>
            <w:r w:rsidRPr="007F693E">
              <w:rPr>
                <w:rFonts w:ascii="Times New Roman" w:eastAsia="Arial MT" w:hAnsi="Times New Roman" w:cs="Times New Roman"/>
                <w:i/>
                <w:iCs/>
                <w:spacing w:val="-5"/>
                <w:sz w:val="18"/>
                <w:szCs w:val="18"/>
                <w:lang w:val="es-ES"/>
              </w:rPr>
              <w:t xml:space="preserve"> </w:t>
            </w:r>
            <w:r w:rsidRPr="007F693E">
              <w:rPr>
                <w:rFonts w:ascii="Times New Roman" w:eastAsia="Arial MT" w:hAnsi="Times New Roman" w:cs="Times New Roman"/>
                <w:i/>
                <w:iCs/>
                <w:sz w:val="18"/>
                <w:szCs w:val="18"/>
                <w:lang w:val="es-ES"/>
              </w:rPr>
              <w:t>SERVICIOS</w:t>
            </w:r>
            <w:r w:rsidRPr="007F693E">
              <w:rPr>
                <w:rFonts w:ascii="Times New Roman" w:eastAsia="Arial MT" w:hAnsi="Times New Roman" w:cs="Times New Roman"/>
                <w:i/>
                <w:iCs/>
                <w:spacing w:val="-3"/>
                <w:sz w:val="18"/>
                <w:szCs w:val="18"/>
                <w:lang w:val="es-ES"/>
              </w:rPr>
              <w:t xml:space="preserve"> </w:t>
            </w:r>
            <w:r w:rsidRPr="007F693E">
              <w:rPr>
                <w:rFonts w:ascii="Times New Roman" w:eastAsia="Arial MT" w:hAnsi="Times New Roman" w:cs="Times New Roman"/>
                <w:i/>
                <w:iCs/>
                <w:sz w:val="18"/>
                <w:szCs w:val="18"/>
                <w:lang w:val="es-ES"/>
              </w:rPr>
              <w:t>PERSONALES</w:t>
            </w:r>
          </w:p>
        </w:tc>
        <w:tc>
          <w:tcPr>
            <w:tcW w:w="1701" w:type="dxa"/>
          </w:tcPr>
          <w:p w14:paraId="579D0FD2" w14:textId="77777777" w:rsidR="009632F5" w:rsidRPr="007F693E" w:rsidRDefault="009632F5" w:rsidP="009632F5">
            <w:pPr>
              <w:ind w:right="5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8,533,218,022</w:t>
            </w:r>
          </w:p>
        </w:tc>
        <w:tc>
          <w:tcPr>
            <w:tcW w:w="2126" w:type="dxa"/>
            <w:tcBorders>
              <w:right w:val="nil"/>
            </w:tcBorders>
          </w:tcPr>
          <w:p w14:paraId="3F74DD08" w14:textId="77777777" w:rsidR="009632F5" w:rsidRPr="007F693E" w:rsidRDefault="009632F5" w:rsidP="009632F5">
            <w:pPr>
              <w:ind w:right="40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9,642,405,996</w:t>
            </w:r>
          </w:p>
        </w:tc>
        <w:tc>
          <w:tcPr>
            <w:tcW w:w="1663" w:type="dxa"/>
            <w:tcBorders>
              <w:left w:val="nil"/>
            </w:tcBorders>
          </w:tcPr>
          <w:p w14:paraId="01504B69" w14:textId="77777777" w:rsidR="009632F5" w:rsidRPr="007F693E" w:rsidRDefault="009632F5" w:rsidP="009632F5">
            <w:pPr>
              <w:ind w:right="41"/>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1,109,187,974</w:t>
            </w:r>
          </w:p>
        </w:tc>
        <w:tc>
          <w:tcPr>
            <w:tcW w:w="146" w:type="dxa"/>
            <w:tcBorders>
              <w:bottom w:val="nil"/>
              <w:right w:val="nil"/>
            </w:tcBorders>
          </w:tcPr>
          <w:p w14:paraId="0069A3E9"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4612A66B" w14:textId="77777777" w:rsidTr="007B1959">
        <w:trPr>
          <w:trHeight w:val="20"/>
        </w:trPr>
        <w:tc>
          <w:tcPr>
            <w:tcW w:w="3402" w:type="dxa"/>
          </w:tcPr>
          <w:p w14:paraId="7905EFD8" w14:textId="77777777" w:rsidR="009632F5" w:rsidRPr="007F693E" w:rsidRDefault="009632F5" w:rsidP="009632F5">
            <w:pPr>
              <w:ind w:left="71"/>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2000</w:t>
            </w:r>
            <w:r w:rsidRPr="007F693E">
              <w:rPr>
                <w:rFonts w:ascii="Times New Roman" w:eastAsia="Arial MT" w:hAnsi="Times New Roman" w:cs="Times New Roman"/>
                <w:i/>
                <w:iCs/>
                <w:spacing w:val="-5"/>
                <w:sz w:val="18"/>
                <w:szCs w:val="18"/>
                <w:lang w:val="es-ES"/>
              </w:rPr>
              <w:t xml:space="preserve"> </w:t>
            </w:r>
            <w:r w:rsidRPr="007F693E">
              <w:rPr>
                <w:rFonts w:ascii="Times New Roman" w:eastAsia="Arial MT" w:hAnsi="Times New Roman" w:cs="Times New Roman"/>
                <w:i/>
                <w:iCs/>
                <w:sz w:val="18"/>
                <w:szCs w:val="18"/>
                <w:lang w:val="es-ES"/>
              </w:rPr>
              <w:t>MATERIALES</w:t>
            </w:r>
            <w:r w:rsidRPr="007F693E">
              <w:rPr>
                <w:rFonts w:ascii="Times New Roman" w:eastAsia="Arial MT" w:hAnsi="Times New Roman" w:cs="Times New Roman"/>
                <w:i/>
                <w:iCs/>
                <w:spacing w:val="-5"/>
                <w:sz w:val="18"/>
                <w:szCs w:val="18"/>
                <w:lang w:val="es-ES"/>
              </w:rPr>
              <w:t xml:space="preserve"> </w:t>
            </w:r>
            <w:r w:rsidRPr="007F693E">
              <w:rPr>
                <w:rFonts w:ascii="Times New Roman" w:eastAsia="Arial MT" w:hAnsi="Times New Roman" w:cs="Times New Roman"/>
                <w:i/>
                <w:iCs/>
                <w:sz w:val="18"/>
                <w:szCs w:val="18"/>
                <w:lang w:val="es-ES"/>
              </w:rPr>
              <w:t>Y</w:t>
            </w:r>
            <w:r w:rsidRPr="007F693E">
              <w:rPr>
                <w:rFonts w:ascii="Times New Roman" w:eastAsia="Arial MT" w:hAnsi="Times New Roman" w:cs="Times New Roman"/>
                <w:i/>
                <w:iCs/>
                <w:spacing w:val="-2"/>
                <w:sz w:val="18"/>
                <w:szCs w:val="18"/>
                <w:lang w:val="es-ES"/>
              </w:rPr>
              <w:t xml:space="preserve"> </w:t>
            </w:r>
            <w:r w:rsidRPr="007F693E">
              <w:rPr>
                <w:rFonts w:ascii="Times New Roman" w:eastAsia="Arial MT" w:hAnsi="Times New Roman" w:cs="Times New Roman"/>
                <w:i/>
                <w:iCs/>
                <w:sz w:val="18"/>
                <w:szCs w:val="18"/>
                <w:lang w:val="es-ES"/>
              </w:rPr>
              <w:t>SUMINISTROS</w:t>
            </w:r>
          </w:p>
        </w:tc>
        <w:tc>
          <w:tcPr>
            <w:tcW w:w="1701" w:type="dxa"/>
          </w:tcPr>
          <w:p w14:paraId="73CF37D0" w14:textId="77777777" w:rsidR="009632F5" w:rsidRPr="007F693E" w:rsidRDefault="009632F5" w:rsidP="009632F5">
            <w:pPr>
              <w:ind w:right="50"/>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383,751,628</w:t>
            </w:r>
          </w:p>
        </w:tc>
        <w:tc>
          <w:tcPr>
            <w:tcW w:w="2126" w:type="dxa"/>
            <w:tcBorders>
              <w:right w:val="nil"/>
            </w:tcBorders>
          </w:tcPr>
          <w:p w14:paraId="6F9D1AA0" w14:textId="77777777" w:rsidR="009632F5" w:rsidRPr="007F693E" w:rsidRDefault="009632F5" w:rsidP="009632F5">
            <w:pPr>
              <w:ind w:right="40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539,599,343</w:t>
            </w:r>
          </w:p>
        </w:tc>
        <w:tc>
          <w:tcPr>
            <w:tcW w:w="1663" w:type="dxa"/>
            <w:tcBorders>
              <w:left w:val="nil"/>
            </w:tcBorders>
          </w:tcPr>
          <w:p w14:paraId="791353E6" w14:textId="77777777" w:rsidR="009632F5" w:rsidRPr="007F693E" w:rsidRDefault="009632F5" w:rsidP="009632F5">
            <w:pPr>
              <w:ind w:right="39"/>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155,847,715</w:t>
            </w:r>
          </w:p>
        </w:tc>
        <w:tc>
          <w:tcPr>
            <w:tcW w:w="146" w:type="dxa"/>
            <w:tcBorders>
              <w:top w:val="nil"/>
              <w:bottom w:val="nil"/>
              <w:right w:val="nil"/>
            </w:tcBorders>
          </w:tcPr>
          <w:p w14:paraId="75868E6B"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542092E2" w14:textId="77777777" w:rsidTr="007B1959">
        <w:trPr>
          <w:trHeight w:val="20"/>
        </w:trPr>
        <w:tc>
          <w:tcPr>
            <w:tcW w:w="3402" w:type="dxa"/>
          </w:tcPr>
          <w:p w14:paraId="548720F9" w14:textId="77777777" w:rsidR="009632F5" w:rsidRPr="007F693E" w:rsidRDefault="009632F5" w:rsidP="009632F5">
            <w:pPr>
              <w:ind w:left="71"/>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3000</w:t>
            </w:r>
            <w:r w:rsidRPr="007F693E">
              <w:rPr>
                <w:rFonts w:ascii="Times New Roman" w:eastAsia="Arial MT" w:hAnsi="Times New Roman" w:cs="Times New Roman"/>
                <w:i/>
                <w:iCs/>
                <w:spacing w:val="-4"/>
                <w:sz w:val="18"/>
                <w:szCs w:val="18"/>
                <w:lang w:val="es-ES"/>
              </w:rPr>
              <w:t xml:space="preserve"> </w:t>
            </w:r>
            <w:r w:rsidRPr="007F693E">
              <w:rPr>
                <w:rFonts w:ascii="Times New Roman" w:eastAsia="Arial MT" w:hAnsi="Times New Roman" w:cs="Times New Roman"/>
                <w:i/>
                <w:iCs/>
                <w:sz w:val="18"/>
                <w:szCs w:val="18"/>
                <w:lang w:val="es-ES"/>
              </w:rPr>
              <w:t>SERVICIOS</w:t>
            </w:r>
            <w:r w:rsidRPr="007F693E">
              <w:rPr>
                <w:rFonts w:ascii="Times New Roman" w:eastAsia="Arial MT" w:hAnsi="Times New Roman" w:cs="Times New Roman"/>
                <w:i/>
                <w:iCs/>
                <w:spacing w:val="-3"/>
                <w:sz w:val="18"/>
                <w:szCs w:val="18"/>
                <w:lang w:val="es-ES"/>
              </w:rPr>
              <w:t xml:space="preserve"> </w:t>
            </w:r>
            <w:r w:rsidRPr="007F693E">
              <w:rPr>
                <w:rFonts w:ascii="Times New Roman" w:eastAsia="Arial MT" w:hAnsi="Times New Roman" w:cs="Times New Roman"/>
                <w:i/>
                <w:iCs/>
                <w:sz w:val="18"/>
                <w:szCs w:val="18"/>
                <w:lang w:val="es-ES"/>
              </w:rPr>
              <w:t>GENERALES</w:t>
            </w:r>
          </w:p>
        </w:tc>
        <w:tc>
          <w:tcPr>
            <w:tcW w:w="1701" w:type="dxa"/>
          </w:tcPr>
          <w:p w14:paraId="5F08E2F2" w14:textId="77777777" w:rsidR="009632F5" w:rsidRPr="007F693E" w:rsidRDefault="009632F5" w:rsidP="009632F5">
            <w:pPr>
              <w:ind w:right="50"/>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1,035,029,652</w:t>
            </w:r>
          </w:p>
        </w:tc>
        <w:tc>
          <w:tcPr>
            <w:tcW w:w="2126" w:type="dxa"/>
            <w:tcBorders>
              <w:right w:val="nil"/>
            </w:tcBorders>
          </w:tcPr>
          <w:p w14:paraId="72F74CBB" w14:textId="77777777" w:rsidR="009632F5" w:rsidRPr="007F693E" w:rsidRDefault="009632F5" w:rsidP="009632F5">
            <w:pPr>
              <w:ind w:right="40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1,425,196,896</w:t>
            </w:r>
          </w:p>
        </w:tc>
        <w:tc>
          <w:tcPr>
            <w:tcW w:w="1663" w:type="dxa"/>
            <w:tcBorders>
              <w:left w:val="nil"/>
            </w:tcBorders>
          </w:tcPr>
          <w:p w14:paraId="14479494" w14:textId="77777777" w:rsidR="009632F5" w:rsidRPr="007F693E" w:rsidRDefault="009632F5" w:rsidP="009632F5">
            <w:pPr>
              <w:ind w:right="4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390,167,244</w:t>
            </w:r>
          </w:p>
        </w:tc>
        <w:tc>
          <w:tcPr>
            <w:tcW w:w="146" w:type="dxa"/>
            <w:tcBorders>
              <w:top w:val="nil"/>
              <w:bottom w:val="nil"/>
              <w:right w:val="nil"/>
            </w:tcBorders>
          </w:tcPr>
          <w:p w14:paraId="191BA1F2"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62ECEA37" w14:textId="77777777" w:rsidTr="007B1959">
        <w:trPr>
          <w:trHeight w:val="20"/>
        </w:trPr>
        <w:tc>
          <w:tcPr>
            <w:tcW w:w="3402" w:type="dxa"/>
          </w:tcPr>
          <w:p w14:paraId="75CC1CE3" w14:textId="79A2FB10" w:rsidR="009632F5" w:rsidRPr="007F693E" w:rsidRDefault="009632F5" w:rsidP="007B1959">
            <w:pPr>
              <w:ind w:left="71" w:right="571"/>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4000 TRANSFERENCIAS,</w:t>
            </w:r>
            <w:r w:rsidRPr="007F693E">
              <w:rPr>
                <w:rFonts w:ascii="Times New Roman" w:eastAsia="Arial MT" w:hAnsi="Times New Roman" w:cs="Times New Roman"/>
                <w:i/>
                <w:iCs/>
                <w:spacing w:val="1"/>
                <w:sz w:val="18"/>
                <w:szCs w:val="18"/>
                <w:lang w:val="es-ES"/>
              </w:rPr>
              <w:t xml:space="preserve"> </w:t>
            </w:r>
            <w:r w:rsidRPr="007F693E">
              <w:rPr>
                <w:rFonts w:ascii="Times New Roman" w:eastAsia="Arial MT" w:hAnsi="Times New Roman" w:cs="Times New Roman"/>
                <w:i/>
                <w:iCs/>
                <w:sz w:val="18"/>
                <w:szCs w:val="18"/>
                <w:lang w:val="es-ES"/>
              </w:rPr>
              <w:t>ASIGNACIONES, SUBSIDIOS Y</w:t>
            </w:r>
            <w:r w:rsidR="007B1959" w:rsidRPr="007F693E">
              <w:rPr>
                <w:rFonts w:ascii="Times New Roman" w:eastAsia="Arial MT" w:hAnsi="Times New Roman" w:cs="Times New Roman"/>
                <w:i/>
                <w:iCs/>
                <w:sz w:val="18"/>
                <w:szCs w:val="18"/>
                <w:lang w:val="es-ES"/>
              </w:rPr>
              <w:t xml:space="preserve"> </w:t>
            </w:r>
            <w:r w:rsidRPr="007F693E">
              <w:rPr>
                <w:rFonts w:ascii="Times New Roman" w:eastAsia="Arial MT" w:hAnsi="Times New Roman" w:cs="Times New Roman"/>
                <w:i/>
                <w:iCs/>
                <w:sz w:val="18"/>
                <w:szCs w:val="18"/>
                <w:lang w:val="es-ES"/>
              </w:rPr>
              <w:t>OTRAS</w:t>
            </w:r>
            <w:r w:rsidR="007B1959" w:rsidRPr="007F693E">
              <w:rPr>
                <w:rFonts w:ascii="Times New Roman" w:eastAsia="Arial MT" w:hAnsi="Times New Roman" w:cs="Times New Roman"/>
                <w:i/>
                <w:iCs/>
                <w:sz w:val="18"/>
                <w:szCs w:val="18"/>
                <w:lang w:val="es-ES"/>
              </w:rPr>
              <w:t xml:space="preserve"> </w:t>
            </w:r>
            <w:r w:rsidRPr="007F693E">
              <w:rPr>
                <w:rFonts w:ascii="Times New Roman" w:eastAsia="Arial MT" w:hAnsi="Times New Roman" w:cs="Times New Roman"/>
                <w:i/>
                <w:iCs/>
                <w:sz w:val="18"/>
                <w:szCs w:val="18"/>
                <w:lang w:val="es-ES"/>
              </w:rPr>
              <w:t>AYUDAS</w:t>
            </w:r>
          </w:p>
        </w:tc>
        <w:tc>
          <w:tcPr>
            <w:tcW w:w="1701" w:type="dxa"/>
          </w:tcPr>
          <w:p w14:paraId="327D2415" w14:textId="77777777" w:rsidR="009632F5" w:rsidRPr="007F693E" w:rsidRDefault="009632F5" w:rsidP="009632F5">
            <w:pPr>
              <w:rPr>
                <w:rFonts w:ascii="Times New Roman" w:eastAsia="Arial MT" w:hAnsi="Times New Roman" w:cs="Times New Roman"/>
                <w:b/>
                <w:i/>
                <w:iCs/>
                <w:sz w:val="18"/>
                <w:szCs w:val="18"/>
                <w:lang w:val="es-ES"/>
              </w:rPr>
            </w:pPr>
          </w:p>
          <w:p w14:paraId="5C2341ED" w14:textId="77777777" w:rsidR="009632F5" w:rsidRPr="007F693E" w:rsidRDefault="009632F5" w:rsidP="009632F5">
            <w:pPr>
              <w:rPr>
                <w:rFonts w:ascii="Times New Roman" w:eastAsia="Arial MT" w:hAnsi="Times New Roman" w:cs="Times New Roman"/>
                <w:b/>
                <w:i/>
                <w:iCs/>
                <w:sz w:val="18"/>
                <w:szCs w:val="18"/>
                <w:lang w:val="es-ES"/>
              </w:rPr>
            </w:pPr>
          </w:p>
          <w:p w14:paraId="4FA510BD" w14:textId="77777777" w:rsidR="009632F5" w:rsidRPr="007F693E" w:rsidRDefault="009632F5" w:rsidP="009632F5">
            <w:pPr>
              <w:ind w:right="5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43,066,071,130</w:t>
            </w:r>
          </w:p>
        </w:tc>
        <w:tc>
          <w:tcPr>
            <w:tcW w:w="2126" w:type="dxa"/>
            <w:tcBorders>
              <w:right w:val="nil"/>
            </w:tcBorders>
          </w:tcPr>
          <w:p w14:paraId="0A80153B" w14:textId="77777777" w:rsidR="009632F5" w:rsidRPr="007F693E" w:rsidRDefault="009632F5" w:rsidP="009632F5">
            <w:pPr>
              <w:rPr>
                <w:rFonts w:ascii="Times New Roman" w:eastAsia="Arial MT" w:hAnsi="Times New Roman" w:cs="Times New Roman"/>
                <w:b/>
                <w:i/>
                <w:iCs/>
                <w:sz w:val="18"/>
                <w:szCs w:val="18"/>
                <w:lang w:val="es-ES"/>
              </w:rPr>
            </w:pPr>
          </w:p>
          <w:p w14:paraId="65D08D16" w14:textId="77777777" w:rsidR="009632F5" w:rsidRPr="007F693E" w:rsidRDefault="009632F5" w:rsidP="009632F5">
            <w:pPr>
              <w:rPr>
                <w:rFonts w:ascii="Times New Roman" w:eastAsia="Arial MT" w:hAnsi="Times New Roman" w:cs="Times New Roman"/>
                <w:b/>
                <w:i/>
                <w:iCs/>
                <w:sz w:val="18"/>
                <w:szCs w:val="18"/>
                <w:lang w:val="es-ES"/>
              </w:rPr>
            </w:pPr>
          </w:p>
          <w:p w14:paraId="0CC172D7" w14:textId="77777777" w:rsidR="009632F5" w:rsidRPr="007F693E" w:rsidRDefault="009632F5" w:rsidP="009632F5">
            <w:pPr>
              <w:ind w:right="405"/>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46,761,464,860</w:t>
            </w:r>
          </w:p>
        </w:tc>
        <w:tc>
          <w:tcPr>
            <w:tcW w:w="1663" w:type="dxa"/>
            <w:tcBorders>
              <w:left w:val="nil"/>
            </w:tcBorders>
          </w:tcPr>
          <w:p w14:paraId="745F6085" w14:textId="77777777" w:rsidR="009632F5" w:rsidRPr="007F693E" w:rsidRDefault="009632F5" w:rsidP="009632F5">
            <w:pPr>
              <w:rPr>
                <w:rFonts w:ascii="Times New Roman" w:eastAsia="Arial MT" w:hAnsi="Times New Roman" w:cs="Times New Roman"/>
                <w:b/>
                <w:i/>
                <w:iCs/>
                <w:sz w:val="18"/>
                <w:szCs w:val="18"/>
                <w:lang w:val="es-ES"/>
              </w:rPr>
            </w:pPr>
          </w:p>
          <w:p w14:paraId="7E3B0D1C" w14:textId="77777777" w:rsidR="009632F5" w:rsidRPr="007F693E" w:rsidRDefault="009632F5" w:rsidP="009632F5">
            <w:pPr>
              <w:rPr>
                <w:rFonts w:ascii="Times New Roman" w:eastAsia="Arial MT" w:hAnsi="Times New Roman" w:cs="Times New Roman"/>
                <w:b/>
                <w:i/>
                <w:iCs/>
                <w:sz w:val="18"/>
                <w:szCs w:val="18"/>
                <w:lang w:val="es-ES"/>
              </w:rPr>
            </w:pPr>
          </w:p>
          <w:p w14:paraId="3A72F437" w14:textId="77777777" w:rsidR="009632F5" w:rsidRPr="007F693E" w:rsidRDefault="009632F5" w:rsidP="009632F5">
            <w:pPr>
              <w:ind w:right="44"/>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3,695,393,730</w:t>
            </w:r>
          </w:p>
        </w:tc>
        <w:tc>
          <w:tcPr>
            <w:tcW w:w="146" w:type="dxa"/>
            <w:tcBorders>
              <w:top w:val="nil"/>
              <w:bottom w:val="nil"/>
              <w:right w:val="nil"/>
            </w:tcBorders>
          </w:tcPr>
          <w:p w14:paraId="670FC45C"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37CA6D4F" w14:textId="77777777" w:rsidTr="007B1959">
        <w:trPr>
          <w:trHeight w:val="20"/>
        </w:trPr>
        <w:tc>
          <w:tcPr>
            <w:tcW w:w="3402" w:type="dxa"/>
          </w:tcPr>
          <w:p w14:paraId="1F9E0B36" w14:textId="047A35FD" w:rsidR="009632F5" w:rsidRPr="007F693E" w:rsidRDefault="009632F5" w:rsidP="009632F5">
            <w:pPr>
              <w:ind w:left="71"/>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5000</w:t>
            </w:r>
            <w:r w:rsidRPr="007F693E">
              <w:rPr>
                <w:rFonts w:ascii="Times New Roman" w:eastAsia="Arial MT" w:hAnsi="Times New Roman" w:cs="Times New Roman"/>
                <w:i/>
                <w:iCs/>
                <w:spacing w:val="-9"/>
                <w:sz w:val="18"/>
                <w:szCs w:val="18"/>
                <w:lang w:val="es-ES"/>
              </w:rPr>
              <w:t xml:space="preserve"> </w:t>
            </w:r>
            <w:r w:rsidRPr="007F693E">
              <w:rPr>
                <w:rFonts w:ascii="Times New Roman" w:eastAsia="Arial MT" w:hAnsi="Times New Roman" w:cs="Times New Roman"/>
                <w:i/>
                <w:iCs/>
                <w:sz w:val="18"/>
                <w:szCs w:val="18"/>
                <w:lang w:val="es-ES"/>
              </w:rPr>
              <w:t>BIENES MUEBLES, INMUEBLES E INTANGIBLES</w:t>
            </w:r>
          </w:p>
        </w:tc>
        <w:tc>
          <w:tcPr>
            <w:tcW w:w="1701" w:type="dxa"/>
          </w:tcPr>
          <w:p w14:paraId="0D20D9C2" w14:textId="77777777" w:rsidR="009632F5" w:rsidRPr="007F693E" w:rsidRDefault="009632F5" w:rsidP="009632F5">
            <w:pPr>
              <w:rPr>
                <w:rFonts w:ascii="Times New Roman" w:eastAsia="Arial MT" w:hAnsi="Times New Roman" w:cs="Times New Roman"/>
                <w:b/>
                <w:i/>
                <w:iCs/>
                <w:sz w:val="18"/>
                <w:szCs w:val="18"/>
                <w:lang w:val="es-ES"/>
              </w:rPr>
            </w:pPr>
          </w:p>
          <w:p w14:paraId="404E915D" w14:textId="77777777" w:rsidR="009632F5" w:rsidRPr="007F693E" w:rsidRDefault="009632F5" w:rsidP="009632F5">
            <w:pPr>
              <w:ind w:right="47"/>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396,873,224</w:t>
            </w:r>
          </w:p>
        </w:tc>
        <w:tc>
          <w:tcPr>
            <w:tcW w:w="2126" w:type="dxa"/>
            <w:tcBorders>
              <w:right w:val="nil"/>
            </w:tcBorders>
          </w:tcPr>
          <w:p w14:paraId="212B64DE" w14:textId="77777777" w:rsidR="009632F5" w:rsidRPr="007F693E" w:rsidRDefault="009632F5" w:rsidP="009632F5">
            <w:pPr>
              <w:rPr>
                <w:rFonts w:ascii="Times New Roman" w:eastAsia="Arial MT" w:hAnsi="Times New Roman" w:cs="Times New Roman"/>
                <w:b/>
                <w:i/>
                <w:iCs/>
                <w:sz w:val="18"/>
                <w:szCs w:val="18"/>
                <w:lang w:val="es-ES"/>
              </w:rPr>
            </w:pPr>
          </w:p>
          <w:p w14:paraId="18C96873" w14:textId="77777777" w:rsidR="009632F5" w:rsidRPr="007F693E" w:rsidRDefault="009632F5" w:rsidP="009632F5">
            <w:pPr>
              <w:ind w:right="40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570,298,290</w:t>
            </w:r>
          </w:p>
        </w:tc>
        <w:tc>
          <w:tcPr>
            <w:tcW w:w="1663" w:type="dxa"/>
            <w:tcBorders>
              <w:left w:val="nil"/>
            </w:tcBorders>
          </w:tcPr>
          <w:p w14:paraId="01B8C86A" w14:textId="77777777" w:rsidR="009632F5" w:rsidRPr="007F693E" w:rsidRDefault="009632F5" w:rsidP="009632F5">
            <w:pPr>
              <w:rPr>
                <w:rFonts w:ascii="Times New Roman" w:eastAsia="Arial MT" w:hAnsi="Times New Roman" w:cs="Times New Roman"/>
                <w:b/>
                <w:i/>
                <w:iCs/>
                <w:sz w:val="18"/>
                <w:szCs w:val="18"/>
                <w:lang w:val="es-ES"/>
              </w:rPr>
            </w:pPr>
          </w:p>
          <w:p w14:paraId="28ED4CAC" w14:textId="77777777" w:rsidR="009632F5" w:rsidRPr="007F693E" w:rsidRDefault="009632F5" w:rsidP="009632F5">
            <w:pPr>
              <w:ind w:right="4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173,425,066</w:t>
            </w:r>
          </w:p>
        </w:tc>
        <w:tc>
          <w:tcPr>
            <w:tcW w:w="146" w:type="dxa"/>
            <w:tcBorders>
              <w:top w:val="nil"/>
              <w:bottom w:val="nil"/>
              <w:right w:val="nil"/>
            </w:tcBorders>
          </w:tcPr>
          <w:p w14:paraId="32A324E0"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2FC81FDA" w14:textId="77777777" w:rsidTr="007B1959">
        <w:trPr>
          <w:trHeight w:val="20"/>
        </w:trPr>
        <w:tc>
          <w:tcPr>
            <w:tcW w:w="3402" w:type="dxa"/>
          </w:tcPr>
          <w:p w14:paraId="6BD0318F" w14:textId="296F9A13" w:rsidR="009632F5" w:rsidRPr="007F693E" w:rsidRDefault="009632F5" w:rsidP="009632F5">
            <w:pPr>
              <w:ind w:left="71"/>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6000</w:t>
            </w:r>
            <w:r w:rsidR="005D52CA" w:rsidRPr="007F693E">
              <w:rPr>
                <w:rFonts w:ascii="Times New Roman" w:eastAsia="Arial MT" w:hAnsi="Times New Roman" w:cs="Times New Roman"/>
                <w:i/>
                <w:iCs/>
                <w:sz w:val="18"/>
                <w:szCs w:val="18"/>
                <w:lang w:val="es-ES"/>
              </w:rPr>
              <w:t xml:space="preserve"> INVERSIÓN PÚBLICA</w:t>
            </w:r>
          </w:p>
        </w:tc>
        <w:tc>
          <w:tcPr>
            <w:tcW w:w="1701" w:type="dxa"/>
          </w:tcPr>
          <w:p w14:paraId="2D0A2E31" w14:textId="77777777" w:rsidR="009632F5" w:rsidRPr="007F693E" w:rsidRDefault="009632F5" w:rsidP="009632F5">
            <w:pPr>
              <w:ind w:right="5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389,404,682</w:t>
            </w:r>
          </w:p>
        </w:tc>
        <w:tc>
          <w:tcPr>
            <w:tcW w:w="2126" w:type="dxa"/>
            <w:tcBorders>
              <w:right w:val="nil"/>
            </w:tcBorders>
          </w:tcPr>
          <w:p w14:paraId="7A9ACF5C" w14:textId="77777777" w:rsidR="009632F5" w:rsidRPr="007F693E" w:rsidRDefault="009632F5" w:rsidP="009632F5">
            <w:pPr>
              <w:ind w:right="40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534,413,283</w:t>
            </w:r>
          </w:p>
        </w:tc>
        <w:tc>
          <w:tcPr>
            <w:tcW w:w="1663" w:type="dxa"/>
            <w:tcBorders>
              <w:left w:val="nil"/>
            </w:tcBorders>
          </w:tcPr>
          <w:p w14:paraId="2011FA27" w14:textId="77777777" w:rsidR="009632F5" w:rsidRPr="007F693E" w:rsidRDefault="009632F5" w:rsidP="009632F5">
            <w:pPr>
              <w:ind w:right="4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145,008,601</w:t>
            </w:r>
          </w:p>
        </w:tc>
        <w:tc>
          <w:tcPr>
            <w:tcW w:w="146" w:type="dxa"/>
            <w:tcBorders>
              <w:top w:val="nil"/>
              <w:bottom w:val="nil"/>
              <w:right w:val="nil"/>
            </w:tcBorders>
          </w:tcPr>
          <w:p w14:paraId="6CB67C36"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59F1CCFE" w14:textId="77777777" w:rsidTr="007B1959">
        <w:trPr>
          <w:trHeight w:val="20"/>
        </w:trPr>
        <w:tc>
          <w:tcPr>
            <w:tcW w:w="3402" w:type="dxa"/>
          </w:tcPr>
          <w:p w14:paraId="2CE837BD" w14:textId="298E954D" w:rsidR="009632F5" w:rsidRPr="007F693E" w:rsidRDefault="009632F5" w:rsidP="005D52CA">
            <w:pPr>
              <w:ind w:left="71"/>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7000</w:t>
            </w:r>
            <w:r w:rsidRPr="007F693E">
              <w:rPr>
                <w:rFonts w:ascii="Times New Roman" w:eastAsia="Arial MT" w:hAnsi="Times New Roman" w:cs="Times New Roman"/>
                <w:i/>
                <w:iCs/>
                <w:spacing w:val="-4"/>
                <w:sz w:val="18"/>
                <w:szCs w:val="18"/>
                <w:lang w:val="es-ES"/>
              </w:rPr>
              <w:t xml:space="preserve"> </w:t>
            </w:r>
            <w:r w:rsidRPr="007F693E">
              <w:rPr>
                <w:rFonts w:ascii="Times New Roman" w:eastAsia="Arial MT" w:hAnsi="Times New Roman" w:cs="Times New Roman"/>
                <w:i/>
                <w:iCs/>
                <w:sz w:val="18"/>
                <w:szCs w:val="18"/>
                <w:lang w:val="es-ES"/>
              </w:rPr>
              <w:t>INVERSIONES</w:t>
            </w:r>
            <w:r w:rsidRPr="007F693E">
              <w:rPr>
                <w:rFonts w:ascii="Times New Roman" w:eastAsia="Arial MT" w:hAnsi="Times New Roman" w:cs="Times New Roman"/>
                <w:i/>
                <w:iCs/>
                <w:spacing w:val="-3"/>
                <w:sz w:val="18"/>
                <w:szCs w:val="18"/>
                <w:lang w:val="es-ES"/>
              </w:rPr>
              <w:t xml:space="preserve"> </w:t>
            </w:r>
            <w:r w:rsidRPr="007F693E">
              <w:rPr>
                <w:rFonts w:ascii="Times New Roman" w:eastAsia="Arial MT" w:hAnsi="Times New Roman" w:cs="Times New Roman"/>
                <w:i/>
                <w:iCs/>
                <w:sz w:val="18"/>
                <w:szCs w:val="18"/>
                <w:lang w:val="es-ES"/>
              </w:rPr>
              <w:t>FINANCIERAS</w:t>
            </w:r>
            <w:r w:rsidRPr="007F693E">
              <w:rPr>
                <w:rFonts w:ascii="Times New Roman" w:eastAsia="Arial MT" w:hAnsi="Times New Roman" w:cs="Times New Roman"/>
                <w:i/>
                <w:iCs/>
                <w:spacing w:val="-6"/>
                <w:sz w:val="18"/>
                <w:szCs w:val="18"/>
                <w:lang w:val="es-ES"/>
              </w:rPr>
              <w:t xml:space="preserve"> </w:t>
            </w:r>
            <w:r w:rsidRPr="007F693E">
              <w:rPr>
                <w:rFonts w:ascii="Times New Roman" w:eastAsia="Arial MT" w:hAnsi="Times New Roman" w:cs="Times New Roman"/>
                <w:i/>
                <w:iCs/>
                <w:sz w:val="18"/>
                <w:szCs w:val="18"/>
                <w:lang w:val="es-ES"/>
              </w:rPr>
              <w:t>Y</w:t>
            </w:r>
            <w:r w:rsidR="005D52CA" w:rsidRPr="007F693E">
              <w:rPr>
                <w:rFonts w:ascii="Times New Roman" w:eastAsia="Arial MT" w:hAnsi="Times New Roman" w:cs="Times New Roman"/>
                <w:i/>
                <w:iCs/>
                <w:sz w:val="18"/>
                <w:szCs w:val="18"/>
                <w:lang w:val="es-ES"/>
              </w:rPr>
              <w:t xml:space="preserve"> </w:t>
            </w:r>
            <w:r w:rsidRPr="007F693E">
              <w:rPr>
                <w:rFonts w:ascii="Times New Roman" w:eastAsia="Arial MT" w:hAnsi="Times New Roman" w:cs="Times New Roman"/>
                <w:i/>
                <w:iCs/>
                <w:sz w:val="18"/>
                <w:szCs w:val="18"/>
                <w:lang w:val="es-ES"/>
              </w:rPr>
              <w:t>OTRAS</w:t>
            </w:r>
            <w:r w:rsidRPr="007F693E">
              <w:rPr>
                <w:rFonts w:ascii="Times New Roman" w:eastAsia="Arial MT" w:hAnsi="Times New Roman" w:cs="Times New Roman"/>
                <w:i/>
                <w:iCs/>
                <w:spacing w:val="-3"/>
                <w:sz w:val="18"/>
                <w:szCs w:val="18"/>
                <w:lang w:val="es-ES"/>
              </w:rPr>
              <w:t xml:space="preserve"> </w:t>
            </w:r>
            <w:r w:rsidRPr="007F693E">
              <w:rPr>
                <w:rFonts w:ascii="Times New Roman" w:eastAsia="Arial MT" w:hAnsi="Times New Roman" w:cs="Times New Roman"/>
                <w:i/>
                <w:iCs/>
                <w:sz w:val="18"/>
                <w:szCs w:val="18"/>
                <w:lang w:val="es-ES"/>
              </w:rPr>
              <w:t>PROVISIONES</w:t>
            </w:r>
          </w:p>
        </w:tc>
        <w:tc>
          <w:tcPr>
            <w:tcW w:w="1701" w:type="dxa"/>
          </w:tcPr>
          <w:p w14:paraId="63AF14FD" w14:textId="77777777" w:rsidR="009632F5" w:rsidRPr="007F693E" w:rsidRDefault="009632F5" w:rsidP="009632F5">
            <w:pPr>
              <w:rPr>
                <w:rFonts w:ascii="Times New Roman" w:eastAsia="Arial MT" w:hAnsi="Times New Roman" w:cs="Times New Roman"/>
                <w:b/>
                <w:i/>
                <w:iCs/>
                <w:sz w:val="18"/>
                <w:szCs w:val="18"/>
                <w:lang w:val="es-ES"/>
              </w:rPr>
            </w:pPr>
          </w:p>
          <w:p w14:paraId="4EC52B1D" w14:textId="77777777" w:rsidR="009632F5" w:rsidRPr="007F693E" w:rsidRDefault="009632F5" w:rsidP="009632F5">
            <w:pPr>
              <w:ind w:right="5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36,508,507</w:t>
            </w:r>
          </w:p>
        </w:tc>
        <w:tc>
          <w:tcPr>
            <w:tcW w:w="2126" w:type="dxa"/>
            <w:tcBorders>
              <w:right w:val="nil"/>
            </w:tcBorders>
          </w:tcPr>
          <w:p w14:paraId="7D13E560" w14:textId="77777777" w:rsidR="009632F5" w:rsidRPr="007F693E" w:rsidRDefault="009632F5" w:rsidP="009632F5">
            <w:pPr>
              <w:rPr>
                <w:rFonts w:ascii="Times New Roman" w:eastAsia="Arial MT" w:hAnsi="Times New Roman" w:cs="Times New Roman"/>
                <w:b/>
                <w:i/>
                <w:iCs/>
                <w:sz w:val="18"/>
                <w:szCs w:val="18"/>
                <w:lang w:val="es-ES"/>
              </w:rPr>
            </w:pPr>
          </w:p>
          <w:p w14:paraId="7F539F03" w14:textId="77777777" w:rsidR="009632F5" w:rsidRPr="007F693E" w:rsidRDefault="009632F5" w:rsidP="009632F5">
            <w:pPr>
              <w:ind w:right="400"/>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43,803,290</w:t>
            </w:r>
          </w:p>
        </w:tc>
        <w:tc>
          <w:tcPr>
            <w:tcW w:w="1663" w:type="dxa"/>
            <w:tcBorders>
              <w:left w:val="nil"/>
            </w:tcBorders>
          </w:tcPr>
          <w:p w14:paraId="46084221" w14:textId="77777777" w:rsidR="009632F5" w:rsidRPr="007F693E" w:rsidRDefault="009632F5" w:rsidP="009632F5">
            <w:pPr>
              <w:rPr>
                <w:rFonts w:ascii="Times New Roman" w:eastAsia="Arial MT" w:hAnsi="Times New Roman" w:cs="Times New Roman"/>
                <w:b/>
                <w:i/>
                <w:iCs/>
                <w:sz w:val="18"/>
                <w:szCs w:val="18"/>
                <w:lang w:val="es-ES"/>
              </w:rPr>
            </w:pPr>
          </w:p>
          <w:p w14:paraId="45DDD88F" w14:textId="77777777" w:rsidR="009632F5" w:rsidRPr="007F693E" w:rsidRDefault="009632F5" w:rsidP="009632F5">
            <w:pPr>
              <w:ind w:right="41"/>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7,294,783</w:t>
            </w:r>
          </w:p>
        </w:tc>
        <w:tc>
          <w:tcPr>
            <w:tcW w:w="146" w:type="dxa"/>
            <w:tcBorders>
              <w:top w:val="nil"/>
              <w:bottom w:val="nil"/>
              <w:right w:val="nil"/>
            </w:tcBorders>
          </w:tcPr>
          <w:p w14:paraId="6AC9C75B"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7966E763" w14:textId="77777777" w:rsidTr="007B1959">
        <w:trPr>
          <w:trHeight w:val="20"/>
        </w:trPr>
        <w:tc>
          <w:tcPr>
            <w:tcW w:w="3402" w:type="dxa"/>
          </w:tcPr>
          <w:p w14:paraId="552F8AC5" w14:textId="17BB7239" w:rsidR="009632F5" w:rsidRPr="007F693E" w:rsidRDefault="009632F5" w:rsidP="005D52CA">
            <w:pPr>
              <w:ind w:left="71"/>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8000</w:t>
            </w:r>
            <w:r w:rsidRPr="007F693E">
              <w:rPr>
                <w:rFonts w:ascii="Times New Roman" w:eastAsia="Arial MT" w:hAnsi="Times New Roman" w:cs="Times New Roman"/>
                <w:i/>
                <w:iCs/>
                <w:spacing w:val="-3"/>
                <w:sz w:val="18"/>
                <w:szCs w:val="18"/>
                <w:lang w:val="es-ES"/>
              </w:rPr>
              <w:t xml:space="preserve"> </w:t>
            </w:r>
            <w:r w:rsidRPr="007F693E">
              <w:rPr>
                <w:rFonts w:ascii="Times New Roman" w:eastAsia="Arial MT" w:hAnsi="Times New Roman" w:cs="Times New Roman"/>
                <w:i/>
                <w:iCs/>
                <w:sz w:val="18"/>
                <w:szCs w:val="18"/>
                <w:lang w:val="es-ES"/>
              </w:rPr>
              <w:t>PARTICIPACIONES</w:t>
            </w:r>
            <w:r w:rsidRPr="007F693E">
              <w:rPr>
                <w:rFonts w:ascii="Times New Roman" w:eastAsia="Arial MT" w:hAnsi="Times New Roman" w:cs="Times New Roman"/>
                <w:i/>
                <w:iCs/>
                <w:spacing w:val="-4"/>
                <w:sz w:val="18"/>
                <w:szCs w:val="18"/>
                <w:lang w:val="es-ES"/>
              </w:rPr>
              <w:t xml:space="preserve"> </w:t>
            </w:r>
            <w:r w:rsidRPr="007F693E">
              <w:rPr>
                <w:rFonts w:ascii="Times New Roman" w:eastAsia="Arial MT" w:hAnsi="Times New Roman" w:cs="Times New Roman"/>
                <w:i/>
                <w:iCs/>
                <w:sz w:val="18"/>
                <w:szCs w:val="18"/>
                <w:lang w:val="es-ES"/>
              </w:rPr>
              <w:t>Y</w:t>
            </w:r>
            <w:r w:rsidR="005D52CA" w:rsidRPr="007F693E">
              <w:rPr>
                <w:rFonts w:ascii="Times New Roman" w:eastAsia="Arial MT" w:hAnsi="Times New Roman" w:cs="Times New Roman"/>
                <w:i/>
                <w:iCs/>
                <w:sz w:val="18"/>
                <w:szCs w:val="18"/>
                <w:lang w:val="es-ES"/>
              </w:rPr>
              <w:t xml:space="preserve"> </w:t>
            </w:r>
            <w:r w:rsidRPr="007F693E">
              <w:rPr>
                <w:rFonts w:ascii="Times New Roman" w:eastAsia="Arial MT" w:hAnsi="Times New Roman" w:cs="Times New Roman"/>
                <w:i/>
                <w:iCs/>
                <w:sz w:val="18"/>
                <w:szCs w:val="18"/>
                <w:lang w:val="es-ES"/>
              </w:rPr>
              <w:t>APORTACIONES</w:t>
            </w:r>
          </w:p>
        </w:tc>
        <w:tc>
          <w:tcPr>
            <w:tcW w:w="1701" w:type="dxa"/>
          </w:tcPr>
          <w:p w14:paraId="1BEB90C5" w14:textId="77777777" w:rsidR="009632F5" w:rsidRPr="007F693E" w:rsidRDefault="009632F5" w:rsidP="009632F5">
            <w:pPr>
              <w:rPr>
                <w:rFonts w:ascii="Times New Roman" w:eastAsia="Arial MT" w:hAnsi="Times New Roman" w:cs="Times New Roman"/>
                <w:b/>
                <w:i/>
                <w:iCs/>
                <w:sz w:val="18"/>
                <w:szCs w:val="18"/>
                <w:lang w:val="es-ES"/>
              </w:rPr>
            </w:pPr>
          </w:p>
          <w:p w14:paraId="371D89F1" w14:textId="77777777" w:rsidR="009632F5" w:rsidRPr="007F693E" w:rsidRDefault="009632F5" w:rsidP="009632F5">
            <w:pPr>
              <w:ind w:right="51"/>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8,754,302,764</w:t>
            </w:r>
          </w:p>
        </w:tc>
        <w:tc>
          <w:tcPr>
            <w:tcW w:w="2126" w:type="dxa"/>
            <w:tcBorders>
              <w:right w:val="nil"/>
            </w:tcBorders>
          </w:tcPr>
          <w:p w14:paraId="0341BB1F" w14:textId="77777777" w:rsidR="009632F5" w:rsidRPr="007F693E" w:rsidRDefault="009632F5" w:rsidP="009632F5">
            <w:pPr>
              <w:rPr>
                <w:rFonts w:ascii="Times New Roman" w:eastAsia="Arial MT" w:hAnsi="Times New Roman" w:cs="Times New Roman"/>
                <w:b/>
                <w:i/>
                <w:iCs/>
                <w:sz w:val="18"/>
                <w:szCs w:val="18"/>
                <w:lang w:val="es-ES"/>
              </w:rPr>
            </w:pPr>
          </w:p>
          <w:p w14:paraId="0BB43C34" w14:textId="77777777" w:rsidR="009632F5" w:rsidRPr="007F693E" w:rsidRDefault="009632F5" w:rsidP="009632F5">
            <w:pPr>
              <w:ind w:right="40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10,730,128,439</w:t>
            </w:r>
          </w:p>
        </w:tc>
        <w:tc>
          <w:tcPr>
            <w:tcW w:w="1663" w:type="dxa"/>
            <w:tcBorders>
              <w:left w:val="nil"/>
            </w:tcBorders>
          </w:tcPr>
          <w:p w14:paraId="1C764341" w14:textId="77777777" w:rsidR="009632F5" w:rsidRPr="007F693E" w:rsidRDefault="009632F5" w:rsidP="009632F5">
            <w:pPr>
              <w:rPr>
                <w:rFonts w:ascii="Times New Roman" w:eastAsia="Arial MT" w:hAnsi="Times New Roman" w:cs="Times New Roman"/>
                <w:b/>
                <w:i/>
                <w:iCs/>
                <w:sz w:val="18"/>
                <w:szCs w:val="18"/>
                <w:lang w:val="es-ES"/>
              </w:rPr>
            </w:pPr>
          </w:p>
          <w:p w14:paraId="7FFECD19" w14:textId="77777777" w:rsidR="009632F5" w:rsidRPr="007F693E" w:rsidRDefault="009632F5" w:rsidP="009632F5">
            <w:pPr>
              <w:ind w:right="4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1,975,825,675</w:t>
            </w:r>
          </w:p>
        </w:tc>
        <w:tc>
          <w:tcPr>
            <w:tcW w:w="146" w:type="dxa"/>
            <w:tcBorders>
              <w:top w:val="nil"/>
              <w:bottom w:val="nil"/>
              <w:right w:val="nil"/>
            </w:tcBorders>
          </w:tcPr>
          <w:p w14:paraId="6D0F2763"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059D4ADE" w14:textId="77777777" w:rsidTr="007B1959">
        <w:trPr>
          <w:trHeight w:val="20"/>
        </w:trPr>
        <w:tc>
          <w:tcPr>
            <w:tcW w:w="3402" w:type="dxa"/>
          </w:tcPr>
          <w:p w14:paraId="7BC7CCDA" w14:textId="77777777" w:rsidR="009632F5" w:rsidRPr="007F693E" w:rsidRDefault="009632F5" w:rsidP="009632F5">
            <w:pPr>
              <w:ind w:left="71"/>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9000</w:t>
            </w:r>
            <w:r w:rsidRPr="007F693E">
              <w:rPr>
                <w:rFonts w:ascii="Times New Roman" w:eastAsia="Arial MT" w:hAnsi="Times New Roman" w:cs="Times New Roman"/>
                <w:i/>
                <w:iCs/>
                <w:spacing w:val="-3"/>
                <w:sz w:val="18"/>
                <w:szCs w:val="18"/>
                <w:lang w:val="es-ES"/>
              </w:rPr>
              <w:t xml:space="preserve"> </w:t>
            </w:r>
            <w:r w:rsidRPr="007F693E">
              <w:rPr>
                <w:rFonts w:ascii="Times New Roman" w:eastAsia="Arial MT" w:hAnsi="Times New Roman" w:cs="Times New Roman"/>
                <w:i/>
                <w:iCs/>
                <w:sz w:val="18"/>
                <w:szCs w:val="18"/>
                <w:lang w:val="es-ES"/>
              </w:rPr>
              <w:t>DEUDA</w:t>
            </w:r>
            <w:r w:rsidRPr="007F693E">
              <w:rPr>
                <w:rFonts w:ascii="Times New Roman" w:eastAsia="Arial MT" w:hAnsi="Times New Roman" w:cs="Times New Roman"/>
                <w:i/>
                <w:iCs/>
                <w:spacing w:val="-1"/>
                <w:sz w:val="18"/>
                <w:szCs w:val="18"/>
                <w:lang w:val="es-ES"/>
              </w:rPr>
              <w:t xml:space="preserve"> </w:t>
            </w:r>
            <w:r w:rsidRPr="007F693E">
              <w:rPr>
                <w:rFonts w:ascii="Times New Roman" w:eastAsia="Arial MT" w:hAnsi="Times New Roman" w:cs="Times New Roman"/>
                <w:i/>
                <w:iCs/>
                <w:sz w:val="18"/>
                <w:szCs w:val="18"/>
                <w:lang w:val="es-ES"/>
              </w:rPr>
              <w:t>PÚBLICA</w:t>
            </w:r>
          </w:p>
        </w:tc>
        <w:tc>
          <w:tcPr>
            <w:tcW w:w="1701" w:type="dxa"/>
          </w:tcPr>
          <w:p w14:paraId="3B0ACC32" w14:textId="77777777" w:rsidR="009632F5" w:rsidRPr="007F693E" w:rsidRDefault="009632F5" w:rsidP="009632F5">
            <w:pPr>
              <w:ind w:right="5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5,336,057,350</w:t>
            </w:r>
          </w:p>
        </w:tc>
        <w:tc>
          <w:tcPr>
            <w:tcW w:w="2126" w:type="dxa"/>
            <w:tcBorders>
              <w:right w:val="nil"/>
            </w:tcBorders>
          </w:tcPr>
          <w:p w14:paraId="28485D87" w14:textId="77777777" w:rsidR="009632F5" w:rsidRPr="007F693E" w:rsidRDefault="009632F5" w:rsidP="009632F5">
            <w:pPr>
              <w:ind w:right="403"/>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6,089,860,961</w:t>
            </w:r>
          </w:p>
        </w:tc>
        <w:tc>
          <w:tcPr>
            <w:tcW w:w="1663" w:type="dxa"/>
            <w:tcBorders>
              <w:left w:val="nil"/>
            </w:tcBorders>
          </w:tcPr>
          <w:p w14:paraId="7B38C2D4" w14:textId="77777777" w:rsidR="009632F5" w:rsidRPr="007F693E" w:rsidRDefault="009632F5" w:rsidP="009632F5">
            <w:pPr>
              <w:ind w:right="42"/>
              <w:jc w:val="right"/>
              <w:rPr>
                <w:rFonts w:ascii="Times New Roman" w:eastAsia="Arial MT" w:hAnsi="Times New Roman" w:cs="Times New Roman"/>
                <w:i/>
                <w:iCs/>
                <w:sz w:val="18"/>
                <w:szCs w:val="18"/>
                <w:lang w:val="es-ES"/>
              </w:rPr>
            </w:pPr>
            <w:r w:rsidRPr="007F693E">
              <w:rPr>
                <w:rFonts w:ascii="Times New Roman" w:eastAsia="Arial MT" w:hAnsi="Times New Roman" w:cs="Times New Roman"/>
                <w:i/>
                <w:iCs/>
                <w:sz w:val="18"/>
                <w:szCs w:val="18"/>
                <w:lang w:val="es-ES"/>
              </w:rPr>
              <w:t>753,803,611</w:t>
            </w:r>
          </w:p>
        </w:tc>
        <w:tc>
          <w:tcPr>
            <w:tcW w:w="146" w:type="dxa"/>
            <w:tcBorders>
              <w:top w:val="nil"/>
              <w:bottom w:val="nil"/>
              <w:right w:val="nil"/>
            </w:tcBorders>
          </w:tcPr>
          <w:p w14:paraId="4B974776" w14:textId="77777777" w:rsidR="009632F5" w:rsidRPr="007F693E" w:rsidRDefault="009632F5" w:rsidP="009632F5">
            <w:pPr>
              <w:rPr>
                <w:rFonts w:ascii="Times New Roman" w:eastAsia="Arial MT" w:hAnsi="Times New Roman" w:cs="Times New Roman"/>
                <w:i/>
                <w:iCs/>
                <w:sz w:val="18"/>
                <w:szCs w:val="18"/>
                <w:lang w:val="es-ES"/>
              </w:rPr>
            </w:pPr>
          </w:p>
        </w:tc>
      </w:tr>
      <w:tr w:rsidR="009632F5" w:rsidRPr="007F693E" w14:paraId="0CF802E7" w14:textId="77777777" w:rsidTr="007B1959">
        <w:trPr>
          <w:trHeight w:val="20"/>
        </w:trPr>
        <w:tc>
          <w:tcPr>
            <w:tcW w:w="3402" w:type="dxa"/>
            <w:shd w:val="clear" w:color="auto" w:fill="F5F5F5"/>
          </w:tcPr>
          <w:p w14:paraId="7E4DE7AF" w14:textId="77777777" w:rsidR="009632F5" w:rsidRPr="007F693E" w:rsidRDefault="009632F5" w:rsidP="009632F5">
            <w:pPr>
              <w:ind w:left="765"/>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TOTAL</w:t>
            </w:r>
            <w:r w:rsidRPr="007F693E">
              <w:rPr>
                <w:rFonts w:ascii="Times New Roman" w:eastAsia="Arial MT" w:hAnsi="Times New Roman" w:cs="Times New Roman"/>
                <w:b/>
                <w:i/>
                <w:iCs/>
                <w:spacing w:val="-4"/>
                <w:sz w:val="18"/>
                <w:szCs w:val="18"/>
                <w:lang w:val="es-ES"/>
              </w:rPr>
              <w:t xml:space="preserve"> </w:t>
            </w:r>
            <w:r w:rsidRPr="007F693E">
              <w:rPr>
                <w:rFonts w:ascii="Times New Roman" w:eastAsia="Arial MT" w:hAnsi="Times New Roman" w:cs="Times New Roman"/>
                <w:b/>
                <w:i/>
                <w:iCs/>
                <w:sz w:val="18"/>
                <w:szCs w:val="18"/>
                <w:lang w:val="es-ES"/>
              </w:rPr>
              <w:t>GENERAL</w:t>
            </w:r>
          </w:p>
        </w:tc>
        <w:tc>
          <w:tcPr>
            <w:tcW w:w="1701" w:type="dxa"/>
            <w:shd w:val="clear" w:color="auto" w:fill="F5F5F5"/>
          </w:tcPr>
          <w:p w14:paraId="0DBE17E4" w14:textId="77777777" w:rsidR="009632F5" w:rsidRPr="007F693E" w:rsidRDefault="009632F5" w:rsidP="009632F5">
            <w:pPr>
              <w:ind w:right="47"/>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67,931,216,958</w:t>
            </w:r>
          </w:p>
        </w:tc>
        <w:tc>
          <w:tcPr>
            <w:tcW w:w="2126" w:type="dxa"/>
            <w:tcBorders>
              <w:right w:val="nil"/>
            </w:tcBorders>
            <w:shd w:val="clear" w:color="auto" w:fill="F5F5F5"/>
          </w:tcPr>
          <w:p w14:paraId="50A74E48" w14:textId="77777777" w:rsidR="009632F5" w:rsidRPr="007F693E" w:rsidRDefault="009632F5" w:rsidP="009632F5">
            <w:pPr>
              <w:ind w:right="400"/>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76,337,171,358</w:t>
            </w:r>
          </w:p>
        </w:tc>
        <w:tc>
          <w:tcPr>
            <w:tcW w:w="1663" w:type="dxa"/>
            <w:tcBorders>
              <w:left w:val="nil"/>
            </w:tcBorders>
            <w:shd w:val="clear" w:color="auto" w:fill="F5F5F5"/>
          </w:tcPr>
          <w:p w14:paraId="3D7312CC" w14:textId="77777777" w:rsidR="009632F5" w:rsidRPr="007F693E" w:rsidRDefault="009632F5" w:rsidP="009632F5">
            <w:pPr>
              <w:ind w:right="39"/>
              <w:jc w:val="right"/>
              <w:rPr>
                <w:rFonts w:ascii="Times New Roman" w:eastAsia="Arial MT" w:hAnsi="Times New Roman" w:cs="Times New Roman"/>
                <w:b/>
                <w:i/>
                <w:iCs/>
                <w:sz w:val="18"/>
                <w:szCs w:val="18"/>
                <w:lang w:val="es-ES"/>
              </w:rPr>
            </w:pPr>
            <w:r w:rsidRPr="007F693E">
              <w:rPr>
                <w:rFonts w:ascii="Times New Roman" w:eastAsia="Arial MT" w:hAnsi="Times New Roman" w:cs="Times New Roman"/>
                <w:b/>
                <w:i/>
                <w:iCs/>
                <w:sz w:val="18"/>
                <w:szCs w:val="18"/>
                <w:lang w:val="es-ES"/>
              </w:rPr>
              <w:t>8,405,954,400</w:t>
            </w:r>
          </w:p>
        </w:tc>
        <w:tc>
          <w:tcPr>
            <w:tcW w:w="146" w:type="dxa"/>
            <w:tcBorders>
              <w:top w:val="nil"/>
              <w:bottom w:val="nil"/>
              <w:right w:val="nil"/>
            </w:tcBorders>
          </w:tcPr>
          <w:p w14:paraId="02A4F281" w14:textId="77777777" w:rsidR="009632F5" w:rsidRPr="007F693E" w:rsidRDefault="009632F5" w:rsidP="009632F5">
            <w:pPr>
              <w:rPr>
                <w:rFonts w:ascii="Times New Roman" w:eastAsia="Arial MT" w:hAnsi="Times New Roman" w:cs="Times New Roman"/>
                <w:i/>
                <w:iCs/>
                <w:sz w:val="18"/>
                <w:szCs w:val="18"/>
                <w:lang w:val="es-ES"/>
              </w:rPr>
            </w:pPr>
          </w:p>
        </w:tc>
      </w:tr>
    </w:tbl>
    <w:p w14:paraId="79F7FCC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9A9D45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Centrando la atención en el capítulo de Inversión Pública, que como se aprecia en la estructura de recursos aprobados, fue el segundo con menor asignación después del capítulo de Inversiones Financieras y Otras Provisiones, al presupuestar una cifra por 389 millones 405 mil pesos, en tanto que ahora, como parte del crecimiento en los recursos que presenta el presupuesto global su asignación propuesta asciende a la cifra de 534 millones 413 mil pesos.</w:t>
      </w:r>
    </w:p>
    <w:p w14:paraId="4344946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8FD279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Luego de ello, el capítulo de Transferencias, Asignaciones, Subsidios Y Otras Ayudas dispone para 2023 de una asignación por 46 mil 761 millones 465 mil pesos, presentando con ello un crecimiento </w:t>
      </w:r>
      <w:r w:rsidRPr="007F693E">
        <w:rPr>
          <w:rFonts w:ascii="Times New Roman" w:eastAsia="Times New Roman" w:hAnsi="Times New Roman" w:cs="Times New Roman"/>
          <w:i/>
          <w:iCs/>
          <w:sz w:val="24"/>
          <w:szCs w:val="24"/>
          <w:lang w:eastAsia="es-ES"/>
        </w:rPr>
        <w:lastRenderedPageBreak/>
        <w:t>de 3 mil 695 millones 394 mil pesos, respecto de su aprobado 2022 por 43 mil 66 millones 71 mil pesos, donde el componente para gasto de inversión es una cifra de 981 millones 793 mil pesos, la cual de esta manera presenta un crecimiento por 506 millones 146 mil pesos; y con ello, agregando los recursos por 1 mil 487 millones 939 mil pesos propuestos como asignación al capítulo de Inversión Pública.</w:t>
      </w:r>
    </w:p>
    <w:p w14:paraId="62E51B0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A4AE4D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Descontando del capítulo de Transferencias, Asignaciones, Subsidios y Otras Ayudas, la parte de recursos por 981 millones 793 mil pesos propuesta para gasto de inversión, subsiste un componente principal de 46 mil 761 millones 465 mil pesos, destinada a cubrir las erogaciones de la Administración Descentralizada del Poder Ejecutivo, así como las de los Poderes y Organismos Autónomos; y donde el componente específico para el costo de sus Servicios Personales alcanza la cifra de 16 mil 919 millones 225 mil pesos, para un crecimiento de 1 mil 337 millones 622 mil pesos, en relación a lo que le fuera aprobado por 15 mil 541 millones 603 mil pesos.</w:t>
      </w:r>
    </w:p>
    <w:p w14:paraId="7638D06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7CA0259B"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este manera, considerando que al capítulo 1000 de Servicios Personales en el Ámbito de la Administración Directa presenta una cifra propuesta de 9 mil 642 millones 406 mil pesos, al sumarla al componente de 22 mil 176 millones 285 mil pesos que para el mismo fin se destina del capítulo 4000 de Transferencias, Asignaciones, Subsidios y Otras Ayudas, incluyendo lo correspondiente a los Organismos Autónomos y Poderes, se tiene que para 2023 el total de recursos destinado a cubrir los Servicios Personales del Sector Público en general, asciende a la cifra de 31 mil 818 millones 691 mil pesos, para un crecimiento de 3 mil 279 millones 876 mil pesos, respecto de lo que le fuera aprobado de 28 mil 538 millones 815 mil pesos en 2022.</w:t>
      </w:r>
    </w:p>
    <w:p w14:paraId="26CFA70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7471A1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El capítulo 1000 de los Servicios Personales mostró un crecimiento de 1 mil 109 millones 188 mil pesos. Las dependencias de la Administración Pública Central en las que repercute este crecimiento son la Secretaría de Educación y Cultura, Secretaría de Seguridad Pública y el Ejecutivo del Estado, por una parte, la Secretaría de Educación y Cultura muestra una asignación por 5 mil 209 millones 118 mil pesos, cifra mayor en 442 millones 747 mil pesos con relación a su aprobado para el ejercicio fiscal del presente año.</w:t>
      </w:r>
    </w:p>
    <w:p w14:paraId="4DC0FC29"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7F968AE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la misma manera, la Secretaría de Seguridad Pública también observa un incremento por 312 millones 900 mil pesos, para situar su asignación en 1 mil 910 millones 241 mil pesos, explicados por la activación de 500 Policías Estatales para el año 2023.</w:t>
      </w:r>
    </w:p>
    <w:p w14:paraId="4D5ADFB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2451A4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Asimismo, el Ejecutivo del Estado observa un incremento considerable por 128 millones 49 mil pesos, lo que sitúa recursos propuestos por 205 millones 97 mil pesos, esto explicado por la absorción de un total de 193 plazas, correspondientes a la Secretaría Técnica, Coordinación Ejecutiva de Relaciones Públicas y Eventos y Atención Ciudadana, anteriormente pertenecientes a la Secretaría de Gobierno y Desarrollo Social y que ahora pasan a formar parte del Ejecutivo del </w:t>
      </w:r>
      <w:r w:rsidRPr="007F693E">
        <w:rPr>
          <w:rFonts w:ascii="Times New Roman" w:eastAsia="Times New Roman" w:hAnsi="Times New Roman" w:cs="Times New Roman"/>
          <w:i/>
          <w:iCs/>
          <w:sz w:val="24"/>
          <w:szCs w:val="24"/>
          <w:lang w:eastAsia="es-ES"/>
        </w:rPr>
        <w:lastRenderedPageBreak/>
        <w:t>Estado. Aunado a ello, se crean y adscriben la Secretaría Técnica de la Mesa de Seguridad y la Coordinación General de Asesores.</w:t>
      </w:r>
    </w:p>
    <w:p w14:paraId="200D71A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ECEE4E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Es por este traspaso que la Secretaría de Desarrollo Social y la Secretaría de Gobernación ven a la baja sus asignaciones en Servicios Personales, con decrementos por 660 mil 932 pesos para la primera y 14 millones 299 mil pesos para la segunda; situando sus asignaciones para dicho capítulo en 106 millones 619 mil pesos y 268 millones 270 mil pesos, respectivamente.</w:t>
      </w:r>
    </w:p>
    <w:p w14:paraId="2230FAD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C14D4EA"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Por último, cabe mencionar que la disminución en Servicios Personales que manifiesta la Secretaría de Infraestructura y Desarrollo Urbano por 13 millones 357 mil pesos, es en razón del traspaso de la Dirección General de Transporte hacia el Instituto de Movilidad y Transporte para el Estado de Sonora; disminuyendo así, en 84 plazas la Dependencia Coordinadora de Sector y el cual presenta recursos presupuestarios por la cifra de 111 millones 908 mil pesos.</w:t>
      </w:r>
    </w:p>
    <w:p w14:paraId="5638ECA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0DC704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Habiendo explicado el capítulo de Servicios Personales por dependencias, procedemos a explicar la Estructura del Gasto de Operación de la Administración Central.</w:t>
      </w:r>
    </w:p>
    <w:p w14:paraId="03CB4B6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91957F6" w14:textId="77777777" w:rsidR="00330EDD" w:rsidRPr="007F693E" w:rsidRDefault="00330EDD" w:rsidP="00330EDD">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Gasto de Operación</w:t>
      </w:r>
    </w:p>
    <w:p w14:paraId="4C50372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C60DB9D"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Como se recordará, el ajuste por 2 mil 300 millones de pesos que fue necesario aplicar al presupuesto 2021, con miras a la preparación del Proyecto del Presupuesto de Egresos 2022, en el ámbito de las dependencias del Sector Central fue el eje de las reducciones aplicadas, de ahí que configurado por los capítulos de Servicios Personales, de Materiales y Suministros, de Servicios Generales, así como de Bienes Muebles, Inmuebles e Intangibles, para 2022 dicho agregado quedó con una cifra aprobada de 10 mil 348 millones 873 mil pesos; mientras que para 2023 conjunta recursos por 12 mil 177 millones 501 mil pesos, donde ya quedó explicado el origen del crecimiento observado en las asignaciones propuestas para el capítulo de los Servicios Personales, de ahí que su estructura comparativa 2022/2023 es como se presenta a continuación.</w:t>
      </w:r>
    </w:p>
    <w:p w14:paraId="6AD5E6F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0ACA5162" w14:textId="0EA0E62F" w:rsidR="000D5152" w:rsidRPr="007F693E" w:rsidRDefault="000D5152" w:rsidP="000D5152">
      <w:pPr>
        <w:spacing w:after="0" w:line="240" w:lineRule="auto"/>
        <w:jc w:val="center"/>
        <w:rPr>
          <w:rFonts w:ascii="Times New Roman" w:hAnsi="Times New Roman" w:cs="Times New Roman"/>
          <w:b/>
          <w:bCs/>
          <w:i/>
          <w:iCs/>
          <w:sz w:val="24"/>
          <w:szCs w:val="24"/>
        </w:rPr>
      </w:pPr>
      <w:r w:rsidRPr="007F693E">
        <w:rPr>
          <w:rFonts w:ascii="Times New Roman" w:hAnsi="Times New Roman" w:cs="Times New Roman"/>
          <w:b/>
          <w:bCs/>
          <w:i/>
          <w:iCs/>
          <w:sz w:val="24"/>
          <w:szCs w:val="24"/>
        </w:rPr>
        <w:t>Estructura Comparativa del Gasto de Operación 2022-2023</w:t>
      </w:r>
    </w:p>
    <w:p w14:paraId="4344A76A" w14:textId="4CFFC235" w:rsidR="000D5152" w:rsidRPr="007F693E" w:rsidRDefault="000D5152" w:rsidP="000D5152">
      <w:pPr>
        <w:spacing w:after="0" w:line="240" w:lineRule="auto"/>
        <w:jc w:val="center"/>
        <w:rPr>
          <w:rFonts w:ascii="Times New Roman" w:hAnsi="Times New Roman" w:cs="Times New Roman"/>
          <w:b/>
          <w:bCs/>
          <w:i/>
          <w:iCs/>
          <w:sz w:val="24"/>
          <w:szCs w:val="24"/>
        </w:rPr>
      </w:pPr>
      <w:r w:rsidRPr="007F693E">
        <w:rPr>
          <w:rFonts w:ascii="Times New Roman" w:hAnsi="Times New Roman" w:cs="Times New Roman"/>
          <w:b/>
          <w:bCs/>
          <w:i/>
          <w:iCs/>
          <w:sz w:val="24"/>
          <w:szCs w:val="24"/>
        </w:rPr>
        <w:t>(Miles de Pesos)</w:t>
      </w:r>
    </w:p>
    <w:tbl>
      <w:tblPr>
        <w:tblStyle w:val="TableNormal"/>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6"/>
        <w:gridCol w:w="1647"/>
        <w:gridCol w:w="1647"/>
        <w:gridCol w:w="1532"/>
      </w:tblGrid>
      <w:tr w:rsidR="000D5152" w:rsidRPr="007F693E" w14:paraId="33651F69" w14:textId="77777777" w:rsidTr="007B1959">
        <w:trPr>
          <w:trHeight w:val="20"/>
        </w:trPr>
        <w:tc>
          <w:tcPr>
            <w:tcW w:w="3466" w:type="dxa"/>
          </w:tcPr>
          <w:p w14:paraId="3BD75F55" w14:textId="77777777" w:rsidR="000D5152" w:rsidRPr="007F693E" w:rsidRDefault="000D5152" w:rsidP="000D5152">
            <w:pPr>
              <w:spacing w:before="163"/>
              <w:ind w:left="1335" w:right="1329"/>
              <w:jc w:val="center"/>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Capítulo</w:t>
            </w:r>
          </w:p>
        </w:tc>
        <w:tc>
          <w:tcPr>
            <w:tcW w:w="1647" w:type="dxa"/>
          </w:tcPr>
          <w:p w14:paraId="507100D7" w14:textId="77777777" w:rsidR="000D5152" w:rsidRPr="007F693E" w:rsidRDefault="000D5152" w:rsidP="000D5152">
            <w:pPr>
              <w:spacing w:line="217" w:lineRule="exact"/>
              <w:ind w:left="338" w:right="333"/>
              <w:jc w:val="center"/>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Aprobado</w:t>
            </w:r>
          </w:p>
          <w:p w14:paraId="1A3A2474" w14:textId="77777777" w:rsidR="000D5152" w:rsidRPr="007F693E" w:rsidRDefault="000D5152" w:rsidP="000D5152">
            <w:pPr>
              <w:spacing w:before="106"/>
              <w:ind w:left="342" w:right="333"/>
              <w:jc w:val="center"/>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2022</w:t>
            </w:r>
          </w:p>
        </w:tc>
        <w:tc>
          <w:tcPr>
            <w:tcW w:w="1647" w:type="dxa"/>
          </w:tcPr>
          <w:p w14:paraId="439542A4" w14:textId="77777777" w:rsidR="000D5152" w:rsidRPr="007F693E" w:rsidRDefault="000D5152" w:rsidP="000D5152">
            <w:pPr>
              <w:spacing w:line="217" w:lineRule="exact"/>
              <w:ind w:left="342" w:right="333"/>
              <w:jc w:val="center"/>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Propuesto</w:t>
            </w:r>
          </w:p>
          <w:p w14:paraId="502A78E0" w14:textId="77777777" w:rsidR="000D5152" w:rsidRPr="007F693E" w:rsidRDefault="000D5152" w:rsidP="000D5152">
            <w:pPr>
              <w:spacing w:before="106"/>
              <w:ind w:left="341" w:right="333"/>
              <w:jc w:val="center"/>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2023</w:t>
            </w:r>
          </w:p>
        </w:tc>
        <w:tc>
          <w:tcPr>
            <w:tcW w:w="1532" w:type="dxa"/>
          </w:tcPr>
          <w:p w14:paraId="086C076A" w14:textId="77777777" w:rsidR="000D5152" w:rsidRPr="007F693E" w:rsidRDefault="000D5152" w:rsidP="000D5152">
            <w:pPr>
              <w:spacing w:before="163"/>
              <w:ind w:left="342"/>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Variación</w:t>
            </w:r>
          </w:p>
        </w:tc>
      </w:tr>
      <w:tr w:rsidR="000D5152" w:rsidRPr="007F693E" w14:paraId="2D191145" w14:textId="77777777" w:rsidTr="007B1959">
        <w:trPr>
          <w:trHeight w:val="20"/>
        </w:trPr>
        <w:tc>
          <w:tcPr>
            <w:tcW w:w="3466" w:type="dxa"/>
          </w:tcPr>
          <w:p w14:paraId="4972D7EF" w14:textId="77777777" w:rsidR="000D5152" w:rsidRPr="007F693E" w:rsidRDefault="000D5152" w:rsidP="000D5152">
            <w:pPr>
              <w:spacing w:line="217" w:lineRule="exact"/>
              <w:ind w:left="107"/>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Servicios</w:t>
            </w:r>
            <w:r w:rsidRPr="007F693E">
              <w:rPr>
                <w:rFonts w:ascii="Times New Roman" w:eastAsia="Arial MT" w:hAnsi="Times New Roman" w:cs="Times New Roman"/>
                <w:i/>
                <w:iCs/>
                <w:spacing w:val="-4"/>
                <w:sz w:val="18"/>
                <w:lang w:val="es-ES"/>
              </w:rPr>
              <w:t xml:space="preserve"> </w:t>
            </w:r>
            <w:r w:rsidRPr="007F693E">
              <w:rPr>
                <w:rFonts w:ascii="Times New Roman" w:eastAsia="Arial MT" w:hAnsi="Times New Roman" w:cs="Times New Roman"/>
                <w:i/>
                <w:iCs/>
                <w:sz w:val="18"/>
                <w:lang w:val="es-ES"/>
              </w:rPr>
              <w:t>Personales</w:t>
            </w:r>
          </w:p>
        </w:tc>
        <w:tc>
          <w:tcPr>
            <w:tcW w:w="1647" w:type="dxa"/>
          </w:tcPr>
          <w:p w14:paraId="55D2CF07" w14:textId="77777777" w:rsidR="000D5152" w:rsidRPr="007F693E" w:rsidRDefault="000D5152" w:rsidP="000D5152">
            <w:pPr>
              <w:spacing w:line="217" w:lineRule="exact"/>
              <w:ind w:right="95"/>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8,533,218,022</w:t>
            </w:r>
          </w:p>
        </w:tc>
        <w:tc>
          <w:tcPr>
            <w:tcW w:w="1647" w:type="dxa"/>
          </w:tcPr>
          <w:p w14:paraId="135D2C44" w14:textId="77777777" w:rsidR="000D5152" w:rsidRPr="007F693E" w:rsidRDefault="000D5152" w:rsidP="000D5152">
            <w:pPr>
              <w:spacing w:line="217" w:lineRule="exact"/>
              <w:ind w:right="95"/>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9,642,405,996</w:t>
            </w:r>
          </w:p>
        </w:tc>
        <w:tc>
          <w:tcPr>
            <w:tcW w:w="1532" w:type="dxa"/>
          </w:tcPr>
          <w:p w14:paraId="7877F5AE" w14:textId="77777777" w:rsidR="000D5152" w:rsidRPr="007F693E" w:rsidRDefault="000D5152" w:rsidP="000D5152">
            <w:pPr>
              <w:spacing w:line="217" w:lineRule="exact"/>
              <w:ind w:right="96"/>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1,109,187,974</w:t>
            </w:r>
          </w:p>
        </w:tc>
      </w:tr>
      <w:tr w:rsidR="000D5152" w:rsidRPr="007F693E" w14:paraId="787A7061" w14:textId="77777777" w:rsidTr="007B1959">
        <w:trPr>
          <w:trHeight w:val="20"/>
        </w:trPr>
        <w:tc>
          <w:tcPr>
            <w:tcW w:w="3466" w:type="dxa"/>
          </w:tcPr>
          <w:p w14:paraId="35B83DB0" w14:textId="77777777" w:rsidR="000D5152" w:rsidRPr="007F693E" w:rsidRDefault="000D5152" w:rsidP="000D5152">
            <w:pPr>
              <w:spacing w:line="217" w:lineRule="exact"/>
              <w:ind w:left="107"/>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Materiales</w:t>
            </w:r>
            <w:r w:rsidRPr="007F693E">
              <w:rPr>
                <w:rFonts w:ascii="Times New Roman" w:eastAsia="Arial MT" w:hAnsi="Times New Roman" w:cs="Times New Roman"/>
                <w:i/>
                <w:iCs/>
                <w:spacing w:val="-4"/>
                <w:sz w:val="18"/>
                <w:lang w:val="es-ES"/>
              </w:rPr>
              <w:t xml:space="preserve"> </w:t>
            </w:r>
            <w:r w:rsidRPr="007F693E">
              <w:rPr>
                <w:rFonts w:ascii="Times New Roman" w:eastAsia="Arial MT" w:hAnsi="Times New Roman" w:cs="Times New Roman"/>
                <w:i/>
                <w:iCs/>
                <w:sz w:val="18"/>
                <w:lang w:val="es-ES"/>
              </w:rPr>
              <w:t>y</w:t>
            </w:r>
            <w:r w:rsidRPr="007F693E">
              <w:rPr>
                <w:rFonts w:ascii="Times New Roman" w:eastAsia="Arial MT" w:hAnsi="Times New Roman" w:cs="Times New Roman"/>
                <w:i/>
                <w:iCs/>
                <w:spacing w:val="-4"/>
                <w:sz w:val="18"/>
                <w:lang w:val="es-ES"/>
              </w:rPr>
              <w:t xml:space="preserve"> </w:t>
            </w:r>
            <w:r w:rsidRPr="007F693E">
              <w:rPr>
                <w:rFonts w:ascii="Times New Roman" w:eastAsia="Arial MT" w:hAnsi="Times New Roman" w:cs="Times New Roman"/>
                <w:i/>
                <w:iCs/>
                <w:sz w:val="18"/>
                <w:lang w:val="es-ES"/>
              </w:rPr>
              <w:t>Suministros</w:t>
            </w:r>
          </w:p>
        </w:tc>
        <w:tc>
          <w:tcPr>
            <w:tcW w:w="1647" w:type="dxa"/>
          </w:tcPr>
          <w:p w14:paraId="7823568F" w14:textId="77777777" w:rsidR="000D5152" w:rsidRPr="007F693E" w:rsidRDefault="000D5152" w:rsidP="000D5152">
            <w:pPr>
              <w:spacing w:line="217" w:lineRule="exact"/>
              <w:ind w:right="94"/>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383,751,628</w:t>
            </w:r>
          </w:p>
        </w:tc>
        <w:tc>
          <w:tcPr>
            <w:tcW w:w="1647" w:type="dxa"/>
          </w:tcPr>
          <w:p w14:paraId="7EBCB30B" w14:textId="77777777" w:rsidR="000D5152" w:rsidRPr="007F693E" w:rsidRDefault="000D5152" w:rsidP="000D5152">
            <w:pPr>
              <w:spacing w:line="217" w:lineRule="exact"/>
              <w:ind w:right="95"/>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539,599,343</w:t>
            </w:r>
          </w:p>
        </w:tc>
        <w:tc>
          <w:tcPr>
            <w:tcW w:w="1532" w:type="dxa"/>
          </w:tcPr>
          <w:p w14:paraId="282D9A05" w14:textId="77777777" w:rsidR="000D5152" w:rsidRPr="007F693E" w:rsidRDefault="000D5152" w:rsidP="000D5152">
            <w:pPr>
              <w:spacing w:line="217" w:lineRule="exact"/>
              <w:ind w:right="95"/>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155,847,715</w:t>
            </w:r>
          </w:p>
        </w:tc>
      </w:tr>
      <w:tr w:rsidR="000D5152" w:rsidRPr="007F693E" w14:paraId="0EC01E00" w14:textId="77777777" w:rsidTr="007B1959">
        <w:trPr>
          <w:trHeight w:val="20"/>
        </w:trPr>
        <w:tc>
          <w:tcPr>
            <w:tcW w:w="3466" w:type="dxa"/>
          </w:tcPr>
          <w:p w14:paraId="0C362CC8" w14:textId="77777777" w:rsidR="000D5152" w:rsidRPr="007F693E" w:rsidRDefault="000D5152" w:rsidP="000D5152">
            <w:pPr>
              <w:spacing w:line="217" w:lineRule="exact"/>
              <w:ind w:left="107"/>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Servicios</w:t>
            </w:r>
            <w:r w:rsidRPr="007F693E">
              <w:rPr>
                <w:rFonts w:ascii="Times New Roman" w:eastAsia="Arial MT" w:hAnsi="Times New Roman" w:cs="Times New Roman"/>
                <w:i/>
                <w:iCs/>
                <w:spacing w:val="-5"/>
                <w:sz w:val="18"/>
                <w:lang w:val="es-ES"/>
              </w:rPr>
              <w:t xml:space="preserve"> </w:t>
            </w:r>
            <w:r w:rsidRPr="007F693E">
              <w:rPr>
                <w:rFonts w:ascii="Times New Roman" w:eastAsia="Arial MT" w:hAnsi="Times New Roman" w:cs="Times New Roman"/>
                <w:i/>
                <w:iCs/>
                <w:sz w:val="18"/>
                <w:lang w:val="es-ES"/>
              </w:rPr>
              <w:t>Generales</w:t>
            </w:r>
          </w:p>
        </w:tc>
        <w:tc>
          <w:tcPr>
            <w:tcW w:w="1647" w:type="dxa"/>
          </w:tcPr>
          <w:p w14:paraId="1560ABBB" w14:textId="77777777" w:rsidR="000D5152" w:rsidRPr="007F693E" w:rsidRDefault="000D5152" w:rsidP="000D5152">
            <w:pPr>
              <w:spacing w:line="217" w:lineRule="exact"/>
              <w:ind w:right="95"/>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1,035,029,652</w:t>
            </w:r>
          </w:p>
        </w:tc>
        <w:tc>
          <w:tcPr>
            <w:tcW w:w="1647" w:type="dxa"/>
          </w:tcPr>
          <w:p w14:paraId="38A8EBD1" w14:textId="77777777" w:rsidR="000D5152" w:rsidRPr="007F693E" w:rsidRDefault="000D5152" w:rsidP="000D5152">
            <w:pPr>
              <w:spacing w:line="217" w:lineRule="exact"/>
              <w:ind w:right="95"/>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1,425,196,896</w:t>
            </w:r>
          </w:p>
        </w:tc>
        <w:tc>
          <w:tcPr>
            <w:tcW w:w="1532" w:type="dxa"/>
          </w:tcPr>
          <w:p w14:paraId="436B8452" w14:textId="77777777" w:rsidR="000D5152" w:rsidRPr="007F693E" w:rsidRDefault="000D5152" w:rsidP="000D5152">
            <w:pPr>
              <w:spacing w:line="217" w:lineRule="exact"/>
              <w:ind w:right="95"/>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390,167,244</w:t>
            </w:r>
          </w:p>
        </w:tc>
      </w:tr>
      <w:tr w:rsidR="000D5152" w:rsidRPr="007F693E" w14:paraId="6D7B1BE2" w14:textId="77777777" w:rsidTr="007B1959">
        <w:trPr>
          <w:trHeight w:val="20"/>
        </w:trPr>
        <w:tc>
          <w:tcPr>
            <w:tcW w:w="3466" w:type="dxa"/>
          </w:tcPr>
          <w:p w14:paraId="7B4BA22A" w14:textId="77777777" w:rsidR="000D5152" w:rsidRPr="007F693E" w:rsidRDefault="000D5152" w:rsidP="000D5152">
            <w:pPr>
              <w:spacing w:line="217" w:lineRule="exact"/>
              <w:ind w:left="107"/>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Bienes</w:t>
            </w:r>
            <w:r w:rsidRPr="007F693E">
              <w:rPr>
                <w:rFonts w:ascii="Times New Roman" w:eastAsia="Arial MT" w:hAnsi="Times New Roman" w:cs="Times New Roman"/>
                <w:i/>
                <w:iCs/>
                <w:spacing w:val="-5"/>
                <w:sz w:val="18"/>
                <w:lang w:val="es-ES"/>
              </w:rPr>
              <w:t xml:space="preserve"> </w:t>
            </w:r>
            <w:r w:rsidRPr="007F693E">
              <w:rPr>
                <w:rFonts w:ascii="Times New Roman" w:eastAsia="Arial MT" w:hAnsi="Times New Roman" w:cs="Times New Roman"/>
                <w:i/>
                <w:iCs/>
                <w:sz w:val="18"/>
                <w:lang w:val="es-ES"/>
              </w:rPr>
              <w:t>Muebles,</w:t>
            </w:r>
            <w:r w:rsidRPr="007F693E">
              <w:rPr>
                <w:rFonts w:ascii="Times New Roman" w:eastAsia="Arial MT" w:hAnsi="Times New Roman" w:cs="Times New Roman"/>
                <w:i/>
                <w:iCs/>
                <w:spacing w:val="-3"/>
                <w:sz w:val="18"/>
                <w:lang w:val="es-ES"/>
              </w:rPr>
              <w:t xml:space="preserve"> </w:t>
            </w:r>
            <w:r w:rsidRPr="007F693E">
              <w:rPr>
                <w:rFonts w:ascii="Times New Roman" w:eastAsia="Arial MT" w:hAnsi="Times New Roman" w:cs="Times New Roman"/>
                <w:i/>
                <w:iCs/>
                <w:sz w:val="18"/>
                <w:lang w:val="es-ES"/>
              </w:rPr>
              <w:t>Inmuebles</w:t>
            </w:r>
            <w:r w:rsidRPr="007F693E">
              <w:rPr>
                <w:rFonts w:ascii="Times New Roman" w:eastAsia="Arial MT" w:hAnsi="Times New Roman" w:cs="Times New Roman"/>
                <w:i/>
                <w:iCs/>
                <w:spacing w:val="-3"/>
                <w:sz w:val="18"/>
                <w:lang w:val="es-ES"/>
              </w:rPr>
              <w:t xml:space="preserve"> </w:t>
            </w:r>
            <w:r w:rsidRPr="007F693E">
              <w:rPr>
                <w:rFonts w:ascii="Times New Roman" w:eastAsia="Arial MT" w:hAnsi="Times New Roman" w:cs="Times New Roman"/>
                <w:i/>
                <w:iCs/>
                <w:sz w:val="18"/>
                <w:lang w:val="es-ES"/>
              </w:rPr>
              <w:t>e</w:t>
            </w:r>
            <w:r w:rsidRPr="007F693E">
              <w:rPr>
                <w:rFonts w:ascii="Times New Roman" w:eastAsia="Arial MT" w:hAnsi="Times New Roman" w:cs="Times New Roman"/>
                <w:i/>
                <w:iCs/>
                <w:spacing w:val="-2"/>
                <w:sz w:val="18"/>
                <w:lang w:val="es-ES"/>
              </w:rPr>
              <w:t xml:space="preserve"> </w:t>
            </w:r>
            <w:r w:rsidRPr="007F693E">
              <w:rPr>
                <w:rFonts w:ascii="Times New Roman" w:eastAsia="Arial MT" w:hAnsi="Times New Roman" w:cs="Times New Roman"/>
                <w:i/>
                <w:iCs/>
                <w:sz w:val="18"/>
                <w:lang w:val="es-ES"/>
              </w:rPr>
              <w:t>Intangibles</w:t>
            </w:r>
          </w:p>
        </w:tc>
        <w:tc>
          <w:tcPr>
            <w:tcW w:w="1647" w:type="dxa"/>
          </w:tcPr>
          <w:p w14:paraId="1F991FFE" w14:textId="77777777" w:rsidR="000D5152" w:rsidRPr="007F693E" w:rsidRDefault="000D5152" w:rsidP="000D5152">
            <w:pPr>
              <w:spacing w:line="217" w:lineRule="exact"/>
              <w:ind w:right="94"/>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396,873,224</w:t>
            </w:r>
          </w:p>
        </w:tc>
        <w:tc>
          <w:tcPr>
            <w:tcW w:w="1647" w:type="dxa"/>
          </w:tcPr>
          <w:p w14:paraId="506D1B21" w14:textId="77777777" w:rsidR="000D5152" w:rsidRPr="007F693E" w:rsidRDefault="000D5152" w:rsidP="000D5152">
            <w:pPr>
              <w:spacing w:line="217" w:lineRule="exact"/>
              <w:ind w:right="95"/>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570,298,290</w:t>
            </w:r>
          </w:p>
        </w:tc>
        <w:tc>
          <w:tcPr>
            <w:tcW w:w="1532" w:type="dxa"/>
          </w:tcPr>
          <w:p w14:paraId="04B6A240" w14:textId="77777777" w:rsidR="000D5152" w:rsidRPr="007F693E" w:rsidRDefault="000D5152" w:rsidP="000D5152">
            <w:pPr>
              <w:spacing w:line="217" w:lineRule="exact"/>
              <w:ind w:right="95"/>
              <w:jc w:val="right"/>
              <w:rPr>
                <w:rFonts w:ascii="Times New Roman" w:eastAsia="Arial MT" w:hAnsi="Times New Roman" w:cs="Times New Roman"/>
                <w:i/>
                <w:iCs/>
                <w:sz w:val="18"/>
                <w:lang w:val="es-ES"/>
              </w:rPr>
            </w:pPr>
            <w:r w:rsidRPr="007F693E">
              <w:rPr>
                <w:rFonts w:ascii="Times New Roman" w:eastAsia="Arial MT" w:hAnsi="Times New Roman" w:cs="Times New Roman"/>
                <w:i/>
                <w:iCs/>
                <w:sz w:val="18"/>
                <w:lang w:val="es-ES"/>
              </w:rPr>
              <w:t>173,425,066</w:t>
            </w:r>
          </w:p>
        </w:tc>
      </w:tr>
      <w:tr w:rsidR="000D5152" w:rsidRPr="007F693E" w14:paraId="789EB63D" w14:textId="77777777" w:rsidTr="007B1959">
        <w:trPr>
          <w:trHeight w:val="20"/>
        </w:trPr>
        <w:tc>
          <w:tcPr>
            <w:tcW w:w="3466" w:type="dxa"/>
          </w:tcPr>
          <w:p w14:paraId="26E99481" w14:textId="77777777" w:rsidR="000D5152" w:rsidRPr="007F693E" w:rsidRDefault="000D5152" w:rsidP="000D5152">
            <w:pPr>
              <w:spacing w:line="217" w:lineRule="exact"/>
              <w:ind w:left="1334" w:right="1329"/>
              <w:jc w:val="center"/>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Total</w:t>
            </w:r>
          </w:p>
        </w:tc>
        <w:tc>
          <w:tcPr>
            <w:tcW w:w="1647" w:type="dxa"/>
          </w:tcPr>
          <w:p w14:paraId="69F2E5D0" w14:textId="77777777" w:rsidR="000D5152" w:rsidRPr="007F693E" w:rsidRDefault="000D5152" w:rsidP="000D5152">
            <w:pPr>
              <w:spacing w:line="217" w:lineRule="exact"/>
              <w:ind w:right="95"/>
              <w:jc w:val="right"/>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10,348,872,525</w:t>
            </w:r>
          </w:p>
        </w:tc>
        <w:tc>
          <w:tcPr>
            <w:tcW w:w="1647" w:type="dxa"/>
          </w:tcPr>
          <w:p w14:paraId="26674B4F" w14:textId="77777777" w:rsidR="000D5152" w:rsidRPr="007F693E" w:rsidRDefault="000D5152" w:rsidP="000D5152">
            <w:pPr>
              <w:spacing w:line="217" w:lineRule="exact"/>
              <w:ind w:right="95"/>
              <w:jc w:val="right"/>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12,177,500,525</w:t>
            </w:r>
          </w:p>
        </w:tc>
        <w:tc>
          <w:tcPr>
            <w:tcW w:w="1532" w:type="dxa"/>
          </w:tcPr>
          <w:p w14:paraId="63C0DB02" w14:textId="77777777" w:rsidR="000D5152" w:rsidRPr="007F693E" w:rsidRDefault="000D5152" w:rsidP="000D5152">
            <w:pPr>
              <w:spacing w:line="217" w:lineRule="exact"/>
              <w:ind w:right="96"/>
              <w:jc w:val="right"/>
              <w:rPr>
                <w:rFonts w:ascii="Times New Roman" w:eastAsia="Arial MT" w:hAnsi="Times New Roman" w:cs="Times New Roman"/>
                <w:b/>
                <w:i/>
                <w:iCs/>
                <w:sz w:val="18"/>
                <w:lang w:val="es-ES"/>
              </w:rPr>
            </w:pPr>
            <w:r w:rsidRPr="007F693E">
              <w:rPr>
                <w:rFonts w:ascii="Times New Roman" w:eastAsia="Arial MT" w:hAnsi="Times New Roman" w:cs="Times New Roman"/>
                <w:b/>
                <w:i/>
                <w:iCs/>
                <w:sz w:val="18"/>
                <w:lang w:val="es-ES"/>
              </w:rPr>
              <w:t>1,828,628,000</w:t>
            </w:r>
          </w:p>
        </w:tc>
      </w:tr>
    </w:tbl>
    <w:p w14:paraId="2B0A2570" w14:textId="4766868D"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F4B0AD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 xml:space="preserve">El gasto de operación, que en 2022 conjuntara una cifra aprobada de 10 mil 348 millones 873 mil pesos, con un crecimiento de 643 millones 53 mil pesos, predominando en el mismo el crecimiento </w:t>
      </w:r>
      <w:r w:rsidRPr="007F693E">
        <w:rPr>
          <w:rFonts w:ascii="Times New Roman" w:eastAsia="Times New Roman" w:hAnsi="Times New Roman" w:cs="Times New Roman"/>
          <w:i/>
          <w:iCs/>
          <w:sz w:val="24"/>
          <w:szCs w:val="24"/>
          <w:lang w:eastAsia="es-ES"/>
        </w:rPr>
        <w:lastRenderedPageBreak/>
        <w:t>de 339 millones 298 mil pesos registrado por el capítulo de Bienes Muebles, Inmuebles e Intangibles, al que le siguiera el crecimiento de 229 millones 914 mil pesos considerado por el capítulo de los Servicios Personales; ahora para 2023 describe una situación donde el crecimiento por 1 mil 828 millones 628 mil pesos que presenta, lo encabeza el crecimiento de 1 mil 109 millones 188 mil pesos registrado por el capítulo de los Servicios Personales, mientras que por su parte el capítulo de Bienes Muebles, Inmuebles e Intangibles, es el que ahora presenta el menor crecimiento con una cifra de 173 millones 425 mil pesos.</w:t>
      </w:r>
    </w:p>
    <w:p w14:paraId="3CEB82B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202918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Además, con la asignación de 539 millones 599 mil pesos que por su parte presenta el capítulo de Materiales y Suministros, se recupera de la reducción por 3 millones 600 mil pesos que sufriera con su asignación de 383 millones 752 mil pesos, al presentar ahora un crecimiento de 135 millones 848 mil pesos.</w:t>
      </w:r>
    </w:p>
    <w:p w14:paraId="2796BDB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CF8FA1C"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esta manera, aunque el gasto de operación propuesto para 2023 se presenta con un crecimiento de 1 mil 828 millones 628 mil pesos, su monto de 12 mil 177 millones 501 mil pesos, equivale el 15.01 por ciento del presupuesto global, por lo que no marca una diferencia notable respecto del 15.23 por ciento que su monto de 10 mil 348 millones 873 mil pesos significara en el presupuesto global de 67 mil 931millones 217  mil pesos.</w:t>
      </w:r>
    </w:p>
    <w:p w14:paraId="569FDBD6"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DC18E83"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Cabe mencionar, que en la cifra de 383 millones 752 mil pesos que para 2022 presupuestara en capítulo de Materiales y Suministros, las Secretarías de Hacienda y de Seguridad Pública concentraban una cifra de 347 millones 601 mil pesos, siendo equivalente al 90.57 por ciento de dicho monto, proporción que para 2023 acrecienta dado que del monto por 539 millones 599 mil pesos presupuestados a nivel gobierno, entre estas dos dependencias concentran una cifra de 479 millones 155 mil pesos, que así equivale al 88.79 por ciento de lo presupuestado, siendo así que sus asignaciones igualmente explican la mayor parte del crecimiento que presenta este capítulo de gasto.</w:t>
      </w:r>
    </w:p>
    <w:p w14:paraId="15851567"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2D92D3C8"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Por lo que se refiere a las dependencias que con sus asignaciones mayormente inciden en la conformación del presupuesto por 1 mil 425 millones 197 mil pesos que para 2023 presenta el capítulo de Servicios Generales, entre la misma Secretaría de Hacienda y la Secretaría de Seguridad Pública explican una cifra conjunta de 639 millones 790 mil pesos, siendo ello equivalente al 44.89 por ciento de lo presupuestado por el capítulo a nivel gobierno, a lo cual entre la Secretaría de Educación y Cultura y la Secretaría de Infraestructura y Desarrollo Urbano, también suman una cifra conjunta de 465 millones 105 mil pesos, de tal modo que entre las asignaciones de estas cuatro dependencias se explica el 77.53 por ciento del presupuesto por 1 mil 425 millones 197 mil pesos que presenta este capítulo de gasto para 2023, de ahí entonces que dichas dependencias son las que en mayor medida participan del incremento por 546 millones 15 mil pesos que presentan estos recursos.</w:t>
      </w:r>
    </w:p>
    <w:p w14:paraId="74D35E71"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6BDB1D7E"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lastRenderedPageBreak/>
        <w:t>Por lo que se refiere al monto de 570 millones 298 mil pesos que para 2023 considera el capítulo de Bienes Muebles, Inmuebles e Intangibles, ocurre que de ello un monto por 511 millones 531 mil pesos lo explica la Secretaría de Seguridad Pública, siendo ello el 89.69 por ciento del capítulo de gasto a nivel gobierno, quedando así, en las asignaciones restantes el monto de 58 millones 767 mil pesos.</w:t>
      </w:r>
    </w:p>
    <w:p w14:paraId="50076222"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464C99D4"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En cuanto a la principal asignación del objeto del gasto para 2023, una cifra por 46 mil 761 millones 465 mil pesos, que recae en el capítulo de Transferencias, Asignaciones, Subsidios y Otras Ayudas, presentando un crecimiento de 3 mil 695 millones 394 mil pesos respecto de lo aprobado para 2022, se han identificado ya los principales aspectos que lo justifican, como igualmente se ha identificado el componente que de este capítulo estará destinado a gasto de inversión de tal modo que descontado ello del presupuesto por 46 mil 761 millones 465 mil pesos, subsiste una cifra principal que se distribuye entre las diversas instancias de la Administración Descentralizada, así como entre los Organismos Autónomos y los Poderes Legislativo y Judicial.</w:t>
      </w:r>
    </w:p>
    <w:p w14:paraId="03B62DF0"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7F0D1472" w14:textId="798E2571"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igual manera, en esta cifra principal del capítulo de Transferencias, Asignaciones, Subsidios y Otras Ayudas, distribuida de la manera que se indica, se ha identificado también un componente por 22 mil 176 millones 285 mil pesos, que en lo particular se destina a cubrir el rubro de los Servicios Personales de este conjunto de instancias presupuestales, y que se suma al capítulo 1000 de Servicios Personales de las dependencias de la Administración Central, cuyo monto es por 9 mil 642 millones 406 mil pesos, para configurar así el Gasto por Servicios Personales del Sector Público, con un monto de 31 mil 818 millones 691 mil pesos, que a los efectos de lo dispuesto en la materia por la Ley de Disciplina Financiera, detalla la siguiente estructura de recursos para las diversas nóminas que serán pagadas en 2023.</w:t>
      </w:r>
    </w:p>
    <w:p w14:paraId="5D3F49EC" w14:textId="77777777" w:rsidR="00BB731F" w:rsidRPr="007F693E" w:rsidRDefault="00BB731F" w:rsidP="00330EDD">
      <w:pPr>
        <w:spacing w:after="0" w:line="240" w:lineRule="auto"/>
        <w:jc w:val="both"/>
        <w:rPr>
          <w:rFonts w:ascii="Times New Roman" w:eastAsia="Times New Roman" w:hAnsi="Times New Roman" w:cs="Times New Roman"/>
          <w:i/>
          <w:iCs/>
          <w:sz w:val="24"/>
          <w:szCs w:val="24"/>
          <w:lang w:eastAsia="es-ES"/>
        </w:rPr>
      </w:pPr>
    </w:p>
    <w:tbl>
      <w:tblPr>
        <w:tblStyle w:val="TableNormal"/>
        <w:tblpPr w:leftFromText="141" w:rightFromText="141" w:vertAnchor="text" w:horzAnchor="margin" w:tblpY="205"/>
        <w:tblW w:w="0" w:type="auto"/>
        <w:tblLayout w:type="fixed"/>
        <w:tblLook w:val="01E0" w:firstRow="1" w:lastRow="1" w:firstColumn="1" w:lastColumn="1" w:noHBand="0" w:noVBand="0"/>
      </w:tblPr>
      <w:tblGrid>
        <w:gridCol w:w="381"/>
        <w:gridCol w:w="2374"/>
        <w:gridCol w:w="1048"/>
        <w:gridCol w:w="1357"/>
        <w:gridCol w:w="977"/>
        <w:gridCol w:w="965"/>
        <w:gridCol w:w="709"/>
        <w:gridCol w:w="1020"/>
      </w:tblGrid>
      <w:tr w:rsidR="00BB731F" w:rsidRPr="007F693E" w14:paraId="715A2DA9" w14:textId="77777777" w:rsidTr="00BB731F">
        <w:trPr>
          <w:trHeight w:val="20"/>
        </w:trPr>
        <w:tc>
          <w:tcPr>
            <w:tcW w:w="8831" w:type="dxa"/>
            <w:gridSpan w:val="8"/>
            <w:tcBorders>
              <w:top w:val="single" w:sz="4" w:space="0" w:color="000000"/>
              <w:left w:val="single" w:sz="4" w:space="0" w:color="000000"/>
              <w:right w:val="single" w:sz="4" w:space="0" w:color="000000"/>
            </w:tcBorders>
            <w:shd w:val="clear" w:color="auto" w:fill="F1F1F1"/>
          </w:tcPr>
          <w:p w14:paraId="463B7090" w14:textId="77777777" w:rsidR="00BB731F" w:rsidRPr="007F693E" w:rsidRDefault="00BB731F" w:rsidP="00375E68">
            <w:pPr>
              <w:ind w:left="1096" w:right="1093"/>
              <w:jc w:val="center"/>
              <w:rPr>
                <w:rFonts w:ascii="Times New Roman" w:eastAsia="Arial MT" w:hAnsi="Times New Roman" w:cs="Times New Roman"/>
                <w:b/>
                <w:i/>
                <w:iCs/>
                <w:lang w:val="es-ES"/>
              </w:rPr>
            </w:pPr>
            <w:r w:rsidRPr="007F693E">
              <w:rPr>
                <w:rFonts w:ascii="Times New Roman" w:eastAsia="Arial MT" w:hAnsi="Times New Roman" w:cs="Times New Roman"/>
                <w:b/>
                <w:i/>
                <w:iCs/>
                <w:lang w:val="es-ES"/>
              </w:rPr>
              <w:t>GOBIERNO</w:t>
            </w:r>
            <w:r w:rsidRPr="007F693E">
              <w:rPr>
                <w:rFonts w:ascii="Times New Roman" w:eastAsia="Arial MT" w:hAnsi="Times New Roman" w:cs="Times New Roman"/>
                <w:b/>
                <w:i/>
                <w:iCs/>
                <w:spacing w:val="-6"/>
                <w:lang w:val="es-ES"/>
              </w:rPr>
              <w:t xml:space="preserve"> </w:t>
            </w:r>
            <w:r w:rsidRPr="007F693E">
              <w:rPr>
                <w:rFonts w:ascii="Times New Roman" w:eastAsia="Arial MT" w:hAnsi="Times New Roman" w:cs="Times New Roman"/>
                <w:b/>
                <w:i/>
                <w:iCs/>
                <w:lang w:val="es-ES"/>
              </w:rPr>
              <w:t>DEL</w:t>
            </w:r>
            <w:r w:rsidRPr="007F693E">
              <w:rPr>
                <w:rFonts w:ascii="Times New Roman" w:eastAsia="Arial MT" w:hAnsi="Times New Roman" w:cs="Times New Roman"/>
                <w:b/>
                <w:i/>
                <w:iCs/>
                <w:spacing w:val="-4"/>
                <w:lang w:val="es-ES"/>
              </w:rPr>
              <w:t xml:space="preserve"> </w:t>
            </w:r>
            <w:r w:rsidRPr="007F693E">
              <w:rPr>
                <w:rFonts w:ascii="Times New Roman" w:eastAsia="Arial MT" w:hAnsi="Times New Roman" w:cs="Times New Roman"/>
                <w:b/>
                <w:i/>
                <w:iCs/>
                <w:lang w:val="es-ES"/>
              </w:rPr>
              <w:t>ESTADO</w:t>
            </w:r>
            <w:r w:rsidRPr="007F693E">
              <w:rPr>
                <w:rFonts w:ascii="Times New Roman" w:eastAsia="Arial MT" w:hAnsi="Times New Roman" w:cs="Times New Roman"/>
                <w:b/>
                <w:i/>
                <w:iCs/>
                <w:spacing w:val="-2"/>
                <w:lang w:val="es-ES"/>
              </w:rPr>
              <w:t xml:space="preserve"> </w:t>
            </w:r>
            <w:r w:rsidRPr="007F693E">
              <w:rPr>
                <w:rFonts w:ascii="Times New Roman" w:eastAsia="Arial MT" w:hAnsi="Times New Roman" w:cs="Times New Roman"/>
                <w:b/>
                <w:i/>
                <w:iCs/>
                <w:lang w:val="es-ES"/>
              </w:rPr>
              <w:t>DE</w:t>
            </w:r>
            <w:r w:rsidRPr="007F693E">
              <w:rPr>
                <w:rFonts w:ascii="Times New Roman" w:eastAsia="Arial MT" w:hAnsi="Times New Roman" w:cs="Times New Roman"/>
                <w:b/>
                <w:i/>
                <w:iCs/>
                <w:spacing w:val="-2"/>
                <w:lang w:val="es-ES"/>
              </w:rPr>
              <w:t xml:space="preserve"> </w:t>
            </w:r>
            <w:r w:rsidRPr="007F693E">
              <w:rPr>
                <w:rFonts w:ascii="Times New Roman" w:eastAsia="Arial MT" w:hAnsi="Times New Roman" w:cs="Times New Roman"/>
                <w:b/>
                <w:i/>
                <w:iCs/>
                <w:lang w:val="es-ES"/>
              </w:rPr>
              <w:t>SONORA</w:t>
            </w:r>
          </w:p>
        </w:tc>
      </w:tr>
      <w:tr w:rsidR="00BB731F" w:rsidRPr="007F693E" w14:paraId="4AE1A3F0" w14:textId="77777777" w:rsidTr="00BB731F">
        <w:trPr>
          <w:trHeight w:val="20"/>
        </w:trPr>
        <w:tc>
          <w:tcPr>
            <w:tcW w:w="8831" w:type="dxa"/>
            <w:gridSpan w:val="8"/>
            <w:tcBorders>
              <w:left w:val="single" w:sz="4" w:space="0" w:color="000000"/>
              <w:right w:val="single" w:sz="4" w:space="0" w:color="000000"/>
            </w:tcBorders>
            <w:shd w:val="clear" w:color="auto" w:fill="F1F1F1"/>
          </w:tcPr>
          <w:p w14:paraId="2B969512" w14:textId="77777777" w:rsidR="00BB731F" w:rsidRPr="007F693E" w:rsidRDefault="00BB731F" w:rsidP="00375E68">
            <w:pPr>
              <w:ind w:left="1096" w:right="1093"/>
              <w:jc w:val="center"/>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Estado</w:t>
            </w:r>
            <w:r w:rsidRPr="007F693E">
              <w:rPr>
                <w:rFonts w:ascii="Times New Roman" w:eastAsia="Arial MT" w:hAnsi="Times New Roman" w:cs="Times New Roman"/>
                <w:i/>
                <w:iCs/>
                <w:spacing w:val="-1"/>
                <w:sz w:val="20"/>
                <w:lang w:val="es-ES"/>
              </w:rPr>
              <w:t xml:space="preserve"> </w:t>
            </w:r>
            <w:r w:rsidRPr="007F693E">
              <w:rPr>
                <w:rFonts w:ascii="Times New Roman" w:eastAsia="Arial MT" w:hAnsi="Times New Roman" w:cs="Times New Roman"/>
                <w:i/>
                <w:iCs/>
                <w:sz w:val="20"/>
                <w:lang w:val="es-ES"/>
              </w:rPr>
              <w:t>Analítico del</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Ejercicio</w:t>
            </w:r>
            <w:r w:rsidRPr="007F693E">
              <w:rPr>
                <w:rFonts w:ascii="Times New Roman" w:eastAsia="Arial MT" w:hAnsi="Times New Roman" w:cs="Times New Roman"/>
                <w:i/>
                <w:iCs/>
                <w:spacing w:val="-2"/>
                <w:sz w:val="20"/>
                <w:lang w:val="es-ES"/>
              </w:rPr>
              <w:t xml:space="preserve"> </w:t>
            </w:r>
            <w:r w:rsidRPr="007F693E">
              <w:rPr>
                <w:rFonts w:ascii="Times New Roman" w:eastAsia="Arial MT" w:hAnsi="Times New Roman" w:cs="Times New Roman"/>
                <w:i/>
                <w:iCs/>
                <w:sz w:val="20"/>
                <w:lang w:val="es-ES"/>
              </w:rPr>
              <w:t>del</w:t>
            </w:r>
            <w:r w:rsidRPr="007F693E">
              <w:rPr>
                <w:rFonts w:ascii="Times New Roman" w:eastAsia="Arial MT" w:hAnsi="Times New Roman" w:cs="Times New Roman"/>
                <w:i/>
                <w:iCs/>
                <w:spacing w:val="-1"/>
                <w:sz w:val="20"/>
                <w:lang w:val="es-ES"/>
              </w:rPr>
              <w:t xml:space="preserve"> </w:t>
            </w:r>
            <w:r w:rsidRPr="007F693E">
              <w:rPr>
                <w:rFonts w:ascii="Times New Roman" w:eastAsia="Arial MT" w:hAnsi="Times New Roman" w:cs="Times New Roman"/>
                <w:i/>
                <w:iCs/>
                <w:sz w:val="20"/>
                <w:lang w:val="es-ES"/>
              </w:rPr>
              <w:t>Presupuesto</w:t>
            </w:r>
            <w:r w:rsidRPr="007F693E">
              <w:rPr>
                <w:rFonts w:ascii="Times New Roman" w:eastAsia="Arial MT" w:hAnsi="Times New Roman" w:cs="Times New Roman"/>
                <w:i/>
                <w:iCs/>
                <w:spacing w:val="-1"/>
                <w:sz w:val="20"/>
                <w:lang w:val="es-ES"/>
              </w:rPr>
              <w:t xml:space="preserve"> </w:t>
            </w:r>
            <w:r w:rsidRPr="007F693E">
              <w:rPr>
                <w:rFonts w:ascii="Times New Roman" w:eastAsia="Arial MT" w:hAnsi="Times New Roman" w:cs="Times New Roman"/>
                <w:i/>
                <w:iCs/>
                <w:sz w:val="20"/>
                <w:lang w:val="es-ES"/>
              </w:rPr>
              <w:t>de Egresos</w:t>
            </w:r>
            <w:r w:rsidRPr="007F693E">
              <w:rPr>
                <w:rFonts w:ascii="Times New Roman" w:eastAsia="Arial MT" w:hAnsi="Times New Roman" w:cs="Times New Roman"/>
                <w:i/>
                <w:iCs/>
                <w:spacing w:val="-1"/>
                <w:sz w:val="20"/>
                <w:lang w:val="es-ES"/>
              </w:rPr>
              <w:t xml:space="preserve"> </w:t>
            </w:r>
            <w:r w:rsidRPr="007F693E">
              <w:rPr>
                <w:rFonts w:ascii="Times New Roman" w:eastAsia="Arial MT" w:hAnsi="Times New Roman" w:cs="Times New Roman"/>
                <w:i/>
                <w:iCs/>
                <w:sz w:val="20"/>
                <w:lang w:val="es-ES"/>
              </w:rPr>
              <w:t>Detallado</w:t>
            </w:r>
            <w:r w:rsidRPr="007F693E">
              <w:rPr>
                <w:rFonts w:ascii="Times New Roman" w:eastAsia="Arial MT" w:hAnsi="Times New Roman" w:cs="Times New Roman"/>
                <w:i/>
                <w:iCs/>
                <w:spacing w:val="-2"/>
                <w:sz w:val="20"/>
                <w:lang w:val="es-ES"/>
              </w:rPr>
              <w:t xml:space="preserve"> </w:t>
            </w:r>
            <w:r w:rsidRPr="007F693E">
              <w:rPr>
                <w:rFonts w:ascii="Times New Roman" w:eastAsia="Arial MT" w:hAnsi="Times New Roman" w:cs="Times New Roman"/>
                <w:i/>
                <w:iCs/>
                <w:sz w:val="20"/>
                <w:lang w:val="es-ES"/>
              </w:rPr>
              <w:t>-</w:t>
            </w:r>
            <w:r w:rsidRPr="007F693E">
              <w:rPr>
                <w:rFonts w:ascii="Times New Roman" w:eastAsia="Arial MT" w:hAnsi="Times New Roman" w:cs="Times New Roman"/>
                <w:i/>
                <w:iCs/>
                <w:spacing w:val="-1"/>
                <w:sz w:val="20"/>
                <w:lang w:val="es-ES"/>
              </w:rPr>
              <w:t xml:space="preserve"> </w:t>
            </w:r>
            <w:r w:rsidRPr="007F693E">
              <w:rPr>
                <w:rFonts w:ascii="Times New Roman" w:eastAsia="Arial MT" w:hAnsi="Times New Roman" w:cs="Times New Roman"/>
                <w:i/>
                <w:iCs/>
                <w:sz w:val="20"/>
                <w:lang w:val="es-ES"/>
              </w:rPr>
              <w:t>LDF</w:t>
            </w:r>
          </w:p>
        </w:tc>
      </w:tr>
      <w:tr w:rsidR="00BB731F" w:rsidRPr="007F693E" w14:paraId="37BD2CD0" w14:textId="77777777" w:rsidTr="00BB731F">
        <w:trPr>
          <w:trHeight w:val="20"/>
        </w:trPr>
        <w:tc>
          <w:tcPr>
            <w:tcW w:w="8831" w:type="dxa"/>
            <w:gridSpan w:val="8"/>
            <w:tcBorders>
              <w:left w:val="single" w:sz="4" w:space="0" w:color="000000"/>
              <w:right w:val="single" w:sz="4" w:space="0" w:color="000000"/>
            </w:tcBorders>
            <w:shd w:val="clear" w:color="auto" w:fill="F1F1F1"/>
          </w:tcPr>
          <w:p w14:paraId="4D5B0434" w14:textId="77777777" w:rsidR="00BB731F" w:rsidRPr="007F693E" w:rsidRDefault="00BB731F" w:rsidP="00375E68">
            <w:pPr>
              <w:ind w:left="1093" w:right="1093"/>
              <w:jc w:val="center"/>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Clasificación</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Servicios Personales</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por</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Categoría</w:t>
            </w:r>
          </w:p>
        </w:tc>
      </w:tr>
      <w:tr w:rsidR="00BB731F" w:rsidRPr="007F693E" w14:paraId="40CAE165" w14:textId="77777777" w:rsidTr="00BB731F">
        <w:trPr>
          <w:trHeight w:val="20"/>
        </w:trPr>
        <w:tc>
          <w:tcPr>
            <w:tcW w:w="8831" w:type="dxa"/>
            <w:gridSpan w:val="8"/>
            <w:tcBorders>
              <w:left w:val="single" w:sz="4" w:space="0" w:color="000000"/>
              <w:right w:val="single" w:sz="4" w:space="0" w:color="000000"/>
            </w:tcBorders>
            <w:shd w:val="clear" w:color="auto" w:fill="F1F1F1"/>
          </w:tcPr>
          <w:p w14:paraId="6F6CECF2" w14:textId="77777777" w:rsidR="00BB731F" w:rsidRPr="007F693E" w:rsidRDefault="00BB731F" w:rsidP="00375E68">
            <w:pPr>
              <w:ind w:left="1096" w:right="1090"/>
              <w:jc w:val="center"/>
              <w:rPr>
                <w:rFonts w:ascii="Times New Roman" w:eastAsia="Arial MT" w:hAnsi="Times New Roman" w:cs="Times New Roman"/>
                <w:i/>
                <w:iCs/>
                <w:lang w:val="es-ES"/>
              </w:rPr>
            </w:pPr>
            <w:r w:rsidRPr="007F693E">
              <w:rPr>
                <w:rFonts w:ascii="Times New Roman" w:eastAsia="Arial MT" w:hAnsi="Times New Roman" w:cs="Times New Roman"/>
                <w:i/>
                <w:iCs/>
                <w:lang w:val="es-ES"/>
              </w:rPr>
              <w:t>ANTEPROYECTO</w:t>
            </w:r>
            <w:r w:rsidRPr="007F693E">
              <w:rPr>
                <w:rFonts w:ascii="Times New Roman" w:eastAsia="Arial MT" w:hAnsi="Times New Roman" w:cs="Times New Roman"/>
                <w:i/>
                <w:iCs/>
                <w:spacing w:val="-5"/>
                <w:lang w:val="es-ES"/>
              </w:rPr>
              <w:t xml:space="preserve"> </w:t>
            </w:r>
            <w:r w:rsidRPr="007F693E">
              <w:rPr>
                <w:rFonts w:ascii="Times New Roman" w:eastAsia="Arial MT" w:hAnsi="Times New Roman" w:cs="Times New Roman"/>
                <w:i/>
                <w:iCs/>
                <w:lang w:val="es-ES"/>
              </w:rPr>
              <w:t>2023</w:t>
            </w:r>
          </w:p>
        </w:tc>
      </w:tr>
      <w:tr w:rsidR="00BB731F" w:rsidRPr="007F693E" w14:paraId="4CBCEE7B" w14:textId="77777777" w:rsidTr="00BB731F">
        <w:trPr>
          <w:trHeight w:val="20"/>
        </w:trPr>
        <w:tc>
          <w:tcPr>
            <w:tcW w:w="381" w:type="dxa"/>
            <w:tcBorders>
              <w:left w:val="single" w:sz="4" w:space="0" w:color="000000"/>
              <w:bottom w:val="single" w:sz="4" w:space="0" w:color="000000"/>
            </w:tcBorders>
            <w:shd w:val="clear" w:color="auto" w:fill="F1F1F1"/>
          </w:tcPr>
          <w:p w14:paraId="4235C5AB" w14:textId="77777777" w:rsidR="00BB731F" w:rsidRPr="007F693E" w:rsidRDefault="00BB731F" w:rsidP="00375E68">
            <w:pPr>
              <w:rPr>
                <w:rFonts w:ascii="Times New Roman" w:eastAsia="Arial MT" w:hAnsi="Times New Roman" w:cs="Times New Roman"/>
                <w:i/>
                <w:iCs/>
                <w:sz w:val="14"/>
                <w:lang w:val="es-ES"/>
              </w:rPr>
            </w:pPr>
          </w:p>
        </w:tc>
        <w:tc>
          <w:tcPr>
            <w:tcW w:w="2374" w:type="dxa"/>
            <w:tcBorders>
              <w:bottom w:val="single" w:sz="4" w:space="0" w:color="000000"/>
            </w:tcBorders>
            <w:shd w:val="clear" w:color="auto" w:fill="F1F1F1"/>
          </w:tcPr>
          <w:p w14:paraId="23ED1321" w14:textId="77777777" w:rsidR="00BB731F" w:rsidRPr="007F693E" w:rsidRDefault="00BB731F" w:rsidP="00375E68">
            <w:pPr>
              <w:rPr>
                <w:rFonts w:ascii="Times New Roman" w:eastAsia="Arial MT" w:hAnsi="Times New Roman" w:cs="Times New Roman"/>
                <w:i/>
                <w:iCs/>
                <w:sz w:val="14"/>
                <w:lang w:val="es-ES"/>
              </w:rPr>
            </w:pPr>
          </w:p>
        </w:tc>
        <w:tc>
          <w:tcPr>
            <w:tcW w:w="1048" w:type="dxa"/>
            <w:tcBorders>
              <w:bottom w:val="single" w:sz="4" w:space="0" w:color="000000"/>
            </w:tcBorders>
            <w:shd w:val="clear" w:color="auto" w:fill="F1F1F1"/>
          </w:tcPr>
          <w:p w14:paraId="5903A2F1" w14:textId="77777777" w:rsidR="00BB731F" w:rsidRPr="007F693E" w:rsidRDefault="00BB731F" w:rsidP="00375E68">
            <w:pPr>
              <w:rPr>
                <w:rFonts w:ascii="Times New Roman" w:eastAsia="Arial MT" w:hAnsi="Times New Roman" w:cs="Times New Roman"/>
                <w:i/>
                <w:iCs/>
                <w:sz w:val="14"/>
                <w:lang w:val="es-ES"/>
              </w:rPr>
            </w:pPr>
          </w:p>
        </w:tc>
        <w:tc>
          <w:tcPr>
            <w:tcW w:w="1357" w:type="dxa"/>
            <w:tcBorders>
              <w:bottom w:val="single" w:sz="4" w:space="0" w:color="000000"/>
            </w:tcBorders>
            <w:shd w:val="clear" w:color="auto" w:fill="F1F1F1"/>
          </w:tcPr>
          <w:p w14:paraId="7B8EDC1A" w14:textId="77777777" w:rsidR="00BB731F" w:rsidRPr="007F693E" w:rsidRDefault="00BB731F" w:rsidP="00375E68">
            <w:pPr>
              <w:ind w:left="337"/>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Pesos</w:t>
            </w:r>
          </w:p>
        </w:tc>
        <w:tc>
          <w:tcPr>
            <w:tcW w:w="977" w:type="dxa"/>
            <w:tcBorders>
              <w:bottom w:val="single" w:sz="4" w:space="0" w:color="000000"/>
            </w:tcBorders>
            <w:shd w:val="clear" w:color="auto" w:fill="F1F1F1"/>
          </w:tcPr>
          <w:p w14:paraId="329EC882" w14:textId="77777777" w:rsidR="00BB731F" w:rsidRPr="007F693E" w:rsidRDefault="00BB731F" w:rsidP="00375E68">
            <w:pPr>
              <w:rPr>
                <w:rFonts w:ascii="Times New Roman" w:eastAsia="Arial MT" w:hAnsi="Times New Roman" w:cs="Times New Roman"/>
                <w:i/>
                <w:iCs/>
                <w:sz w:val="14"/>
                <w:lang w:val="es-ES"/>
              </w:rPr>
            </w:pPr>
          </w:p>
        </w:tc>
        <w:tc>
          <w:tcPr>
            <w:tcW w:w="965" w:type="dxa"/>
            <w:tcBorders>
              <w:bottom w:val="single" w:sz="4" w:space="0" w:color="000000"/>
            </w:tcBorders>
            <w:shd w:val="clear" w:color="auto" w:fill="F1F1F1"/>
          </w:tcPr>
          <w:p w14:paraId="107EEED5" w14:textId="77777777" w:rsidR="00BB731F" w:rsidRPr="007F693E" w:rsidRDefault="00BB731F" w:rsidP="00375E68">
            <w:pPr>
              <w:rPr>
                <w:rFonts w:ascii="Times New Roman" w:eastAsia="Arial MT" w:hAnsi="Times New Roman" w:cs="Times New Roman"/>
                <w:i/>
                <w:iCs/>
                <w:sz w:val="14"/>
                <w:lang w:val="es-ES"/>
              </w:rPr>
            </w:pPr>
          </w:p>
        </w:tc>
        <w:tc>
          <w:tcPr>
            <w:tcW w:w="709" w:type="dxa"/>
            <w:tcBorders>
              <w:bottom w:val="single" w:sz="4" w:space="0" w:color="000000"/>
            </w:tcBorders>
            <w:shd w:val="clear" w:color="auto" w:fill="F1F1F1"/>
          </w:tcPr>
          <w:p w14:paraId="709D1F6B" w14:textId="77777777" w:rsidR="00BB731F" w:rsidRPr="007F693E" w:rsidRDefault="00BB731F" w:rsidP="00375E68">
            <w:pPr>
              <w:rPr>
                <w:rFonts w:ascii="Times New Roman" w:eastAsia="Arial MT" w:hAnsi="Times New Roman" w:cs="Times New Roman"/>
                <w:i/>
                <w:iCs/>
                <w:sz w:val="14"/>
                <w:lang w:val="es-ES"/>
              </w:rPr>
            </w:pPr>
          </w:p>
        </w:tc>
        <w:tc>
          <w:tcPr>
            <w:tcW w:w="1020" w:type="dxa"/>
            <w:tcBorders>
              <w:bottom w:val="single" w:sz="4" w:space="0" w:color="000000"/>
              <w:right w:val="single" w:sz="4" w:space="0" w:color="000000"/>
            </w:tcBorders>
            <w:shd w:val="clear" w:color="auto" w:fill="F1F1F1"/>
          </w:tcPr>
          <w:p w14:paraId="56CB34FF" w14:textId="77777777" w:rsidR="00BB731F" w:rsidRPr="007F693E" w:rsidRDefault="00BB731F" w:rsidP="00375E68">
            <w:pPr>
              <w:rPr>
                <w:rFonts w:ascii="Times New Roman" w:eastAsia="Arial MT" w:hAnsi="Times New Roman" w:cs="Times New Roman"/>
                <w:i/>
                <w:iCs/>
                <w:sz w:val="14"/>
                <w:lang w:val="es-ES"/>
              </w:rPr>
            </w:pPr>
          </w:p>
        </w:tc>
      </w:tr>
      <w:tr w:rsidR="00BB731F" w:rsidRPr="007F693E" w14:paraId="76F1AEC7" w14:textId="77777777" w:rsidTr="00BB731F">
        <w:trPr>
          <w:trHeight w:val="20"/>
        </w:trPr>
        <w:tc>
          <w:tcPr>
            <w:tcW w:w="2755" w:type="dxa"/>
            <w:gridSpan w:val="2"/>
            <w:vMerge w:val="restart"/>
            <w:tcBorders>
              <w:top w:val="single" w:sz="4" w:space="0" w:color="000000"/>
              <w:left w:val="single" w:sz="4" w:space="0" w:color="000000"/>
              <w:bottom w:val="single" w:sz="2" w:space="0" w:color="000000"/>
              <w:right w:val="single" w:sz="6" w:space="0" w:color="000000"/>
            </w:tcBorders>
            <w:shd w:val="clear" w:color="auto" w:fill="FBE3D5"/>
          </w:tcPr>
          <w:p w14:paraId="0715C858" w14:textId="77777777" w:rsidR="00BB731F" w:rsidRPr="007F693E" w:rsidRDefault="00BB731F" w:rsidP="00375E68">
            <w:pPr>
              <w:rPr>
                <w:rFonts w:ascii="Times New Roman" w:eastAsia="Arial MT" w:hAnsi="Times New Roman" w:cs="Times New Roman"/>
                <w:i/>
                <w:iCs/>
                <w:sz w:val="20"/>
                <w:lang w:val="es-ES"/>
              </w:rPr>
            </w:pPr>
          </w:p>
          <w:p w14:paraId="69B37B68" w14:textId="77777777" w:rsidR="00BB731F" w:rsidRPr="007F693E" w:rsidRDefault="00BB731F" w:rsidP="00375E68">
            <w:pPr>
              <w:ind w:left="1039" w:right="1032"/>
              <w:jc w:val="center"/>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Concepto</w:t>
            </w:r>
          </w:p>
        </w:tc>
        <w:tc>
          <w:tcPr>
            <w:tcW w:w="6076" w:type="dxa"/>
            <w:gridSpan w:val="6"/>
            <w:tcBorders>
              <w:top w:val="single" w:sz="4" w:space="0" w:color="000000"/>
              <w:left w:val="single" w:sz="4" w:space="0" w:color="000000"/>
              <w:bottom w:val="single" w:sz="4" w:space="0" w:color="000000"/>
              <w:right w:val="single" w:sz="4" w:space="0" w:color="000000"/>
            </w:tcBorders>
            <w:shd w:val="clear" w:color="auto" w:fill="FBE3D5"/>
          </w:tcPr>
          <w:p w14:paraId="259241C3" w14:textId="77777777" w:rsidR="00BB731F" w:rsidRPr="007F693E" w:rsidRDefault="00BB731F" w:rsidP="00375E68">
            <w:pPr>
              <w:ind w:left="2762" w:right="2758"/>
              <w:jc w:val="center"/>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Egresos</w:t>
            </w:r>
          </w:p>
        </w:tc>
      </w:tr>
      <w:tr w:rsidR="00BB731F" w:rsidRPr="007F693E" w14:paraId="2CD37A54" w14:textId="77777777" w:rsidTr="00BB731F">
        <w:trPr>
          <w:trHeight w:val="20"/>
        </w:trPr>
        <w:tc>
          <w:tcPr>
            <w:tcW w:w="2755" w:type="dxa"/>
            <w:gridSpan w:val="2"/>
            <w:vMerge/>
            <w:tcBorders>
              <w:top w:val="nil"/>
              <w:left w:val="single" w:sz="4" w:space="0" w:color="000000"/>
              <w:bottom w:val="single" w:sz="2" w:space="0" w:color="000000"/>
              <w:right w:val="single" w:sz="6" w:space="0" w:color="000000"/>
            </w:tcBorders>
            <w:shd w:val="clear" w:color="auto" w:fill="FBE3D5"/>
          </w:tcPr>
          <w:p w14:paraId="30CAF970" w14:textId="77777777" w:rsidR="00BB731F" w:rsidRPr="007F693E" w:rsidRDefault="00BB731F" w:rsidP="00375E68">
            <w:pPr>
              <w:rPr>
                <w:rFonts w:ascii="Times New Roman" w:eastAsia="Arial MT" w:hAnsi="Times New Roman" w:cs="Times New Roman"/>
                <w:i/>
                <w:iCs/>
                <w:sz w:val="2"/>
                <w:szCs w:val="2"/>
                <w:lang w:val="es-ES"/>
              </w:rPr>
            </w:pPr>
          </w:p>
        </w:tc>
        <w:tc>
          <w:tcPr>
            <w:tcW w:w="1048" w:type="dxa"/>
            <w:tcBorders>
              <w:top w:val="single" w:sz="4" w:space="0" w:color="000000"/>
              <w:left w:val="single" w:sz="2" w:space="0" w:color="000000"/>
              <w:bottom w:val="single" w:sz="4" w:space="0" w:color="000000"/>
              <w:right w:val="single" w:sz="4" w:space="0" w:color="000000"/>
            </w:tcBorders>
            <w:shd w:val="clear" w:color="auto" w:fill="FBE3D5"/>
          </w:tcPr>
          <w:p w14:paraId="75CFFBF3" w14:textId="77777777" w:rsidR="00BB731F" w:rsidRPr="007F693E" w:rsidRDefault="00BB731F" w:rsidP="00375E68">
            <w:pPr>
              <w:ind w:left="192"/>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Aprobado</w:t>
            </w:r>
          </w:p>
        </w:tc>
        <w:tc>
          <w:tcPr>
            <w:tcW w:w="1357" w:type="dxa"/>
            <w:tcBorders>
              <w:top w:val="single" w:sz="4" w:space="0" w:color="000000"/>
              <w:left w:val="single" w:sz="4" w:space="0" w:color="000000"/>
              <w:bottom w:val="single" w:sz="4" w:space="0" w:color="000000"/>
              <w:right w:val="single" w:sz="4" w:space="0" w:color="000000"/>
            </w:tcBorders>
            <w:shd w:val="clear" w:color="auto" w:fill="FBE3D5"/>
          </w:tcPr>
          <w:p w14:paraId="4701974E" w14:textId="77777777" w:rsidR="00BB731F" w:rsidRPr="007F693E" w:rsidRDefault="00BB731F" w:rsidP="00375E68">
            <w:pPr>
              <w:ind w:left="210" w:right="172" w:hanging="17"/>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Ampliaciones/</w:t>
            </w:r>
            <w:r w:rsidRPr="007F693E">
              <w:rPr>
                <w:rFonts w:ascii="Times New Roman" w:eastAsia="Arial MT" w:hAnsi="Times New Roman" w:cs="Times New Roman"/>
                <w:b/>
                <w:i/>
                <w:iCs/>
                <w:spacing w:val="-34"/>
                <w:sz w:val="16"/>
                <w:lang w:val="es-ES"/>
              </w:rPr>
              <w:t xml:space="preserve"> </w:t>
            </w:r>
            <w:r w:rsidRPr="007F693E">
              <w:rPr>
                <w:rFonts w:ascii="Times New Roman" w:eastAsia="Arial MT" w:hAnsi="Times New Roman" w:cs="Times New Roman"/>
                <w:b/>
                <w:i/>
                <w:iCs/>
                <w:sz w:val="16"/>
                <w:lang w:val="es-ES"/>
              </w:rPr>
              <w:t>(Reducciones)</w:t>
            </w:r>
          </w:p>
        </w:tc>
        <w:tc>
          <w:tcPr>
            <w:tcW w:w="977" w:type="dxa"/>
            <w:tcBorders>
              <w:top w:val="single" w:sz="4" w:space="0" w:color="000000"/>
              <w:left w:val="single" w:sz="4" w:space="0" w:color="000000"/>
              <w:bottom w:val="single" w:sz="4" w:space="0" w:color="000000"/>
              <w:right w:val="single" w:sz="4" w:space="0" w:color="000000"/>
            </w:tcBorders>
            <w:shd w:val="clear" w:color="auto" w:fill="FBE3D5"/>
          </w:tcPr>
          <w:p w14:paraId="23167942" w14:textId="77777777" w:rsidR="00BB731F" w:rsidRPr="007F693E" w:rsidRDefault="00BB731F" w:rsidP="00375E68">
            <w:pPr>
              <w:ind w:right="98"/>
              <w:jc w:val="right"/>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Modificado</w:t>
            </w:r>
          </w:p>
        </w:tc>
        <w:tc>
          <w:tcPr>
            <w:tcW w:w="965" w:type="dxa"/>
            <w:tcBorders>
              <w:top w:val="single" w:sz="4" w:space="0" w:color="000000"/>
              <w:left w:val="single" w:sz="4" w:space="0" w:color="000000"/>
              <w:bottom w:val="single" w:sz="4" w:space="0" w:color="000000"/>
              <w:right w:val="single" w:sz="4" w:space="0" w:color="000000"/>
            </w:tcBorders>
            <w:shd w:val="clear" w:color="auto" w:fill="FBE3D5"/>
          </w:tcPr>
          <w:p w14:paraId="30369E5D" w14:textId="77777777" w:rsidR="00BB731F" w:rsidRPr="007F693E" w:rsidRDefault="00BB731F" w:rsidP="00375E68">
            <w:pPr>
              <w:ind w:right="95"/>
              <w:jc w:val="right"/>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Devengado</w:t>
            </w:r>
          </w:p>
        </w:tc>
        <w:tc>
          <w:tcPr>
            <w:tcW w:w="709" w:type="dxa"/>
            <w:tcBorders>
              <w:top w:val="single" w:sz="4" w:space="0" w:color="000000"/>
              <w:left w:val="single" w:sz="4" w:space="0" w:color="000000"/>
              <w:bottom w:val="single" w:sz="4" w:space="0" w:color="000000"/>
              <w:right w:val="single" w:sz="4" w:space="0" w:color="000000"/>
            </w:tcBorders>
            <w:shd w:val="clear" w:color="auto" w:fill="FBE3D5"/>
          </w:tcPr>
          <w:p w14:paraId="3A6610E7" w14:textId="77777777" w:rsidR="00BB731F" w:rsidRPr="007F693E" w:rsidRDefault="00BB731F" w:rsidP="00375E68">
            <w:pPr>
              <w:ind w:right="96"/>
              <w:jc w:val="right"/>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Pagado</w:t>
            </w:r>
          </w:p>
        </w:tc>
        <w:tc>
          <w:tcPr>
            <w:tcW w:w="1020" w:type="dxa"/>
            <w:tcBorders>
              <w:top w:val="single" w:sz="4" w:space="0" w:color="000000"/>
              <w:left w:val="single" w:sz="4" w:space="0" w:color="000000"/>
              <w:bottom w:val="single" w:sz="4" w:space="0" w:color="000000"/>
              <w:right w:val="single" w:sz="4" w:space="0" w:color="000000"/>
            </w:tcBorders>
            <w:shd w:val="clear" w:color="auto" w:fill="FBE3D5"/>
          </w:tcPr>
          <w:p w14:paraId="78A353D1" w14:textId="77777777" w:rsidR="00BB731F" w:rsidRPr="007F693E" w:rsidRDefault="00BB731F" w:rsidP="00375E68">
            <w:pPr>
              <w:ind w:right="96"/>
              <w:jc w:val="right"/>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Subejercicio</w:t>
            </w:r>
          </w:p>
        </w:tc>
      </w:tr>
      <w:tr w:rsidR="00BB731F" w:rsidRPr="007F693E" w14:paraId="3BADE2FB" w14:textId="77777777" w:rsidTr="00BB731F">
        <w:trPr>
          <w:trHeight w:val="20"/>
        </w:trPr>
        <w:tc>
          <w:tcPr>
            <w:tcW w:w="381" w:type="dxa"/>
            <w:tcBorders>
              <w:top w:val="single" w:sz="2" w:space="0" w:color="000000"/>
              <w:left w:val="single" w:sz="4" w:space="0" w:color="000000"/>
            </w:tcBorders>
          </w:tcPr>
          <w:p w14:paraId="4808B6AA" w14:textId="77777777" w:rsidR="00BB731F" w:rsidRPr="007F693E" w:rsidRDefault="00BB731F" w:rsidP="00375E68">
            <w:pPr>
              <w:ind w:left="17" w:right="88"/>
              <w:jc w:val="center"/>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I.</w:t>
            </w:r>
          </w:p>
        </w:tc>
        <w:tc>
          <w:tcPr>
            <w:tcW w:w="2374" w:type="dxa"/>
            <w:tcBorders>
              <w:top w:val="single" w:sz="2" w:space="0" w:color="000000"/>
              <w:right w:val="single" w:sz="4" w:space="0" w:color="000000"/>
            </w:tcBorders>
          </w:tcPr>
          <w:p w14:paraId="115482E9" w14:textId="77777777" w:rsidR="00BB731F" w:rsidRPr="007F693E" w:rsidRDefault="00BB731F" w:rsidP="00375E68">
            <w:pPr>
              <w:ind w:left="118" w:right="849"/>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Gasto No Etiquetado</w:t>
            </w:r>
            <w:r w:rsidRPr="007F693E">
              <w:rPr>
                <w:rFonts w:ascii="Times New Roman" w:eastAsia="Arial MT" w:hAnsi="Times New Roman" w:cs="Times New Roman"/>
                <w:b/>
                <w:i/>
                <w:iCs/>
                <w:spacing w:val="-34"/>
                <w:sz w:val="16"/>
                <w:lang w:val="es-ES"/>
              </w:rPr>
              <w:t xml:space="preserve"> </w:t>
            </w:r>
            <w:r w:rsidRPr="007F693E">
              <w:rPr>
                <w:rFonts w:ascii="Times New Roman" w:eastAsia="Arial MT" w:hAnsi="Times New Roman" w:cs="Times New Roman"/>
                <w:b/>
                <w:i/>
                <w:iCs/>
                <w:sz w:val="16"/>
                <w:lang w:val="es-ES"/>
              </w:rPr>
              <w:t>(I=A+B+C+D+E+F)</w:t>
            </w:r>
          </w:p>
        </w:tc>
        <w:tc>
          <w:tcPr>
            <w:tcW w:w="1048" w:type="dxa"/>
            <w:tcBorders>
              <w:top w:val="single" w:sz="4" w:space="0" w:color="000000"/>
              <w:left w:val="single" w:sz="4" w:space="0" w:color="000000"/>
              <w:right w:val="single" w:sz="4" w:space="0" w:color="000000"/>
            </w:tcBorders>
          </w:tcPr>
          <w:p w14:paraId="722ECE60" w14:textId="77777777" w:rsidR="00BB731F" w:rsidRPr="007F693E" w:rsidRDefault="00BB731F" w:rsidP="00375E68">
            <w:pPr>
              <w:rPr>
                <w:rFonts w:ascii="Times New Roman" w:eastAsia="Arial MT" w:hAnsi="Times New Roman" w:cs="Times New Roman"/>
                <w:i/>
                <w:iCs/>
                <w:sz w:val="12"/>
                <w:lang w:val="es-ES"/>
              </w:rPr>
            </w:pPr>
          </w:p>
          <w:p w14:paraId="08B03FC0" w14:textId="77777777" w:rsidR="00BB731F" w:rsidRPr="007F693E" w:rsidRDefault="00BB731F" w:rsidP="00375E68">
            <w:pPr>
              <w:ind w:right="95"/>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sz w:val="12"/>
                <w:lang w:val="es-ES"/>
              </w:rPr>
              <w:t>17,804,787,432</w:t>
            </w:r>
          </w:p>
        </w:tc>
        <w:tc>
          <w:tcPr>
            <w:tcW w:w="1357" w:type="dxa"/>
            <w:tcBorders>
              <w:top w:val="single" w:sz="4" w:space="0" w:color="000000"/>
              <w:left w:val="single" w:sz="4" w:space="0" w:color="000000"/>
              <w:right w:val="single" w:sz="4" w:space="0" w:color="000000"/>
            </w:tcBorders>
          </w:tcPr>
          <w:p w14:paraId="6C8A5A6D" w14:textId="77777777" w:rsidR="00BB731F" w:rsidRPr="007F693E" w:rsidRDefault="00BB731F" w:rsidP="00375E68">
            <w:pPr>
              <w:rPr>
                <w:rFonts w:ascii="Times New Roman" w:eastAsia="Arial MT" w:hAnsi="Times New Roman" w:cs="Times New Roman"/>
                <w:i/>
                <w:iCs/>
                <w:sz w:val="12"/>
                <w:lang w:val="es-ES"/>
              </w:rPr>
            </w:pPr>
          </w:p>
          <w:p w14:paraId="12BBF1D9" w14:textId="77777777" w:rsidR="00BB731F" w:rsidRPr="007F693E" w:rsidRDefault="00BB731F" w:rsidP="00375E68">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977" w:type="dxa"/>
            <w:tcBorders>
              <w:top w:val="single" w:sz="4" w:space="0" w:color="000000"/>
              <w:left w:val="single" w:sz="4" w:space="0" w:color="000000"/>
              <w:right w:val="single" w:sz="4" w:space="0" w:color="000000"/>
            </w:tcBorders>
          </w:tcPr>
          <w:p w14:paraId="4F39DB30" w14:textId="77777777" w:rsidR="00BB731F" w:rsidRPr="007F693E" w:rsidRDefault="00BB731F" w:rsidP="00375E68">
            <w:pPr>
              <w:rPr>
                <w:rFonts w:ascii="Times New Roman" w:eastAsia="Arial MT" w:hAnsi="Times New Roman" w:cs="Times New Roman"/>
                <w:i/>
                <w:iCs/>
                <w:sz w:val="12"/>
                <w:lang w:val="es-ES"/>
              </w:rPr>
            </w:pPr>
          </w:p>
          <w:p w14:paraId="799A939B" w14:textId="77777777" w:rsidR="00BB731F" w:rsidRPr="007F693E" w:rsidRDefault="00BB731F" w:rsidP="00375E68">
            <w:pPr>
              <w:ind w:right="100"/>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965" w:type="dxa"/>
            <w:tcBorders>
              <w:top w:val="single" w:sz="4" w:space="0" w:color="000000"/>
              <w:left w:val="single" w:sz="4" w:space="0" w:color="000000"/>
              <w:right w:val="single" w:sz="4" w:space="0" w:color="000000"/>
            </w:tcBorders>
          </w:tcPr>
          <w:p w14:paraId="3A1D92FA" w14:textId="77777777" w:rsidR="00BB731F" w:rsidRPr="007F693E" w:rsidRDefault="00BB731F" w:rsidP="00375E68">
            <w:pPr>
              <w:rPr>
                <w:rFonts w:ascii="Times New Roman" w:eastAsia="Arial MT" w:hAnsi="Times New Roman" w:cs="Times New Roman"/>
                <w:i/>
                <w:iCs/>
                <w:sz w:val="12"/>
                <w:lang w:val="es-ES"/>
              </w:rPr>
            </w:pPr>
          </w:p>
          <w:p w14:paraId="1B9C496E" w14:textId="77777777" w:rsidR="00BB731F" w:rsidRPr="007F693E" w:rsidRDefault="00BB731F" w:rsidP="00375E68">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709" w:type="dxa"/>
            <w:tcBorders>
              <w:top w:val="single" w:sz="4" w:space="0" w:color="000000"/>
              <w:left w:val="single" w:sz="4" w:space="0" w:color="000000"/>
              <w:right w:val="single" w:sz="4" w:space="0" w:color="000000"/>
            </w:tcBorders>
          </w:tcPr>
          <w:p w14:paraId="55B9B4CF" w14:textId="77777777" w:rsidR="00BB731F" w:rsidRPr="007F693E" w:rsidRDefault="00BB731F" w:rsidP="00375E68">
            <w:pPr>
              <w:rPr>
                <w:rFonts w:ascii="Times New Roman" w:eastAsia="Arial MT" w:hAnsi="Times New Roman" w:cs="Times New Roman"/>
                <w:i/>
                <w:iCs/>
                <w:sz w:val="12"/>
                <w:lang w:val="es-ES"/>
              </w:rPr>
            </w:pPr>
          </w:p>
          <w:p w14:paraId="505A5DB6" w14:textId="77777777" w:rsidR="00BB731F" w:rsidRPr="007F693E" w:rsidRDefault="00BB731F" w:rsidP="00375E68">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1020" w:type="dxa"/>
            <w:tcBorders>
              <w:top w:val="single" w:sz="4" w:space="0" w:color="000000"/>
              <w:left w:val="single" w:sz="4" w:space="0" w:color="000000"/>
              <w:right w:val="single" w:sz="4" w:space="0" w:color="000000"/>
            </w:tcBorders>
          </w:tcPr>
          <w:p w14:paraId="35C9FA44" w14:textId="77777777" w:rsidR="00BB731F" w:rsidRPr="007F693E" w:rsidRDefault="00BB731F" w:rsidP="00375E68">
            <w:pPr>
              <w:rPr>
                <w:rFonts w:ascii="Times New Roman" w:eastAsia="Arial MT" w:hAnsi="Times New Roman" w:cs="Times New Roman"/>
                <w:i/>
                <w:iCs/>
                <w:sz w:val="12"/>
                <w:lang w:val="es-ES"/>
              </w:rPr>
            </w:pPr>
          </w:p>
          <w:p w14:paraId="2092D2CE" w14:textId="77777777" w:rsidR="00BB731F" w:rsidRPr="007F693E" w:rsidRDefault="00BB731F" w:rsidP="00375E68">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r>
      <w:tr w:rsidR="00BB731F" w:rsidRPr="007F693E" w14:paraId="6B318182" w14:textId="77777777" w:rsidTr="00BB731F">
        <w:trPr>
          <w:trHeight w:val="20"/>
        </w:trPr>
        <w:tc>
          <w:tcPr>
            <w:tcW w:w="381" w:type="dxa"/>
            <w:tcBorders>
              <w:left w:val="single" w:sz="4" w:space="0" w:color="000000"/>
            </w:tcBorders>
          </w:tcPr>
          <w:p w14:paraId="18E98F3A" w14:textId="77777777" w:rsidR="00BB731F" w:rsidRPr="007F693E" w:rsidRDefault="00BB731F" w:rsidP="00375E68">
            <w:pPr>
              <w:ind w:left="84"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A.</w:t>
            </w:r>
          </w:p>
        </w:tc>
        <w:tc>
          <w:tcPr>
            <w:tcW w:w="2374" w:type="dxa"/>
            <w:tcBorders>
              <w:right w:val="single" w:sz="4" w:space="0" w:color="000000"/>
            </w:tcBorders>
          </w:tcPr>
          <w:p w14:paraId="532867F4" w14:textId="77777777" w:rsidR="00BB731F" w:rsidRPr="007F693E" w:rsidRDefault="00BB731F" w:rsidP="00375E68">
            <w:pPr>
              <w:ind w:left="118" w:right="203"/>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Personal Administrativo y de</w:t>
            </w:r>
            <w:r w:rsidRPr="007F693E">
              <w:rPr>
                <w:rFonts w:ascii="Times New Roman" w:eastAsia="Arial MT" w:hAnsi="Times New Roman" w:cs="Times New Roman"/>
                <w:i/>
                <w:iCs/>
                <w:spacing w:val="-42"/>
                <w:sz w:val="16"/>
                <w:lang w:val="es-ES"/>
              </w:rPr>
              <w:t xml:space="preserve"> </w:t>
            </w:r>
            <w:r w:rsidRPr="007F693E">
              <w:rPr>
                <w:rFonts w:ascii="Times New Roman" w:eastAsia="Arial MT" w:hAnsi="Times New Roman" w:cs="Times New Roman"/>
                <w:i/>
                <w:iCs/>
                <w:sz w:val="16"/>
                <w:lang w:val="es-ES"/>
              </w:rPr>
              <w:t>Servicio</w:t>
            </w:r>
            <w:r w:rsidRPr="007F693E">
              <w:rPr>
                <w:rFonts w:ascii="Times New Roman" w:eastAsia="Arial MT" w:hAnsi="Times New Roman" w:cs="Times New Roman"/>
                <w:i/>
                <w:iCs/>
                <w:spacing w:val="-3"/>
                <w:sz w:val="16"/>
                <w:lang w:val="es-ES"/>
              </w:rPr>
              <w:t xml:space="preserve"> </w:t>
            </w:r>
            <w:r w:rsidRPr="007F693E">
              <w:rPr>
                <w:rFonts w:ascii="Times New Roman" w:eastAsia="Arial MT" w:hAnsi="Times New Roman" w:cs="Times New Roman"/>
                <w:i/>
                <w:iCs/>
                <w:sz w:val="16"/>
                <w:lang w:val="es-ES"/>
              </w:rPr>
              <w:t>Público</w:t>
            </w:r>
          </w:p>
        </w:tc>
        <w:tc>
          <w:tcPr>
            <w:tcW w:w="1048" w:type="dxa"/>
            <w:tcBorders>
              <w:left w:val="single" w:sz="4" w:space="0" w:color="000000"/>
              <w:right w:val="single" w:sz="4" w:space="0" w:color="000000"/>
            </w:tcBorders>
          </w:tcPr>
          <w:p w14:paraId="5028EB35" w14:textId="77777777" w:rsidR="00BB731F" w:rsidRPr="007F693E" w:rsidRDefault="00BB731F" w:rsidP="00375E68">
            <w:pPr>
              <w:rPr>
                <w:rFonts w:ascii="Times New Roman" w:eastAsia="Arial MT" w:hAnsi="Times New Roman" w:cs="Times New Roman"/>
                <w:i/>
                <w:iCs/>
                <w:sz w:val="12"/>
                <w:lang w:val="es-ES"/>
              </w:rPr>
            </w:pPr>
          </w:p>
          <w:p w14:paraId="4CD43BDA"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6,800,799,280</w:t>
            </w:r>
          </w:p>
        </w:tc>
        <w:tc>
          <w:tcPr>
            <w:tcW w:w="1357" w:type="dxa"/>
            <w:tcBorders>
              <w:left w:val="single" w:sz="4" w:space="0" w:color="000000"/>
              <w:right w:val="single" w:sz="4" w:space="0" w:color="000000"/>
            </w:tcBorders>
          </w:tcPr>
          <w:p w14:paraId="0508EDBF" w14:textId="77777777" w:rsidR="00BB731F" w:rsidRPr="007F693E" w:rsidRDefault="00BB731F" w:rsidP="00375E68">
            <w:pPr>
              <w:rPr>
                <w:rFonts w:ascii="Times New Roman" w:eastAsia="Arial MT" w:hAnsi="Times New Roman" w:cs="Times New Roman"/>
                <w:i/>
                <w:iCs/>
                <w:sz w:val="12"/>
                <w:lang w:val="es-ES"/>
              </w:rPr>
            </w:pPr>
          </w:p>
          <w:p w14:paraId="429559CE"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76A30E1F" w14:textId="77777777" w:rsidR="00BB731F" w:rsidRPr="007F693E" w:rsidRDefault="00BB731F" w:rsidP="00375E68">
            <w:pPr>
              <w:rPr>
                <w:rFonts w:ascii="Times New Roman" w:eastAsia="Arial MT" w:hAnsi="Times New Roman" w:cs="Times New Roman"/>
                <w:i/>
                <w:iCs/>
                <w:sz w:val="12"/>
                <w:lang w:val="es-ES"/>
              </w:rPr>
            </w:pPr>
          </w:p>
          <w:p w14:paraId="6861B6BE"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07AC7E0E" w14:textId="77777777" w:rsidR="00BB731F" w:rsidRPr="007F693E" w:rsidRDefault="00BB731F" w:rsidP="00375E68">
            <w:pPr>
              <w:rPr>
                <w:rFonts w:ascii="Times New Roman" w:eastAsia="Arial MT" w:hAnsi="Times New Roman" w:cs="Times New Roman"/>
                <w:i/>
                <w:iCs/>
                <w:sz w:val="12"/>
                <w:lang w:val="es-ES"/>
              </w:rPr>
            </w:pPr>
          </w:p>
          <w:p w14:paraId="7F6C8931"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01D82027" w14:textId="77777777" w:rsidR="00BB731F" w:rsidRPr="007F693E" w:rsidRDefault="00BB731F" w:rsidP="00375E68">
            <w:pPr>
              <w:rPr>
                <w:rFonts w:ascii="Times New Roman" w:eastAsia="Arial MT" w:hAnsi="Times New Roman" w:cs="Times New Roman"/>
                <w:i/>
                <w:iCs/>
                <w:sz w:val="12"/>
                <w:lang w:val="es-ES"/>
              </w:rPr>
            </w:pPr>
          </w:p>
          <w:p w14:paraId="5B563BAD"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163C4EF1" w14:textId="77777777" w:rsidR="00BB731F" w:rsidRPr="007F693E" w:rsidRDefault="00BB731F" w:rsidP="00375E68">
            <w:pPr>
              <w:rPr>
                <w:rFonts w:ascii="Times New Roman" w:eastAsia="Arial MT" w:hAnsi="Times New Roman" w:cs="Times New Roman"/>
                <w:i/>
                <w:iCs/>
                <w:sz w:val="12"/>
                <w:lang w:val="es-ES"/>
              </w:rPr>
            </w:pPr>
          </w:p>
          <w:p w14:paraId="22AD3E08"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216FAEAC" w14:textId="77777777" w:rsidTr="00BB731F">
        <w:trPr>
          <w:trHeight w:val="20"/>
        </w:trPr>
        <w:tc>
          <w:tcPr>
            <w:tcW w:w="381" w:type="dxa"/>
            <w:tcBorders>
              <w:left w:val="single" w:sz="4" w:space="0" w:color="000000"/>
            </w:tcBorders>
          </w:tcPr>
          <w:p w14:paraId="654258CD" w14:textId="77777777" w:rsidR="00BB731F" w:rsidRPr="007F693E" w:rsidRDefault="00BB731F" w:rsidP="00375E68">
            <w:pPr>
              <w:ind w:left="84"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B.</w:t>
            </w:r>
          </w:p>
        </w:tc>
        <w:tc>
          <w:tcPr>
            <w:tcW w:w="2374" w:type="dxa"/>
            <w:tcBorders>
              <w:right w:val="single" w:sz="4" w:space="0" w:color="000000"/>
            </w:tcBorders>
          </w:tcPr>
          <w:p w14:paraId="3D55A4FD" w14:textId="77777777" w:rsidR="00BB731F" w:rsidRPr="007F693E" w:rsidRDefault="00BB731F" w:rsidP="00375E68">
            <w:pPr>
              <w:ind w:left="11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Magisterio</w:t>
            </w:r>
          </w:p>
        </w:tc>
        <w:tc>
          <w:tcPr>
            <w:tcW w:w="1048" w:type="dxa"/>
            <w:tcBorders>
              <w:left w:val="single" w:sz="4" w:space="0" w:color="000000"/>
              <w:right w:val="single" w:sz="4" w:space="0" w:color="000000"/>
            </w:tcBorders>
          </w:tcPr>
          <w:p w14:paraId="19A742B2"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6,431,083,753</w:t>
            </w:r>
          </w:p>
        </w:tc>
        <w:tc>
          <w:tcPr>
            <w:tcW w:w="1357" w:type="dxa"/>
            <w:tcBorders>
              <w:left w:val="single" w:sz="4" w:space="0" w:color="000000"/>
              <w:right w:val="single" w:sz="4" w:space="0" w:color="000000"/>
            </w:tcBorders>
          </w:tcPr>
          <w:p w14:paraId="40B676C3"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32F6F759"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477BE95F"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77B4CBC2"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6DF9C10B"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5288760D" w14:textId="77777777" w:rsidTr="00BB731F">
        <w:trPr>
          <w:trHeight w:val="20"/>
        </w:trPr>
        <w:tc>
          <w:tcPr>
            <w:tcW w:w="381" w:type="dxa"/>
            <w:tcBorders>
              <w:left w:val="single" w:sz="4" w:space="0" w:color="000000"/>
            </w:tcBorders>
          </w:tcPr>
          <w:p w14:paraId="548CB0B5" w14:textId="77777777" w:rsidR="00BB731F" w:rsidRPr="007F693E" w:rsidRDefault="00BB731F" w:rsidP="00375E68">
            <w:pPr>
              <w:ind w:left="87"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C.</w:t>
            </w:r>
          </w:p>
        </w:tc>
        <w:tc>
          <w:tcPr>
            <w:tcW w:w="2374" w:type="dxa"/>
            <w:tcBorders>
              <w:right w:val="single" w:sz="4" w:space="0" w:color="000000"/>
            </w:tcBorders>
          </w:tcPr>
          <w:p w14:paraId="346400BF" w14:textId="77777777" w:rsidR="00BB731F" w:rsidRPr="007F693E" w:rsidRDefault="00BB731F" w:rsidP="00375E68">
            <w:pPr>
              <w:ind w:left="11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Servicios de</w:t>
            </w:r>
            <w:r w:rsidRPr="007F693E">
              <w:rPr>
                <w:rFonts w:ascii="Times New Roman" w:eastAsia="Arial MT" w:hAnsi="Times New Roman" w:cs="Times New Roman"/>
                <w:i/>
                <w:iCs/>
                <w:spacing w:val="-3"/>
                <w:sz w:val="16"/>
                <w:lang w:val="es-ES"/>
              </w:rPr>
              <w:t xml:space="preserve"> </w:t>
            </w:r>
            <w:r w:rsidRPr="007F693E">
              <w:rPr>
                <w:rFonts w:ascii="Times New Roman" w:eastAsia="Arial MT" w:hAnsi="Times New Roman" w:cs="Times New Roman"/>
                <w:i/>
                <w:iCs/>
                <w:sz w:val="16"/>
                <w:lang w:val="es-ES"/>
              </w:rPr>
              <w:t>Salud</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(C=c1+c2)</w:t>
            </w:r>
          </w:p>
        </w:tc>
        <w:tc>
          <w:tcPr>
            <w:tcW w:w="1048" w:type="dxa"/>
            <w:tcBorders>
              <w:left w:val="single" w:sz="4" w:space="0" w:color="000000"/>
              <w:right w:val="single" w:sz="4" w:space="0" w:color="000000"/>
            </w:tcBorders>
          </w:tcPr>
          <w:p w14:paraId="7B7D75ED" w14:textId="77777777" w:rsidR="00BB731F" w:rsidRPr="007F693E" w:rsidRDefault="00BB731F" w:rsidP="00375E68">
            <w:pPr>
              <w:rPr>
                <w:rFonts w:ascii="Times New Roman" w:eastAsia="Arial MT" w:hAnsi="Times New Roman" w:cs="Times New Roman"/>
                <w:i/>
                <w:iCs/>
                <w:sz w:val="9"/>
                <w:lang w:val="es-ES"/>
              </w:rPr>
            </w:pPr>
          </w:p>
          <w:p w14:paraId="1721FD6F"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1,324,031,963</w:t>
            </w:r>
          </w:p>
        </w:tc>
        <w:tc>
          <w:tcPr>
            <w:tcW w:w="1357" w:type="dxa"/>
            <w:tcBorders>
              <w:left w:val="single" w:sz="4" w:space="0" w:color="000000"/>
              <w:right w:val="single" w:sz="4" w:space="0" w:color="000000"/>
            </w:tcBorders>
          </w:tcPr>
          <w:p w14:paraId="0E045A60" w14:textId="77777777" w:rsidR="00BB731F" w:rsidRPr="007F693E" w:rsidRDefault="00BB731F" w:rsidP="00375E68">
            <w:pPr>
              <w:rPr>
                <w:rFonts w:ascii="Times New Roman" w:eastAsia="Arial MT" w:hAnsi="Times New Roman" w:cs="Times New Roman"/>
                <w:i/>
                <w:iCs/>
                <w:sz w:val="9"/>
                <w:lang w:val="es-ES"/>
              </w:rPr>
            </w:pPr>
          </w:p>
          <w:p w14:paraId="580BE08D"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5AB26C98" w14:textId="77777777" w:rsidR="00BB731F" w:rsidRPr="007F693E" w:rsidRDefault="00BB731F" w:rsidP="00375E68">
            <w:pPr>
              <w:rPr>
                <w:rFonts w:ascii="Times New Roman" w:eastAsia="Arial MT" w:hAnsi="Times New Roman" w:cs="Times New Roman"/>
                <w:i/>
                <w:iCs/>
                <w:sz w:val="9"/>
                <w:lang w:val="es-ES"/>
              </w:rPr>
            </w:pPr>
          </w:p>
          <w:p w14:paraId="09FCE83A"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4665A6DA" w14:textId="77777777" w:rsidR="00BB731F" w:rsidRPr="007F693E" w:rsidRDefault="00BB731F" w:rsidP="00375E68">
            <w:pPr>
              <w:rPr>
                <w:rFonts w:ascii="Times New Roman" w:eastAsia="Arial MT" w:hAnsi="Times New Roman" w:cs="Times New Roman"/>
                <w:i/>
                <w:iCs/>
                <w:sz w:val="9"/>
                <w:lang w:val="es-ES"/>
              </w:rPr>
            </w:pPr>
          </w:p>
          <w:p w14:paraId="44BED25C"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6798F31A" w14:textId="77777777" w:rsidR="00BB731F" w:rsidRPr="007F693E" w:rsidRDefault="00BB731F" w:rsidP="00375E68">
            <w:pPr>
              <w:rPr>
                <w:rFonts w:ascii="Times New Roman" w:eastAsia="Arial MT" w:hAnsi="Times New Roman" w:cs="Times New Roman"/>
                <w:i/>
                <w:iCs/>
                <w:sz w:val="9"/>
                <w:lang w:val="es-ES"/>
              </w:rPr>
            </w:pPr>
          </w:p>
          <w:p w14:paraId="71B32AEC"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018290F5" w14:textId="77777777" w:rsidR="00BB731F" w:rsidRPr="007F693E" w:rsidRDefault="00BB731F" w:rsidP="00375E68">
            <w:pPr>
              <w:rPr>
                <w:rFonts w:ascii="Times New Roman" w:eastAsia="Arial MT" w:hAnsi="Times New Roman" w:cs="Times New Roman"/>
                <w:i/>
                <w:iCs/>
                <w:sz w:val="9"/>
                <w:lang w:val="es-ES"/>
              </w:rPr>
            </w:pPr>
          </w:p>
          <w:p w14:paraId="08FFA5CE"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38C73E3D" w14:textId="77777777" w:rsidTr="00BB731F">
        <w:trPr>
          <w:trHeight w:val="20"/>
        </w:trPr>
        <w:tc>
          <w:tcPr>
            <w:tcW w:w="381" w:type="dxa"/>
            <w:tcBorders>
              <w:left w:val="single" w:sz="4" w:space="0" w:color="000000"/>
            </w:tcBorders>
          </w:tcPr>
          <w:p w14:paraId="5825A820" w14:textId="77777777" w:rsidR="00BB731F" w:rsidRPr="007F693E" w:rsidRDefault="00BB731F" w:rsidP="00375E68">
            <w:pPr>
              <w:rPr>
                <w:rFonts w:ascii="Times New Roman" w:eastAsia="Arial MT" w:hAnsi="Times New Roman" w:cs="Times New Roman"/>
                <w:i/>
                <w:iCs/>
                <w:sz w:val="14"/>
                <w:lang w:val="es-ES"/>
              </w:rPr>
            </w:pPr>
          </w:p>
        </w:tc>
        <w:tc>
          <w:tcPr>
            <w:tcW w:w="2374" w:type="dxa"/>
            <w:tcBorders>
              <w:right w:val="single" w:sz="4" w:space="0" w:color="000000"/>
            </w:tcBorders>
          </w:tcPr>
          <w:p w14:paraId="37AFBC3A" w14:textId="77777777" w:rsidR="00BB731F" w:rsidRPr="007F693E" w:rsidRDefault="00BB731F" w:rsidP="00375E68">
            <w:pPr>
              <w:ind w:left="11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c1)</w:t>
            </w:r>
            <w:r w:rsidRPr="007F693E">
              <w:rPr>
                <w:rFonts w:ascii="Times New Roman" w:eastAsia="Arial MT" w:hAnsi="Times New Roman" w:cs="Times New Roman"/>
                <w:i/>
                <w:iCs/>
                <w:spacing w:val="-4"/>
                <w:sz w:val="16"/>
                <w:lang w:val="es-ES"/>
              </w:rPr>
              <w:t xml:space="preserve"> </w:t>
            </w:r>
            <w:r w:rsidRPr="007F693E">
              <w:rPr>
                <w:rFonts w:ascii="Times New Roman" w:eastAsia="Arial MT" w:hAnsi="Times New Roman" w:cs="Times New Roman"/>
                <w:i/>
                <w:iCs/>
                <w:sz w:val="16"/>
                <w:lang w:val="es-ES"/>
              </w:rPr>
              <w:t>Personal</w:t>
            </w:r>
            <w:r w:rsidRPr="007F693E">
              <w:rPr>
                <w:rFonts w:ascii="Times New Roman" w:eastAsia="Arial MT" w:hAnsi="Times New Roman" w:cs="Times New Roman"/>
                <w:i/>
                <w:iCs/>
                <w:spacing w:val="-4"/>
                <w:sz w:val="16"/>
                <w:lang w:val="es-ES"/>
              </w:rPr>
              <w:t xml:space="preserve"> </w:t>
            </w:r>
            <w:r w:rsidRPr="007F693E">
              <w:rPr>
                <w:rFonts w:ascii="Times New Roman" w:eastAsia="Arial MT" w:hAnsi="Times New Roman" w:cs="Times New Roman"/>
                <w:i/>
                <w:iCs/>
                <w:sz w:val="16"/>
                <w:lang w:val="es-ES"/>
              </w:rPr>
              <w:t>Administrativo</w:t>
            </w:r>
          </w:p>
        </w:tc>
        <w:tc>
          <w:tcPr>
            <w:tcW w:w="1048" w:type="dxa"/>
            <w:tcBorders>
              <w:left w:val="single" w:sz="4" w:space="0" w:color="000000"/>
              <w:right w:val="single" w:sz="4" w:space="0" w:color="000000"/>
            </w:tcBorders>
          </w:tcPr>
          <w:p w14:paraId="6BD4C66C" w14:textId="77777777" w:rsidR="00BB731F" w:rsidRPr="007F693E" w:rsidRDefault="00BB731F" w:rsidP="00375E68">
            <w:pPr>
              <w:rPr>
                <w:rFonts w:ascii="Times New Roman" w:eastAsia="Arial MT" w:hAnsi="Times New Roman" w:cs="Times New Roman"/>
                <w:i/>
                <w:iCs/>
                <w:sz w:val="12"/>
                <w:lang w:val="es-ES"/>
              </w:rPr>
            </w:pPr>
          </w:p>
          <w:p w14:paraId="5CCD16C4"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175,698,454</w:t>
            </w:r>
          </w:p>
        </w:tc>
        <w:tc>
          <w:tcPr>
            <w:tcW w:w="1357" w:type="dxa"/>
            <w:tcBorders>
              <w:left w:val="single" w:sz="4" w:space="0" w:color="000000"/>
              <w:right w:val="single" w:sz="4" w:space="0" w:color="000000"/>
            </w:tcBorders>
          </w:tcPr>
          <w:p w14:paraId="42EF4F05" w14:textId="77777777" w:rsidR="00BB731F" w:rsidRPr="007F693E" w:rsidRDefault="00BB731F" w:rsidP="00375E68">
            <w:pPr>
              <w:rPr>
                <w:rFonts w:ascii="Times New Roman" w:eastAsia="Arial MT" w:hAnsi="Times New Roman" w:cs="Times New Roman"/>
                <w:i/>
                <w:iCs/>
                <w:sz w:val="12"/>
                <w:lang w:val="es-ES"/>
              </w:rPr>
            </w:pPr>
          </w:p>
          <w:p w14:paraId="71B74948"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1F834086" w14:textId="77777777" w:rsidR="00BB731F" w:rsidRPr="007F693E" w:rsidRDefault="00BB731F" w:rsidP="00375E68">
            <w:pPr>
              <w:rPr>
                <w:rFonts w:ascii="Times New Roman" w:eastAsia="Arial MT" w:hAnsi="Times New Roman" w:cs="Times New Roman"/>
                <w:i/>
                <w:iCs/>
                <w:sz w:val="12"/>
                <w:lang w:val="es-ES"/>
              </w:rPr>
            </w:pPr>
          </w:p>
          <w:p w14:paraId="094F27C7"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3CB5C1A1" w14:textId="77777777" w:rsidR="00BB731F" w:rsidRPr="007F693E" w:rsidRDefault="00BB731F" w:rsidP="00375E68">
            <w:pPr>
              <w:rPr>
                <w:rFonts w:ascii="Times New Roman" w:eastAsia="Arial MT" w:hAnsi="Times New Roman" w:cs="Times New Roman"/>
                <w:i/>
                <w:iCs/>
                <w:sz w:val="12"/>
                <w:lang w:val="es-ES"/>
              </w:rPr>
            </w:pPr>
          </w:p>
          <w:p w14:paraId="23D20A24"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4BDBD9F3" w14:textId="77777777" w:rsidR="00BB731F" w:rsidRPr="007F693E" w:rsidRDefault="00BB731F" w:rsidP="00375E68">
            <w:pPr>
              <w:rPr>
                <w:rFonts w:ascii="Times New Roman" w:eastAsia="Arial MT" w:hAnsi="Times New Roman" w:cs="Times New Roman"/>
                <w:i/>
                <w:iCs/>
                <w:sz w:val="12"/>
                <w:lang w:val="es-ES"/>
              </w:rPr>
            </w:pPr>
          </w:p>
          <w:p w14:paraId="4C451512"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11462C8F" w14:textId="77777777" w:rsidR="00BB731F" w:rsidRPr="007F693E" w:rsidRDefault="00BB731F" w:rsidP="00375E68">
            <w:pPr>
              <w:rPr>
                <w:rFonts w:ascii="Times New Roman" w:eastAsia="Arial MT" w:hAnsi="Times New Roman" w:cs="Times New Roman"/>
                <w:i/>
                <w:iCs/>
                <w:sz w:val="12"/>
                <w:lang w:val="es-ES"/>
              </w:rPr>
            </w:pPr>
          </w:p>
          <w:p w14:paraId="4C281555"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41FE8DCF" w14:textId="77777777" w:rsidTr="00BB731F">
        <w:trPr>
          <w:trHeight w:val="20"/>
        </w:trPr>
        <w:tc>
          <w:tcPr>
            <w:tcW w:w="381" w:type="dxa"/>
            <w:tcBorders>
              <w:left w:val="single" w:sz="4" w:space="0" w:color="000000"/>
            </w:tcBorders>
          </w:tcPr>
          <w:p w14:paraId="4EAB7443" w14:textId="77777777" w:rsidR="00BB731F" w:rsidRPr="007F693E" w:rsidRDefault="00BB731F" w:rsidP="00375E68">
            <w:pPr>
              <w:rPr>
                <w:rFonts w:ascii="Times New Roman" w:eastAsia="Arial MT" w:hAnsi="Times New Roman" w:cs="Times New Roman"/>
                <w:i/>
                <w:iCs/>
                <w:sz w:val="14"/>
                <w:lang w:val="es-ES"/>
              </w:rPr>
            </w:pPr>
          </w:p>
        </w:tc>
        <w:tc>
          <w:tcPr>
            <w:tcW w:w="2374" w:type="dxa"/>
            <w:tcBorders>
              <w:right w:val="single" w:sz="4" w:space="0" w:color="000000"/>
            </w:tcBorders>
          </w:tcPr>
          <w:p w14:paraId="229820D5" w14:textId="77777777" w:rsidR="00BB731F" w:rsidRPr="007F693E" w:rsidRDefault="00BB731F" w:rsidP="00375E68">
            <w:pPr>
              <w:ind w:left="118" w:right="72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c2) Personal Médico,</w:t>
            </w:r>
            <w:r w:rsidRPr="007F693E">
              <w:rPr>
                <w:rFonts w:ascii="Times New Roman" w:eastAsia="Arial MT" w:hAnsi="Times New Roman" w:cs="Times New Roman"/>
                <w:i/>
                <w:iCs/>
                <w:spacing w:val="-42"/>
                <w:sz w:val="16"/>
                <w:lang w:val="es-ES"/>
              </w:rPr>
              <w:t xml:space="preserve"> </w:t>
            </w:r>
            <w:r w:rsidRPr="007F693E">
              <w:rPr>
                <w:rFonts w:ascii="Times New Roman" w:eastAsia="Arial MT" w:hAnsi="Times New Roman" w:cs="Times New Roman"/>
                <w:i/>
                <w:iCs/>
                <w:sz w:val="16"/>
                <w:lang w:val="es-ES"/>
              </w:rPr>
              <w:t>Paramédico</w:t>
            </w:r>
            <w:r w:rsidRPr="007F693E">
              <w:rPr>
                <w:rFonts w:ascii="Times New Roman" w:eastAsia="Arial MT" w:hAnsi="Times New Roman" w:cs="Times New Roman"/>
                <w:i/>
                <w:iCs/>
                <w:spacing w:val="-3"/>
                <w:sz w:val="16"/>
                <w:lang w:val="es-ES"/>
              </w:rPr>
              <w:t xml:space="preserve"> </w:t>
            </w:r>
            <w:r w:rsidRPr="007F693E">
              <w:rPr>
                <w:rFonts w:ascii="Times New Roman" w:eastAsia="Arial MT" w:hAnsi="Times New Roman" w:cs="Times New Roman"/>
                <w:i/>
                <w:iCs/>
                <w:sz w:val="16"/>
                <w:lang w:val="es-ES"/>
              </w:rPr>
              <w:t>y</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afín</w:t>
            </w:r>
          </w:p>
        </w:tc>
        <w:tc>
          <w:tcPr>
            <w:tcW w:w="1048" w:type="dxa"/>
            <w:tcBorders>
              <w:left w:val="single" w:sz="4" w:space="0" w:color="000000"/>
              <w:right w:val="single" w:sz="4" w:space="0" w:color="000000"/>
            </w:tcBorders>
          </w:tcPr>
          <w:p w14:paraId="413053D6" w14:textId="77777777" w:rsidR="00BB731F" w:rsidRPr="007F693E" w:rsidRDefault="00BB731F" w:rsidP="00375E68">
            <w:pPr>
              <w:rPr>
                <w:rFonts w:ascii="Times New Roman" w:eastAsia="Arial MT" w:hAnsi="Times New Roman" w:cs="Times New Roman"/>
                <w:i/>
                <w:iCs/>
                <w:sz w:val="16"/>
                <w:lang w:val="es-ES"/>
              </w:rPr>
            </w:pPr>
          </w:p>
          <w:p w14:paraId="760D0504"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1,148,333,509</w:t>
            </w:r>
          </w:p>
        </w:tc>
        <w:tc>
          <w:tcPr>
            <w:tcW w:w="1357" w:type="dxa"/>
            <w:tcBorders>
              <w:left w:val="single" w:sz="4" w:space="0" w:color="000000"/>
              <w:right w:val="single" w:sz="4" w:space="0" w:color="000000"/>
            </w:tcBorders>
          </w:tcPr>
          <w:p w14:paraId="6C866735" w14:textId="77777777" w:rsidR="00BB731F" w:rsidRPr="007F693E" w:rsidRDefault="00BB731F" w:rsidP="00375E68">
            <w:pPr>
              <w:rPr>
                <w:rFonts w:ascii="Times New Roman" w:eastAsia="Arial MT" w:hAnsi="Times New Roman" w:cs="Times New Roman"/>
                <w:i/>
                <w:iCs/>
                <w:sz w:val="16"/>
                <w:lang w:val="es-ES"/>
              </w:rPr>
            </w:pPr>
          </w:p>
          <w:p w14:paraId="7B3246B9"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52D02BC1" w14:textId="77777777" w:rsidR="00BB731F" w:rsidRPr="007F693E" w:rsidRDefault="00BB731F" w:rsidP="00375E68">
            <w:pPr>
              <w:rPr>
                <w:rFonts w:ascii="Times New Roman" w:eastAsia="Arial MT" w:hAnsi="Times New Roman" w:cs="Times New Roman"/>
                <w:i/>
                <w:iCs/>
                <w:sz w:val="16"/>
                <w:lang w:val="es-ES"/>
              </w:rPr>
            </w:pPr>
          </w:p>
          <w:p w14:paraId="172B7165"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78A9E0D7" w14:textId="77777777" w:rsidR="00BB731F" w:rsidRPr="007F693E" w:rsidRDefault="00BB731F" w:rsidP="00375E68">
            <w:pPr>
              <w:rPr>
                <w:rFonts w:ascii="Times New Roman" w:eastAsia="Arial MT" w:hAnsi="Times New Roman" w:cs="Times New Roman"/>
                <w:i/>
                <w:iCs/>
                <w:sz w:val="16"/>
                <w:lang w:val="es-ES"/>
              </w:rPr>
            </w:pPr>
          </w:p>
          <w:p w14:paraId="28239E4E"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797CD619" w14:textId="77777777" w:rsidR="00BB731F" w:rsidRPr="007F693E" w:rsidRDefault="00BB731F" w:rsidP="00375E68">
            <w:pPr>
              <w:rPr>
                <w:rFonts w:ascii="Times New Roman" w:eastAsia="Arial MT" w:hAnsi="Times New Roman" w:cs="Times New Roman"/>
                <w:i/>
                <w:iCs/>
                <w:sz w:val="16"/>
                <w:lang w:val="es-ES"/>
              </w:rPr>
            </w:pPr>
          </w:p>
          <w:p w14:paraId="452E6D06"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21196768" w14:textId="77777777" w:rsidR="00BB731F" w:rsidRPr="007F693E" w:rsidRDefault="00BB731F" w:rsidP="00375E68">
            <w:pPr>
              <w:rPr>
                <w:rFonts w:ascii="Times New Roman" w:eastAsia="Arial MT" w:hAnsi="Times New Roman" w:cs="Times New Roman"/>
                <w:i/>
                <w:iCs/>
                <w:sz w:val="16"/>
                <w:lang w:val="es-ES"/>
              </w:rPr>
            </w:pPr>
          </w:p>
          <w:p w14:paraId="66A0CDA8"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1CE9ACB2" w14:textId="77777777" w:rsidTr="00BB731F">
        <w:trPr>
          <w:trHeight w:val="20"/>
        </w:trPr>
        <w:tc>
          <w:tcPr>
            <w:tcW w:w="381" w:type="dxa"/>
            <w:tcBorders>
              <w:left w:val="single" w:sz="4" w:space="0" w:color="000000"/>
            </w:tcBorders>
          </w:tcPr>
          <w:p w14:paraId="5D9307A1" w14:textId="77777777" w:rsidR="00BB731F" w:rsidRPr="007F693E" w:rsidRDefault="00BB731F" w:rsidP="00375E68">
            <w:pPr>
              <w:ind w:left="87"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D.</w:t>
            </w:r>
          </w:p>
        </w:tc>
        <w:tc>
          <w:tcPr>
            <w:tcW w:w="2374" w:type="dxa"/>
            <w:tcBorders>
              <w:right w:val="single" w:sz="4" w:space="0" w:color="000000"/>
            </w:tcBorders>
          </w:tcPr>
          <w:p w14:paraId="6C9885A0" w14:textId="77777777" w:rsidR="00BB731F" w:rsidRPr="007F693E" w:rsidRDefault="00BB731F" w:rsidP="00375E68">
            <w:pPr>
              <w:ind w:left="11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Seguridad</w:t>
            </w:r>
            <w:r w:rsidRPr="007F693E">
              <w:rPr>
                <w:rFonts w:ascii="Times New Roman" w:eastAsia="Arial MT" w:hAnsi="Times New Roman" w:cs="Times New Roman"/>
                <w:i/>
                <w:iCs/>
                <w:spacing w:val="-2"/>
                <w:sz w:val="16"/>
                <w:lang w:val="es-ES"/>
              </w:rPr>
              <w:t xml:space="preserve"> </w:t>
            </w:r>
            <w:r w:rsidRPr="007F693E">
              <w:rPr>
                <w:rFonts w:ascii="Times New Roman" w:eastAsia="Arial MT" w:hAnsi="Times New Roman" w:cs="Times New Roman"/>
                <w:i/>
                <w:iCs/>
                <w:sz w:val="16"/>
                <w:lang w:val="es-ES"/>
              </w:rPr>
              <w:t>Pública</w:t>
            </w:r>
          </w:p>
        </w:tc>
        <w:tc>
          <w:tcPr>
            <w:tcW w:w="1048" w:type="dxa"/>
            <w:tcBorders>
              <w:left w:val="single" w:sz="4" w:space="0" w:color="000000"/>
              <w:right w:val="single" w:sz="4" w:space="0" w:color="000000"/>
            </w:tcBorders>
          </w:tcPr>
          <w:p w14:paraId="324B38AC"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3,096,987,735</w:t>
            </w:r>
          </w:p>
        </w:tc>
        <w:tc>
          <w:tcPr>
            <w:tcW w:w="1357" w:type="dxa"/>
            <w:tcBorders>
              <w:left w:val="single" w:sz="4" w:space="0" w:color="000000"/>
              <w:right w:val="single" w:sz="4" w:space="0" w:color="000000"/>
            </w:tcBorders>
          </w:tcPr>
          <w:p w14:paraId="0AC9E78B"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7EC476CA"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520E2588"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03C2BFE1"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6147DCAC"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7D4A8C72" w14:textId="77777777" w:rsidTr="00BB731F">
        <w:trPr>
          <w:trHeight w:val="20"/>
        </w:trPr>
        <w:tc>
          <w:tcPr>
            <w:tcW w:w="381" w:type="dxa"/>
            <w:tcBorders>
              <w:left w:val="single" w:sz="4" w:space="0" w:color="000000"/>
            </w:tcBorders>
          </w:tcPr>
          <w:p w14:paraId="4B92E5F4" w14:textId="77777777" w:rsidR="00BB731F" w:rsidRPr="007F693E" w:rsidRDefault="00BB731F" w:rsidP="00375E68">
            <w:pPr>
              <w:rPr>
                <w:rFonts w:ascii="Times New Roman" w:eastAsia="Arial MT" w:hAnsi="Times New Roman" w:cs="Times New Roman"/>
                <w:i/>
                <w:iCs/>
                <w:sz w:val="18"/>
                <w:lang w:val="es-ES"/>
              </w:rPr>
            </w:pPr>
          </w:p>
          <w:p w14:paraId="5D8CB1CF" w14:textId="77777777" w:rsidR="00BB731F" w:rsidRPr="007F693E" w:rsidRDefault="00BB731F" w:rsidP="00375E68">
            <w:pPr>
              <w:ind w:left="84"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E.</w:t>
            </w:r>
          </w:p>
        </w:tc>
        <w:tc>
          <w:tcPr>
            <w:tcW w:w="2374" w:type="dxa"/>
            <w:tcBorders>
              <w:right w:val="single" w:sz="4" w:space="0" w:color="000000"/>
            </w:tcBorders>
          </w:tcPr>
          <w:p w14:paraId="798E28D0" w14:textId="77777777" w:rsidR="00BB731F" w:rsidRPr="007F693E" w:rsidRDefault="00BB731F" w:rsidP="00375E68">
            <w:pPr>
              <w:ind w:left="118" w:right="212"/>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Gastos asociados a la</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implementación de nuevas</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lastRenderedPageBreak/>
              <w:t>leyes federales o reformas a</w:t>
            </w:r>
            <w:r w:rsidRPr="007F693E">
              <w:rPr>
                <w:rFonts w:ascii="Times New Roman" w:eastAsia="Arial MT" w:hAnsi="Times New Roman" w:cs="Times New Roman"/>
                <w:i/>
                <w:iCs/>
                <w:spacing w:val="-42"/>
                <w:sz w:val="16"/>
                <w:lang w:val="es-ES"/>
              </w:rPr>
              <w:t xml:space="preserve"> </w:t>
            </w:r>
            <w:r w:rsidRPr="007F693E">
              <w:rPr>
                <w:rFonts w:ascii="Times New Roman" w:eastAsia="Arial MT" w:hAnsi="Times New Roman" w:cs="Times New Roman"/>
                <w:i/>
                <w:iCs/>
                <w:sz w:val="16"/>
                <w:lang w:val="es-ES"/>
              </w:rPr>
              <w:t>las</w:t>
            </w:r>
            <w:r w:rsidRPr="007F693E">
              <w:rPr>
                <w:rFonts w:ascii="Times New Roman" w:eastAsia="Arial MT" w:hAnsi="Times New Roman" w:cs="Times New Roman"/>
                <w:i/>
                <w:iCs/>
                <w:spacing w:val="-2"/>
                <w:sz w:val="16"/>
                <w:lang w:val="es-ES"/>
              </w:rPr>
              <w:t xml:space="preserve"> </w:t>
            </w:r>
            <w:r w:rsidRPr="007F693E">
              <w:rPr>
                <w:rFonts w:ascii="Times New Roman" w:eastAsia="Arial MT" w:hAnsi="Times New Roman" w:cs="Times New Roman"/>
                <w:i/>
                <w:iCs/>
                <w:sz w:val="16"/>
                <w:lang w:val="es-ES"/>
              </w:rPr>
              <w:t>mismas</w:t>
            </w:r>
          </w:p>
        </w:tc>
        <w:tc>
          <w:tcPr>
            <w:tcW w:w="1048" w:type="dxa"/>
            <w:tcBorders>
              <w:left w:val="single" w:sz="4" w:space="0" w:color="000000"/>
              <w:right w:val="single" w:sz="4" w:space="0" w:color="000000"/>
            </w:tcBorders>
          </w:tcPr>
          <w:p w14:paraId="5DC0B2DD" w14:textId="77777777" w:rsidR="00BB731F" w:rsidRPr="007F693E" w:rsidRDefault="00BB731F" w:rsidP="00375E68">
            <w:pPr>
              <w:rPr>
                <w:rFonts w:ascii="Times New Roman" w:eastAsia="Arial MT" w:hAnsi="Times New Roman" w:cs="Times New Roman"/>
                <w:i/>
                <w:iCs/>
                <w:sz w:val="12"/>
                <w:lang w:val="es-ES"/>
              </w:rPr>
            </w:pPr>
          </w:p>
          <w:p w14:paraId="449AB980" w14:textId="77777777" w:rsidR="00BB731F" w:rsidRPr="007F693E" w:rsidRDefault="00BB731F" w:rsidP="00375E68">
            <w:pPr>
              <w:rPr>
                <w:rFonts w:ascii="Times New Roman" w:eastAsia="Arial MT" w:hAnsi="Times New Roman" w:cs="Times New Roman"/>
                <w:i/>
                <w:iCs/>
                <w:sz w:val="12"/>
                <w:lang w:val="es-ES"/>
              </w:rPr>
            </w:pPr>
          </w:p>
          <w:p w14:paraId="7ECB4EF2"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151,884,702</w:t>
            </w:r>
          </w:p>
        </w:tc>
        <w:tc>
          <w:tcPr>
            <w:tcW w:w="1357" w:type="dxa"/>
            <w:tcBorders>
              <w:left w:val="single" w:sz="4" w:space="0" w:color="000000"/>
              <w:right w:val="single" w:sz="4" w:space="0" w:color="000000"/>
            </w:tcBorders>
          </w:tcPr>
          <w:p w14:paraId="58A085E2" w14:textId="77777777" w:rsidR="00BB731F" w:rsidRPr="007F693E" w:rsidRDefault="00BB731F" w:rsidP="00375E68">
            <w:pPr>
              <w:rPr>
                <w:rFonts w:ascii="Times New Roman" w:eastAsia="Arial MT" w:hAnsi="Times New Roman" w:cs="Times New Roman"/>
                <w:i/>
                <w:iCs/>
                <w:sz w:val="12"/>
                <w:lang w:val="es-ES"/>
              </w:rPr>
            </w:pPr>
          </w:p>
          <w:p w14:paraId="213D2591" w14:textId="77777777" w:rsidR="00BB731F" w:rsidRPr="007F693E" w:rsidRDefault="00BB731F" w:rsidP="00375E68">
            <w:pPr>
              <w:rPr>
                <w:rFonts w:ascii="Times New Roman" w:eastAsia="Arial MT" w:hAnsi="Times New Roman" w:cs="Times New Roman"/>
                <w:i/>
                <w:iCs/>
                <w:sz w:val="12"/>
                <w:lang w:val="es-ES"/>
              </w:rPr>
            </w:pPr>
          </w:p>
          <w:p w14:paraId="41D6E5D2"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6C3B8154" w14:textId="77777777" w:rsidR="00BB731F" w:rsidRPr="007F693E" w:rsidRDefault="00BB731F" w:rsidP="00375E68">
            <w:pPr>
              <w:rPr>
                <w:rFonts w:ascii="Times New Roman" w:eastAsia="Arial MT" w:hAnsi="Times New Roman" w:cs="Times New Roman"/>
                <w:i/>
                <w:iCs/>
                <w:sz w:val="12"/>
                <w:lang w:val="es-ES"/>
              </w:rPr>
            </w:pPr>
          </w:p>
          <w:p w14:paraId="41DD5DC4" w14:textId="77777777" w:rsidR="00BB731F" w:rsidRPr="007F693E" w:rsidRDefault="00BB731F" w:rsidP="00375E68">
            <w:pPr>
              <w:rPr>
                <w:rFonts w:ascii="Times New Roman" w:eastAsia="Arial MT" w:hAnsi="Times New Roman" w:cs="Times New Roman"/>
                <w:i/>
                <w:iCs/>
                <w:sz w:val="12"/>
                <w:lang w:val="es-ES"/>
              </w:rPr>
            </w:pPr>
          </w:p>
          <w:p w14:paraId="6462F18E"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42D9CE1F" w14:textId="77777777" w:rsidR="00BB731F" w:rsidRPr="007F693E" w:rsidRDefault="00BB731F" w:rsidP="00375E68">
            <w:pPr>
              <w:rPr>
                <w:rFonts w:ascii="Times New Roman" w:eastAsia="Arial MT" w:hAnsi="Times New Roman" w:cs="Times New Roman"/>
                <w:i/>
                <w:iCs/>
                <w:sz w:val="12"/>
                <w:lang w:val="es-ES"/>
              </w:rPr>
            </w:pPr>
          </w:p>
          <w:p w14:paraId="38C54691" w14:textId="77777777" w:rsidR="00BB731F" w:rsidRPr="007F693E" w:rsidRDefault="00BB731F" w:rsidP="00375E68">
            <w:pPr>
              <w:rPr>
                <w:rFonts w:ascii="Times New Roman" w:eastAsia="Arial MT" w:hAnsi="Times New Roman" w:cs="Times New Roman"/>
                <w:i/>
                <w:iCs/>
                <w:sz w:val="12"/>
                <w:lang w:val="es-ES"/>
              </w:rPr>
            </w:pPr>
          </w:p>
          <w:p w14:paraId="0330F136"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07A25181" w14:textId="77777777" w:rsidR="00BB731F" w:rsidRPr="007F693E" w:rsidRDefault="00BB731F" w:rsidP="00375E68">
            <w:pPr>
              <w:rPr>
                <w:rFonts w:ascii="Times New Roman" w:eastAsia="Arial MT" w:hAnsi="Times New Roman" w:cs="Times New Roman"/>
                <w:i/>
                <w:iCs/>
                <w:sz w:val="12"/>
                <w:lang w:val="es-ES"/>
              </w:rPr>
            </w:pPr>
          </w:p>
          <w:p w14:paraId="791D6DC5" w14:textId="77777777" w:rsidR="00BB731F" w:rsidRPr="007F693E" w:rsidRDefault="00BB731F" w:rsidP="00375E68">
            <w:pPr>
              <w:rPr>
                <w:rFonts w:ascii="Times New Roman" w:eastAsia="Arial MT" w:hAnsi="Times New Roman" w:cs="Times New Roman"/>
                <w:i/>
                <w:iCs/>
                <w:sz w:val="12"/>
                <w:lang w:val="es-ES"/>
              </w:rPr>
            </w:pPr>
          </w:p>
          <w:p w14:paraId="79092054"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6E2A3EA8" w14:textId="77777777" w:rsidR="00BB731F" w:rsidRPr="007F693E" w:rsidRDefault="00BB731F" w:rsidP="00375E68">
            <w:pPr>
              <w:rPr>
                <w:rFonts w:ascii="Times New Roman" w:eastAsia="Arial MT" w:hAnsi="Times New Roman" w:cs="Times New Roman"/>
                <w:i/>
                <w:iCs/>
                <w:sz w:val="12"/>
                <w:lang w:val="es-ES"/>
              </w:rPr>
            </w:pPr>
          </w:p>
          <w:p w14:paraId="65B2B4E1" w14:textId="77777777" w:rsidR="00BB731F" w:rsidRPr="007F693E" w:rsidRDefault="00BB731F" w:rsidP="00375E68">
            <w:pPr>
              <w:rPr>
                <w:rFonts w:ascii="Times New Roman" w:eastAsia="Arial MT" w:hAnsi="Times New Roman" w:cs="Times New Roman"/>
                <w:i/>
                <w:iCs/>
                <w:sz w:val="12"/>
                <w:lang w:val="es-ES"/>
              </w:rPr>
            </w:pPr>
          </w:p>
          <w:p w14:paraId="13D213B4"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42E06A3B" w14:textId="77777777" w:rsidTr="00BB731F">
        <w:trPr>
          <w:trHeight w:val="20"/>
        </w:trPr>
        <w:tc>
          <w:tcPr>
            <w:tcW w:w="381" w:type="dxa"/>
            <w:tcBorders>
              <w:left w:val="single" w:sz="4" w:space="0" w:color="000000"/>
            </w:tcBorders>
          </w:tcPr>
          <w:p w14:paraId="2FFAEA20" w14:textId="77777777" w:rsidR="00BB731F" w:rsidRPr="007F693E" w:rsidRDefault="00BB731F" w:rsidP="00375E68">
            <w:pPr>
              <w:rPr>
                <w:rFonts w:ascii="Times New Roman" w:eastAsia="Arial MT" w:hAnsi="Times New Roman" w:cs="Times New Roman"/>
                <w:i/>
                <w:iCs/>
                <w:sz w:val="14"/>
                <w:lang w:val="es-ES"/>
              </w:rPr>
            </w:pPr>
          </w:p>
        </w:tc>
        <w:tc>
          <w:tcPr>
            <w:tcW w:w="2374" w:type="dxa"/>
            <w:tcBorders>
              <w:right w:val="single" w:sz="4" w:space="0" w:color="000000"/>
            </w:tcBorders>
          </w:tcPr>
          <w:p w14:paraId="47F49914" w14:textId="77777777" w:rsidR="00BB731F" w:rsidRPr="007F693E" w:rsidRDefault="00BB731F" w:rsidP="00375E68">
            <w:pPr>
              <w:ind w:left="11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(E = e1</w:t>
            </w:r>
            <w:r w:rsidRPr="007F693E">
              <w:rPr>
                <w:rFonts w:ascii="Times New Roman" w:eastAsia="Arial MT" w:hAnsi="Times New Roman" w:cs="Times New Roman"/>
                <w:i/>
                <w:iCs/>
                <w:spacing w:val="-2"/>
                <w:sz w:val="16"/>
                <w:lang w:val="es-ES"/>
              </w:rPr>
              <w:t xml:space="preserve"> </w:t>
            </w:r>
            <w:r w:rsidRPr="007F693E">
              <w:rPr>
                <w:rFonts w:ascii="Times New Roman" w:eastAsia="Arial MT" w:hAnsi="Times New Roman" w:cs="Times New Roman"/>
                <w:i/>
                <w:iCs/>
                <w:sz w:val="16"/>
                <w:lang w:val="es-ES"/>
              </w:rPr>
              <w:t>+ e2)</w:t>
            </w:r>
          </w:p>
        </w:tc>
        <w:tc>
          <w:tcPr>
            <w:tcW w:w="1048" w:type="dxa"/>
            <w:tcBorders>
              <w:left w:val="single" w:sz="4" w:space="0" w:color="000000"/>
              <w:right w:val="single" w:sz="4" w:space="0" w:color="000000"/>
            </w:tcBorders>
          </w:tcPr>
          <w:p w14:paraId="0DA16ABC" w14:textId="77777777" w:rsidR="00BB731F" w:rsidRPr="007F693E" w:rsidRDefault="00BB731F" w:rsidP="00375E68">
            <w:pPr>
              <w:rPr>
                <w:rFonts w:ascii="Times New Roman" w:eastAsia="Arial MT" w:hAnsi="Times New Roman" w:cs="Times New Roman"/>
                <w:i/>
                <w:iCs/>
                <w:sz w:val="14"/>
                <w:lang w:val="es-ES"/>
              </w:rPr>
            </w:pPr>
          </w:p>
        </w:tc>
        <w:tc>
          <w:tcPr>
            <w:tcW w:w="1357" w:type="dxa"/>
            <w:tcBorders>
              <w:left w:val="single" w:sz="4" w:space="0" w:color="000000"/>
              <w:right w:val="single" w:sz="4" w:space="0" w:color="000000"/>
            </w:tcBorders>
          </w:tcPr>
          <w:p w14:paraId="0488794E" w14:textId="77777777" w:rsidR="00BB731F" w:rsidRPr="007F693E" w:rsidRDefault="00BB731F" w:rsidP="00375E68">
            <w:pPr>
              <w:rPr>
                <w:rFonts w:ascii="Times New Roman" w:eastAsia="Arial MT" w:hAnsi="Times New Roman" w:cs="Times New Roman"/>
                <w:i/>
                <w:iCs/>
                <w:sz w:val="14"/>
                <w:lang w:val="es-ES"/>
              </w:rPr>
            </w:pPr>
          </w:p>
        </w:tc>
        <w:tc>
          <w:tcPr>
            <w:tcW w:w="977" w:type="dxa"/>
            <w:tcBorders>
              <w:left w:val="single" w:sz="4" w:space="0" w:color="000000"/>
              <w:right w:val="single" w:sz="4" w:space="0" w:color="000000"/>
            </w:tcBorders>
          </w:tcPr>
          <w:p w14:paraId="02A251FF" w14:textId="77777777" w:rsidR="00BB731F" w:rsidRPr="007F693E" w:rsidRDefault="00BB731F" w:rsidP="00375E68">
            <w:pPr>
              <w:rPr>
                <w:rFonts w:ascii="Times New Roman" w:eastAsia="Arial MT" w:hAnsi="Times New Roman" w:cs="Times New Roman"/>
                <w:i/>
                <w:iCs/>
                <w:sz w:val="14"/>
                <w:lang w:val="es-ES"/>
              </w:rPr>
            </w:pPr>
          </w:p>
        </w:tc>
        <w:tc>
          <w:tcPr>
            <w:tcW w:w="965" w:type="dxa"/>
            <w:tcBorders>
              <w:left w:val="single" w:sz="4" w:space="0" w:color="000000"/>
              <w:right w:val="single" w:sz="4" w:space="0" w:color="000000"/>
            </w:tcBorders>
          </w:tcPr>
          <w:p w14:paraId="28306101" w14:textId="77777777" w:rsidR="00BB731F" w:rsidRPr="007F693E" w:rsidRDefault="00BB731F" w:rsidP="00375E68">
            <w:pPr>
              <w:rPr>
                <w:rFonts w:ascii="Times New Roman" w:eastAsia="Arial MT" w:hAnsi="Times New Roman" w:cs="Times New Roman"/>
                <w:i/>
                <w:iCs/>
                <w:sz w:val="14"/>
                <w:lang w:val="es-ES"/>
              </w:rPr>
            </w:pPr>
          </w:p>
        </w:tc>
        <w:tc>
          <w:tcPr>
            <w:tcW w:w="709" w:type="dxa"/>
            <w:tcBorders>
              <w:left w:val="single" w:sz="4" w:space="0" w:color="000000"/>
              <w:right w:val="single" w:sz="4" w:space="0" w:color="000000"/>
            </w:tcBorders>
          </w:tcPr>
          <w:p w14:paraId="63063423" w14:textId="77777777" w:rsidR="00BB731F" w:rsidRPr="007F693E" w:rsidRDefault="00BB731F" w:rsidP="00375E68">
            <w:pPr>
              <w:rPr>
                <w:rFonts w:ascii="Times New Roman" w:eastAsia="Arial MT" w:hAnsi="Times New Roman" w:cs="Times New Roman"/>
                <w:i/>
                <w:iCs/>
                <w:sz w:val="14"/>
                <w:lang w:val="es-ES"/>
              </w:rPr>
            </w:pPr>
          </w:p>
        </w:tc>
        <w:tc>
          <w:tcPr>
            <w:tcW w:w="1020" w:type="dxa"/>
            <w:tcBorders>
              <w:left w:val="single" w:sz="4" w:space="0" w:color="000000"/>
              <w:right w:val="single" w:sz="4" w:space="0" w:color="000000"/>
            </w:tcBorders>
          </w:tcPr>
          <w:p w14:paraId="000B0C38" w14:textId="77777777" w:rsidR="00BB731F" w:rsidRPr="007F693E" w:rsidRDefault="00BB731F" w:rsidP="00375E68">
            <w:pPr>
              <w:rPr>
                <w:rFonts w:ascii="Times New Roman" w:eastAsia="Arial MT" w:hAnsi="Times New Roman" w:cs="Times New Roman"/>
                <w:i/>
                <w:iCs/>
                <w:sz w:val="14"/>
                <w:lang w:val="es-ES"/>
              </w:rPr>
            </w:pPr>
          </w:p>
        </w:tc>
      </w:tr>
      <w:tr w:rsidR="00BB731F" w:rsidRPr="007F693E" w14:paraId="340CCB2E" w14:textId="77777777" w:rsidTr="00BB731F">
        <w:trPr>
          <w:trHeight w:val="20"/>
        </w:trPr>
        <w:tc>
          <w:tcPr>
            <w:tcW w:w="381" w:type="dxa"/>
            <w:tcBorders>
              <w:left w:val="single" w:sz="4" w:space="0" w:color="000000"/>
            </w:tcBorders>
          </w:tcPr>
          <w:p w14:paraId="36582184" w14:textId="77777777" w:rsidR="00BB731F" w:rsidRPr="007F693E" w:rsidRDefault="00BB731F" w:rsidP="00375E68">
            <w:pPr>
              <w:rPr>
                <w:rFonts w:ascii="Times New Roman" w:eastAsia="Arial MT" w:hAnsi="Times New Roman" w:cs="Times New Roman"/>
                <w:i/>
                <w:iCs/>
                <w:sz w:val="14"/>
                <w:lang w:val="es-ES"/>
              </w:rPr>
            </w:pPr>
          </w:p>
        </w:tc>
        <w:tc>
          <w:tcPr>
            <w:tcW w:w="2374" w:type="dxa"/>
            <w:tcBorders>
              <w:right w:val="single" w:sz="4" w:space="0" w:color="000000"/>
            </w:tcBorders>
          </w:tcPr>
          <w:p w14:paraId="6E0AA263" w14:textId="77777777" w:rsidR="00BB731F" w:rsidRPr="007F693E" w:rsidRDefault="00BB731F" w:rsidP="00375E68">
            <w:pPr>
              <w:ind w:left="118" w:right="39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e1) Implementación del</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Sistema de Justicia Penal</w:t>
            </w:r>
            <w:r w:rsidRPr="007F693E">
              <w:rPr>
                <w:rFonts w:ascii="Times New Roman" w:eastAsia="Arial MT" w:hAnsi="Times New Roman" w:cs="Times New Roman"/>
                <w:i/>
                <w:iCs/>
                <w:spacing w:val="-43"/>
                <w:sz w:val="16"/>
                <w:lang w:val="es-ES"/>
              </w:rPr>
              <w:t xml:space="preserve"> </w:t>
            </w:r>
            <w:r w:rsidRPr="007F693E">
              <w:rPr>
                <w:rFonts w:ascii="Times New Roman" w:eastAsia="Arial MT" w:hAnsi="Times New Roman" w:cs="Times New Roman"/>
                <w:i/>
                <w:iCs/>
                <w:sz w:val="16"/>
                <w:lang w:val="es-ES"/>
              </w:rPr>
              <w:t>(Seguridad</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Publica)</w:t>
            </w:r>
          </w:p>
        </w:tc>
        <w:tc>
          <w:tcPr>
            <w:tcW w:w="1048" w:type="dxa"/>
            <w:tcBorders>
              <w:left w:val="single" w:sz="4" w:space="0" w:color="000000"/>
              <w:right w:val="single" w:sz="4" w:space="0" w:color="000000"/>
            </w:tcBorders>
          </w:tcPr>
          <w:p w14:paraId="29049D36" w14:textId="77777777" w:rsidR="00BB731F" w:rsidRPr="007F693E" w:rsidRDefault="00BB731F" w:rsidP="00375E68">
            <w:pPr>
              <w:rPr>
                <w:rFonts w:ascii="Times New Roman" w:eastAsia="Arial MT" w:hAnsi="Times New Roman" w:cs="Times New Roman"/>
                <w:i/>
                <w:iCs/>
                <w:sz w:val="14"/>
                <w:lang w:val="es-ES"/>
              </w:rPr>
            </w:pPr>
          </w:p>
        </w:tc>
        <w:tc>
          <w:tcPr>
            <w:tcW w:w="1357" w:type="dxa"/>
            <w:tcBorders>
              <w:left w:val="single" w:sz="4" w:space="0" w:color="000000"/>
              <w:right w:val="single" w:sz="4" w:space="0" w:color="000000"/>
            </w:tcBorders>
          </w:tcPr>
          <w:p w14:paraId="310FF42A" w14:textId="77777777" w:rsidR="00BB731F" w:rsidRPr="007F693E" w:rsidRDefault="00BB731F" w:rsidP="00375E68">
            <w:pPr>
              <w:rPr>
                <w:rFonts w:ascii="Times New Roman" w:eastAsia="Arial MT" w:hAnsi="Times New Roman" w:cs="Times New Roman"/>
                <w:i/>
                <w:iCs/>
                <w:sz w:val="14"/>
                <w:lang w:val="es-ES"/>
              </w:rPr>
            </w:pPr>
          </w:p>
        </w:tc>
        <w:tc>
          <w:tcPr>
            <w:tcW w:w="977" w:type="dxa"/>
            <w:tcBorders>
              <w:left w:val="single" w:sz="4" w:space="0" w:color="000000"/>
              <w:right w:val="single" w:sz="4" w:space="0" w:color="000000"/>
            </w:tcBorders>
          </w:tcPr>
          <w:p w14:paraId="4C16B70A" w14:textId="77777777" w:rsidR="00BB731F" w:rsidRPr="007F693E" w:rsidRDefault="00BB731F" w:rsidP="00375E68">
            <w:pPr>
              <w:rPr>
                <w:rFonts w:ascii="Times New Roman" w:eastAsia="Arial MT" w:hAnsi="Times New Roman" w:cs="Times New Roman"/>
                <w:i/>
                <w:iCs/>
                <w:sz w:val="14"/>
                <w:lang w:val="es-ES"/>
              </w:rPr>
            </w:pPr>
          </w:p>
        </w:tc>
        <w:tc>
          <w:tcPr>
            <w:tcW w:w="965" w:type="dxa"/>
            <w:tcBorders>
              <w:left w:val="single" w:sz="4" w:space="0" w:color="000000"/>
              <w:right w:val="single" w:sz="4" w:space="0" w:color="000000"/>
            </w:tcBorders>
          </w:tcPr>
          <w:p w14:paraId="1E78D4EC" w14:textId="77777777" w:rsidR="00BB731F" w:rsidRPr="007F693E" w:rsidRDefault="00BB731F" w:rsidP="00375E68">
            <w:pPr>
              <w:rPr>
                <w:rFonts w:ascii="Times New Roman" w:eastAsia="Arial MT" w:hAnsi="Times New Roman" w:cs="Times New Roman"/>
                <w:i/>
                <w:iCs/>
                <w:sz w:val="14"/>
                <w:lang w:val="es-ES"/>
              </w:rPr>
            </w:pPr>
          </w:p>
        </w:tc>
        <w:tc>
          <w:tcPr>
            <w:tcW w:w="709" w:type="dxa"/>
            <w:tcBorders>
              <w:left w:val="single" w:sz="4" w:space="0" w:color="000000"/>
              <w:right w:val="single" w:sz="4" w:space="0" w:color="000000"/>
            </w:tcBorders>
          </w:tcPr>
          <w:p w14:paraId="1C8D36DB" w14:textId="77777777" w:rsidR="00BB731F" w:rsidRPr="007F693E" w:rsidRDefault="00BB731F" w:rsidP="00375E68">
            <w:pPr>
              <w:rPr>
                <w:rFonts w:ascii="Times New Roman" w:eastAsia="Arial MT" w:hAnsi="Times New Roman" w:cs="Times New Roman"/>
                <w:i/>
                <w:iCs/>
                <w:sz w:val="14"/>
                <w:lang w:val="es-ES"/>
              </w:rPr>
            </w:pPr>
          </w:p>
        </w:tc>
        <w:tc>
          <w:tcPr>
            <w:tcW w:w="1020" w:type="dxa"/>
            <w:tcBorders>
              <w:left w:val="single" w:sz="4" w:space="0" w:color="000000"/>
              <w:right w:val="single" w:sz="4" w:space="0" w:color="000000"/>
            </w:tcBorders>
          </w:tcPr>
          <w:p w14:paraId="707E3038" w14:textId="77777777" w:rsidR="00BB731F" w:rsidRPr="007F693E" w:rsidRDefault="00BB731F" w:rsidP="00375E68">
            <w:pPr>
              <w:rPr>
                <w:rFonts w:ascii="Times New Roman" w:eastAsia="Arial MT" w:hAnsi="Times New Roman" w:cs="Times New Roman"/>
                <w:i/>
                <w:iCs/>
                <w:sz w:val="14"/>
                <w:lang w:val="es-ES"/>
              </w:rPr>
            </w:pPr>
          </w:p>
        </w:tc>
      </w:tr>
      <w:tr w:rsidR="00BB731F" w:rsidRPr="007F693E" w14:paraId="247A6728" w14:textId="77777777" w:rsidTr="00BB731F">
        <w:trPr>
          <w:trHeight w:val="20"/>
        </w:trPr>
        <w:tc>
          <w:tcPr>
            <w:tcW w:w="381" w:type="dxa"/>
            <w:tcBorders>
              <w:left w:val="single" w:sz="4" w:space="0" w:color="000000"/>
            </w:tcBorders>
          </w:tcPr>
          <w:p w14:paraId="69DB80D8" w14:textId="77777777" w:rsidR="00BB731F" w:rsidRPr="007F693E" w:rsidRDefault="00BB731F" w:rsidP="00375E68">
            <w:pPr>
              <w:rPr>
                <w:rFonts w:ascii="Times New Roman" w:eastAsia="Arial MT" w:hAnsi="Times New Roman" w:cs="Times New Roman"/>
                <w:i/>
                <w:iCs/>
                <w:sz w:val="14"/>
                <w:lang w:val="es-ES"/>
              </w:rPr>
            </w:pPr>
          </w:p>
        </w:tc>
        <w:tc>
          <w:tcPr>
            <w:tcW w:w="2374" w:type="dxa"/>
            <w:tcBorders>
              <w:right w:val="single" w:sz="4" w:space="0" w:color="000000"/>
            </w:tcBorders>
          </w:tcPr>
          <w:p w14:paraId="24EAD635" w14:textId="77777777" w:rsidR="00BB731F" w:rsidRPr="007F693E" w:rsidRDefault="00BB731F" w:rsidP="00375E68">
            <w:pPr>
              <w:ind w:left="118" w:right="285"/>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e2)</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Implementación del</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Sistema</w:t>
            </w:r>
            <w:r w:rsidRPr="007F693E">
              <w:rPr>
                <w:rFonts w:ascii="Times New Roman" w:eastAsia="Arial MT" w:hAnsi="Times New Roman" w:cs="Times New Roman"/>
                <w:i/>
                <w:iCs/>
                <w:spacing w:val="-5"/>
                <w:sz w:val="16"/>
                <w:lang w:val="es-ES"/>
              </w:rPr>
              <w:t xml:space="preserve"> </w:t>
            </w:r>
            <w:r w:rsidRPr="007F693E">
              <w:rPr>
                <w:rFonts w:ascii="Times New Roman" w:eastAsia="Arial MT" w:hAnsi="Times New Roman" w:cs="Times New Roman"/>
                <w:i/>
                <w:iCs/>
                <w:sz w:val="16"/>
                <w:lang w:val="es-ES"/>
              </w:rPr>
              <w:t>de</w:t>
            </w:r>
            <w:r w:rsidRPr="007F693E">
              <w:rPr>
                <w:rFonts w:ascii="Times New Roman" w:eastAsia="Arial MT" w:hAnsi="Times New Roman" w:cs="Times New Roman"/>
                <w:i/>
                <w:iCs/>
                <w:spacing w:val="-4"/>
                <w:sz w:val="16"/>
                <w:lang w:val="es-ES"/>
              </w:rPr>
              <w:t xml:space="preserve"> </w:t>
            </w:r>
            <w:r w:rsidRPr="007F693E">
              <w:rPr>
                <w:rFonts w:ascii="Times New Roman" w:eastAsia="Arial MT" w:hAnsi="Times New Roman" w:cs="Times New Roman"/>
                <w:i/>
                <w:iCs/>
                <w:sz w:val="16"/>
                <w:lang w:val="es-ES"/>
              </w:rPr>
              <w:t>Justicia</w:t>
            </w:r>
            <w:r w:rsidRPr="007F693E">
              <w:rPr>
                <w:rFonts w:ascii="Times New Roman" w:eastAsia="Arial MT" w:hAnsi="Times New Roman" w:cs="Times New Roman"/>
                <w:i/>
                <w:iCs/>
                <w:spacing w:val="-2"/>
                <w:sz w:val="16"/>
                <w:lang w:val="es-ES"/>
              </w:rPr>
              <w:t xml:space="preserve"> </w:t>
            </w:r>
            <w:r w:rsidRPr="007F693E">
              <w:rPr>
                <w:rFonts w:ascii="Times New Roman" w:eastAsia="Arial MT" w:hAnsi="Times New Roman" w:cs="Times New Roman"/>
                <w:i/>
                <w:iCs/>
                <w:sz w:val="16"/>
                <w:lang w:val="es-ES"/>
              </w:rPr>
              <w:t>Laboral</w:t>
            </w:r>
          </w:p>
        </w:tc>
        <w:tc>
          <w:tcPr>
            <w:tcW w:w="1048" w:type="dxa"/>
            <w:tcBorders>
              <w:left w:val="single" w:sz="4" w:space="0" w:color="000000"/>
              <w:right w:val="single" w:sz="4" w:space="0" w:color="000000"/>
            </w:tcBorders>
          </w:tcPr>
          <w:p w14:paraId="60286CC5" w14:textId="77777777" w:rsidR="00BB731F" w:rsidRPr="007F693E" w:rsidRDefault="00BB731F" w:rsidP="00375E68">
            <w:pPr>
              <w:rPr>
                <w:rFonts w:ascii="Times New Roman" w:eastAsia="Arial MT" w:hAnsi="Times New Roman" w:cs="Times New Roman"/>
                <w:i/>
                <w:iCs/>
                <w:sz w:val="12"/>
                <w:lang w:val="es-ES"/>
              </w:rPr>
            </w:pPr>
          </w:p>
          <w:p w14:paraId="09E1A048"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151,884,702</w:t>
            </w:r>
          </w:p>
        </w:tc>
        <w:tc>
          <w:tcPr>
            <w:tcW w:w="1357" w:type="dxa"/>
            <w:tcBorders>
              <w:left w:val="single" w:sz="4" w:space="0" w:color="000000"/>
              <w:right w:val="single" w:sz="4" w:space="0" w:color="000000"/>
            </w:tcBorders>
          </w:tcPr>
          <w:p w14:paraId="2FCE8E0C" w14:textId="77777777" w:rsidR="00BB731F" w:rsidRPr="007F693E" w:rsidRDefault="00BB731F" w:rsidP="00375E68">
            <w:pPr>
              <w:rPr>
                <w:rFonts w:ascii="Times New Roman" w:eastAsia="Arial MT" w:hAnsi="Times New Roman" w:cs="Times New Roman"/>
                <w:i/>
                <w:iCs/>
                <w:sz w:val="12"/>
                <w:lang w:val="es-ES"/>
              </w:rPr>
            </w:pPr>
          </w:p>
          <w:p w14:paraId="222C3C6D"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1616E1D0" w14:textId="77777777" w:rsidR="00BB731F" w:rsidRPr="007F693E" w:rsidRDefault="00BB731F" w:rsidP="00375E68">
            <w:pPr>
              <w:rPr>
                <w:rFonts w:ascii="Times New Roman" w:eastAsia="Arial MT" w:hAnsi="Times New Roman" w:cs="Times New Roman"/>
                <w:i/>
                <w:iCs/>
                <w:sz w:val="12"/>
                <w:lang w:val="es-ES"/>
              </w:rPr>
            </w:pPr>
          </w:p>
          <w:p w14:paraId="06E1B598"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1C003135" w14:textId="77777777" w:rsidR="00BB731F" w:rsidRPr="007F693E" w:rsidRDefault="00BB731F" w:rsidP="00375E68">
            <w:pPr>
              <w:rPr>
                <w:rFonts w:ascii="Times New Roman" w:eastAsia="Arial MT" w:hAnsi="Times New Roman" w:cs="Times New Roman"/>
                <w:i/>
                <w:iCs/>
                <w:sz w:val="12"/>
                <w:lang w:val="es-ES"/>
              </w:rPr>
            </w:pPr>
          </w:p>
          <w:p w14:paraId="4E6C7F71"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3361ECF1" w14:textId="77777777" w:rsidR="00BB731F" w:rsidRPr="007F693E" w:rsidRDefault="00BB731F" w:rsidP="00375E68">
            <w:pPr>
              <w:rPr>
                <w:rFonts w:ascii="Times New Roman" w:eastAsia="Arial MT" w:hAnsi="Times New Roman" w:cs="Times New Roman"/>
                <w:i/>
                <w:iCs/>
                <w:sz w:val="12"/>
                <w:lang w:val="es-ES"/>
              </w:rPr>
            </w:pPr>
          </w:p>
          <w:p w14:paraId="4ECB99B0"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73D3E15B" w14:textId="77777777" w:rsidR="00BB731F" w:rsidRPr="007F693E" w:rsidRDefault="00BB731F" w:rsidP="00375E68">
            <w:pPr>
              <w:rPr>
                <w:rFonts w:ascii="Times New Roman" w:eastAsia="Arial MT" w:hAnsi="Times New Roman" w:cs="Times New Roman"/>
                <w:i/>
                <w:iCs/>
                <w:sz w:val="12"/>
                <w:lang w:val="es-ES"/>
              </w:rPr>
            </w:pPr>
          </w:p>
          <w:p w14:paraId="227959E5"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6122B9D9" w14:textId="77777777" w:rsidTr="00BB731F">
        <w:trPr>
          <w:trHeight w:val="20"/>
        </w:trPr>
        <w:tc>
          <w:tcPr>
            <w:tcW w:w="381" w:type="dxa"/>
            <w:tcBorders>
              <w:left w:val="single" w:sz="4" w:space="0" w:color="000000"/>
            </w:tcBorders>
          </w:tcPr>
          <w:p w14:paraId="06D42F85" w14:textId="77777777" w:rsidR="00BB731F" w:rsidRPr="007F693E" w:rsidRDefault="00BB731F" w:rsidP="00375E68">
            <w:pPr>
              <w:rPr>
                <w:rFonts w:ascii="Times New Roman" w:eastAsia="Arial MT" w:hAnsi="Times New Roman" w:cs="Times New Roman"/>
                <w:i/>
                <w:iCs/>
                <w:sz w:val="15"/>
                <w:lang w:val="es-ES"/>
              </w:rPr>
            </w:pPr>
          </w:p>
          <w:p w14:paraId="152FA775" w14:textId="77777777" w:rsidR="00BB731F" w:rsidRPr="007F693E" w:rsidRDefault="00BB731F" w:rsidP="00375E68">
            <w:pPr>
              <w:ind w:left="73"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F.</w:t>
            </w:r>
          </w:p>
        </w:tc>
        <w:tc>
          <w:tcPr>
            <w:tcW w:w="2374" w:type="dxa"/>
            <w:tcBorders>
              <w:right w:val="single" w:sz="4" w:space="0" w:color="000000"/>
            </w:tcBorders>
          </w:tcPr>
          <w:p w14:paraId="6037F870" w14:textId="77777777" w:rsidR="00BB731F" w:rsidRPr="007F693E" w:rsidRDefault="00BB731F" w:rsidP="00375E68">
            <w:pPr>
              <w:ind w:left="118" w:right="756"/>
              <w:rPr>
                <w:rFonts w:ascii="Times New Roman" w:eastAsia="Arial MT" w:hAnsi="Times New Roman" w:cs="Times New Roman"/>
                <w:i/>
                <w:iCs/>
                <w:sz w:val="16"/>
                <w:lang w:val="es-ES"/>
              </w:rPr>
            </w:pPr>
            <w:r w:rsidRPr="007F693E">
              <w:rPr>
                <w:rFonts w:ascii="Times New Roman" w:eastAsia="Arial MT" w:hAnsi="Times New Roman" w:cs="Times New Roman"/>
                <w:i/>
                <w:iCs/>
                <w:spacing w:val="-1"/>
                <w:sz w:val="16"/>
                <w:lang w:val="es-ES"/>
              </w:rPr>
              <w:t xml:space="preserve">Sentencias </w:t>
            </w:r>
            <w:r w:rsidRPr="007F693E">
              <w:rPr>
                <w:rFonts w:ascii="Times New Roman" w:eastAsia="Arial MT" w:hAnsi="Times New Roman" w:cs="Times New Roman"/>
                <w:i/>
                <w:iCs/>
                <w:sz w:val="16"/>
                <w:lang w:val="es-ES"/>
              </w:rPr>
              <w:t>laborales</w:t>
            </w:r>
            <w:r w:rsidRPr="007F693E">
              <w:rPr>
                <w:rFonts w:ascii="Times New Roman" w:eastAsia="Arial MT" w:hAnsi="Times New Roman" w:cs="Times New Roman"/>
                <w:i/>
                <w:iCs/>
                <w:spacing w:val="-42"/>
                <w:sz w:val="16"/>
                <w:lang w:val="es-ES"/>
              </w:rPr>
              <w:t xml:space="preserve"> </w:t>
            </w:r>
            <w:r w:rsidRPr="007F693E">
              <w:rPr>
                <w:rFonts w:ascii="Times New Roman" w:eastAsia="Arial MT" w:hAnsi="Times New Roman" w:cs="Times New Roman"/>
                <w:i/>
                <w:iCs/>
                <w:sz w:val="16"/>
                <w:lang w:val="es-ES"/>
              </w:rPr>
              <w:t>definitivas</w:t>
            </w:r>
          </w:p>
        </w:tc>
        <w:tc>
          <w:tcPr>
            <w:tcW w:w="1048" w:type="dxa"/>
            <w:tcBorders>
              <w:left w:val="single" w:sz="4" w:space="0" w:color="000000"/>
              <w:right w:val="single" w:sz="4" w:space="0" w:color="000000"/>
            </w:tcBorders>
          </w:tcPr>
          <w:p w14:paraId="5E42BEB9" w14:textId="77777777" w:rsidR="00BB731F" w:rsidRPr="007F693E" w:rsidRDefault="00BB731F" w:rsidP="00375E68">
            <w:pPr>
              <w:rPr>
                <w:rFonts w:ascii="Times New Roman" w:eastAsia="Arial MT" w:hAnsi="Times New Roman" w:cs="Times New Roman"/>
                <w:i/>
                <w:iCs/>
                <w:sz w:val="17"/>
                <w:lang w:val="es-ES"/>
              </w:rPr>
            </w:pPr>
          </w:p>
          <w:p w14:paraId="419B9779" w14:textId="77777777" w:rsidR="00BB731F" w:rsidRPr="007F693E" w:rsidRDefault="00BB731F" w:rsidP="00375E68">
            <w:pPr>
              <w:ind w:right="97"/>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357" w:type="dxa"/>
            <w:tcBorders>
              <w:left w:val="single" w:sz="4" w:space="0" w:color="000000"/>
              <w:right w:val="single" w:sz="4" w:space="0" w:color="000000"/>
            </w:tcBorders>
          </w:tcPr>
          <w:p w14:paraId="090ED5C0" w14:textId="77777777" w:rsidR="00BB731F" w:rsidRPr="007F693E" w:rsidRDefault="00BB731F" w:rsidP="00375E68">
            <w:pPr>
              <w:rPr>
                <w:rFonts w:ascii="Times New Roman" w:eastAsia="Arial MT" w:hAnsi="Times New Roman" w:cs="Times New Roman"/>
                <w:i/>
                <w:iCs/>
                <w:sz w:val="17"/>
                <w:lang w:val="es-ES"/>
              </w:rPr>
            </w:pPr>
          </w:p>
          <w:p w14:paraId="192AE398"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1D6A0494" w14:textId="77777777" w:rsidR="00BB731F" w:rsidRPr="007F693E" w:rsidRDefault="00BB731F" w:rsidP="00375E68">
            <w:pPr>
              <w:rPr>
                <w:rFonts w:ascii="Times New Roman" w:eastAsia="Arial MT" w:hAnsi="Times New Roman" w:cs="Times New Roman"/>
                <w:i/>
                <w:iCs/>
                <w:sz w:val="17"/>
                <w:lang w:val="es-ES"/>
              </w:rPr>
            </w:pPr>
          </w:p>
          <w:p w14:paraId="073E6AC0"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0091F815" w14:textId="77777777" w:rsidR="00BB731F" w:rsidRPr="007F693E" w:rsidRDefault="00BB731F" w:rsidP="00375E68">
            <w:pPr>
              <w:rPr>
                <w:rFonts w:ascii="Times New Roman" w:eastAsia="Arial MT" w:hAnsi="Times New Roman" w:cs="Times New Roman"/>
                <w:i/>
                <w:iCs/>
                <w:sz w:val="17"/>
                <w:lang w:val="es-ES"/>
              </w:rPr>
            </w:pPr>
          </w:p>
          <w:p w14:paraId="7AE6F72C"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09A54003" w14:textId="77777777" w:rsidR="00BB731F" w:rsidRPr="007F693E" w:rsidRDefault="00BB731F" w:rsidP="00375E68">
            <w:pPr>
              <w:rPr>
                <w:rFonts w:ascii="Times New Roman" w:eastAsia="Arial MT" w:hAnsi="Times New Roman" w:cs="Times New Roman"/>
                <w:i/>
                <w:iCs/>
                <w:sz w:val="17"/>
                <w:lang w:val="es-ES"/>
              </w:rPr>
            </w:pPr>
          </w:p>
          <w:p w14:paraId="239556D5"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3330F582" w14:textId="77777777" w:rsidR="00BB731F" w:rsidRPr="007F693E" w:rsidRDefault="00BB731F" w:rsidP="00375E68">
            <w:pPr>
              <w:rPr>
                <w:rFonts w:ascii="Times New Roman" w:eastAsia="Arial MT" w:hAnsi="Times New Roman" w:cs="Times New Roman"/>
                <w:i/>
                <w:iCs/>
                <w:sz w:val="17"/>
                <w:lang w:val="es-ES"/>
              </w:rPr>
            </w:pPr>
          </w:p>
          <w:p w14:paraId="784744AE"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45E1D233" w14:textId="77777777" w:rsidTr="00BB731F">
        <w:trPr>
          <w:trHeight w:val="20"/>
        </w:trPr>
        <w:tc>
          <w:tcPr>
            <w:tcW w:w="381" w:type="dxa"/>
            <w:tcBorders>
              <w:left w:val="single" w:sz="4" w:space="0" w:color="000000"/>
            </w:tcBorders>
          </w:tcPr>
          <w:p w14:paraId="0C40B6BE" w14:textId="77777777" w:rsidR="00BB731F" w:rsidRPr="007F693E" w:rsidRDefault="00BB731F" w:rsidP="00375E68">
            <w:pPr>
              <w:ind w:left="60" w:right="88"/>
              <w:jc w:val="center"/>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II.</w:t>
            </w:r>
          </w:p>
        </w:tc>
        <w:tc>
          <w:tcPr>
            <w:tcW w:w="2374" w:type="dxa"/>
            <w:tcBorders>
              <w:right w:val="single" w:sz="4" w:space="0" w:color="000000"/>
            </w:tcBorders>
          </w:tcPr>
          <w:p w14:paraId="29AF42A2" w14:textId="77777777" w:rsidR="00BB731F" w:rsidRPr="007F693E" w:rsidRDefault="00BB731F" w:rsidP="00375E68">
            <w:pPr>
              <w:ind w:left="118" w:right="1044"/>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Gasto Etiquetado</w:t>
            </w:r>
            <w:r w:rsidRPr="007F693E">
              <w:rPr>
                <w:rFonts w:ascii="Times New Roman" w:eastAsia="Arial MT" w:hAnsi="Times New Roman" w:cs="Times New Roman"/>
                <w:b/>
                <w:i/>
                <w:iCs/>
                <w:spacing w:val="1"/>
                <w:sz w:val="16"/>
                <w:lang w:val="es-ES"/>
              </w:rPr>
              <w:t xml:space="preserve"> </w:t>
            </w:r>
            <w:r w:rsidRPr="007F693E">
              <w:rPr>
                <w:rFonts w:ascii="Times New Roman" w:eastAsia="Arial MT" w:hAnsi="Times New Roman" w:cs="Times New Roman"/>
                <w:b/>
                <w:i/>
                <w:iCs/>
                <w:sz w:val="16"/>
                <w:lang w:val="es-ES"/>
              </w:rPr>
              <w:t>(II=A+B+C+D+E+F)</w:t>
            </w:r>
          </w:p>
        </w:tc>
        <w:tc>
          <w:tcPr>
            <w:tcW w:w="1048" w:type="dxa"/>
            <w:tcBorders>
              <w:left w:val="single" w:sz="4" w:space="0" w:color="000000"/>
              <w:right w:val="single" w:sz="4" w:space="0" w:color="000000"/>
            </w:tcBorders>
          </w:tcPr>
          <w:p w14:paraId="439C0FC0" w14:textId="77777777" w:rsidR="00BB731F" w:rsidRPr="007F693E" w:rsidRDefault="00BB731F" w:rsidP="00375E68">
            <w:pPr>
              <w:rPr>
                <w:rFonts w:ascii="Times New Roman" w:eastAsia="Arial MT" w:hAnsi="Times New Roman" w:cs="Times New Roman"/>
                <w:i/>
                <w:iCs/>
                <w:sz w:val="11"/>
                <w:lang w:val="es-ES"/>
              </w:rPr>
            </w:pPr>
          </w:p>
          <w:p w14:paraId="55151CDA" w14:textId="77777777" w:rsidR="00BB731F" w:rsidRPr="007F693E" w:rsidRDefault="00BB731F" w:rsidP="00375E68">
            <w:pPr>
              <w:ind w:right="96"/>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sz w:val="12"/>
                <w:lang w:val="es-ES"/>
              </w:rPr>
              <w:t>14,013,903,514</w:t>
            </w:r>
          </w:p>
        </w:tc>
        <w:tc>
          <w:tcPr>
            <w:tcW w:w="1357" w:type="dxa"/>
            <w:tcBorders>
              <w:left w:val="single" w:sz="4" w:space="0" w:color="000000"/>
              <w:right w:val="single" w:sz="4" w:space="0" w:color="000000"/>
            </w:tcBorders>
          </w:tcPr>
          <w:p w14:paraId="2600CAD0" w14:textId="77777777" w:rsidR="00BB731F" w:rsidRPr="007F693E" w:rsidRDefault="00BB731F" w:rsidP="00375E68">
            <w:pPr>
              <w:rPr>
                <w:rFonts w:ascii="Times New Roman" w:eastAsia="Arial MT" w:hAnsi="Times New Roman" w:cs="Times New Roman"/>
                <w:i/>
                <w:iCs/>
                <w:sz w:val="11"/>
                <w:lang w:val="es-ES"/>
              </w:rPr>
            </w:pPr>
          </w:p>
          <w:p w14:paraId="07714B75" w14:textId="77777777" w:rsidR="00BB731F" w:rsidRPr="007F693E" w:rsidRDefault="00BB731F" w:rsidP="00375E68">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977" w:type="dxa"/>
            <w:tcBorders>
              <w:left w:val="single" w:sz="4" w:space="0" w:color="000000"/>
              <w:right w:val="single" w:sz="4" w:space="0" w:color="000000"/>
            </w:tcBorders>
          </w:tcPr>
          <w:p w14:paraId="20687C55" w14:textId="77777777" w:rsidR="00BB731F" w:rsidRPr="007F693E" w:rsidRDefault="00BB731F" w:rsidP="00375E68">
            <w:pPr>
              <w:rPr>
                <w:rFonts w:ascii="Times New Roman" w:eastAsia="Arial MT" w:hAnsi="Times New Roman" w:cs="Times New Roman"/>
                <w:i/>
                <w:iCs/>
                <w:sz w:val="11"/>
                <w:lang w:val="es-ES"/>
              </w:rPr>
            </w:pPr>
          </w:p>
          <w:p w14:paraId="63767E87" w14:textId="77777777" w:rsidR="00BB731F" w:rsidRPr="007F693E" w:rsidRDefault="00BB731F" w:rsidP="00375E68">
            <w:pPr>
              <w:ind w:right="100"/>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965" w:type="dxa"/>
            <w:tcBorders>
              <w:left w:val="single" w:sz="4" w:space="0" w:color="000000"/>
              <w:right w:val="single" w:sz="4" w:space="0" w:color="000000"/>
            </w:tcBorders>
          </w:tcPr>
          <w:p w14:paraId="53E0DCFB" w14:textId="77777777" w:rsidR="00BB731F" w:rsidRPr="007F693E" w:rsidRDefault="00BB731F" w:rsidP="00375E68">
            <w:pPr>
              <w:rPr>
                <w:rFonts w:ascii="Times New Roman" w:eastAsia="Arial MT" w:hAnsi="Times New Roman" w:cs="Times New Roman"/>
                <w:i/>
                <w:iCs/>
                <w:sz w:val="11"/>
                <w:lang w:val="es-ES"/>
              </w:rPr>
            </w:pPr>
          </w:p>
          <w:p w14:paraId="748A5E26" w14:textId="77777777" w:rsidR="00BB731F" w:rsidRPr="007F693E" w:rsidRDefault="00BB731F" w:rsidP="00375E68">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709" w:type="dxa"/>
            <w:tcBorders>
              <w:left w:val="single" w:sz="4" w:space="0" w:color="000000"/>
              <w:right w:val="single" w:sz="4" w:space="0" w:color="000000"/>
            </w:tcBorders>
          </w:tcPr>
          <w:p w14:paraId="7B4AD741" w14:textId="77777777" w:rsidR="00BB731F" w:rsidRPr="007F693E" w:rsidRDefault="00BB731F" w:rsidP="00375E68">
            <w:pPr>
              <w:rPr>
                <w:rFonts w:ascii="Times New Roman" w:eastAsia="Arial MT" w:hAnsi="Times New Roman" w:cs="Times New Roman"/>
                <w:i/>
                <w:iCs/>
                <w:sz w:val="11"/>
                <w:lang w:val="es-ES"/>
              </w:rPr>
            </w:pPr>
          </w:p>
          <w:p w14:paraId="0130D7C5" w14:textId="77777777" w:rsidR="00BB731F" w:rsidRPr="007F693E" w:rsidRDefault="00BB731F" w:rsidP="00375E68">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1020" w:type="dxa"/>
            <w:tcBorders>
              <w:left w:val="single" w:sz="4" w:space="0" w:color="000000"/>
              <w:right w:val="single" w:sz="4" w:space="0" w:color="000000"/>
            </w:tcBorders>
          </w:tcPr>
          <w:p w14:paraId="49D25D7C" w14:textId="77777777" w:rsidR="00BB731F" w:rsidRPr="007F693E" w:rsidRDefault="00BB731F" w:rsidP="00375E68">
            <w:pPr>
              <w:rPr>
                <w:rFonts w:ascii="Times New Roman" w:eastAsia="Arial MT" w:hAnsi="Times New Roman" w:cs="Times New Roman"/>
                <w:i/>
                <w:iCs/>
                <w:sz w:val="11"/>
                <w:lang w:val="es-ES"/>
              </w:rPr>
            </w:pPr>
          </w:p>
          <w:p w14:paraId="26592B60" w14:textId="77777777" w:rsidR="00BB731F" w:rsidRPr="007F693E" w:rsidRDefault="00BB731F" w:rsidP="00375E68">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r>
      <w:tr w:rsidR="00BB731F" w:rsidRPr="007F693E" w14:paraId="5BB6A8C5" w14:textId="77777777" w:rsidTr="00BB731F">
        <w:trPr>
          <w:trHeight w:val="20"/>
        </w:trPr>
        <w:tc>
          <w:tcPr>
            <w:tcW w:w="381" w:type="dxa"/>
            <w:tcBorders>
              <w:left w:val="single" w:sz="4" w:space="0" w:color="000000"/>
            </w:tcBorders>
          </w:tcPr>
          <w:p w14:paraId="0349BD95" w14:textId="77777777" w:rsidR="00BB731F" w:rsidRPr="007F693E" w:rsidRDefault="00BB731F" w:rsidP="00375E68">
            <w:pPr>
              <w:ind w:left="84"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A.</w:t>
            </w:r>
          </w:p>
        </w:tc>
        <w:tc>
          <w:tcPr>
            <w:tcW w:w="2374" w:type="dxa"/>
            <w:tcBorders>
              <w:right w:val="single" w:sz="4" w:space="0" w:color="000000"/>
            </w:tcBorders>
          </w:tcPr>
          <w:p w14:paraId="3EFAA272" w14:textId="77777777" w:rsidR="00BB731F" w:rsidRPr="007F693E" w:rsidRDefault="00BB731F" w:rsidP="00375E68">
            <w:pPr>
              <w:ind w:left="118" w:right="203"/>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Personal Administrativo y de</w:t>
            </w:r>
            <w:r w:rsidRPr="007F693E">
              <w:rPr>
                <w:rFonts w:ascii="Times New Roman" w:eastAsia="Arial MT" w:hAnsi="Times New Roman" w:cs="Times New Roman"/>
                <w:i/>
                <w:iCs/>
                <w:spacing w:val="-42"/>
                <w:sz w:val="16"/>
                <w:lang w:val="es-ES"/>
              </w:rPr>
              <w:t xml:space="preserve"> </w:t>
            </w:r>
            <w:r w:rsidRPr="007F693E">
              <w:rPr>
                <w:rFonts w:ascii="Times New Roman" w:eastAsia="Arial MT" w:hAnsi="Times New Roman" w:cs="Times New Roman"/>
                <w:i/>
                <w:iCs/>
                <w:sz w:val="16"/>
                <w:lang w:val="es-ES"/>
              </w:rPr>
              <w:t>Servicio</w:t>
            </w:r>
            <w:r w:rsidRPr="007F693E">
              <w:rPr>
                <w:rFonts w:ascii="Times New Roman" w:eastAsia="Arial MT" w:hAnsi="Times New Roman" w:cs="Times New Roman"/>
                <w:i/>
                <w:iCs/>
                <w:spacing w:val="-3"/>
                <w:sz w:val="16"/>
                <w:lang w:val="es-ES"/>
              </w:rPr>
              <w:t xml:space="preserve"> </w:t>
            </w:r>
            <w:r w:rsidRPr="007F693E">
              <w:rPr>
                <w:rFonts w:ascii="Times New Roman" w:eastAsia="Arial MT" w:hAnsi="Times New Roman" w:cs="Times New Roman"/>
                <w:i/>
                <w:iCs/>
                <w:sz w:val="16"/>
                <w:lang w:val="es-ES"/>
              </w:rPr>
              <w:t>Público</w:t>
            </w:r>
          </w:p>
        </w:tc>
        <w:tc>
          <w:tcPr>
            <w:tcW w:w="1048" w:type="dxa"/>
            <w:tcBorders>
              <w:left w:val="single" w:sz="4" w:space="0" w:color="000000"/>
              <w:right w:val="single" w:sz="4" w:space="0" w:color="000000"/>
            </w:tcBorders>
          </w:tcPr>
          <w:p w14:paraId="3036B46D" w14:textId="77777777" w:rsidR="00BB731F" w:rsidRPr="007F693E" w:rsidRDefault="00BB731F" w:rsidP="00375E68">
            <w:pPr>
              <w:rPr>
                <w:rFonts w:ascii="Times New Roman" w:eastAsia="Arial MT" w:hAnsi="Times New Roman" w:cs="Times New Roman"/>
                <w:i/>
                <w:iCs/>
                <w:sz w:val="12"/>
                <w:lang w:val="es-ES"/>
              </w:rPr>
            </w:pPr>
          </w:p>
          <w:p w14:paraId="3DB48F3E"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418,110,648</w:t>
            </w:r>
          </w:p>
        </w:tc>
        <w:tc>
          <w:tcPr>
            <w:tcW w:w="1357" w:type="dxa"/>
            <w:tcBorders>
              <w:left w:val="single" w:sz="4" w:space="0" w:color="000000"/>
              <w:right w:val="single" w:sz="4" w:space="0" w:color="000000"/>
            </w:tcBorders>
          </w:tcPr>
          <w:p w14:paraId="52E8089A" w14:textId="77777777" w:rsidR="00BB731F" w:rsidRPr="007F693E" w:rsidRDefault="00BB731F" w:rsidP="00375E68">
            <w:pPr>
              <w:rPr>
                <w:rFonts w:ascii="Times New Roman" w:eastAsia="Arial MT" w:hAnsi="Times New Roman" w:cs="Times New Roman"/>
                <w:i/>
                <w:iCs/>
                <w:sz w:val="12"/>
                <w:lang w:val="es-ES"/>
              </w:rPr>
            </w:pPr>
          </w:p>
          <w:p w14:paraId="2A9ED5F0"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2A82116F" w14:textId="77777777" w:rsidR="00BB731F" w:rsidRPr="007F693E" w:rsidRDefault="00BB731F" w:rsidP="00375E68">
            <w:pPr>
              <w:rPr>
                <w:rFonts w:ascii="Times New Roman" w:eastAsia="Arial MT" w:hAnsi="Times New Roman" w:cs="Times New Roman"/>
                <w:i/>
                <w:iCs/>
                <w:sz w:val="12"/>
                <w:lang w:val="es-ES"/>
              </w:rPr>
            </w:pPr>
          </w:p>
          <w:p w14:paraId="5AE3A078"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699010EE" w14:textId="77777777" w:rsidR="00BB731F" w:rsidRPr="007F693E" w:rsidRDefault="00BB731F" w:rsidP="00375E68">
            <w:pPr>
              <w:rPr>
                <w:rFonts w:ascii="Times New Roman" w:eastAsia="Arial MT" w:hAnsi="Times New Roman" w:cs="Times New Roman"/>
                <w:i/>
                <w:iCs/>
                <w:sz w:val="12"/>
                <w:lang w:val="es-ES"/>
              </w:rPr>
            </w:pPr>
          </w:p>
          <w:p w14:paraId="56E66588"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5FD201E6" w14:textId="77777777" w:rsidR="00BB731F" w:rsidRPr="007F693E" w:rsidRDefault="00BB731F" w:rsidP="00375E68">
            <w:pPr>
              <w:rPr>
                <w:rFonts w:ascii="Times New Roman" w:eastAsia="Arial MT" w:hAnsi="Times New Roman" w:cs="Times New Roman"/>
                <w:i/>
                <w:iCs/>
                <w:sz w:val="12"/>
                <w:lang w:val="es-ES"/>
              </w:rPr>
            </w:pPr>
          </w:p>
          <w:p w14:paraId="169FB930"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089017BE" w14:textId="77777777" w:rsidR="00BB731F" w:rsidRPr="007F693E" w:rsidRDefault="00BB731F" w:rsidP="00375E68">
            <w:pPr>
              <w:rPr>
                <w:rFonts w:ascii="Times New Roman" w:eastAsia="Arial MT" w:hAnsi="Times New Roman" w:cs="Times New Roman"/>
                <w:i/>
                <w:iCs/>
                <w:sz w:val="12"/>
                <w:lang w:val="es-ES"/>
              </w:rPr>
            </w:pPr>
          </w:p>
          <w:p w14:paraId="1AEB9B6F"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773DF464" w14:textId="77777777" w:rsidTr="00BB731F">
        <w:trPr>
          <w:trHeight w:val="20"/>
        </w:trPr>
        <w:tc>
          <w:tcPr>
            <w:tcW w:w="381" w:type="dxa"/>
            <w:tcBorders>
              <w:left w:val="single" w:sz="4" w:space="0" w:color="000000"/>
            </w:tcBorders>
          </w:tcPr>
          <w:p w14:paraId="0975774B" w14:textId="77777777" w:rsidR="00BB731F" w:rsidRPr="007F693E" w:rsidRDefault="00BB731F" w:rsidP="00375E68">
            <w:pPr>
              <w:ind w:left="84"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B.</w:t>
            </w:r>
          </w:p>
        </w:tc>
        <w:tc>
          <w:tcPr>
            <w:tcW w:w="2374" w:type="dxa"/>
            <w:tcBorders>
              <w:right w:val="single" w:sz="4" w:space="0" w:color="000000"/>
            </w:tcBorders>
          </w:tcPr>
          <w:p w14:paraId="7A6E3708" w14:textId="77777777" w:rsidR="00BB731F" w:rsidRPr="007F693E" w:rsidRDefault="00BB731F" w:rsidP="00375E68">
            <w:pPr>
              <w:ind w:left="11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Magisterio</w:t>
            </w:r>
          </w:p>
        </w:tc>
        <w:tc>
          <w:tcPr>
            <w:tcW w:w="1048" w:type="dxa"/>
            <w:tcBorders>
              <w:left w:val="single" w:sz="4" w:space="0" w:color="000000"/>
              <w:right w:val="single" w:sz="4" w:space="0" w:color="000000"/>
            </w:tcBorders>
          </w:tcPr>
          <w:p w14:paraId="71423659"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10,321,839,502</w:t>
            </w:r>
          </w:p>
        </w:tc>
        <w:tc>
          <w:tcPr>
            <w:tcW w:w="1357" w:type="dxa"/>
            <w:tcBorders>
              <w:left w:val="single" w:sz="4" w:space="0" w:color="000000"/>
              <w:right w:val="single" w:sz="4" w:space="0" w:color="000000"/>
            </w:tcBorders>
          </w:tcPr>
          <w:p w14:paraId="142BEBB2"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73FDCCC6"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6AA5C236"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74187C3D"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6A631C34"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58C1B032" w14:textId="77777777" w:rsidTr="00BB731F">
        <w:trPr>
          <w:trHeight w:val="20"/>
        </w:trPr>
        <w:tc>
          <w:tcPr>
            <w:tcW w:w="381" w:type="dxa"/>
            <w:tcBorders>
              <w:left w:val="single" w:sz="4" w:space="0" w:color="000000"/>
            </w:tcBorders>
          </w:tcPr>
          <w:p w14:paraId="1ED5AA0C" w14:textId="77777777" w:rsidR="00BB731F" w:rsidRPr="007F693E" w:rsidRDefault="00BB731F" w:rsidP="00375E68">
            <w:pPr>
              <w:ind w:left="87"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C.</w:t>
            </w:r>
          </w:p>
        </w:tc>
        <w:tc>
          <w:tcPr>
            <w:tcW w:w="2374" w:type="dxa"/>
            <w:tcBorders>
              <w:right w:val="single" w:sz="4" w:space="0" w:color="000000"/>
            </w:tcBorders>
          </w:tcPr>
          <w:p w14:paraId="05E962CF" w14:textId="77777777" w:rsidR="00BB731F" w:rsidRPr="007F693E" w:rsidRDefault="00BB731F" w:rsidP="00375E68">
            <w:pPr>
              <w:ind w:left="11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Servicios de</w:t>
            </w:r>
            <w:r w:rsidRPr="007F693E">
              <w:rPr>
                <w:rFonts w:ascii="Times New Roman" w:eastAsia="Arial MT" w:hAnsi="Times New Roman" w:cs="Times New Roman"/>
                <w:i/>
                <w:iCs/>
                <w:spacing w:val="-3"/>
                <w:sz w:val="16"/>
                <w:lang w:val="es-ES"/>
              </w:rPr>
              <w:t xml:space="preserve"> </w:t>
            </w:r>
            <w:r w:rsidRPr="007F693E">
              <w:rPr>
                <w:rFonts w:ascii="Times New Roman" w:eastAsia="Arial MT" w:hAnsi="Times New Roman" w:cs="Times New Roman"/>
                <w:i/>
                <w:iCs/>
                <w:sz w:val="16"/>
                <w:lang w:val="es-ES"/>
              </w:rPr>
              <w:t>Salud</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(C=c1+c2)</w:t>
            </w:r>
          </w:p>
        </w:tc>
        <w:tc>
          <w:tcPr>
            <w:tcW w:w="1048" w:type="dxa"/>
            <w:tcBorders>
              <w:left w:val="single" w:sz="4" w:space="0" w:color="000000"/>
              <w:right w:val="single" w:sz="4" w:space="0" w:color="000000"/>
            </w:tcBorders>
          </w:tcPr>
          <w:p w14:paraId="65804782" w14:textId="77777777" w:rsidR="00BB731F" w:rsidRPr="007F693E" w:rsidRDefault="00BB731F" w:rsidP="00375E68">
            <w:pPr>
              <w:rPr>
                <w:rFonts w:ascii="Times New Roman" w:eastAsia="Arial MT" w:hAnsi="Times New Roman" w:cs="Times New Roman"/>
                <w:i/>
                <w:iCs/>
                <w:sz w:val="9"/>
                <w:lang w:val="es-ES"/>
              </w:rPr>
            </w:pPr>
          </w:p>
          <w:p w14:paraId="05443BCB"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2,934,189,174</w:t>
            </w:r>
          </w:p>
        </w:tc>
        <w:tc>
          <w:tcPr>
            <w:tcW w:w="1357" w:type="dxa"/>
            <w:tcBorders>
              <w:left w:val="single" w:sz="4" w:space="0" w:color="000000"/>
              <w:right w:val="single" w:sz="4" w:space="0" w:color="000000"/>
            </w:tcBorders>
          </w:tcPr>
          <w:p w14:paraId="25B68E00" w14:textId="77777777" w:rsidR="00BB731F" w:rsidRPr="007F693E" w:rsidRDefault="00BB731F" w:rsidP="00375E68">
            <w:pPr>
              <w:rPr>
                <w:rFonts w:ascii="Times New Roman" w:eastAsia="Arial MT" w:hAnsi="Times New Roman" w:cs="Times New Roman"/>
                <w:i/>
                <w:iCs/>
                <w:sz w:val="9"/>
                <w:lang w:val="es-ES"/>
              </w:rPr>
            </w:pPr>
          </w:p>
          <w:p w14:paraId="677252C4"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27DE0EF5" w14:textId="77777777" w:rsidR="00BB731F" w:rsidRPr="007F693E" w:rsidRDefault="00BB731F" w:rsidP="00375E68">
            <w:pPr>
              <w:rPr>
                <w:rFonts w:ascii="Times New Roman" w:eastAsia="Arial MT" w:hAnsi="Times New Roman" w:cs="Times New Roman"/>
                <w:i/>
                <w:iCs/>
                <w:sz w:val="9"/>
                <w:lang w:val="es-ES"/>
              </w:rPr>
            </w:pPr>
          </w:p>
          <w:p w14:paraId="0CF09A1C"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0554D421" w14:textId="77777777" w:rsidR="00BB731F" w:rsidRPr="007F693E" w:rsidRDefault="00BB731F" w:rsidP="00375E68">
            <w:pPr>
              <w:rPr>
                <w:rFonts w:ascii="Times New Roman" w:eastAsia="Arial MT" w:hAnsi="Times New Roman" w:cs="Times New Roman"/>
                <w:i/>
                <w:iCs/>
                <w:sz w:val="9"/>
                <w:lang w:val="es-ES"/>
              </w:rPr>
            </w:pPr>
          </w:p>
          <w:p w14:paraId="225AB30F"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0C93FB5A" w14:textId="77777777" w:rsidR="00BB731F" w:rsidRPr="007F693E" w:rsidRDefault="00BB731F" w:rsidP="00375E68">
            <w:pPr>
              <w:rPr>
                <w:rFonts w:ascii="Times New Roman" w:eastAsia="Arial MT" w:hAnsi="Times New Roman" w:cs="Times New Roman"/>
                <w:i/>
                <w:iCs/>
                <w:sz w:val="9"/>
                <w:lang w:val="es-ES"/>
              </w:rPr>
            </w:pPr>
          </w:p>
          <w:p w14:paraId="241E6850"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3D949CE1" w14:textId="77777777" w:rsidR="00BB731F" w:rsidRPr="007F693E" w:rsidRDefault="00BB731F" w:rsidP="00375E68">
            <w:pPr>
              <w:rPr>
                <w:rFonts w:ascii="Times New Roman" w:eastAsia="Arial MT" w:hAnsi="Times New Roman" w:cs="Times New Roman"/>
                <w:i/>
                <w:iCs/>
                <w:sz w:val="9"/>
                <w:lang w:val="es-ES"/>
              </w:rPr>
            </w:pPr>
          </w:p>
          <w:p w14:paraId="09533916"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1143AAB8" w14:textId="77777777" w:rsidTr="00BB731F">
        <w:trPr>
          <w:trHeight w:val="20"/>
        </w:trPr>
        <w:tc>
          <w:tcPr>
            <w:tcW w:w="381" w:type="dxa"/>
            <w:tcBorders>
              <w:left w:val="single" w:sz="4" w:space="0" w:color="000000"/>
            </w:tcBorders>
          </w:tcPr>
          <w:p w14:paraId="199158A4" w14:textId="77777777" w:rsidR="00BB731F" w:rsidRPr="007F693E" w:rsidRDefault="00BB731F" w:rsidP="00375E68">
            <w:pPr>
              <w:rPr>
                <w:rFonts w:ascii="Times New Roman" w:eastAsia="Arial MT" w:hAnsi="Times New Roman" w:cs="Times New Roman"/>
                <w:i/>
                <w:iCs/>
                <w:sz w:val="14"/>
                <w:lang w:val="es-ES"/>
              </w:rPr>
            </w:pPr>
          </w:p>
        </w:tc>
        <w:tc>
          <w:tcPr>
            <w:tcW w:w="2374" w:type="dxa"/>
            <w:tcBorders>
              <w:right w:val="single" w:sz="4" w:space="0" w:color="000000"/>
            </w:tcBorders>
          </w:tcPr>
          <w:p w14:paraId="78024352" w14:textId="77777777" w:rsidR="00BB731F" w:rsidRPr="007F693E" w:rsidRDefault="00BB731F" w:rsidP="00375E68">
            <w:pPr>
              <w:ind w:left="11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c1)</w:t>
            </w:r>
            <w:r w:rsidRPr="007F693E">
              <w:rPr>
                <w:rFonts w:ascii="Times New Roman" w:eastAsia="Arial MT" w:hAnsi="Times New Roman" w:cs="Times New Roman"/>
                <w:i/>
                <w:iCs/>
                <w:spacing w:val="-4"/>
                <w:sz w:val="16"/>
                <w:lang w:val="es-ES"/>
              </w:rPr>
              <w:t xml:space="preserve"> </w:t>
            </w:r>
            <w:r w:rsidRPr="007F693E">
              <w:rPr>
                <w:rFonts w:ascii="Times New Roman" w:eastAsia="Arial MT" w:hAnsi="Times New Roman" w:cs="Times New Roman"/>
                <w:i/>
                <w:iCs/>
                <w:sz w:val="16"/>
                <w:lang w:val="es-ES"/>
              </w:rPr>
              <w:t>Personal</w:t>
            </w:r>
            <w:r w:rsidRPr="007F693E">
              <w:rPr>
                <w:rFonts w:ascii="Times New Roman" w:eastAsia="Arial MT" w:hAnsi="Times New Roman" w:cs="Times New Roman"/>
                <w:i/>
                <w:iCs/>
                <w:spacing w:val="-4"/>
                <w:sz w:val="16"/>
                <w:lang w:val="es-ES"/>
              </w:rPr>
              <w:t xml:space="preserve"> </w:t>
            </w:r>
            <w:r w:rsidRPr="007F693E">
              <w:rPr>
                <w:rFonts w:ascii="Times New Roman" w:eastAsia="Arial MT" w:hAnsi="Times New Roman" w:cs="Times New Roman"/>
                <w:i/>
                <w:iCs/>
                <w:sz w:val="16"/>
                <w:lang w:val="es-ES"/>
              </w:rPr>
              <w:t>Administrativo</w:t>
            </w:r>
          </w:p>
        </w:tc>
        <w:tc>
          <w:tcPr>
            <w:tcW w:w="1048" w:type="dxa"/>
            <w:tcBorders>
              <w:left w:val="single" w:sz="4" w:space="0" w:color="000000"/>
              <w:right w:val="single" w:sz="4" w:space="0" w:color="000000"/>
            </w:tcBorders>
          </w:tcPr>
          <w:p w14:paraId="09DDA664" w14:textId="77777777" w:rsidR="00BB731F" w:rsidRPr="007F693E" w:rsidRDefault="00BB731F" w:rsidP="00375E68">
            <w:pPr>
              <w:rPr>
                <w:rFonts w:ascii="Times New Roman" w:eastAsia="Arial MT" w:hAnsi="Times New Roman" w:cs="Times New Roman"/>
                <w:i/>
                <w:iCs/>
                <w:sz w:val="12"/>
                <w:lang w:val="es-ES"/>
              </w:rPr>
            </w:pPr>
          </w:p>
          <w:p w14:paraId="1744F8B6"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1,085,489,476</w:t>
            </w:r>
          </w:p>
        </w:tc>
        <w:tc>
          <w:tcPr>
            <w:tcW w:w="1357" w:type="dxa"/>
            <w:tcBorders>
              <w:left w:val="single" w:sz="4" w:space="0" w:color="000000"/>
              <w:right w:val="single" w:sz="4" w:space="0" w:color="000000"/>
            </w:tcBorders>
          </w:tcPr>
          <w:p w14:paraId="4C06224D" w14:textId="77777777" w:rsidR="00BB731F" w:rsidRPr="007F693E" w:rsidRDefault="00BB731F" w:rsidP="00375E68">
            <w:pPr>
              <w:rPr>
                <w:rFonts w:ascii="Times New Roman" w:eastAsia="Arial MT" w:hAnsi="Times New Roman" w:cs="Times New Roman"/>
                <w:i/>
                <w:iCs/>
                <w:sz w:val="12"/>
                <w:lang w:val="es-ES"/>
              </w:rPr>
            </w:pPr>
          </w:p>
          <w:p w14:paraId="225EC90E"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2953D2D6" w14:textId="77777777" w:rsidR="00BB731F" w:rsidRPr="007F693E" w:rsidRDefault="00BB731F" w:rsidP="00375E68">
            <w:pPr>
              <w:rPr>
                <w:rFonts w:ascii="Times New Roman" w:eastAsia="Arial MT" w:hAnsi="Times New Roman" w:cs="Times New Roman"/>
                <w:i/>
                <w:iCs/>
                <w:sz w:val="12"/>
                <w:lang w:val="es-ES"/>
              </w:rPr>
            </w:pPr>
          </w:p>
          <w:p w14:paraId="0FCC30CA"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27786F14" w14:textId="77777777" w:rsidR="00BB731F" w:rsidRPr="007F693E" w:rsidRDefault="00BB731F" w:rsidP="00375E68">
            <w:pPr>
              <w:rPr>
                <w:rFonts w:ascii="Times New Roman" w:eastAsia="Arial MT" w:hAnsi="Times New Roman" w:cs="Times New Roman"/>
                <w:i/>
                <w:iCs/>
                <w:sz w:val="12"/>
                <w:lang w:val="es-ES"/>
              </w:rPr>
            </w:pPr>
          </w:p>
          <w:p w14:paraId="524A26DC"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01C1A28A" w14:textId="77777777" w:rsidR="00BB731F" w:rsidRPr="007F693E" w:rsidRDefault="00BB731F" w:rsidP="00375E68">
            <w:pPr>
              <w:rPr>
                <w:rFonts w:ascii="Times New Roman" w:eastAsia="Arial MT" w:hAnsi="Times New Roman" w:cs="Times New Roman"/>
                <w:i/>
                <w:iCs/>
                <w:sz w:val="12"/>
                <w:lang w:val="es-ES"/>
              </w:rPr>
            </w:pPr>
          </w:p>
          <w:p w14:paraId="7C8528B9"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1B7841F0" w14:textId="77777777" w:rsidR="00BB731F" w:rsidRPr="007F693E" w:rsidRDefault="00BB731F" w:rsidP="00375E68">
            <w:pPr>
              <w:rPr>
                <w:rFonts w:ascii="Times New Roman" w:eastAsia="Arial MT" w:hAnsi="Times New Roman" w:cs="Times New Roman"/>
                <w:i/>
                <w:iCs/>
                <w:sz w:val="12"/>
                <w:lang w:val="es-ES"/>
              </w:rPr>
            </w:pPr>
          </w:p>
          <w:p w14:paraId="6F8660FD"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6289FBCC" w14:textId="77777777" w:rsidTr="00BB731F">
        <w:trPr>
          <w:trHeight w:val="20"/>
        </w:trPr>
        <w:tc>
          <w:tcPr>
            <w:tcW w:w="381" w:type="dxa"/>
            <w:tcBorders>
              <w:left w:val="single" w:sz="4" w:space="0" w:color="000000"/>
            </w:tcBorders>
          </w:tcPr>
          <w:p w14:paraId="6BF92264" w14:textId="77777777" w:rsidR="00BB731F" w:rsidRPr="007F693E" w:rsidRDefault="00BB731F" w:rsidP="00375E68">
            <w:pPr>
              <w:rPr>
                <w:rFonts w:ascii="Times New Roman" w:eastAsia="Arial MT" w:hAnsi="Times New Roman" w:cs="Times New Roman"/>
                <w:i/>
                <w:iCs/>
                <w:sz w:val="14"/>
                <w:lang w:val="es-ES"/>
              </w:rPr>
            </w:pPr>
          </w:p>
        </w:tc>
        <w:tc>
          <w:tcPr>
            <w:tcW w:w="2374" w:type="dxa"/>
            <w:tcBorders>
              <w:right w:val="single" w:sz="4" w:space="0" w:color="000000"/>
            </w:tcBorders>
          </w:tcPr>
          <w:p w14:paraId="4FA95674" w14:textId="77777777" w:rsidR="00BB731F" w:rsidRPr="007F693E" w:rsidRDefault="00BB731F" w:rsidP="00375E68">
            <w:pPr>
              <w:ind w:left="118" w:right="72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c2) Personal Médico,</w:t>
            </w:r>
            <w:r w:rsidRPr="007F693E">
              <w:rPr>
                <w:rFonts w:ascii="Times New Roman" w:eastAsia="Arial MT" w:hAnsi="Times New Roman" w:cs="Times New Roman"/>
                <w:i/>
                <w:iCs/>
                <w:spacing w:val="-43"/>
                <w:sz w:val="16"/>
                <w:lang w:val="es-ES"/>
              </w:rPr>
              <w:t xml:space="preserve"> </w:t>
            </w:r>
            <w:r w:rsidRPr="007F693E">
              <w:rPr>
                <w:rFonts w:ascii="Times New Roman" w:eastAsia="Arial MT" w:hAnsi="Times New Roman" w:cs="Times New Roman"/>
                <w:i/>
                <w:iCs/>
                <w:sz w:val="16"/>
                <w:lang w:val="es-ES"/>
              </w:rPr>
              <w:t>Paramédico</w:t>
            </w:r>
            <w:r w:rsidRPr="007F693E">
              <w:rPr>
                <w:rFonts w:ascii="Times New Roman" w:eastAsia="Arial MT" w:hAnsi="Times New Roman" w:cs="Times New Roman"/>
                <w:i/>
                <w:iCs/>
                <w:spacing w:val="-3"/>
                <w:sz w:val="16"/>
                <w:lang w:val="es-ES"/>
              </w:rPr>
              <w:t xml:space="preserve"> </w:t>
            </w:r>
            <w:r w:rsidRPr="007F693E">
              <w:rPr>
                <w:rFonts w:ascii="Times New Roman" w:eastAsia="Arial MT" w:hAnsi="Times New Roman" w:cs="Times New Roman"/>
                <w:i/>
                <w:iCs/>
                <w:sz w:val="16"/>
                <w:lang w:val="es-ES"/>
              </w:rPr>
              <w:t>y</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afín</w:t>
            </w:r>
          </w:p>
        </w:tc>
        <w:tc>
          <w:tcPr>
            <w:tcW w:w="1048" w:type="dxa"/>
            <w:tcBorders>
              <w:left w:val="single" w:sz="4" w:space="0" w:color="000000"/>
              <w:right w:val="single" w:sz="4" w:space="0" w:color="000000"/>
            </w:tcBorders>
          </w:tcPr>
          <w:p w14:paraId="2E66915C" w14:textId="77777777" w:rsidR="00BB731F" w:rsidRPr="007F693E" w:rsidRDefault="00BB731F" w:rsidP="00375E68">
            <w:pPr>
              <w:rPr>
                <w:rFonts w:ascii="Times New Roman" w:eastAsia="Arial MT" w:hAnsi="Times New Roman" w:cs="Times New Roman"/>
                <w:i/>
                <w:iCs/>
                <w:sz w:val="16"/>
                <w:lang w:val="es-ES"/>
              </w:rPr>
            </w:pPr>
          </w:p>
          <w:p w14:paraId="2FE33B82"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1,848,699,699</w:t>
            </w:r>
          </w:p>
        </w:tc>
        <w:tc>
          <w:tcPr>
            <w:tcW w:w="1357" w:type="dxa"/>
            <w:tcBorders>
              <w:left w:val="single" w:sz="4" w:space="0" w:color="000000"/>
              <w:right w:val="single" w:sz="4" w:space="0" w:color="000000"/>
            </w:tcBorders>
          </w:tcPr>
          <w:p w14:paraId="3B6EAFD6" w14:textId="77777777" w:rsidR="00BB731F" w:rsidRPr="007F693E" w:rsidRDefault="00BB731F" w:rsidP="00375E68">
            <w:pPr>
              <w:rPr>
                <w:rFonts w:ascii="Times New Roman" w:eastAsia="Arial MT" w:hAnsi="Times New Roman" w:cs="Times New Roman"/>
                <w:i/>
                <w:iCs/>
                <w:sz w:val="16"/>
                <w:lang w:val="es-ES"/>
              </w:rPr>
            </w:pPr>
          </w:p>
          <w:p w14:paraId="205C74C5"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15F85CBF" w14:textId="77777777" w:rsidR="00BB731F" w:rsidRPr="007F693E" w:rsidRDefault="00BB731F" w:rsidP="00375E68">
            <w:pPr>
              <w:rPr>
                <w:rFonts w:ascii="Times New Roman" w:eastAsia="Arial MT" w:hAnsi="Times New Roman" w:cs="Times New Roman"/>
                <w:i/>
                <w:iCs/>
                <w:sz w:val="16"/>
                <w:lang w:val="es-ES"/>
              </w:rPr>
            </w:pPr>
          </w:p>
          <w:p w14:paraId="740AC12F"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5BA211F2" w14:textId="77777777" w:rsidR="00BB731F" w:rsidRPr="007F693E" w:rsidRDefault="00BB731F" w:rsidP="00375E68">
            <w:pPr>
              <w:rPr>
                <w:rFonts w:ascii="Times New Roman" w:eastAsia="Arial MT" w:hAnsi="Times New Roman" w:cs="Times New Roman"/>
                <w:i/>
                <w:iCs/>
                <w:sz w:val="16"/>
                <w:lang w:val="es-ES"/>
              </w:rPr>
            </w:pPr>
          </w:p>
          <w:p w14:paraId="73976413"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11E73413" w14:textId="77777777" w:rsidR="00BB731F" w:rsidRPr="007F693E" w:rsidRDefault="00BB731F" w:rsidP="00375E68">
            <w:pPr>
              <w:rPr>
                <w:rFonts w:ascii="Times New Roman" w:eastAsia="Arial MT" w:hAnsi="Times New Roman" w:cs="Times New Roman"/>
                <w:i/>
                <w:iCs/>
                <w:sz w:val="16"/>
                <w:lang w:val="es-ES"/>
              </w:rPr>
            </w:pPr>
          </w:p>
          <w:p w14:paraId="6DC58A73"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4E5D5DE7" w14:textId="77777777" w:rsidR="00BB731F" w:rsidRPr="007F693E" w:rsidRDefault="00BB731F" w:rsidP="00375E68">
            <w:pPr>
              <w:rPr>
                <w:rFonts w:ascii="Times New Roman" w:eastAsia="Arial MT" w:hAnsi="Times New Roman" w:cs="Times New Roman"/>
                <w:i/>
                <w:iCs/>
                <w:sz w:val="16"/>
                <w:lang w:val="es-ES"/>
              </w:rPr>
            </w:pPr>
          </w:p>
          <w:p w14:paraId="6EE85822"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31FBC503" w14:textId="77777777" w:rsidTr="00BB731F">
        <w:trPr>
          <w:trHeight w:val="20"/>
        </w:trPr>
        <w:tc>
          <w:tcPr>
            <w:tcW w:w="381" w:type="dxa"/>
            <w:tcBorders>
              <w:left w:val="single" w:sz="4" w:space="0" w:color="000000"/>
            </w:tcBorders>
          </w:tcPr>
          <w:p w14:paraId="628DAD3B" w14:textId="77777777" w:rsidR="00BB731F" w:rsidRPr="007F693E" w:rsidRDefault="00BB731F" w:rsidP="00375E68">
            <w:pPr>
              <w:ind w:left="87"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D.</w:t>
            </w:r>
          </w:p>
        </w:tc>
        <w:tc>
          <w:tcPr>
            <w:tcW w:w="2374" w:type="dxa"/>
            <w:tcBorders>
              <w:right w:val="single" w:sz="4" w:space="0" w:color="000000"/>
            </w:tcBorders>
          </w:tcPr>
          <w:p w14:paraId="703B8E64" w14:textId="77777777" w:rsidR="00BB731F" w:rsidRPr="007F693E" w:rsidRDefault="00BB731F" w:rsidP="00375E68">
            <w:pPr>
              <w:ind w:left="11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Seguridad</w:t>
            </w:r>
            <w:r w:rsidRPr="007F693E">
              <w:rPr>
                <w:rFonts w:ascii="Times New Roman" w:eastAsia="Arial MT" w:hAnsi="Times New Roman" w:cs="Times New Roman"/>
                <w:i/>
                <w:iCs/>
                <w:spacing w:val="-2"/>
                <w:sz w:val="16"/>
                <w:lang w:val="es-ES"/>
              </w:rPr>
              <w:t xml:space="preserve"> </w:t>
            </w:r>
            <w:r w:rsidRPr="007F693E">
              <w:rPr>
                <w:rFonts w:ascii="Times New Roman" w:eastAsia="Arial MT" w:hAnsi="Times New Roman" w:cs="Times New Roman"/>
                <w:i/>
                <w:iCs/>
                <w:sz w:val="16"/>
                <w:lang w:val="es-ES"/>
              </w:rPr>
              <w:t>Pública</w:t>
            </w:r>
          </w:p>
        </w:tc>
        <w:tc>
          <w:tcPr>
            <w:tcW w:w="1048" w:type="dxa"/>
            <w:tcBorders>
              <w:left w:val="single" w:sz="4" w:space="0" w:color="000000"/>
              <w:right w:val="single" w:sz="4" w:space="0" w:color="000000"/>
            </w:tcBorders>
          </w:tcPr>
          <w:p w14:paraId="37D289FD" w14:textId="77777777" w:rsidR="00BB731F" w:rsidRPr="007F693E" w:rsidRDefault="00BB731F" w:rsidP="00375E68">
            <w:pPr>
              <w:ind w:right="96"/>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331,033,397</w:t>
            </w:r>
          </w:p>
        </w:tc>
        <w:tc>
          <w:tcPr>
            <w:tcW w:w="1357" w:type="dxa"/>
            <w:tcBorders>
              <w:left w:val="single" w:sz="4" w:space="0" w:color="000000"/>
              <w:right w:val="single" w:sz="4" w:space="0" w:color="000000"/>
            </w:tcBorders>
          </w:tcPr>
          <w:p w14:paraId="23048BE6"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0077B9FF"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0C270B09"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50DF0FDE"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18709473"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4E4649E8" w14:textId="77777777" w:rsidTr="00BB731F">
        <w:trPr>
          <w:trHeight w:val="20"/>
        </w:trPr>
        <w:tc>
          <w:tcPr>
            <w:tcW w:w="381" w:type="dxa"/>
            <w:tcBorders>
              <w:left w:val="single" w:sz="4" w:space="0" w:color="000000"/>
            </w:tcBorders>
          </w:tcPr>
          <w:p w14:paraId="22C1D7A3" w14:textId="77777777" w:rsidR="00BB731F" w:rsidRPr="007F693E" w:rsidRDefault="00BB731F" w:rsidP="00375E68">
            <w:pPr>
              <w:rPr>
                <w:rFonts w:ascii="Times New Roman" w:eastAsia="Arial MT" w:hAnsi="Times New Roman" w:cs="Times New Roman"/>
                <w:i/>
                <w:iCs/>
                <w:sz w:val="18"/>
                <w:lang w:val="es-ES"/>
              </w:rPr>
            </w:pPr>
          </w:p>
          <w:p w14:paraId="017A5000" w14:textId="77777777" w:rsidR="00BB731F" w:rsidRPr="007F693E" w:rsidRDefault="00BB731F" w:rsidP="00375E68">
            <w:pPr>
              <w:ind w:left="84" w:right="88"/>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E.</w:t>
            </w:r>
          </w:p>
        </w:tc>
        <w:tc>
          <w:tcPr>
            <w:tcW w:w="2374" w:type="dxa"/>
            <w:tcBorders>
              <w:right w:val="single" w:sz="4" w:space="0" w:color="000000"/>
            </w:tcBorders>
          </w:tcPr>
          <w:p w14:paraId="4C5BC3ED" w14:textId="77777777" w:rsidR="00BB731F" w:rsidRPr="007F693E" w:rsidRDefault="00BB731F" w:rsidP="00375E68">
            <w:pPr>
              <w:ind w:left="118" w:right="212"/>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Gastos asociados a la</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implementación de nuevas</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leyes federales o reformas a</w:t>
            </w:r>
            <w:r w:rsidRPr="007F693E">
              <w:rPr>
                <w:rFonts w:ascii="Times New Roman" w:eastAsia="Arial MT" w:hAnsi="Times New Roman" w:cs="Times New Roman"/>
                <w:i/>
                <w:iCs/>
                <w:spacing w:val="-42"/>
                <w:sz w:val="16"/>
                <w:lang w:val="es-ES"/>
              </w:rPr>
              <w:t xml:space="preserve"> </w:t>
            </w:r>
            <w:r w:rsidRPr="007F693E">
              <w:rPr>
                <w:rFonts w:ascii="Times New Roman" w:eastAsia="Arial MT" w:hAnsi="Times New Roman" w:cs="Times New Roman"/>
                <w:i/>
                <w:iCs/>
                <w:sz w:val="16"/>
                <w:lang w:val="es-ES"/>
              </w:rPr>
              <w:t>las</w:t>
            </w:r>
            <w:r w:rsidRPr="007F693E">
              <w:rPr>
                <w:rFonts w:ascii="Times New Roman" w:eastAsia="Arial MT" w:hAnsi="Times New Roman" w:cs="Times New Roman"/>
                <w:i/>
                <w:iCs/>
                <w:spacing w:val="-2"/>
                <w:sz w:val="16"/>
                <w:lang w:val="es-ES"/>
              </w:rPr>
              <w:t xml:space="preserve"> </w:t>
            </w:r>
            <w:r w:rsidRPr="007F693E">
              <w:rPr>
                <w:rFonts w:ascii="Times New Roman" w:eastAsia="Arial MT" w:hAnsi="Times New Roman" w:cs="Times New Roman"/>
                <w:i/>
                <w:iCs/>
                <w:sz w:val="16"/>
                <w:lang w:val="es-ES"/>
              </w:rPr>
              <w:t>mismas</w:t>
            </w:r>
          </w:p>
        </w:tc>
        <w:tc>
          <w:tcPr>
            <w:tcW w:w="1048" w:type="dxa"/>
            <w:tcBorders>
              <w:left w:val="single" w:sz="4" w:space="0" w:color="000000"/>
              <w:right w:val="single" w:sz="4" w:space="0" w:color="000000"/>
            </w:tcBorders>
          </w:tcPr>
          <w:p w14:paraId="77783037" w14:textId="77777777" w:rsidR="00BB731F" w:rsidRPr="007F693E" w:rsidRDefault="00BB731F" w:rsidP="00375E68">
            <w:pPr>
              <w:rPr>
                <w:rFonts w:ascii="Times New Roman" w:eastAsia="Arial MT" w:hAnsi="Times New Roman" w:cs="Times New Roman"/>
                <w:i/>
                <w:iCs/>
                <w:sz w:val="12"/>
                <w:lang w:val="es-ES"/>
              </w:rPr>
            </w:pPr>
          </w:p>
          <w:p w14:paraId="58DEA078" w14:textId="77777777" w:rsidR="00BB731F" w:rsidRPr="007F693E" w:rsidRDefault="00BB731F" w:rsidP="00375E68">
            <w:pPr>
              <w:rPr>
                <w:rFonts w:ascii="Times New Roman" w:eastAsia="Arial MT" w:hAnsi="Times New Roman" w:cs="Times New Roman"/>
                <w:i/>
                <w:iCs/>
                <w:sz w:val="12"/>
                <w:lang w:val="es-ES"/>
              </w:rPr>
            </w:pPr>
          </w:p>
          <w:p w14:paraId="6FBF0A69" w14:textId="77777777" w:rsidR="00BB731F" w:rsidRPr="007F693E" w:rsidRDefault="00BB731F" w:rsidP="00375E68">
            <w:pPr>
              <w:ind w:right="95"/>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8,730,793</w:t>
            </w:r>
          </w:p>
        </w:tc>
        <w:tc>
          <w:tcPr>
            <w:tcW w:w="1357" w:type="dxa"/>
            <w:tcBorders>
              <w:left w:val="single" w:sz="4" w:space="0" w:color="000000"/>
              <w:right w:val="single" w:sz="4" w:space="0" w:color="000000"/>
            </w:tcBorders>
          </w:tcPr>
          <w:p w14:paraId="0EFF50CA" w14:textId="77777777" w:rsidR="00BB731F" w:rsidRPr="007F693E" w:rsidRDefault="00BB731F" w:rsidP="00375E68">
            <w:pPr>
              <w:rPr>
                <w:rFonts w:ascii="Times New Roman" w:eastAsia="Arial MT" w:hAnsi="Times New Roman" w:cs="Times New Roman"/>
                <w:i/>
                <w:iCs/>
                <w:sz w:val="12"/>
                <w:lang w:val="es-ES"/>
              </w:rPr>
            </w:pPr>
          </w:p>
          <w:p w14:paraId="73CB058F" w14:textId="77777777" w:rsidR="00BB731F" w:rsidRPr="007F693E" w:rsidRDefault="00BB731F" w:rsidP="00375E68">
            <w:pPr>
              <w:rPr>
                <w:rFonts w:ascii="Times New Roman" w:eastAsia="Arial MT" w:hAnsi="Times New Roman" w:cs="Times New Roman"/>
                <w:i/>
                <w:iCs/>
                <w:sz w:val="12"/>
                <w:lang w:val="es-ES"/>
              </w:rPr>
            </w:pPr>
          </w:p>
          <w:p w14:paraId="4EA13749"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left w:val="single" w:sz="4" w:space="0" w:color="000000"/>
              <w:right w:val="single" w:sz="4" w:space="0" w:color="000000"/>
            </w:tcBorders>
          </w:tcPr>
          <w:p w14:paraId="19D2BA92" w14:textId="77777777" w:rsidR="00BB731F" w:rsidRPr="007F693E" w:rsidRDefault="00BB731F" w:rsidP="00375E68">
            <w:pPr>
              <w:rPr>
                <w:rFonts w:ascii="Times New Roman" w:eastAsia="Arial MT" w:hAnsi="Times New Roman" w:cs="Times New Roman"/>
                <w:i/>
                <w:iCs/>
                <w:sz w:val="12"/>
                <w:lang w:val="es-ES"/>
              </w:rPr>
            </w:pPr>
          </w:p>
          <w:p w14:paraId="444C3EB7" w14:textId="77777777" w:rsidR="00BB731F" w:rsidRPr="007F693E" w:rsidRDefault="00BB731F" w:rsidP="00375E68">
            <w:pPr>
              <w:rPr>
                <w:rFonts w:ascii="Times New Roman" w:eastAsia="Arial MT" w:hAnsi="Times New Roman" w:cs="Times New Roman"/>
                <w:i/>
                <w:iCs/>
                <w:sz w:val="12"/>
                <w:lang w:val="es-ES"/>
              </w:rPr>
            </w:pPr>
          </w:p>
          <w:p w14:paraId="3C0EDDDA" w14:textId="77777777" w:rsidR="00BB731F" w:rsidRPr="007F693E" w:rsidRDefault="00BB731F" w:rsidP="00375E68">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left w:val="single" w:sz="4" w:space="0" w:color="000000"/>
              <w:right w:val="single" w:sz="4" w:space="0" w:color="000000"/>
            </w:tcBorders>
          </w:tcPr>
          <w:p w14:paraId="2161D933" w14:textId="77777777" w:rsidR="00BB731F" w:rsidRPr="007F693E" w:rsidRDefault="00BB731F" w:rsidP="00375E68">
            <w:pPr>
              <w:rPr>
                <w:rFonts w:ascii="Times New Roman" w:eastAsia="Arial MT" w:hAnsi="Times New Roman" w:cs="Times New Roman"/>
                <w:i/>
                <w:iCs/>
                <w:sz w:val="12"/>
                <w:lang w:val="es-ES"/>
              </w:rPr>
            </w:pPr>
          </w:p>
          <w:p w14:paraId="41D64DAC" w14:textId="77777777" w:rsidR="00BB731F" w:rsidRPr="007F693E" w:rsidRDefault="00BB731F" w:rsidP="00375E68">
            <w:pPr>
              <w:rPr>
                <w:rFonts w:ascii="Times New Roman" w:eastAsia="Arial MT" w:hAnsi="Times New Roman" w:cs="Times New Roman"/>
                <w:i/>
                <w:iCs/>
                <w:sz w:val="12"/>
                <w:lang w:val="es-ES"/>
              </w:rPr>
            </w:pPr>
          </w:p>
          <w:p w14:paraId="556E98A6"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left w:val="single" w:sz="4" w:space="0" w:color="000000"/>
              <w:right w:val="single" w:sz="4" w:space="0" w:color="000000"/>
            </w:tcBorders>
          </w:tcPr>
          <w:p w14:paraId="0EE2F7FE" w14:textId="77777777" w:rsidR="00BB731F" w:rsidRPr="007F693E" w:rsidRDefault="00BB731F" w:rsidP="00375E68">
            <w:pPr>
              <w:rPr>
                <w:rFonts w:ascii="Times New Roman" w:eastAsia="Arial MT" w:hAnsi="Times New Roman" w:cs="Times New Roman"/>
                <w:i/>
                <w:iCs/>
                <w:sz w:val="12"/>
                <w:lang w:val="es-ES"/>
              </w:rPr>
            </w:pPr>
          </w:p>
          <w:p w14:paraId="34507D07" w14:textId="77777777" w:rsidR="00BB731F" w:rsidRPr="007F693E" w:rsidRDefault="00BB731F" w:rsidP="00375E68">
            <w:pPr>
              <w:rPr>
                <w:rFonts w:ascii="Times New Roman" w:eastAsia="Arial MT" w:hAnsi="Times New Roman" w:cs="Times New Roman"/>
                <w:i/>
                <w:iCs/>
                <w:sz w:val="12"/>
                <w:lang w:val="es-ES"/>
              </w:rPr>
            </w:pPr>
          </w:p>
          <w:p w14:paraId="0ED94066"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left w:val="single" w:sz="4" w:space="0" w:color="000000"/>
              <w:right w:val="single" w:sz="4" w:space="0" w:color="000000"/>
            </w:tcBorders>
          </w:tcPr>
          <w:p w14:paraId="3F884E24" w14:textId="77777777" w:rsidR="00BB731F" w:rsidRPr="007F693E" w:rsidRDefault="00BB731F" w:rsidP="00375E68">
            <w:pPr>
              <w:rPr>
                <w:rFonts w:ascii="Times New Roman" w:eastAsia="Arial MT" w:hAnsi="Times New Roman" w:cs="Times New Roman"/>
                <w:i/>
                <w:iCs/>
                <w:sz w:val="12"/>
                <w:lang w:val="es-ES"/>
              </w:rPr>
            </w:pPr>
          </w:p>
          <w:p w14:paraId="6B2A80AF" w14:textId="77777777" w:rsidR="00BB731F" w:rsidRPr="007F693E" w:rsidRDefault="00BB731F" w:rsidP="00375E68">
            <w:pPr>
              <w:rPr>
                <w:rFonts w:ascii="Times New Roman" w:eastAsia="Arial MT" w:hAnsi="Times New Roman" w:cs="Times New Roman"/>
                <w:i/>
                <w:iCs/>
                <w:sz w:val="12"/>
                <w:lang w:val="es-ES"/>
              </w:rPr>
            </w:pPr>
          </w:p>
          <w:p w14:paraId="5897AFF6" w14:textId="77777777" w:rsidR="00BB731F" w:rsidRPr="007F693E" w:rsidRDefault="00BB731F" w:rsidP="00375E68">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bl>
    <w:p w14:paraId="642E2F0D" w14:textId="77777777" w:rsidR="000D5152" w:rsidRPr="007F693E" w:rsidRDefault="000D5152" w:rsidP="00330EDD">
      <w:pPr>
        <w:spacing w:after="0" w:line="240" w:lineRule="auto"/>
        <w:jc w:val="both"/>
        <w:rPr>
          <w:rFonts w:ascii="Times New Roman" w:eastAsia="Times New Roman" w:hAnsi="Times New Roman" w:cs="Times New Roman"/>
          <w:i/>
          <w:iCs/>
          <w:sz w:val="24"/>
          <w:szCs w:val="24"/>
          <w:lang w:eastAsia="es-ES"/>
        </w:rPr>
      </w:pPr>
    </w:p>
    <w:p w14:paraId="33D64576" w14:textId="5ACFE76E"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3E339702" w14:textId="74EE3B6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5C350B15" w14:textId="77777777"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p w14:paraId="79F6F8EC" w14:textId="7269D374" w:rsidR="00330EDD" w:rsidRPr="007F693E" w:rsidRDefault="00330EDD" w:rsidP="00330EDD">
      <w:pPr>
        <w:spacing w:after="0" w:line="240" w:lineRule="auto"/>
        <w:jc w:val="both"/>
        <w:rPr>
          <w:rFonts w:ascii="Times New Roman" w:eastAsia="Times New Roman" w:hAnsi="Times New Roman" w:cs="Times New Roman"/>
          <w:i/>
          <w:iCs/>
          <w:sz w:val="24"/>
          <w:szCs w:val="24"/>
          <w:lang w:eastAsia="es-E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
        <w:gridCol w:w="2367"/>
        <w:gridCol w:w="1048"/>
        <w:gridCol w:w="1357"/>
        <w:gridCol w:w="977"/>
        <w:gridCol w:w="965"/>
        <w:gridCol w:w="709"/>
        <w:gridCol w:w="1020"/>
      </w:tblGrid>
      <w:tr w:rsidR="00BB731F" w:rsidRPr="007F693E" w14:paraId="3E985FA4" w14:textId="77777777" w:rsidTr="00375E68">
        <w:trPr>
          <w:trHeight w:val="20"/>
        </w:trPr>
        <w:tc>
          <w:tcPr>
            <w:tcW w:w="2755" w:type="dxa"/>
            <w:gridSpan w:val="2"/>
            <w:vMerge w:val="restart"/>
            <w:tcBorders>
              <w:bottom w:val="single" w:sz="2" w:space="0" w:color="000000"/>
              <w:right w:val="single" w:sz="6" w:space="0" w:color="000000"/>
            </w:tcBorders>
            <w:shd w:val="clear" w:color="auto" w:fill="FBE3D5"/>
          </w:tcPr>
          <w:p w14:paraId="2C48B967" w14:textId="77777777" w:rsidR="00BB731F" w:rsidRPr="007F693E" w:rsidRDefault="00BB731F" w:rsidP="00BB731F">
            <w:pPr>
              <w:spacing w:before="6"/>
              <w:rPr>
                <w:rFonts w:ascii="Times New Roman" w:eastAsia="Arial MT" w:hAnsi="Times New Roman" w:cs="Times New Roman"/>
                <w:i/>
                <w:iCs/>
                <w:sz w:val="20"/>
                <w:lang w:val="es-ES"/>
              </w:rPr>
            </w:pPr>
          </w:p>
          <w:p w14:paraId="7CFD5E2F" w14:textId="77777777" w:rsidR="00BB731F" w:rsidRPr="007F693E" w:rsidRDefault="00BB731F" w:rsidP="00BB731F">
            <w:pPr>
              <w:spacing w:before="1"/>
              <w:ind w:left="1039" w:right="1032"/>
              <w:jc w:val="center"/>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Concepto</w:t>
            </w:r>
          </w:p>
        </w:tc>
        <w:tc>
          <w:tcPr>
            <w:tcW w:w="6076" w:type="dxa"/>
            <w:gridSpan w:val="6"/>
            <w:shd w:val="clear" w:color="auto" w:fill="FBE3D5"/>
          </w:tcPr>
          <w:p w14:paraId="1F133301" w14:textId="77777777" w:rsidR="00BB731F" w:rsidRPr="007F693E" w:rsidRDefault="00BB731F" w:rsidP="00BB731F">
            <w:pPr>
              <w:spacing w:before="18"/>
              <w:ind w:left="2762" w:right="2758"/>
              <w:jc w:val="center"/>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Egresos</w:t>
            </w:r>
          </w:p>
        </w:tc>
      </w:tr>
      <w:tr w:rsidR="00BB731F" w:rsidRPr="007F693E" w14:paraId="53EBF9C8" w14:textId="77777777" w:rsidTr="00375E68">
        <w:trPr>
          <w:trHeight w:val="20"/>
        </w:trPr>
        <w:tc>
          <w:tcPr>
            <w:tcW w:w="2755" w:type="dxa"/>
            <w:gridSpan w:val="2"/>
            <w:vMerge/>
            <w:tcBorders>
              <w:top w:val="nil"/>
              <w:bottom w:val="single" w:sz="2" w:space="0" w:color="000000"/>
              <w:right w:val="single" w:sz="6" w:space="0" w:color="000000"/>
            </w:tcBorders>
            <w:shd w:val="clear" w:color="auto" w:fill="FBE3D5"/>
          </w:tcPr>
          <w:p w14:paraId="7699EBD8" w14:textId="77777777" w:rsidR="00BB731F" w:rsidRPr="007F693E" w:rsidRDefault="00BB731F" w:rsidP="00BB731F">
            <w:pPr>
              <w:rPr>
                <w:rFonts w:ascii="Times New Roman" w:eastAsia="Arial MT" w:hAnsi="Times New Roman" w:cs="Times New Roman"/>
                <w:i/>
                <w:iCs/>
                <w:sz w:val="2"/>
                <w:szCs w:val="2"/>
                <w:lang w:val="es-ES"/>
              </w:rPr>
            </w:pPr>
          </w:p>
        </w:tc>
        <w:tc>
          <w:tcPr>
            <w:tcW w:w="1048" w:type="dxa"/>
            <w:tcBorders>
              <w:left w:val="single" w:sz="2" w:space="0" w:color="000000"/>
            </w:tcBorders>
            <w:shd w:val="clear" w:color="auto" w:fill="FBE3D5"/>
          </w:tcPr>
          <w:p w14:paraId="09F9B26F" w14:textId="77777777" w:rsidR="00BB731F" w:rsidRPr="007F693E" w:rsidRDefault="00BB731F" w:rsidP="00BB731F">
            <w:pPr>
              <w:spacing w:before="126"/>
              <w:ind w:left="192"/>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Aprobado</w:t>
            </w:r>
          </w:p>
        </w:tc>
        <w:tc>
          <w:tcPr>
            <w:tcW w:w="1357" w:type="dxa"/>
            <w:shd w:val="clear" w:color="auto" w:fill="FBE3D5"/>
          </w:tcPr>
          <w:p w14:paraId="4B3F14A1" w14:textId="77777777" w:rsidR="00BB731F" w:rsidRPr="007F693E" w:rsidRDefault="00BB731F" w:rsidP="00BB731F">
            <w:pPr>
              <w:spacing w:before="27"/>
              <w:ind w:left="210" w:right="172" w:hanging="17"/>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Ampliaciones/</w:t>
            </w:r>
            <w:r w:rsidRPr="007F693E">
              <w:rPr>
                <w:rFonts w:ascii="Times New Roman" w:eastAsia="Arial MT" w:hAnsi="Times New Roman" w:cs="Times New Roman"/>
                <w:b/>
                <w:i/>
                <w:iCs/>
                <w:spacing w:val="-34"/>
                <w:sz w:val="16"/>
                <w:lang w:val="es-ES"/>
              </w:rPr>
              <w:t xml:space="preserve"> </w:t>
            </w:r>
            <w:r w:rsidRPr="007F693E">
              <w:rPr>
                <w:rFonts w:ascii="Times New Roman" w:eastAsia="Arial MT" w:hAnsi="Times New Roman" w:cs="Times New Roman"/>
                <w:b/>
                <w:i/>
                <w:iCs/>
                <w:sz w:val="16"/>
                <w:lang w:val="es-ES"/>
              </w:rPr>
              <w:t>(Reducciones)</w:t>
            </w:r>
          </w:p>
        </w:tc>
        <w:tc>
          <w:tcPr>
            <w:tcW w:w="977" w:type="dxa"/>
            <w:shd w:val="clear" w:color="auto" w:fill="FBE3D5"/>
          </w:tcPr>
          <w:p w14:paraId="4E074931" w14:textId="77777777" w:rsidR="00BB731F" w:rsidRPr="007F693E" w:rsidRDefault="00BB731F" w:rsidP="00BB731F">
            <w:pPr>
              <w:spacing w:before="126"/>
              <w:ind w:right="98"/>
              <w:jc w:val="right"/>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Modificado</w:t>
            </w:r>
          </w:p>
        </w:tc>
        <w:tc>
          <w:tcPr>
            <w:tcW w:w="965" w:type="dxa"/>
            <w:shd w:val="clear" w:color="auto" w:fill="FBE3D5"/>
          </w:tcPr>
          <w:p w14:paraId="088FBB70" w14:textId="77777777" w:rsidR="00BB731F" w:rsidRPr="007F693E" w:rsidRDefault="00BB731F" w:rsidP="00BB731F">
            <w:pPr>
              <w:spacing w:before="126"/>
              <w:ind w:right="95"/>
              <w:jc w:val="right"/>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Devengado</w:t>
            </w:r>
          </w:p>
        </w:tc>
        <w:tc>
          <w:tcPr>
            <w:tcW w:w="709" w:type="dxa"/>
            <w:shd w:val="clear" w:color="auto" w:fill="FBE3D5"/>
          </w:tcPr>
          <w:p w14:paraId="0D167AFA" w14:textId="77777777" w:rsidR="00BB731F" w:rsidRPr="007F693E" w:rsidRDefault="00BB731F" w:rsidP="00BB731F">
            <w:pPr>
              <w:spacing w:before="126"/>
              <w:ind w:right="96"/>
              <w:jc w:val="right"/>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Pagado</w:t>
            </w:r>
          </w:p>
        </w:tc>
        <w:tc>
          <w:tcPr>
            <w:tcW w:w="1020" w:type="dxa"/>
            <w:shd w:val="clear" w:color="auto" w:fill="FBE3D5"/>
          </w:tcPr>
          <w:p w14:paraId="327880A5" w14:textId="77777777" w:rsidR="00BB731F" w:rsidRPr="007F693E" w:rsidRDefault="00BB731F" w:rsidP="00BB731F">
            <w:pPr>
              <w:spacing w:before="126"/>
              <w:ind w:right="96"/>
              <w:jc w:val="right"/>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Subejercicio</w:t>
            </w:r>
          </w:p>
        </w:tc>
      </w:tr>
      <w:tr w:rsidR="00BB731F" w:rsidRPr="007F693E" w14:paraId="70CF743C" w14:textId="77777777" w:rsidTr="00375E68">
        <w:trPr>
          <w:trHeight w:val="20"/>
        </w:trPr>
        <w:tc>
          <w:tcPr>
            <w:tcW w:w="388" w:type="dxa"/>
            <w:tcBorders>
              <w:top w:val="single" w:sz="2" w:space="0" w:color="000000"/>
              <w:bottom w:val="nil"/>
              <w:right w:val="nil"/>
            </w:tcBorders>
          </w:tcPr>
          <w:p w14:paraId="1EDA3E35" w14:textId="77777777" w:rsidR="00BB731F" w:rsidRPr="007F693E" w:rsidRDefault="00BB731F" w:rsidP="00BB731F">
            <w:pPr>
              <w:rPr>
                <w:rFonts w:ascii="Times New Roman" w:eastAsia="Arial MT" w:hAnsi="Times New Roman" w:cs="Times New Roman"/>
                <w:i/>
                <w:iCs/>
                <w:sz w:val="18"/>
                <w:lang w:val="es-ES"/>
              </w:rPr>
            </w:pPr>
          </w:p>
        </w:tc>
        <w:tc>
          <w:tcPr>
            <w:tcW w:w="2367" w:type="dxa"/>
            <w:tcBorders>
              <w:top w:val="single" w:sz="2" w:space="0" w:color="000000"/>
              <w:left w:val="nil"/>
              <w:bottom w:val="nil"/>
            </w:tcBorders>
          </w:tcPr>
          <w:p w14:paraId="359134D9" w14:textId="77777777" w:rsidR="00BB731F" w:rsidRPr="007F693E" w:rsidRDefault="00BB731F" w:rsidP="00BB731F">
            <w:pPr>
              <w:spacing w:before="59"/>
              <w:ind w:left="111"/>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(E = e1</w:t>
            </w:r>
            <w:r w:rsidRPr="007F693E">
              <w:rPr>
                <w:rFonts w:ascii="Times New Roman" w:eastAsia="Arial MT" w:hAnsi="Times New Roman" w:cs="Times New Roman"/>
                <w:i/>
                <w:iCs/>
                <w:spacing w:val="-2"/>
                <w:sz w:val="16"/>
                <w:lang w:val="es-ES"/>
              </w:rPr>
              <w:t xml:space="preserve"> </w:t>
            </w:r>
            <w:r w:rsidRPr="007F693E">
              <w:rPr>
                <w:rFonts w:ascii="Times New Roman" w:eastAsia="Arial MT" w:hAnsi="Times New Roman" w:cs="Times New Roman"/>
                <w:i/>
                <w:iCs/>
                <w:sz w:val="16"/>
                <w:lang w:val="es-ES"/>
              </w:rPr>
              <w:t>+ e2)</w:t>
            </w:r>
          </w:p>
        </w:tc>
        <w:tc>
          <w:tcPr>
            <w:tcW w:w="1048" w:type="dxa"/>
            <w:tcBorders>
              <w:bottom w:val="nil"/>
            </w:tcBorders>
          </w:tcPr>
          <w:p w14:paraId="1EA52826" w14:textId="77777777" w:rsidR="00BB731F" w:rsidRPr="007F693E" w:rsidRDefault="00BB731F" w:rsidP="00BB731F">
            <w:pPr>
              <w:rPr>
                <w:rFonts w:ascii="Times New Roman" w:eastAsia="Arial MT" w:hAnsi="Times New Roman" w:cs="Times New Roman"/>
                <w:i/>
                <w:iCs/>
                <w:sz w:val="18"/>
                <w:lang w:val="es-ES"/>
              </w:rPr>
            </w:pPr>
          </w:p>
        </w:tc>
        <w:tc>
          <w:tcPr>
            <w:tcW w:w="1357" w:type="dxa"/>
            <w:tcBorders>
              <w:bottom w:val="nil"/>
            </w:tcBorders>
          </w:tcPr>
          <w:p w14:paraId="4101FFF0" w14:textId="77777777" w:rsidR="00BB731F" w:rsidRPr="007F693E" w:rsidRDefault="00BB731F" w:rsidP="00BB731F">
            <w:pPr>
              <w:rPr>
                <w:rFonts w:ascii="Times New Roman" w:eastAsia="Arial MT" w:hAnsi="Times New Roman" w:cs="Times New Roman"/>
                <w:i/>
                <w:iCs/>
                <w:sz w:val="18"/>
                <w:lang w:val="es-ES"/>
              </w:rPr>
            </w:pPr>
          </w:p>
        </w:tc>
        <w:tc>
          <w:tcPr>
            <w:tcW w:w="977" w:type="dxa"/>
            <w:tcBorders>
              <w:bottom w:val="nil"/>
            </w:tcBorders>
          </w:tcPr>
          <w:p w14:paraId="04C474A1" w14:textId="77777777" w:rsidR="00BB731F" w:rsidRPr="007F693E" w:rsidRDefault="00BB731F" w:rsidP="00BB731F">
            <w:pPr>
              <w:rPr>
                <w:rFonts w:ascii="Times New Roman" w:eastAsia="Arial MT" w:hAnsi="Times New Roman" w:cs="Times New Roman"/>
                <w:i/>
                <w:iCs/>
                <w:sz w:val="18"/>
                <w:lang w:val="es-ES"/>
              </w:rPr>
            </w:pPr>
          </w:p>
        </w:tc>
        <w:tc>
          <w:tcPr>
            <w:tcW w:w="965" w:type="dxa"/>
            <w:tcBorders>
              <w:bottom w:val="nil"/>
            </w:tcBorders>
          </w:tcPr>
          <w:p w14:paraId="7FBB012D" w14:textId="77777777" w:rsidR="00BB731F" w:rsidRPr="007F693E" w:rsidRDefault="00BB731F" w:rsidP="00BB731F">
            <w:pPr>
              <w:rPr>
                <w:rFonts w:ascii="Times New Roman" w:eastAsia="Arial MT" w:hAnsi="Times New Roman" w:cs="Times New Roman"/>
                <w:i/>
                <w:iCs/>
                <w:sz w:val="18"/>
                <w:lang w:val="es-ES"/>
              </w:rPr>
            </w:pPr>
          </w:p>
        </w:tc>
        <w:tc>
          <w:tcPr>
            <w:tcW w:w="709" w:type="dxa"/>
            <w:tcBorders>
              <w:bottom w:val="nil"/>
            </w:tcBorders>
          </w:tcPr>
          <w:p w14:paraId="4429207F" w14:textId="77777777" w:rsidR="00BB731F" w:rsidRPr="007F693E" w:rsidRDefault="00BB731F" w:rsidP="00BB731F">
            <w:pPr>
              <w:rPr>
                <w:rFonts w:ascii="Times New Roman" w:eastAsia="Arial MT" w:hAnsi="Times New Roman" w:cs="Times New Roman"/>
                <w:i/>
                <w:iCs/>
                <w:sz w:val="18"/>
                <w:lang w:val="es-ES"/>
              </w:rPr>
            </w:pPr>
          </w:p>
        </w:tc>
        <w:tc>
          <w:tcPr>
            <w:tcW w:w="1020" w:type="dxa"/>
            <w:tcBorders>
              <w:bottom w:val="nil"/>
            </w:tcBorders>
          </w:tcPr>
          <w:p w14:paraId="78D0796E" w14:textId="77777777" w:rsidR="00BB731F" w:rsidRPr="007F693E" w:rsidRDefault="00BB731F" w:rsidP="00BB731F">
            <w:pPr>
              <w:rPr>
                <w:rFonts w:ascii="Times New Roman" w:eastAsia="Arial MT" w:hAnsi="Times New Roman" w:cs="Times New Roman"/>
                <w:i/>
                <w:iCs/>
                <w:sz w:val="18"/>
                <w:lang w:val="es-ES"/>
              </w:rPr>
            </w:pPr>
          </w:p>
        </w:tc>
      </w:tr>
      <w:tr w:rsidR="00BB731F" w:rsidRPr="007F693E" w14:paraId="1EF7786A" w14:textId="77777777" w:rsidTr="00375E68">
        <w:trPr>
          <w:trHeight w:val="20"/>
        </w:trPr>
        <w:tc>
          <w:tcPr>
            <w:tcW w:w="388" w:type="dxa"/>
            <w:tcBorders>
              <w:top w:val="nil"/>
              <w:bottom w:val="nil"/>
              <w:right w:val="nil"/>
            </w:tcBorders>
          </w:tcPr>
          <w:p w14:paraId="61AB04A0" w14:textId="77777777" w:rsidR="00BB731F" w:rsidRPr="007F693E" w:rsidRDefault="00BB731F" w:rsidP="00BB731F">
            <w:pPr>
              <w:rPr>
                <w:rFonts w:ascii="Times New Roman" w:eastAsia="Arial MT" w:hAnsi="Times New Roman" w:cs="Times New Roman"/>
                <w:i/>
                <w:iCs/>
                <w:sz w:val="18"/>
                <w:lang w:val="es-ES"/>
              </w:rPr>
            </w:pPr>
          </w:p>
        </w:tc>
        <w:tc>
          <w:tcPr>
            <w:tcW w:w="2367" w:type="dxa"/>
            <w:tcBorders>
              <w:top w:val="nil"/>
              <w:left w:val="nil"/>
              <w:bottom w:val="nil"/>
            </w:tcBorders>
          </w:tcPr>
          <w:p w14:paraId="78DD5E70" w14:textId="77777777" w:rsidR="00BB731F" w:rsidRPr="007F693E" w:rsidRDefault="00BB731F" w:rsidP="00BB731F">
            <w:pPr>
              <w:spacing w:before="57"/>
              <w:ind w:left="111" w:right="398"/>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e1) Implementación del</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Sistema de Justicia Penal</w:t>
            </w:r>
            <w:r w:rsidRPr="007F693E">
              <w:rPr>
                <w:rFonts w:ascii="Times New Roman" w:eastAsia="Arial MT" w:hAnsi="Times New Roman" w:cs="Times New Roman"/>
                <w:i/>
                <w:iCs/>
                <w:spacing w:val="-43"/>
                <w:sz w:val="16"/>
                <w:lang w:val="es-ES"/>
              </w:rPr>
              <w:t xml:space="preserve"> </w:t>
            </w:r>
            <w:r w:rsidRPr="007F693E">
              <w:rPr>
                <w:rFonts w:ascii="Times New Roman" w:eastAsia="Arial MT" w:hAnsi="Times New Roman" w:cs="Times New Roman"/>
                <w:i/>
                <w:iCs/>
                <w:sz w:val="16"/>
                <w:lang w:val="es-ES"/>
              </w:rPr>
              <w:t>(Seguridad</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Publica)</w:t>
            </w:r>
          </w:p>
        </w:tc>
        <w:tc>
          <w:tcPr>
            <w:tcW w:w="1048" w:type="dxa"/>
            <w:tcBorders>
              <w:top w:val="nil"/>
              <w:bottom w:val="nil"/>
            </w:tcBorders>
          </w:tcPr>
          <w:p w14:paraId="5F7CF99A" w14:textId="77777777" w:rsidR="00BB731F" w:rsidRPr="007F693E" w:rsidRDefault="00BB731F" w:rsidP="00BB731F">
            <w:pPr>
              <w:rPr>
                <w:rFonts w:ascii="Times New Roman" w:eastAsia="Arial MT" w:hAnsi="Times New Roman" w:cs="Times New Roman"/>
                <w:i/>
                <w:iCs/>
                <w:sz w:val="18"/>
                <w:lang w:val="es-ES"/>
              </w:rPr>
            </w:pPr>
          </w:p>
        </w:tc>
        <w:tc>
          <w:tcPr>
            <w:tcW w:w="1357" w:type="dxa"/>
            <w:tcBorders>
              <w:top w:val="nil"/>
              <w:bottom w:val="nil"/>
            </w:tcBorders>
          </w:tcPr>
          <w:p w14:paraId="58808028" w14:textId="77777777" w:rsidR="00BB731F" w:rsidRPr="007F693E" w:rsidRDefault="00BB731F" w:rsidP="00BB731F">
            <w:pPr>
              <w:rPr>
                <w:rFonts w:ascii="Times New Roman" w:eastAsia="Arial MT" w:hAnsi="Times New Roman" w:cs="Times New Roman"/>
                <w:i/>
                <w:iCs/>
                <w:sz w:val="18"/>
                <w:lang w:val="es-ES"/>
              </w:rPr>
            </w:pPr>
          </w:p>
        </w:tc>
        <w:tc>
          <w:tcPr>
            <w:tcW w:w="977" w:type="dxa"/>
            <w:tcBorders>
              <w:top w:val="nil"/>
              <w:bottom w:val="nil"/>
            </w:tcBorders>
          </w:tcPr>
          <w:p w14:paraId="54C157FF" w14:textId="77777777" w:rsidR="00BB731F" w:rsidRPr="007F693E" w:rsidRDefault="00BB731F" w:rsidP="00BB731F">
            <w:pPr>
              <w:rPr>
                <w:rFonts w:ascii="Times New Roman" w:eastAsia="Arial MT" w:hAnsi="Times New Roman" w:cs="Times New Roman"/>
                <w:i/>
                <w:iCs/>
                <w:sz w:val="18"/>
                <w:lang w:val="es-ES"/>
              </w:rPr>
            </w:pPr>
          </w:p>
        </w:tc>
        <w:tc>
          <w:tcPr>
            <w:tcW w:w="965" w:type="dxa"/>
            <w:tcBorders>
              <w:top w:val="nil"/>
              <w:bottom w:val="nil"/>
            </w:tcBorders>
          </w:tcPr>
          <w:p w14:paraId="1859A6D5" w14:textId="77777777" w:rsidR="00BB731F" w:rsidRPr="007F693E" w:rsidRDefault="00BB731F" w:rsidP="00BB731F">
            <w:pPr>
              <w:rPr>
                <w:rFonts w:ascii="Times New Roman" w:eastAsia="Arial MT" w:hAnsi="Times New Roman" w:cs="Times New Roman"/>
                <w:i/>
                <w:iCs/>
                <w:sz w:val="18"/>
                <w:lang w:val="es-ES"/>
              </w:rPr>
            </w:pPr>
          </w:p>
        </w:tc>
        <w:tc>
          <w:tcPr>
            <w:tcW w:w="709" w:type="dxa"/>
            <w:tcBorders>
              <w:top w:val="nil"/>
              <w:bottom w:val="nil"/>
            </w:tcBorders>
          </w:tcPr>
          <w:p w14:paraId="42620103" w14:textId="77777777" w:rsidR="00BB731F" w:rsidRPr="007F693E" w:rsidRDefault="00BB731F" w:rsidP="00BB731F">
            <w:pPr>
              <w:rPr>
                <w:rFonts w:ascii="Times New Roman" w:eastAsia="Arial MT" w:hAnsi="Times New Roman" w:cs="Times New Roman"/>
                <w:i/>
                <w:iCs/>
                <w:sz w:val="18"/>
                <w:lang w:val="es-ES"/>
              </w:rPr>
            </w:pPr>
          </w:p>
        </w:tc>
        <w:tc>
          <w:tcPr>
            <w:tcW w:w="1020" w:type="dxa"/>
            <w:tcBorders>
              <w:top w:val="nil"/>
              <w:bottom w:val="nil"/>
            </w:tcBorders>
          </w:tcPr>
          <w:p w14:paraId="44CD9C71" w14:textId="77777777" w:rsidR="00BB731F" w:rsidRPr="007F693E" w:rsidRDefault="00BB731F" w:rsidP="00BB731F">
            <w:pPr>
              <w:rPr>
                <w:rFonts w:ascii="Times New Roman" w:eastAsia="Arial MT" w:hAnsi="Times New Roman" w:cs="Times New Roman"/>
                <w:i/>
                <w:iCs/>
                <w:sz w:val="18"/>
                <w:lang w:val="es-ES"/>
              </w:rPr>
            </w:pPr>
          </w:p>
        </w:tc>
      </w:tr>
      <w:tr w:rsidR="00BB731F" w:rsidRPr="007F693E" w14:paraId="425D7438" w14:textId="77777777" w:rsidTr="00375E68">
        <w:trPr>
          <w:trHeight w:val="20"/>
        </w:trPr>
        <w:tc>
          <w:tcPr>
            <w:tcW w:w="388" w:type="dxa"/>
            <w:tcBorders>
              <w:top w:val="nil"/>
              <w:bottom w:val="nil"/>
              <w:right w:val="nil"/>
            </w:tcBorders>
          </w:tcPr>
          <w:p w14:paraId="16D33A6D" w14:textId="77777777" w:rsidR="00BB731F" w:rsidRPr="007F693E" w:rsidRDefault="00BB731F" w:rsidP="00BB731F">
            <w:pPr>
              <w:rPr>
                <w:rFonts w:ascii="Times New Roman" w:eastAsia="Arial MT" w:hAnsi="Times New Roman" w:cs="Times New Roman"/>
                <w:i/>
                <w:iCs/>
                <w:sz w:val="18"/>
                <w:lang w:val="es-ES"/>
              </w:rPr>
            </w:pPr>
          </w:p>
        </w:tc>
        <w:tc>
          <w:tcPr>
            <w:tcW w:w="2367" w:type="dxa"/>
            <w:tcBorders>
              <w:top w:val="nil"/>
              <w:left w:val="nil"/>
              <w:bottom w:val="nil"/>
            </w:tcBorders>
          </w:tcPr>
          <w:p w14:paraId="407518C0" w14:textId="77777777" w:rsidR="00BB731F" w:rsidRPr="007F693E" w:rsidRDefault="00BB731F" w:rsidP="00BB731F">
            <w:pPr>
              <w:spacing w:before="105"/>
              <w:ind w:left="111" w:right="285"/>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e2)</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Implementación del</w:t>
            </w:r>
            <w:r w:rsidRPr="007F693E">
              <w:rPr>
                <w:rFonts w:ascii="Times New Roman" w:eastAsia="Arial MT" w:hAnsi="Times New Roman" w:cs="Times New Roman"/>
                <w:i/>
                <w:iCs/>
                <w:spacing w:val="1"/>
                <w:sz w:val="16"/>
                <w:lang w:val="es-ES"/>
              </w:rPr>
              <w:t xml:space="preserve"> </w:t>
            </w:r>
            <w:r w:rsidRPr="007F693E">
              <w:rPr>
                <w:rFonts w:ascii="Times New Roman" w:eastAsia="Arial MT" w:hAnsi="Times New Roman" w:cs="Times New Roman"/>
                <w:i/>
                <w:iCs/>
                <w:sz w:val="16"/>
                <w:lang w:val="es-ES"/>
              </w:rPr>
              <w:t>Sistema</w:t>
            </w:r>
            <w:r w:rsidRPr="007F693E">
              <w:rPr>
                <w:rFonts w:ascii="Times New Roman" w:eastAsia="Arial MT" w:hAnsi="Times New Roman" w:cs="Times New Roman"/>
                <w:i/>
                <w:iCs/>
                <w:spacing w:val="-5"/>
                <w:sz w:val="16"/>
                <w:lang w:val="es-ES"/>
              </w:rPr>
              <w:t xml:space="preserve"> </w:t>
            </w:r>
            <w:r w:rsidRPr="007F693E">
              <w:rPr>
                <w:rFonts w:ascii="Times New Roman" w:eastAsia="Arial MT" w:hAnsi="Times New Roman" w:cs="Times New Roman"/>
                <w:i/>
                <w:iCs/>
                <w:sz w:val="16"/>
                <w:lang w:val="es-ES"/>
              </w:rPr>
              <w:t>de</w:t>
            </w:r>
            <w:r w:rsidRPr="007F693E">
              <w:rPr>
                <w:rFonts w:ascii="Times New Roman" w:eastAsia="Arial MT" w:hAnsi="Times New Roman" w:cs="Times New Roman"/>
                <w:i/>
                <w:iCs/>
                <w:spacing w:val="-4"/>
                <w:sz w:val="16"/>
                <w:lang w:val="es-ES"/>
              </w:rPr>
              <w:t xml:space="preserve"> </w:t>
            </w:r>
            <w:r w:rsidRPr="007F693E">
              <w:rPr>
                <w:rFonts w:ascii="Times New Roman" w:eastAsia="Arial MT" w:hAnsi="Times New Roman" w:cs="Times New Roman"/>
                <w:i/>
                <w:iCs/>
                <w:sz w:val="16"/>
                <w:lang w:val="es-ES"/>
              </w:rPr>
              <w:t>Justicia</w:t>
            </w:r>
            <w:r w:rsidRPr="007F693E">
              <w:rPr>
                <w:rFonts w:ascii="Times New Roman" w:eastAsia="Arial MT" w:hAnsi="Times New Roman" w:cs="Times New Roman"/>
                <w:i/>
                <w:iCs/>
                <w:spacing w:val="-2"/>
                <w:sz w:val="16"/>
                <w:lang w:val="es-ES"/>
              </w:rPr>
              <w:t xml:space="preserve"> </w:t>
            </w:r>
            <w:r w:rsidRPr="007F693E">
              <w:rPr>
                <w:rFonts w:ascii="Times New Roman" w:eastAsia="Arial MT" w:hAnsi="Times New Roman" w:cs="Times New Roman"/>
                <w:i/>
                <w:iCs/>
                <w:sz w:val="16"/>
                <w:lang w:val="es-ES"/>
              </w:rPr>
              <w:t>Laboral</w:t>
            </w:r>
          </w:p>
        </w:tc>
        <w:tc>
          <w:tcPr>
            <w:tcW w:w="1048" w:type="dxa"/>
            <w:tcBorders>
              <w:top w:val="nil"/>
              <w:bottom w:val="nil"/>
            </w:tcBorders>
          </w:tcPr>
          <w:p w14:paraId="67435D95" w14:textId="77777777" w:rsidR="00BB731F" w:rsidRPr="007F693E" w:rsidRDefault="00BB731F" w:rsidP="00BB731F">
            <w:pPr>
              <w:rPr>
                <w:rFonts w:ascii="Times New Roman" w:eastAsia="Arial MT" w:hAnsi="Times New Roman" w:cs="Times New Roman"/>
                <w:i/>
                <w:iCs/>
                <w:sz w:val="12"/>
                <w:lang w:val="es-ES"/>
              </w:rPr>
            </w:pPr>
          </w:p>
          <w:p w14:paraId="1E6A032F" w14:textId="77777777" w:rsidR="00BB731F" w:rsidRPr="007F693E" w:rsidRDefault="00BB731F" w:rsidP="00BB731F">
            <w:pPr>
              <w:spacing w:before="76"/>
              <w:ind w:right="95"/>
              <w:jc w:val="right"/>
              <w:rPr>
                <w:rFonts w:ascii="Times New Roman" w:eastAsia="Arial MT" w:hAnsi="Times New Roman" w:cs="Times New Roman"/>
                <w:i/>
                <w:iCs/>
                <w:sz w:val="12"/>
                <w:lang w:val="es-ES"/>
              </w:rPr>
            </w:pPr>
            <w:r w:rsidRPr="007F693E">
              <w:rPr>
                <w:rFonts w:ascii="Times New Roman" w:eastAsia="Arial MT" w:hAnsi="Times New Roman" w:cs="Times New Roman"/>
                <w:i/>
                <w:iCs/>
                <w:sz w:val="12"/>
                <w:lang w:val="es-ES"/>
              </w:rPr>
              <w:t>8,730,793</w:t>
            </w:r>
          </w:p>
        </w:tc>
        <w:tc>
          <w:tcPr>
            <w:tcW w:w="1357" w:type="dxa"/>
            <w:tcBorders>
              <w:top w:val="nil"/>
              <w:bottom w:val="nil"/>
            </w:tcBorders>
          </w:tcPr>
          <w:p w14:paraId="6408E4AF" w14:textId="77777777" w:rsidR="00BB731F" w:rsidRPr="007F693E" w:rsidRDefault="00BB731F" w:rsidP="00BB731F">
            <w:pPr>
              <w:rPr>
                <w:rFonts w:ascii="Times New Roman" w:eastAsia="Arial MT" w:hAnsi="Times New Roman" w:cs="Times New Roman"/>
                <w:i/>
                <w:iCs/>
                <w:sz w:val="12"/>
                <w:lang w:val="es-ES"/>
              </w:rPr>
            </w:pPr>
          </w:p>
          <w:p w14:paraId="4439F9C5" w14:textId="77777777" w:rsidR="00BB731F" w:rsidRPr="007F693E" w:rsidRDefault="00BB731F" w:rsidP="00BB731F">
            <w:pPr>
              <w:spacing w:before="76"/>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top w:val="nil"/>
              <w:bottom w:val="nil"/>
            </w:tcBorders>
          </w:tcPr>
          <w:p w14:paraId="7F2FDF7E" w14:textId="77777777" w:rsidR="00BB731F" w:rsidRPr="007F693E" w:rsidRDefault="00BB731F" w:rsidP="00BB731F">
            <w:pPr>
              <w:rPr>
                <w:rFonts w:ascii="Times New Roman" w:eastAsia="Arial MT" w:hAnsi="Times New Roman" w:cs="Times New Roman"/>
                <w:i/>
                <w:iCs/>
                <w:sz w:val="12"/>
                <w:lang w:val="es-ES"/>
              </w:rPr>
            </w:pPr>
          </w:p>
          <w:p w14:paraId="6A9DD850" w14:textId="77777777" w:rsidR="00BB731F" w:rsidRPr="007F693E" w:rsidRDefault="00BB731F" w:rsidP="00BB731F">
            <w:pPr>
              <w:spacing w:before="76"/>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top w:val="nil"/>
              <w:bottom w:val="nil"/>
            </w:tcBorders>
          </w:tcPr>
          <w:p w14:paraId="44805280" w14:textId="77777777" w:rsidR="00BB731F" w:rsidRPr="007F693E" w:rsidRDefault="00BB731F" w:rsidP="00BB731F">
            <w:pPr>
              <w:rPr>
                <w:rFonts w:ascii="Times New Roman" w:eastAsia="Arial MT" w:hAnsi="Times New Roman" w:cs="Times New Roman"/>
                <w:i/>
                <w:iCs/>
                <w:sz w:val="12"/>
                <w:lang w:val="es-ES"/>
              </w:rPr>
            </w:pPr>
          </w:p>
          <w:p w14:paraId="09E9BF63" w14:textId="77777777" w:rsidR="00BB731F" w:rsidRPr="007F693E" w:rsidRDefault="00BB731F" w:rsidP="00BB731F">
            <w:pPr>
              <w:spacing w:before="76"/>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top w:val="nil"/>
              <w:bottom w:val="nil"/>
            </w:tcBorders>
          </w:tcPr>
          <w:p w14:paraId="675FE5FF" w14:textId="77777777" w:rsidR="00BB731F" w:rsidRPr="007F693E" w:rsidRDefault="00BB731F" w:rsidP="00BB731F">
            <w:pPr>
              <w:rPr>
                <w:rFonts w:ascii="Times New Roman" w:eastAsia="Arial MT" w:hAnsi="Times New Roman" w:cs="Times New Roman"/>
                <w:i/>
                <w:iCs/>
                <w:sz w:val="12"/>
                <w:lang w:val="es-ES"/>
              </w:rPr>
            </w:pPr>
          </w:p>
          <w:p w14:paraId="650747D8" w14:textId="77777777" w:rsidR="00BB731F" w:rsidRPr="007F693E" w:rsidRDefault="00BB731F" w:rsidP="00BB731F">
            <w:pPr>
              <w:spacing w:before="76"/>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top w:val="nil"/>
              <w:bottom w:val="nil"/>
            </w:tcBorders>
          </w:tcPr>
          <w:p w14:paraId="635C0BFF" w14:textId="77777777" w:rsidR="00BB731F" w:rsidRPr="007F693E" w:rsidRDefault="00BB731F" w:rsidP="00BB731F">
            <w:pPr>
              <w:rPr>
                <w:rFonts w:ascii="Times New Roman" w:eastAsia="Arial MT" w:hAnsi="Times New Roman" w:cs="Times New Roman"/>
                <w:i/>
                <w:iCs/>
                <w:sz w:val="12"/>
                <w:lang w:val="es-ES"/>
              </w:rPr>
            </w:pPr>
          </w:p>
          <w:p w14:paraId="5D45305E" w14:textId="77777777" w:rsidR="00BB731F" w:rsidRPr="007F693E" w:rsidRDefault="00BB731F" w:rsidP="00BB731F">
            <w:pPr>
              <w:spacing w:before="76"/>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4857EFC4" w14:textId="77777777" w:rsidTr="00375E68">
        <w:trPr>
          <w:trHeight w:val="20"/>
        </w:trPr>
        <w:tc>
          <w:tcPr>
            <w:tcW w:w="388" w:type="dxa"/>
            <w:tcBorders>
              <w:top w:val="nil"/>
              <w:bottom w:val="nil"/>
              <w:right w:val="nil"/>
            </w:tcBorders>
          </w:tcPr>
          <w:p w14:paraId="16405BAB" w14:textId="77777777" w:rsidR="00BB731F" w:rsidRPr="007F693E" w:rsidRDefault="00BB731F" w:rsidP="00BB731F">
            <w:pPr>
              <w:rPr>
                <w:rFonts w:ascii="Times New Roman" w:eastAsia="Arial MT" w:hAnsi="Times New Roman" w:cs="Times New Roman"/>
                <w:i/>
                <w:iCs/>
                <w:sz w:val="18"/>
                <w:lang w:val="es-ES"/>
              </w:rPr>
            </w:pPr>
          </w:p>
          <w:p w14:paraId="3E0961FF" w14:textId="77777777" w:rsidR="00BB731F" w:rsidRPr="007F693E" w:rsidRDefault="00BB731F" w:rsidP="00BB731F">
            <w:pPr>
              <w:spacing w:before="120"/>
              <w:ind w:left="61" w:right="83"/>
              <w:jc w:val="center"/>
              <w:rPr>
                <w:rFonts w:ascii="Times New Roman" w:eastAsia="Arial MT" w:hAnsi="Times New Roman" w:cs="Times New Roman"/>
                <w:i/>
                <w:iCs/>
                <w:sz w:val="16"/>
                <w:lang w:val="es-ES"/>
              </w:rPr>
            </w:pPr>
            <w:r w:rsidRPr="007F693E">
              <w:rPr>
                <w:rFonts w:ascii="Times New Roman" w:eastAsia="Arial MT" w:hAnsi="Times New Roman" w:cs="Times New Roman"/>
                <w:i/>
                <w:iCs/>
                <w:sz w:val="16"/>
                <w:lang w:val="es-ES"/>
              </w:rPr>
              <w:t>F.</w:t>
            </w:r>
          </w:p>
        </w:tc>
        <w:tc>
          <w:tcPr>
            <w:tcW w:w="2367" w:type="dxa"/>
            <w:tcBorders>
              <w:top w:val="nil"/>
              <w:left w:val="nil"/>
              <w:bottom w:val="nil"/>
            </w:tcBorders>
          </w:tcPr>
          <w:p w14:paraId="09015A4B" w14:textId="77777777" w:rsidR="00BB731F" w:rsidRPr="007F693E" w:rsidRDefault="00BB731F" w:rsidP="00BB731F">
            <w:pPr>
              <w:spacing w:before="2"/>
              <w:rPr>
                <w:rFonts w:ascii="Times New Roman" w:eastAsia="Arial MT" w:hAnsi="Times New Roman" w:cs="Times New Roman"/>
                <w:i/>
                <w:iCs/>
                <w:sz w:val="20"/>
                <w:lang w:val="es-ES"/>
              </w:rPr>
            </w:pPr>
          </w:p>
          <w:p w14:paraId="13F19CE1" w14:textId="77777777" w:rsidR="00BB731F" w:rsidRPr="007F693E" w:rsidRDefault="00BB731F" w:rsidP="00BB731F">
            <w:pPr>
              <w:spacing w:before="1"/>
              <w:ind w:left="111" w:right="756"/>
              <w:rPr>
                <w:rFonts w:ascii="Times New Roman" w:eastAsia="Arial MT" w:hAnsi="Times New Roman" w:cs="Times New Roman"/>
                <w:i/>
                <w:iCs/>
                <w:sz w:val="16"/>
                <w:lang w:val="es-ES"/>
              </w:rPr>
            </w:pPr>
            <w:r w:rsidRPr="007F693E">
              <w:rPr>
                <w:rFonts w:ascii="Times New Roman" w:eastAsia="Arial MT" w:hAnsi="Times New Roman" w:cs="Times New Roman"/>
                <w:i/>
                <w:iCs/>
                <w:spacing w:val="-1"/>
                <w:sz w:val="16"/>
                <w:lang w:val="es-ES"/>
              </w:rPr>
              <w:t xml:space="preserve">Sentencias </w:t>
            </w:r>
            <w:r w:rsidRPr="007F693E">
              <w:rPr>
                <w:rFonts w:ascii="Times New Roman" w:eastAsia="Arial MT" w:hAnsi="Times New Roman" w:cs="Times New Roman"/>
                <w:i/>
                <w:iCs/>
                <w:sz w:val="16"/>
                <w:lang w:val="es-ES"/>
              </w:rPr>
              <w:t>laborales</w:t>
            </w:r>
            <w:r w:rsidRPr="007F693E">
              <w:rPr>
                <w:rFonts w:ascii="Times New Roman" w:eastAsia="Arial MT" w:hAnsi="Times New Roman" w:cs="Times New Roman"/>
                <w:i/>
                <w:iCs/>
                <w:spacing w:val="-42"/>
                <w:sz w:val="16"/>
                <w:lang w:val="es-ES"/>
              </w:rPr>
              <w:t xml:space="preserve"> </w:t>
            </w:r>
            <w:r w:rsidRPr="007F693E">
              <w:rPr>
                <w:rFonts w:ascii="Times New Roman" w:eastAsia="Arial MT" w:hAnsi="Times New Roman" w:cs="Times New Roman"/>
                <w:i/>
                <w:iCs/>
                <w:sz w:val="16"/>
                <w:lang w:val="es-ES"/>
              </w:rPr>
              <w:t>definitivas</w:t>
            </w:r>
          </w:p>
        </w:tc>
        <w:tc>
          <w:tcPr>
            <w:tcW w:w="1048" w:type="dxa"/>
            <w:tcBorders>
              <w:top w:val="nil"/>
              <w:bottom w:val="nil"/>
            </w:tcBorders>
          </w:tcPr>
          <w:p w14:paraId="371C2EF8" w14:textId="77777777" w:rsidR="00BB731F" w:rsidRPr="007F693E" w:rsidRDefault="00BB731F" w:rsidP="00BB731F">
            <w:pPr>
              <w:rPr>
                <w:rFonts w:ascii="Times New Roman" w:eastAsia="Arial MT" w:hAnsi="Times New Roman" w:cs="Times New Roman"/>
                <w:i/>
                <w:iCs/>
                <w:sz w:val="12"/>
                <w:lang w:val="es-ES"/>
              </w:rPr>
            </w:pPr>
          </w:p>
          <w:p w14:paraId="4F42A1A8" w14:textId="77777777" w:rsidR="00BB731F" w:rsidRPr="007F693E" w:rsidRDefault="00BB731F" w:rsidP="00BB731F">
            <w:pPr>
              <w:spacing w:before="11"/>
              <w:rPr>
                <w:rFonts w:ascii="Times New Roman" w:eastAsia="Arial MT" w:hAnsi="Times New Roman" w:cs="Times New Roman"/>
                <w:i/>
                <w:iCs/>
                <w:sz w:val="17"/>
                <w:lang w:val="es-ES"/>
              </w:rPr>
            </w:pPr>
          </w:p>
          <w:p w14:paraId="4A408166" w14:textId="77777777" w:rsidR="00BB731F" w:rsidRPr="007F693E" w:rsidRDefault="00BB731F" w:rsidP="00BB731F">
            <w:pPr>
              <w:ind w:right="97"/>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357" w:type="dxa"/>
            <w:tcBorders>
              <w:top w:val="nil"/>
              <w:bottom w:val="nil"/>
            </w:tcBorders>
          </w:tcPr>
          <w:p w14:paraId="27B0F7F4" w14:textId="77777777" w:rsidR="00BB731F" w:rsidRPr="007F693E" w:rsidRDefault="00BB731F" w:rsidP="00BB731F">
            <w:pPr>
              <w:rPr>
                <w:rFonts w:ascii="Times New Roman" w:eastAsia="Arial MT" w:hAnsi="Times New Roman" w:cs="Times New Roman"/>
                <w:i/>
                <w:iCs/>
                <w:sz w:val="12"/>
                <w:lang w:val="es-ES"/>
              </w:rPr>
            </w:pPr>
          </w:p>
          <w:p w14:paraId="4B251392" w14:textId="77777777" w:rsidR="00BB731F" w:rsidRPr="007F693E" w:rsidRDefault="00BB731F" w:rsidP="00BB731F">
            <w:pPr>
              <w:spacing w:before="11"/>
              <w:rPr>
                <w:rFonts w:ascii="Times New Roman" w:eastAsia="Arial MT" w:hAnsi="Times New Roman" w:cs="Times New Roman"/>
                <w:i/>
                <w:iCs/>
                <w:sz w:val="17"/>
                <w:lang w:val="es-ES"/>
              </w:rPr>
            </w:pPr>
          </w:p>
          <w:p w14:paraId="686CB043" w14:textId="77777777" w:rsidR="00BB731F" w:rsidRPr="007F693E" w:rsidRDefault="00BB731F" w:rsidP="00BB731F">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77" w:type="dxa"/>
            <w:tcBorders>
              <w:top w:val="nil"/>
              <w:bottom w:val="nil"/>
            </w:tcBorders>
          </w:tcPr>
          <w:p w14:paraId="2CB2ED95" w14:textId="77777777" w:rsidR="00BB731F" w:rsidRPr="007F693E" w:rsidRDefault="00BB731F" w:rsidP="00BB731F">
            <w:pPr>
              <w:rPr>
                <w:rFonts w:ascii="Times New Roman" w:eastAsia="Arial MT" w:hAnsi="Times New Roman" w:cs="Times New Roman"/>
                <w:i/>
                <w:iCs/>
                <w:sz w:val="12"/>
                <w:lang w:val="es-ES"/>
              </w:rPr>
            </w:pPr>
          </w:p>
          <w:p w14:paraId="67512E8A" w14:textId="77777777" w:rsidR="00BB731F" w:rsidRPr="007F693E" w:rsidRDefault="00BB731F" w:rsidP="00BB731F">
            <w:pPr>
              <w:spacing w:before="11"/>
              <w:rPr>
                <w:rFonts w:ascii="Times New Roman" w:eastAsia="Arial MT" w:hAnsi="Times New Roman" w:cs="Times New Roman"/>
                <w:i/>
                <w:iCs/>
                <w:sz w:val="17"/>
                <w:lang w:val="es-ES"/>
              </w:rPr>
            </w:pPr>
          </w:p>
          <w:p w14:paraId="307353ED" w14:textId="77777777" w:rsidR="00BB731F" w:rsidRPr="007F693E" w:rsidRDefault="00BB731F" w:rsidP="00BB731F">
            <w:pPr>
              <w:ind w:right="100"/>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965" w:type="dxa"/>
            <w:tcBorders>
              <w:top w:val="nil"/>
              <w:bottom w:val="nil"/>
            </w:tcBorders>
          </w:tcPr>
          <w:p w14:paraId="5367853C" w14:textId="77777777" w:rsidR="00BB731F" w:rsidRPr="007F693E" w:rsidRDefault="00BB731F" w:rsidP="00BB731F">
            <w:pPr>
              <w:rPr>
                <w:rFonts w:ascii="Times New Roman" w:eastAsia="Arial MT" w:hAnsi="Times New Roman" w:cs="Times New Roman"/>
                <w:i/>
                <w:iCs/>
                <w:sz w:val="12"/>
                <w:lang w:val="es-ES"/>
              </w:rPr>
            </w:pPr>
          </w:p>
          <w:p w14:paraId="456F3C58" w14:textId="77777777" w:rsidR="00BB731F" w:rsidRPr="007F693E" w:rsidRDefault="00BB731F" w:rsidP="00BB731F">
            <w:pPr>
              <w:spacing w:before="11"/>
              <w:rPr>
                <w:rFonts w:ascii="Times New Roman" w:eastAsia="Arial MT" w:hAnsi="Times New Roman" w:cs="Times New Roman"/>
                <w:i/>
                <w:iCs/>
                <w:sz w:val="17"/>
                <w:lang w:val="es-ES"/>
              </w:rPr>
            </w:pPr>
          </w:p>
          <w:p w14:paraId="576AC4DF" w14:textId="77777777" w:rsidR="00BB731F" w:rsidRPr="007F693E" w:rsidRDefault="00BB731F" w:rsidP="00BB731F">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709" w:type="dxa"/>
            <w:tcBorders>
              <w:top w:val="nil"/>
              <w:bottom w:val="nil"/>
            </w:tcBorders>
          </w:tcPr>
          <w:p w14:paraId="360F951A" w14:textId="77777777" w:rsidR="00BB731F" w:rsidRPr="007F693E" w:rsidRDefault="00BB731F" w:rsidP="00BB731F">
            <w:pPr>
              <w:rPr>
                <w:rFonts w:ascii="Times New Roman" w:eastAsia="Arial MT" w:hAnsi="Times New Roman" w:cs="Times New Roman"/>
                <w:i/>
                <w:iCs/>
                <w:sz w:val="12"/>
                <w:lang w:val="es-ES"/>
              </w:rPr>
            </w:pPr>
          </w:p>
          <w:p w14:paraId="0ED7C41D" w14:textId="77777777" w:rsidR="00BB731F" w:rsidRPr="007F693E" w:rsidRDefault="00BB731F" w:rsidP="00BB731F">
            <w:pPr>
              <w:spacing w:before="11"/>
              <w:rPr>
                <w:rFonts w:ascii="Times New Roman" w:eastAsia="Arial MT" w:hAnsi="Times New Roman" w:cs="Times New Roman"/>
                <w:i/>
                <w:iCs/>
                <w:sz w:val="17"/>
                <w:lang w:val="es-ES"/>
              </w:rPr>
            </w:pPr>
          </w:p>
          <w:p w14:paraId="068B52D2" w14:textId="77777777" w:rsidR="00BB731F" w:rsidRPr="007F693E" w:rsidRDefault="00BB731F" w:rsidP="00BB731F">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c>
          <w:tcPr>
            <w:tcW w:w="1020" w:type="dxa"/>
            <w:tcBorders>
              <w:top w:val="nil"/>
              <w:bottom w:val="nil"/>
            </w:tcBorders>
          </w:tcPr>
          <w:p w14:paraId="29F5044D" w14:textId="77777777" w:rsidR="00BB731F" w:rsidRPr="007F693E" w:rsidRDefault="00BB731F" w:rsidP="00BB731F">
            <w:pPr>
              <w:rPr>
                <w:rFonts w:ascii="Times New Roman" w:eastAsia="Arial MT" w:hAnsi="Times New Roman" w:cs="Times New Roman"/>
                <w:i/>
                <w:iCs/>
                <w:sz w:val="12"/>
                <w:lang w:val="es-ES"/>
              </w:rPr>
            </w:pPr>
          </w:p>
          <w:p w14:paraId="37B2D8C9" w14:textId="77777777" w:rsidR="00BB731F" w:rsidRPr="007F693E" w:rsidRDefault="00BB731F" w:rsidP="00BB731F">
            <w:pPr>
              <w:spacing w:before="11"/>
              <w:rPr>
                <w:rFonts w:ascii="Times New Roman" w:eastAsia="Arial MT" w:hAnsi="Times New Roman" w:cs="Times New Roman"/>
                <w:i/>
                <w:iCs/>
                <w:sz w:val="17"/>
                <w:lang w:val="es-ES"/>
              </w:rPr>
            </w:pPr>
          </w:p>
          <w:p w14:paraId="6333768D" w14:textId="77777777" w:rsidR="00BB731F" w:rsidRPr="007F693E" w:rsidRDefault="00BB731F" w:rsidP="00BB731F">
            <w:pPr>
              <w:ind w:right="98"/>
              <w:jc w:val="right"/>
              <w:rPr>
                <w:rFonts w:ascii="Times New Roman" w:eastAsia="Arial MT" w:hAnsi="Times New Roman" w:cs="Times New Roman"/>
                <w:i/>
                <w:iCs/>
                <w:sz w:val="12"/>
                <w:lang w:val="es-ES"/>
              </w:rPr>
            </w:pPr>
            <w:r w:rsidRPr="007F693E">
              <w:rPr>
                <w:rFonts w:ascii="Times New Roman" w:eastAsia="Arial MT" w:hAnsi="Times New Roman" w:cs="Times New Roman"/>
                <w:i/>
                <w:iCs/>
                <w:w w:val="99"/>
                <w:sz w:val="12"/>
                <w:lang w:val="es-ES"/>
              </w:rPr>
              <w:t>0</w:t>
            </w:r>
          </w:p>
        </w:tc>
      </w:tr>
      <w:tr w:rsidR="00BB731F" w:rsidRPr="007F693E" w14:paraId="1869EB85" w14:textId="77777777" w:rsidTr="00375E68">
        <w:trPr>
          <w:trHeight w:val="20"/>
        </w:trPr>
        <w:tc>
          <w:tcPr>
            <w:tcW w:w="388" w:type="dxa"/>
            <w:tcBorders>
              <w:top w:val="nil"/>
              <w:bottom w:val="nil"/>
              <w:right w:val="nil"/>
            </w:tcBorders>
          </w:tcPr>
          <w:p w14:paraId="7096054C" w14:textId="77777777" w:rsidR="00BB731F" w:rsidRPr="007F693E" w:rsidRDefault="00BB731F" w:rsidP="00BB731F">
            <w:pPr>
              <w:spacing w:before="3"/>
              <w:rPr>
                <w:rFonts w:ascii="Times New Roman" w:eastAsia="Arial MT" w:hAnsi="Times New Roman" w:cs="Times New Roman"/>
                <w:i/>
                <w:iCs/>
                <w:lang w:val="es-ES"/>
              </w:rPr>
            </w:pPr>
          </w:p>
          <w:p w14:paraId="46561F4F" w14:textId="77777777" w:rsidR="00BB731F" w:rsidRPr="007F693E" w:rsidRDefault="00BB731F" w:rsidP="00BB731F">
            <w:pPr>
              <w:ind w:left="88" w:right="83"/>
              <w:jc w:val="center"/>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III.</w:t>
            </w:r>
          </w:p>
        </w:tc>
        <w:tc>
          <w:tcPr>
            <w:tcW w:w="2367" w:type="dxa"/>
            <w:tcBorders>
              <w:top w:val="nil"/>
              <w:left w:val="nil"/>
              <w:bottom w:val="nil"/>
            </w:tcBorders>
          </w:tcPr>
          <w:p w14:paraId="70FBE659" w14:textId="77777777" w:rsidR="00BB731F" w:rsidRPr="007F693E" w:rsidRDefault="00BB731F" w:rsidP="00BB731F">
            <w:pPr>
              <w:spacing w:before="1"/>
              <w:rPr>
                <w:rFonts w:ascii="Times New Roman" w:eastAsia="Arial MT" w:hAnsi="Times New Roman" w:cs="Times New Roman"/>
                <w:i/>
                <w:iCs/>
                <w:sz w:val="14"/>
                <w:lang w:val="es-ES"/>
              </w:rPr>
            </w:pPr>
          </w:p>
          <w:p w14:paraId="0AC0DD92" w14:textId="77777777" w:rsidR="00BB731F" w:rsidRPr="007F693E" w:rsidRDefault="00BB731F" w:rsidP="00BB731F">
            <w:pPr>
              <w:ind w:left="111" w:right="404"/>
              <w:rPr>
                <w:rFonts w:ascii="Times New Roman" w:eastAsia="Arial MT" w:hAnsi="Times New Roman" w:cs="Times New Roman"/>
                <w:b/>
                <w:i/>
                <w:iCs/>
                <w:sz w:val="16"/>
                <w:lang w:val="es-ES"/>
              </w:rPr>
            </w:pPr>
            <w:r w:rsidRPr="007F693E">
              <w:rPr>
                <w:rFonts w:ascii="Times New Roman" w:eastAsia="Arial MT" w:hAnsi="Times New Roman" w:cs="Times New Roman"/>
                <w:b/>
                <w:i/>
                <w:iCs/>
                <w:sz w:val="16"/>
                <w:lang w:val="es-ES"/>
              </w:rPr>
              <w:t>Total del Gasto en Servicios</w:t>
            </w:r>
            <w:r w:rsidRPr="007F693E">
              <w:rPr>
                <w:rFonts w:ascii="Times New Roman" w:eastAsia="Arial MT" w:hAnsi="Times New Roman" w:cs="Times New Roman"/>
                <w:b/>
                <w:i/>
                <w:iCs/>
                <w:spacing w:val="-34"/>
                <w:sz w:val="16"/>
                <w:lang w:val="es-ES"/>
              </w:rPr>
              <w:t xml:space="preserve"> </w:t>
            </w:r>
            <w:r w:rsidRPr="007F693E">
              <w:rPr>
                <w:rFonts w:ascii="Times New Roman" w:eastAsia="Arial MT" w:hAnsi="Times New Roman" w:cs="Times New Roman"/>
                <w:b/>
                <w:i/>
                <w:iCs/>
                <w:sz w:val="16"/>
                <w:lang w:val="es-ES"/>
              </w:rPr>
              <w:t>Personales</w:t>
            </w:r>
          </w:p>
        </w:tc>
        <w:tc>
          <w:tcPr>
            <w:tcW w:w="1048" w:type="dxa"/>
            <w:tcBorders>
              <w:top w:val="nil"/>
              <w:bottom w:val="nil"/>
            </w:tcBorders>
          </w:tcPr>
          <w:p w14:paraId="2400D99F" w14:textId="77777777" w:rsidR="00BB731F" w:rsidRPr="007F693E" w:rsidRDefault="00BB731F" w:rsidP="00BB731F">
            <w:pPr>
              <w:rPr>
                <w:rFonts w:ascii="Times New Roman" w:eastAsia="Arial MT" w:hAnsi="Times New Roman" w:cs="Times New Roman"/>
                <w:i/>
                <w:iCs/>
                <w:sz w:val="12"/>
                <w:lang w:val="es-ES"/>
              </w:rPr>
            </w:pPr>
          </w:p>
          <w:p w14:paraId="4FA96959" w14:textId="77777777" w:rsidR="00BB731F" w:rsidRPr="007F693E" w:rsidRDefault="00BB731F" w:rsidP="00BB731F">
            <w:pPr>
              <w:spacing w:before="4"/>
              <w:rPr>
                <w:rFonts w:ascii="Times New Roman" w:eastAsia="Arial MT" w:hAnsi="Times New Roman" w:cs="Times New Roman"/>
                <w:i/>
                <w:iCs/>
                <w:sz w:val="12"/>
                <w:lang w:val="es-ES"/>
              </w:rPr>
            </w:pPr>
          </w:p>
          <w:p w14:paraId="313B6B34" w14:textId="77777777" w:rsidR="00BB731F" w:rsidRPr="007F693E" w:rsidRDefault="00BB731F" w:rsidP="00BB731F">
            <w:pPr>
              <w:ind w:right="96"/>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sz w:val="12"/>
                <w:lang w:val="es-ES"/>
              </w:rPr>
              <w:t>31,818,690,946</w:t>
            </w:r>
          </w:p>
        </w:tc>
        <w:tc>
          <w:tcPr>
            <w:tcW w:w="1357" w:type="dxa"/>
            <w:tcBorders>
              <w:top w:val="nil"/>
              <w:bottom w:val="nil"/>
            </w:tcBorders>
          </w:tcPr>
          <w:p w14:paraId="4F8C64A2" w14:textId="77777777" w:rsidR="00BB731F" w:rsidRPr="007F693E" w:rsidRDefault="00BB731F" w:rsidP="00BB731F">
            <w:pPr>
              <w:rPr>
                <w:rFonts w:ascii="Times New Roman" w:eastAsia="Arial MT" w:hAnsi="Times New Roman" w:cs="Times New Roman"/>
                <w:i/>
                <w:iCs/>
                <w:sz w:val="12"/>
                <w:lang w:val="es-ES"/>
              </w:rPr>
            </w:pPr>
          </w:p>
          <w:p w14:paraId="57FD8446" w14:textId="77777777" w:rsidR="00BB731F" w:rsidRPr="007F693E" w:rsidRDefault="00BB731F" w:rsidP="00BB731F">
            <w:pPr>
              <w:spacing w:before="4"/>
              <w:rPr>
                <w:rFonts w:ascii="Times New Roman" w:eastAsia="Arial MT" w:hAnsi="Times New Roman" w:cs="Times New Roman"/>
                <w:i/>
                <w:iCs/>
                <w:sz w:val="12"/>
                <w:lang w:val="es-ES"/>
              </w:rPr>
            </w:pPr>
          </w:p>
          <w:p w14:paraId="33C86113" w14:textId="77777777" w:rsidR="00BB731F" w:rsidRPr="007F693E" w:rsidRDefault="00BB731F" w:rsidP="00BB731F">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977" w:type="dxa"/>
            <w:tcBorders>
              <w:top w:val="nil"/>
              <w:bottom w:val="nil"/>
            </w:tcBorders>
          </w:tcPr>
          <w:p w14:paraId="2940E21B" w14:textId="77777777" w:rsidR="00BB731F" w:rsidRPr="007F693E" w:rsidRDefault="00BB731F" w:rsidP="00BB731F">
            <w:pPr>
              <w:rPr>
                <w:rFonts w:ascii="Times New Roman" w:eastAsia="Arial MT" w:hAnsi="Times New Roman" w:cs="Times New Roman"/>
                <w:i/>
                <w:iCs/>
                <w:sz w:val="12"/>
                <w:lang w:val="es-ES"/>
              </w:rPr>
            </w:pPr>
          </w:p>
          <w:p w14:paraId="392EF53C" w14:textId="77777777" w:rsidR="00BB731F" w:rsidRPr="007F693E" w:rsidRDefault="00BB731F" w:rsidP="00BB731F">
            <w:pPr>
              <w:spacing w:before="4"/>
              <w:rPr>
                <w:rFonts w:ascii="Times New Roman" w:eastAsia="Arial MT" w:hAnsi="Times New Roman" w:cs="Times New Roman"/>
                <w:i/>
                <w:iCs/>
                <w:sz w:val="12"/>
                <w:lang w:val="es-ES"/>
              </w:rPr>
            </w:pPr>
          </w:p>
          <w:p w14:paraId="5982C6F4" w14:textId="77777777" w:rsidR="00BB731F" w:rsidRPr="007F693E" w:rsidRDefault="00BB731F" w:rsidP="00BB731F">
            <w:pPr>
              <w:ind w:right="100"/>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965" w:type="dxa"/>
            <w:tcBorders>
              <w:top w:val="nil"/>
              <w:bottom w:val="nil"/>
            </w:tcBorders>
          </w:tcPr>
          <w:p w14:paraId="09175569" w14:textId="77777777" w:rsidR="00BB731F" w:rsidRPr="007F693E" w:rsidRDefault="00BB731F" w:rsidP="00BB731F">
            <w:pPr>
              <w:rPr>
                <w:rFonts w:ascii="Times New Roman" w:eastAsia="Arial MT" w:hAnsi="Times New Roman" w:cs="Times New Roman"/>
                <w:i/>
                <w:iCs/>
                <w:sz w:val="12"/>
                <w:lang w:val="es-ES"/>
              </w:rPr>
            </w:pPr>
          </w:p>
          <w:p w14:paraId="5F345DA8" w14:textId="77777777" w:rsidR="00BB731F" w:rsidRPr="007F693E" w:rsidRDefault="00BB731F" w:rsidP="00BB731F">
            <w:pPr>
              <w:spacing w:before="4"/>
              <w:rPr>
                <w:rFonts w:ascii="Times New Roman" w:eastAsia="Arial MT" w:hAnsi="Times New Roman" w:cs="Times New Roman"/>
                <w:i/>
                <w:iCs/>
                <w:sz w:val="12"/>
                <w:lang w:val="es-ES"/>
              </w:rPr>
            </w:pPr>
          </w:p>
          <w:p w14:paraId="76F9DEEE" w14:textId="77777777" w:rsidR="00BB731F" w:rsidRPr="007F693E" w:rsidRDefault="00BB731F" w:rsidP="00BB731F">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709" w:type="dxa"/>
            <w:tcBorders>
              <w:top w:val="nil"/>
              <w:bottom w:val="nil"/>
            </w:tcBorders>
          </w:tcPr>
          <w:p w14:paraId="6AEA35B0" w14:textId="77777777" w:rsidR="00BB731F" w:rsidRPr="007F693E" w:rsidRDefault="00BB731F" w:rsidP="00BB731F">
            <w:pPr>
              <w:rPr>
                <w:rFonts w:ascii="Times New Roman" w:eastAsia="Arial MT" w:hAnsi="Times New Roman" w:cs="Times New Roman"/>
                <w:i/>
                <w:iCs/>
                <w:sz w:val="12"/>
                <w:lang w:val="es-ES"/>
              </w:rPr>
            </w:pPr>
          </w:p>
          <w:p w14:paraId="361A8A10" w14:textId="77777777" w:rsidR="00BB731F" w:rsidRPr="007F693E" w:rsidRDefault="00BB731F" w:rsidP="00BB731F">
            <w:pPr>
              <w:spacing w:before="4"/>
              <w:rPr>
                <w:rFonts w:ascii="Times New Roman" w:eastAsia="Arial MT" w:hAnsi="Times New Roman" w:cs="Times New Roman"/>
                <w:i/>
                <w:iCs/>
                <w:sz w:val="12"/>
                <w:lang w:val="es-ES"/>
              </w:rPr>
            </w:pPr>
          </w:p>
          <w:p w14:paraId="332F5BA9" w14:textId="77777777" w:rsidR="00BB731F" w:rsidRPr="007F693E" w:rsidRDefault="00BB731F" w:rsidP="00BB731F">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c>
          <w:tcPr>
            <w:tcW w:w="1020" w:type="dxa"/>
            <w:tcBorders>
              <w:top w:val="nil"/>
              <w:bottom w:val="nil"/>
            </w:tcBorders>
          </w:tcPr>
          <w:p w14:paraId="3ADC1FB0" w14:textId="77777777" w:rsidR="00BB731F" w:rsidRPr="007F693E" w:rsidRDefault="00BB731F" w:rsidP="00BB731F">
            <w:pPr>
              <w:rPr>
                <w:rFonts w:ascii="Times New Roman" w:eastAsia="Arial MT" w:hAnsi="Times New Roman" w:cs="Times New Roman"/>
                <w:i/>
                <w:iCs/>
                <w:sz w:val="12"/>
                <w:lang w:val="es-ES"/>
              </w:rPr>
            </w:pPr>
          </w:p>
          <w:p w14:paraId="29B86CBE" w14:textId="77777777" w:rsidR="00BB731F" w:rsidRPr="007F693E" w:rsidRDefault="00BB731F" w:rsidP="00BB731F">
            <w:pPr>
              <w:spacing w:before="4"/>
              <w:rPr>
                <w:rFonts w:ascii="Times New Roman" w:eastAsia="Arial MT" w:hAnsi="Times New Roman" w:cs="Times New Roman"/>
                <w:i/>
                <w:iCs/>
                <w:sz w:val="12"/>
                <w:lang w:val="es-ES"/>
              </w:rPr>
            </w:pPr>
          </w:p>
          <w:p w14:paraId="23308BA5" w14:textId="77777777" w:rsidR="00BB731F" w:rsidRPr="007F693E" w:rsidRDefault="00BB731F" w:rsidP="00BB731F">
            <w:pPr>
              <w:ind w:right="98"/>
              <w:jc w:val="right"/>
              <w:rPr>
                <w:rFonts w:ascii="Times New Roman" w:eastAsia="Arial MT" w:hAnsi="Times New Roman" w:cs="Times New Roman"/>
                <w:b/>
                <w:i/>
                <w:iCs/>
                <w:sz w:val="12"/>
                <w:lang w:val="es-ES"/>
              </w:rPr>
            </w:pPr>
            <w:r w:rsidRPr="007F693E">
              <w:rPr>
                <w:rFonts w:ascii="Times New Roman" w:eastAsia="Arial MT" w:hAnsi="Times New Roman" w:cs="Times New Roman"/>
                <w:b/>
                <w:i/>
                <w:iCs/>
                <w:w w:val="99"/>
                <w:sz w:val="12"/>
                <w:lang w:val="es-ES"/>
              </w:rPr>
              <w:t>0</w:t>
            </w:r>
          </w:p>
        </w:tc>
      </w:tr>
      <w:tr w:rsidR="00BB731F" w:rsidRPr="007F693E" w14:paraId="1BC1B738" w14:textId="77777777" w:rsidTr="00375E68">
        <w:trPr>
          <w:trHeight w:val="20"/>
        </w:trPr>
        <w:tc>
          <w:tcPr>
            <w:tcW w:w="388" w:type="dxa"/>
            <w:tcBorders>
              <w:top w:val="nil"/>
              <w:right w:val="nil"/>
            </w:tcBorders>
          </w:tcPr>
          <w:p w14:paraId="327D1819" w14:textId="77777777" w:rsidR="00BB731F" w:rsidRPr="007F693E" w:rsidRDefault="00BB731F" w:rsidP="00BB731F">
            <w:pPr>
              <w:rPr>
                <w:rFonts w:ascii="Times New Roman" w:eastAsia="Arial MT" w:hAnsi="Times New Roman" w:cs="Times New Roman"/>
                <w:i/>
                <w:iCs/>
                <w:sz w:val="18"/>
                <w:lang w:val="es-ES"/>
              </w:rPr>
            </w:pPr>
          </w:p>
        </w:tc>
        <w:tc>
          <w:tcPr>
            <w:tcW w:w="2367" w:type="dxa"/>
            <w:tcBorders>
              <w:top w:val="nil"/>
              <w:left w:val="nil"/>
            </w:tcBorders>
          </w:tcPr>
          <w:p w14:paraId="04123534" w14:textId="77777777" w:rsidR="00BB731F" w:rsidRPr="007F693E" w:rsidRDefault="00BB731F" w:rsidP="00BB731F">
            <w:pPr>
              <w:spacing w:before="30"/>
              <w:ind w:left="111"/>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(III</w:t>
            </w:r>
            <w:r w:rsidRPr="007F693E">
              <w:rPr>
                <w:rFonts w:ascii="Times New Roman" w:eastAsia="Arial MT" w:hAnsi="Times New Roman" w:cs="Times New Roman"/>
                <w:i/>
                <w:iCs/>
                <w:spacing w:val="-2"/>
                <w:sz w:val="20"/>
                <w:lang w:val="es-ES"/>
              </w:rPr>
              <w:t xml:space="preserve"> </w:t>
            </w:r>
            <w:r w:rsidRPr="007F693E">
              <w:rPr>
                <w:rFonts w:ascii="Times New Roman" w:eastAsia="Arial MT" w:hAnsi="Times New Roman" w:cs="Times New Roman"/>
                <w:i/>
                <w:iCs/>
                <w:sz w:val="20"/>
                <w:lang w:val="es-ES"/>
              </w:rPr>
              <w:t>=</w:t>
            </w:r>
            <w:r w:rsidRPr="007F693E">
              <w:rPr>
                <w:rFonts w:ascii="Times New Roman" w:eastAsia="Arial MT" w:hAnsi="Times New Roman" w:cs="Times New Roman"/>
                <w:i/>
                <w:iCs/>
                <w:spacing w:val="-2"/>
                <w:sz w:val="20"/>
                <w:lang w:val="es-ES"/>
              </w:rPr>
              <w:t xml:space="preserve"> </w:t>
            </w:r>
            <w:r w:rsidRPr="007F693E">
              <w:rPr>
                <w:rFonts w:ascii="Times New Roman" w:eastAsia="Arial MT" w:hAnsi="Times New Roman" w:cs="Times New Roman"/>
                <w:i/>
                <w:iCs/>
                <w:sz w:val="20"/>
                <w:lang w:val="es-ES"/>
              </w:rPr>
              <w:t>I</w:t>
            </w:r>
            <w:r w:rsidRPr="007F693E">
              <w:rPr>
                <w:rFonts w:ascii="Times New Roman" w:eastAsia="Arial MT" w:hAnsi="Times New Roman" w:cs="Times New Roman"/>
                <w:i/>
                <w:iCs/>
                <w:spacing w:val="1"/>
                <w:sz w:val="20"/>
                <w:lang w:val="es-ES"/>
              </w:rPr>
              <w:t xml:space="preserve"> </w:t>
            </w:r>
            <w:r w:rsidRPr="007F693E">
              <w:rPr>
                <w:rFonts w:ascii="Times New Roman" w:eastAsia="Arial MT" w:hAnsi="Times New Roman" w:cs="Times New Roman"/>
                <w:i/>
                <w:iCs/>
                <w:sz w:val="20"/>
                <w:lang w:val="es-ES"/>
              </w:rPr>
              <w:t>+</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II)</w:t>
            </w:r>
          </w:p>
        </w:tc>
        <w:tc>
          <w:tcPr>
            <w:tcW w:w="1048" w:type="dxa"/>
            <w:tcBorders>
              <w:top w:val="nil"/>
            </w:tcBorders>
          </w:tcPr>
          <w:p w14:paraId="498FAF42" w14:textId="77777777" w:rsidR="00BB731F" w:rsidRPr="007F693E" w:rsidRDefault="00BB731F" w:rsidP="00BB731F">
            <w:pPr>
              <w:rPr>
                <w:rFonts w:ascii="Times New Roman" w:eastAsia="Arial MT" w:hAnsi="Times New Roman" w:cs="Times New Roman"/>
                <w:i/>
                <w:iCs/>
                <w:sz w:val="18"/>
                <w:lang w:val="es-ES"/>
              </w:rPr>
            </w:pPr>
          </w:p>
        </w:tc>
        <w:tc>
          <w:tcPr>
            <w:tcW w:w="1357" w:type="dxa"/>
            <w:tcBorders>
              <w:top w:val="nil"/>
            </w:tcBorders>
          </w:tcPr>
          <w:p w14:paraId="284346A1" w14:textId="77777777" w:rsidR="00BB731F" w:rsidRPr="007F693E" w:rsidRDefault="00BB731F" w:rsidP="00BB731F">
            <w:pPr>
              <w:rPr>
                <w:rFonts w:ascii="Times New Roman" w:eastAsia="Arial MT" w:hAnsi="Times New Roman" w:cs="Times New Roman"/>
                <w:i/>
                <w:iCs/>
                <w:sz w:val="18"/>
                <w:lang w:val="es-ES"/>
              </w:rPr>
            </w:pPr>
          </w:p>
        </w:tc>
        <w:tc>
          <w:tcPr>
            <w:tcW w:w="977" w:type="dxa"/>
            <w:tcBorders>
              <w:top w:val="nil"/>
            </w:tcBorders>
          </w:tcPr>
          <w:p w14:paraId="37F94530" w14:textId="77777777" w:rsidR="00BB731F" w:rsidRPr="007F693E" w:rsidRDefault="00BB731F" w:rsidP="00BB731F">
            <w:pPr>
              <w:rPr>
                <w:rFonts w:ascii="Times New Roman" w:eastAsia="Arial MT" w:hAnsi="Times New Roman" w:cs="Times New Roman"/>
                <w:i/>
                <w:iCs/>
                <w:sz w:val="18"/>
                <w:lang w:val="es-ES"/>
              </w:rPr>
            </w:pPr>
          </w:p>
        </w:tc>
        <w:tc>
          <w:tcPr>
            <w:tcW w:w="965" w:type="dxa"/>
            <w:tcBorders>
              <w:top w:val="nil"/>
            </w:tcBorders>
          </w:tcPr>
          <w:p w14:paraId="70E00CD7" w14:textId="77777777" w:rsidR="00BB731F" w:rsidRPr="007F693E" w:rsidRDefault="00BB731F" w:rsidP="00BB731F">
            <w:pPr>
              <w:rPr>
                <w:rFonts w:ascii="Times New Roman" w:eastAsia="Arial MT" w:hAnsi="Times New Roman" w:cs="Times New Roman"/>
                <w:i/>
                <w:iCs/>
                <w:sz w:val="18"/>
                <w:lang w:val="es-ES"/>
              </w:rPr>
            </w:pPr>
          </w:p>
        </w:tc>
        <w:tc>
          <w:tcPr>
            <w:tcW w:w="709" w:type="dxa"/>
            <w:tcBorders>
              <w:top w:val="nil"/>
            </w:tcBorders>
          </w:tcPr>
          <w:p w14:paraId="5E597C1B" w14:textId="77777777" w:rsidR="00BB731F" w:rsidRPr="007F693E" w:rsidRDefault="00BB731F" w:rsidP="00BB731F">
            <w:pPr>
              <w:rPr>
                <w:rFonts w:ascii="Times New Roman" w:eastAsia="Arial MT" w:hAnsi="Times New Roman" w:cs="Times New Roman"/>
                <w:i/>
                <w:iCs/>
                <w:sz w:val="18"/>
                <w:lang w:val="es-ES"/>
              </w:rPr>
            </w:pPr>
          </w:p>
        </w:tc>
        <w:tc>
          <w:tcPr>
            <w:tcW w:w="1020" w:type="dxa"/>
            <w:tcBorders>
              <w:top w:val="nil"/>
            </w:tcBorders>
          </w:tcPr>
          <w:p w14:paraId="29FAF625" w14:textId="77777777" w:rsidR="00BB731F" w:rsidRPr="007F693E" w:rsidRDefault="00BB731F" w:rsidP="00BB731F">
            <w:pPr>
              <w:rPr>
                <w:rFonts w:ascii="Times New Roman" w:eastAsia="Arial MT" w:hAnsi="Times New Roman" w:cs="Times New Roman"/>
                <w:i/>
                <w:iCs/>
                <w:sz w:val="18"/>
                <w:lang w:val="es-ES"/>
              </w:rPr>
            </w:pPr>
          </w:p>
        </w:tc>
      </w:tr>
    </w:tbl>
    <w:p w14:paraId="64EF2603" w14:textId="21BA1259" w:rsidR="00375E68" w:rsidRPr="007F693E" w:rsidRDefault="00375E68" w:rsidP="00330EDD">
      <w:pPr>
        <w:spacing w:after="0" w:line="240" w:lineRule="auto"/>
        <w:jc w:val="both"/>
        <w:rPr>
          <w:rFonts w:ascii="Times New Roman" w:eastAsia="Times New Roman" w:hAnsi="Times New Roman" w:cs="Times New Roman"/>
          <w:i/>
          <w:iCs/>
          <w:sz w:val="24"/>
          <w:szCs w:val="24"/>
          <w:lang w:eastAsia="es-ES"/>
        </w:rPr>
      </w:pPr>
    </w:p>
    <w:p w14:paraId="7A5EAFFA" w14:textId="77777777" w:rsidR="00375E68" w:rsidRPr="007F693E" w:rsidRDefault="00375E68" w:rsidP="00330EDD">
      <w:pPr>
        <w:spacing w:after="0" w:line="240" w:lineRule="auto"/>
        <w:jc w:val="both"/>
        <w:rPr>
          <w:rFonts w:ascii="Times New Roman" w:eastAsia="Times New Roman" w:hAnsi="Times New Roman" w:cs="Times New Roman"/>
          <w:i/>
          <w:iCs/>
          <w:sz w:val="24"/>
          <w:szCs w:val="24"/>
          <w:lang w:eastAsia="es-ES"/>
        </w:rPr>
      </w:pPr>
    </w:p>
    <w:tbl>
      <w:tblPr>
        <w:tblStyle w:val="TableNormal"/>
        <w:tblW w:w="0" w:type="auto"/>
        <w:tblInd w:w="-1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Look w:val="01E0" w:firstRow="1" w:lastRow="1" w:firstColumn="1" w:lastColumn="1" w:noHBand="0" w:noVBand="0"/>
      </w:tblPr>
      <w:tblGrid>
        <w:gridCol w:w="3721"/>
        <w:gridCol w:w="1902"/>
        <w:gridCol w:w="2051"/>
        <w:gridCol w:w="1880"/>
      </w:tblGrid>
      <w:tr w:rsidR="00375E68" w:rsidRPr="007F693E" w14:paraId="12C2C34C" w14:textId="77777777" w:rsidTr="00375E68">
        <w:trPr>
          <w:trHeight w:val="20"/>
        </w:trPr>
        <w:tc>
          <w:tcPr>
            <w:tcW w:w="3721" w:type="dxa"/>
            <w:tcBorders>
              <w:right w:val="nil"/>
            </w:tcBorders>
            <w:shd w:val="clear" w:color="auto" w:fill="E1EEDA"/>
          </w:tcPr>
          <w:p w14:paraId="6E060E50" w14:textId="08525BC4" w:rsidR="00375E68" w:rsidRPr="007F693E" w:rsidRDefault="00375E68" w:rsidP="00375E68">
            <w:pPr>
              <w:ind w:left="455" w:right="102" w:hanging="336"/>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PODERES,</w:t>
            </w:r>
            <w:r w:rsidRPr="007F693E">
              <w:rPr>
                <w:rFonts w:ascii="Times New Roman" w:eastAsia="Arial MT" w:hAnsi="Times New Roman" w:cs="Times New Roman"/>
                <w:b/>
                <w:i/>
                <w:iCs/>
                <w:spacing w:val="-6"/>
                <w:sz w:val="20"/>
                <w:szCs w:val="20"/>
                <w:lang w:val="es-ES"/>
              </w:rPr>
              <w:t xml:space="preserve"> </w:t>
            </w:r>
            <w:r w:rsidRPr="007F693E">
              <w:rPr>
                <w:rFonts w:ascii="Times New Roman" w:eastAsia="Arial MT" w:hAnsi="Times New Roman" w:cs="Times New Roman"/>
                <w:b/>
                <w:i/>
                <w:iCs/>
                <w:sz w:val="20"/>
                <w:szCs w:val="20"/>
                <w:lang w:val="es-ES"/>
              </w:rPr>
              <w:t>ÓRGANOS</w:t>
            </w:r>
            <w:r w:rsidRPr="007F693E">
              <w:rPr>
                <w:rFonts w:ascii="Times New Roman" w:eastAsia="Arial MT" w:hAnsi="Times New Roman" w:cs="Times New Roman"/>
                <w:b/>
                <w:i/>
                <w:iCs/>
                <w:spacing w:val="-7"/>
                <w:sz w:val="20"/>
                <w:szCs w:val="20"/>
                <w:lang w:val="es-ES"/>
              </w:rPr>
              <w:t xml:space="preserve"> </w:t>
            </w:r>
            <w:r w:rsidRPr="007F693E">
              <w:rPr>
                <w:rFonts w:ascii="Times New Roman" w:eastAsia="Arial MT" w:hAnsi="Times New Roman" w:cs="Times New Roman"/>
                <w:b/>
                <w:i/>
                <w:iCs/>
                <w:sz w:val="20"/>
                <w:szCs w:val="20"/>
                <w:lang w:val="es-ES"/>
              </w:rPr>
              <w:t>AUTÓNOMOS</w:t>
            </w:r>
            <w:r w:rsidRPr="007F693E">
              <w:rPr>
                <w:rFonts w:ascii="Times New Roman" w:eastAsia="Arial MT" w:hAnsi="Times New Roman" w:cs="Times New Roman"/>
                <w:b/>
                <w:i/>
                <w:iCs/>
                <w:spacing w:val="-55"/>
                <w:sz w:val="20"/>
                <w:szCs w:val="20"/>
                <w:lang w:val="es-ES"/>
              </w:rPr>
              <w:t xml:space="preserve"> </w:t>
            </w:r>
            <w:r w:rsidRPr="007F693E">
              <w:rPr>
                <w:rFonts w:ascii="Times New Roman" w:eastAsia="Arial MT" w:hAnsi="Times New Roman" w:cs="Times New Roman"/>
                <w:b/>
                <w:i/>
                <w:iCs/>
                <w:sz w:val="20"/>
                <w:szCs w:val="20"/>
                <w:lang w:val="es-ES"/>
              </w:rPr>
              <w:t>Y</w:t>
            </w:r>
            <w:r w:rsidRPr="007F693E">
              <w:rPr>
                <w:rFonts w:ascii="Times New Roman" w:eastAsia="Arial MT" w:hAnsi="Times New Roman" w:cs="Times New Roman"/>
                <w:b/>
                <w:i/>
                <w:iCs/>
                <w:spacing w:val="-2"/>
                <w:sz w:val="20"/>
                <w:szCs w:val="20"/>
                <w:lang w:val="es-ES"/>
              </w:rPr>
              <w:t xml:space="preserve"> </w:t>
            </w:r>
            <w:r w:rsidRPr="007F693E">
              <w:rPr>
                <w:rFonts w:ascii="Times New Roman" w:eastAsia="Arial MT" w:hAnsi="Times New Roman" w:cs="Times New Roman"/>
                <w:b/>
                <w:i/>
                <w:iCs/>
                <w:sz w:val="20"/>
                <w:szCs w:val="20"/>
                <w:lang w:val="es-ES"/>
              </w:rPr>
              <w:t>DESARROLLO</w:t>
            </w:r>
            <w:r w:rsidRPr="007F693E">
              <w:rPr>
                <w:rFonts w:ascii="Times New Roman" w:eastAsia="Arial MT" w:hAnsi="Times New Roman" w:cs="Times New Roman"/>
                <w:b/>
                <w:i/>
                <w:iCs/>
                <w:spacing w:val="-2"/>
                <w:sz w:val="20"/>
                <w:szCs w:val="20"/>
                <w:lang w:val="es-ES"/>
              </w:rPr>
              <w:t xml:space="preserve"> </w:t>
            </w:r>
            <w:r w:rsidRPr="007F693E">
              <w:rPr>
                <w:rFonts w:ascii="Times New Roman" w:eastAsia="Arial MT" w:hAnsi="Times New Roman" w:cs="Times New Roman"/>
                <w:b/>
                <w:i/>
                <w:iCs/>
                <w:sz w:val="20"/>
                <w:szCs w:val="20"/>
                <w:lang w:val="es-ES"/>
              </w:rPr>
              <w:t>MUNICIPAL</w:t>
            </w:r>
          </w:p>
        </w:tc>
        <w:tc>
          <w:tcPr>
            <w:tcW w:w="1902" w:type="dxa"/>
            <w:tcBorders>
              <w:left w:val="nil"/>
            </w:tcBorders>
            <w:shd w:val="clear" w:color="auto" w:fill="E1EEDA"/>
          </w:tcPr>
          <w:p w14:paraId="79600686" w14:textId="77777777" w:rsidR="00375E68" w:rsidRPr="007F693E" w:rsidRDefault="00375E68" w:rsidP="00375E68">
            <w:pPr>
              <w:ind w:left="705" w:right="347" w:hanging="320"/>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pacing w:val="-1"/>
                <w:sz w:val="20"/>
                <w:szCs w:val="20"/>
                <w:lang w:val="es-ES"/>
              </w:rPr>
              <w:t>APROBADO</w:t>
            </w:r>
            <w:r w:rsidRPr="007F693E">
              <w:rPr>
                <w:rFonts w:ascii="Times New Roman" w:eastAsia="Arial MT" w:hAnsi="Times New Roman" w:cs="Times New Roman"/>
                <w:b/>
                <w:i/>
                <w:iCs/>
                <w:spacing w:val="-56"/>
                <w:sz w:val="20"/>
                <w:szCs w:val="20"/>
                <w:lang w:val="es-ES"/>
              </w:rPr>
              <w:t xml:space="preserve"> </w:t>
            </w:r>
            <w:r w:rsidRPr="007F693E">
              <w:rPr>
                <w:rFonts w:ascii="Times New Roman" w:eastAsia="Arial MT" w:hAnsi="Times New Roman" w:cs="Times New Roman"/>
                <w:b/>
                <w:i/>
                <w:iCs/>
                <w:sz w:val="20"/>
                <w:szCs w:val="20"/>
                <w:lang w:val="es-ES"/>
              </w:rPr>
              <w:t>2022</w:t>
            </w:r>
          </w:p>
        </w:tc>
        <w:tc>
          <w:tcPr>
            <w:tcW w:w="2051" w:type="dxa"/>
            <w:shd w:val="clear" w:color="auto" w:fill="E1EEDA"/>
          </w:tcPr>
          <w:p w14:paraId="73E73F6F" w14:textId="77777777" w:rsidR="00375E68" w:rsidRPr="007F693E" w:rsidRDefault="00375E68" w:rsidP="00375E68">
            <w:pPr>
              <w:ind w:left="768" w:right="349" w:hanging="334"/>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pacing w:val="-1"/>
                <w:sz w:val="20"/>
                <w:szCs w:val="20"/>
                <w:lang w:val="es-ES"/>
              </w:rPr>
              <w:t>PROPUESTO</w:t>
            </w:r>
            <w:r w:rsidRPr="007F693E">
              <w:rPr>
                <w:rFonts w:ascii="Times New Roman" w:eastAsia="Arial MT" w:hAnsi="Times New Roman" w:cs="Times New Roman"/>
                <w:b/>
                <w:i/>
                <w:iCs/>
                <w:spacing w:val="-56"/>
                <w:sz w:val="20"/>
                <w:szCs w:val="20"/>
                <w:lang w:val="es-ES"/>
              </w:rPr>
              <w:t xml:space="preserve"> </w:t>
            </w:r>
            <w:r w:rsidRPr="007F693E">
              <w:rPr>
                <w:rFonts w:ascii="Times New Roman" w:eastAsia="Arial MT" w:hAnsi="Times New Roman" w:cs="Times New Roman"/>
                <w:b/>
                <w:i/>
                <w:iCs/>
                <w:sz w:val="20"/>
                <w:szCs w:val="20"/>
                <w:lang w:val="es-ES"/>
              </w:rPr>
              <w:t>2023</w:t>
            </w:r>
          </w:p>
        </w:tc>
        <w:tc>
          <w:tcPr>
            <w:tcW w:w="1880" w:type="dxa"/>
            <w:shd w:val="clear" w:color="auto" w:fill="E1EEDA"/>
          </w:tcPr>
          <w:p w14:paraId="09796FCD" w14:textId="77777777" w:rsidR="00375E68" w:rsidRPr="007F693E" w:rsidRDefault="00375E68" w:rsidP="00375E68">
            <w:pPr>
              <w:ind w:left="343"/>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VARIACIÓN</w:t>
            </w:r>
          </w:p>
        </w:tc>
      </w:tr>
      <w:tr w:rsidR="00375E68" w:rsidRPr="007F693E" w14:paraId="2336588C" w14:textId="77777777" w:rsidTr="00375E68">
        <w:trPr>
          <w:trHeight w:val="20"/>
        </w:trPr>
        <w:tc>
          <w:tcPr>
            <w:tcW w:w="3721" w:type="dxa"/>
          </w:tcPr>
          <w:p w14:paraId="54CAFA73" w14:textId="77777777" w:rsidR="00375E68" w:rsidRPr="007F693E" w:rsidRDefault="00375E68" w:rsidP="00375E68">
            <w:pPr>
              <w:ind w:left="69"/>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Poderes</w:t>
            </w:r>
          </w:p>
        </w:tc>
        <w:tc>
          <w:tcPr>
            <w:tcW w:w="1902" w:type="dxa"/>
            <w:tcBorders>
              <w:bottom w:val="nil"/>
              <w:right w:val="nil"/>
            </w:tcBorders>
          </w:tcPr>
          <w:p w14:paraId="09F6DE54" w14:textId="77777777" w:rsidR="00375E68" w:rsidRPr="007F693E" w:rsidRDefault="00375E68" w:rsidP="00375E68">
            <w:pPr>
              <w:ind w:right="63"/>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53,973,664,342</w:t>
            </w:r>
          </w:p>
        </w:tc>
        <w:tc>
          <w:tcPr>
            <w:tcW w:w="2051" w:type="dxa"/>
            <w:tcBorders>
              <w:left w:val="nil"/>
              <w:bottom w:val="nil"/>
              <w:right w:val="nil"/>
            </w:tcBorders>
          </w:tcPr>
          <w:p w14:paraId="5EBBFA1B" w14:textId="77777777" w:rsidR="00375E68" w:rsidRPr="007F693E" w:rsidRDefault="00375E68" w:rsidP="00375E68">
            <w:pPr>
              <w:ind w:right="64"/>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58,906,566,682</w:t>
            </w:r>
          </w:p>
        </w:tc>
        <w:tc>
          <w:tcPr>
            <w:tcW w:w="1880" w:type="dxa"/>
            <w:tcBorders>
              <w:left w:val="nil"/>
              <w:bottom w:val="nil"/>
              <w:right w:val="nil"/>
            </w:tcBorders>
          </w:tcPr>
          <w:p w14:paraId="6C76C37C" w14:textId="77777777" w:rsidR="00375E68" w:rsidRPr="007F693E" w:rsidRDefault="00375E68" w:rsidP="00375E68">
            <w:pPr>
              <w:ind w:right="64"/>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4,932,902,340</w:t>
            </w:r>
          </w:p>
        </w:tc>
      </w:tr>
      <w:tr w:rsidR="00375E68" w:rsidRPr="007F693E" w14:paraId="3D3B43A4" w14:textId="77777777" w:rsidTr="00375E68">
        <w:trPr>
          <w:trHeight w:val="20"/>
        </w:trPr>
        <w:tc>
          <w:tcPr>
            <w:tcW w:w="3721" w:type="dxa"/>
          </w:tcPr>
          <w:p w14:paraId="76EFA6EE" w14:textId="77777777" w:rsidR="00375E68" w:rsidRPr="007F693E" w:rsidRDefault="00375E68" w:rsidP="00375E68">
            <w:pPr>
              <w:ind w:left="69"/>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Poder</w:t>
            </w:r>
            <w:r w:rsidRPr="007F693E">
              <w:rPr>
                <w:rFonts w:ascii="Times New Roman" w:eastAsia="Arial MT" w:hAnsi="Times New Roman" w:cs="Times New Roman"/>
                <w:b/>
                <w:i/>
                <w:iCs/>
                <w:spacing w:val="-5"/>
                <w:sz w:val="20"/>
                <w:szCs w:val="20"/>
                <w:lang w:val="es-ES"/>
              </w:rPr>
              <w:t xml:space="preserve"> </w:t>
            </w:r>
            <w:r w:rsidRPr="007F693E">
              <w:rPr>
                <w:rFonts w:ascii="Times New Roman" w:eastAsia="Arial MT" w:hAnsi="Times New Roman" w:cs="Times New Roman"/>
                <w:b/>
                <w:i/>
                <w:iCs/>
                <w:sz w:val="20"/>
                <w:szCs w:val="20"/>
                <w:lang w:val="es-ES"/>
              </w:rPr>
              <w:t>Ejecutivo</w:t>
            </w:r>
          </w:p>
        </w:tc>
        <w:tc>
          <w:tcPr>
            <w:tcW w:w="1902" w:type="dxa"/>
            <w:tcBorders>
              <w:top w:val="nil"/>
            </w:tcBorders>
          </w:tcPr>
          <w:p w14:paraId="62E401E1" w14:textId="77777777" w:rsidR="00375E68" w:rsidRPr="007F693E" w:rsidRDefault="00375E68" w:rsidP="00375E68">
            <w:pPr>
              <w:ind w:right="53"/>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52,118,268,415</w:t>
            </w:r>
          </w:p>
        </w:tc>
        <w:tc>
          <w:tcPr>
            <w:tcW w:w="2051" w:type="dxa"/>
            <w:tcBorders>
              <w:top w:val="nil"/>
            </w:tcBorders>
          </w:tcPr>
          <w:p w14:paraId="6028F3AC" w14:textId="77777777" w:rsidR="00375E68" w:rsidRPr="007F693E" w:rsidRDefault="00375E68" w:rsidP="00375E68">
            <w:pPr>
              <w:ind w:right="54"/>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56,675,100,577</w:t>
            </w:r>
          </w:p>
        </w:tc>
        <w:tc>
          <w:tcPr>
            <w:tcW w:w="1880" w:type="dxa"/>
            <w:tcBorders>
              <w:top w:val="nil"/>
            </w:tcBorders>
          </w:tcPr>
          <w:p w14:paraId="1E18ECA5" w14:textId="77777777" w:rsidR="00375E68" w:rsidRPr="007F693E" w:rsidRDefault="00375E68" w:rsidP="00375E68">
            <w:pPr>
              <w:ind w:right="54"/>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4,556,832,162</w:t>
            </w:r>
          </w:p>
        </w:tc>
      </w:tr>
      <w:tr w:rsidR="00375E68" w:rsidRPr="007F693E" w14:paraId="4D155A51" w14:textId="77777777" w:rsidTr="00375E68">
        <w:trPr>
          <w:trHeight w:val="20"/>
        </w:trPr>
        <w:tc>
          <w:tcPr>
            <w:tcW w:w="3721" w:type="dxa"/>
          </w:tcPr>
          <w:p w14:paraId="259ED248"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103</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Ejecutivo</w:t>
            </w:r>
            <w:r w:rsidRPr="007F693E">
              <w:rPr>
                <w:rFonts w:ascii="Times New Roman" w:eastAsia="Arial MT" w:hAnsi="Times New Roman" w:cs="Times New Roman"/>
                <w:i/>
                <w:iCs/>
                <w:spacing w:val="-2"/>
                <w:sz w:val="20"/>
                <w:szCs w:val="20"/>
                <w:lang w:val="es-ES"/>
              </w:rPr>
              <w:t xml:space="preserve"> </w:t>
            </w:r>
            <w:r w:rsidRPr="007F693E">
              <w:rPr>
                <w:rFonts w:ascii="Times New Roman" w:eastAsia="Arial MT" w:hAnsi="Times New Roman" w:cs="Times New Roman"/>
                <w:i/>
                <w:iCs/>
                <w:sz w:val="20"/>
                <w:szCs w:val="20"/>
                <w:lang w:val="es-ES"/>
              </w:rPr>
              <w:t>Del</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Estado</w:t>
            </w:r>
          </w:p>
        </w:tc>
        <w:tc>
          <w:tcPr>
            <w:tcW w:w="1902" w:type="dxa"/>
          </w:tcPr>
          <w:p w14:paraId="58F5D69E"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101,232,057</w:t>
            </w:r>
          </w:p>
        </w:tc>
        <w:tc>
          <w:tcPr>
            <w:tcW w:w="2051" w:type="dxa"/>
          </w:tcPr>
          <w:p w14:paraId="6A3749A8"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284,269,013</w:t>
            </w:r>
          </w:p>
        </w:tc>
        <w:tc>
          <w:tcPr>
            <w:tcW w:w="1880" w:type="dxa"/>
          </w:tcPr>
          <w:p w14:paraId="66119F33"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183,036,956</w:t>
            </w:r>
          </w:p>
        </w:tc>
      </w:tr>
      <w:tr w:rsidR="00375E68" w:rsidRPr="007F693E" w14:paraId="4EF388DF" w14:textId="77777777" w:rsidTr="00375E68">
        <w:trPr>
          <w:trHeight w:val="20"/>
        </w:trPr>
        <w:tc>
          <w:tcPr>
            <w:tcW w:w="3721" w:type="dxa"/>
          </w:tcPr>
          <w:p w14:paraId="4736B9C1"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104</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Gobierno</w:t>
            </w:r>
          </w:p>
        </w:tc>
        <w:tc>
          <w:tcPr>
            <w:tcW w:w="1902" w:type="dxa"/>
          </w:tcPr>
          <w:p w14:paraId="19810346"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1,002,789,070</w:t>
            </w:r>
          </w:p>
        </w:tc>
        <w:tc>
          <w:tcPr>
            <w:tcW w:w="2051" w:type="dxa"/>
          </w:tcPr>
          <w:p w14:paraId="056745F6"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1,052,940,250</w:t>
            </w:r>
          </w:p>
        </w:tc>
        <w:tc>
          <w:tcPr>
            <w:tcW w:w="1880" w:type="dxa"/>
          </w:tcPr>
          <w:p w14:paraId="65F3A450"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50,151,179</w:t>
            </w:r>
          </w:p>
        </w:tc>
      </w:tr>
      <w:tr w:rsidR="00375E68" w:rsidRPr="007F693E" w14:paraId="15488554" w14:textId="77777777" w:rsidTr="00375E68">
        <w:trPr>
          <w:trHeight w:val="20"/>
        </w:trPr>
        <w:tc>
          <w:tcPr>
            <w:tcW w:w="3721" w:type="dxa"/>
          </w:tcPr>
          <w:p w14:paraId="6FD6BDDB"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105</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Hacienda</w:t>
            </w:r>
          </w:p>
        </w:tc>
        <w:tc>
          <w:tcPr>
            <w:tcW w:w="1902" w:type="dxa"/>
          </w:tcPr>
          <w:p w14:paraId="1C3E7B83"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1,501,556,242</w:t>
            </w:r>
          </w:p>
        </w:tc>
        <w:tc>
          <w:tcPr>
            <w:tcW w:w="2051" w:type="dxa"/>
          </w:tcPr>
          <w:p w14:paraId="24151B4C"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1,521,015,546</w:t>
            </w:r>
          </w:p>
        </w:tc>
        <w:tc>
          <w:tcPr>
            <w:tcW w:w="1880" w:type="dxa"/>
          </w:tcPr>
          <w:p w14:paraId="58C4E9C1"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19,459,304</w:t>
            </w:r>
          </w:p>
        </w:tc>
      </w:tr>
      <w:tr w:rsidR="00375E68" w:rsidRPr="007F693E" w14:paraId="72662809" w14:textId="77777777" w:rsidTr="00375E68">
        <w:trPr>
          <w:trHeight w:val="20"/>
        </w:trPr>
        <w:tc>
          <w:tcPr>
            <w:tcW w:w="3721" w:type="dxa"/>
          </w:tcPr>
          <w:p w14:paraId="1A2FB6CB"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106</w:t>
            </w:r>
            <w:r w:rsidRPr="007F693E">
              <w:rPr>
                <w:rFonts w:ascii="Times New Roman" w:eastAsia="Arial MT" w:hAnsi="Times New Roman" w:cs="Times New Roman"/>
                <w:i/>
                <w:iCs/>
                <w:spacing w:val="-8"/>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8"/>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9"/>
                <w:sz w:val="20"/>
                <w:szCs w:val="20"/>
                <w:lang w:val="es-ES"/>
              </w:rPr>
              <w:t xml:space="preserve"> </w:t>
            </w:r>
            <w:r w:rsidRPr="007F693E">
              <w:rPr>
                <w:rFonts w:ascii="Times New Roman" w:eastAsia="Arial MT" w:hAnsi="Times New Roman" w:cs="Times New Roman"/>
                <w:i/>
                <w:iCs/>
                <w:sz w:val="20"/>
                <w:szCs w:val="20"/>
                <w:lang w:val="es-ES"/>
              </w:rPr>
              <w:t>La</w:t>
            </w:r>
            <w:r w:rsidRPr="007F693E">
              <w:rPr>
                <w:rFonts w:ascii="Times New Roman" w:eastAsia="Arial MT" w:hAnsi="Times New Roman" w:cs="Times New Roman"/>
                <w:i/>
                <w:iCs/>
                <w:spacing w:val="-9"/>
                <w:sz w:val="20"/>
                <w:szCs w:val="20"/>
                <w:lang w:val="es-ES"/>
              </w:rPr>
              <w:t xml:space="preserve"> </w:t>
            </w:r>
            <w:r w:rsidRPr="007F693E">
              <w:rPr>
                <w:rFonts w:ascii="Times New Roman" w:eastAsia="Arial MT" w:hAnsi="Times New Roman" w:cs="Times New Roman"/>
                <w:i/>
                <w:iCs/>
                <w:sz w:val="20"/>
                <w:szCs w:val="20"/>
                <w:lang w:val="es-ES"/>
              </w:rPr>
              <w:t>Contraloría</w:t>
            </w:r>
            <w:r w:rsidRPr="007F693E">
              <w:rPr>
                <w:rFonts w:ascii="Times New Roman" w:eastAsia="Arial MT" w:hAnsi="Times New Roman" w:cs="Times New Roman"/>
                <w:i/>
                <w:iCs/>
                <w:spacing w:val="-8"/>
                <w:sz w:val="20"/>
                <w:szCs w:val="20"/>
                <w:lang w:val="es-ES"/>
              </w:rPr>
              <w:t xml:space="preserve"> </w:t>
            </w:r>
            <w:r w:rsidRPr="007F693E">
              <w:rPr>
                <w:rFonts w:ascii="Times New Roman" w:eastAsia="Arial MT" w:hAnsi="Times New Roman" w:cs="Times New Roman"/>
                <w:i/>
                <w:iCs/>
                <w:sz w:val="20"/>
                <w:szCs w:val="20"/>
                <w:lang w:val="es-ES"/>
              </w:rPr>
              <w:t>General</w:t>
            </w:r>
          </w:p>
        </w:tc>
        <w:tc>
          <w:tcPr>
            <w:tcW w:w="1902" w:type="dxa"/>
          </w:tcPr>
          <w:p w14:paraId="338443F7"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203,213,040</w:t>
            </w:r>
          </w:p>
        </w:tc>
        <w:tc>
          <w:tcPr>
            <w:tcW w:w="2051" w:type="dxa"/>
          </w:tcPr>
          <w:p w14:paraId="743039BD"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214,630,137</w:t>
            </w:r>
          </w:p>
        </w:tc>
        <w:tc>
          <w:tcPr>
            <w:tcW w:w="1880" w:type="dxa"/>
          </w:tcPr>
          <w:p w14:paraId="7923EDC9"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11,417,097</w:t>
            </w:r>
          </w:p>
        </w:tc>
      </w:tr>
      <w:tr w:rsidR="00375E68" w:rsidRPr="007F693E" w14:paraId="7AAA918D" w14:textId="77777777" w:rsidTr="00375E68">
        <w:trPr>
          <w:trHeight w:val="20"/>
        </w:trPr>
        <w:tc>
          <w:tcPr>
            <w:tcW w:w="3721" w:type="dxa"/>
          </w:tcPr>
          <w:p w14:paraId="541AD063"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107</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Desarrollo</w:t>
            </w:r>
            <w:r w:rsidRPr="007F693E">
              <w:rPr>
                <w:rFonts w:ascii="Times New Roman" w:eastAsia="Arial MT" w:hAnsi="Times New Roman" w:cs="Times New Roman"/>
                <w:i/>
                <w:iCs/>
                <w:spacing w:val="-6"/>
                <w:sz w:val="20"/>
                <w:szCs w:val="20"/>
                <w:lang w:val="es-ES"/>
              </w:rPr>
              <w:t xml:space="preserve"> </w:t>
            </w:r>
            <w:r w:rsidRPr="007F693E">
              <w:rPr>
                <w:rFonts w:ascii="Times New Roman" w:eastAsia="Arial MT" w:hAnsi="Times New Roman" w:cs="Times New Roman"/>
                <w:i/>
                <w:iCs/>
                <w:sz w:val="20"/>
                <w:szCs w:val="20"/>
                <w:lang w:val="es-ES"/>
              </w:rPr>
              <w:t>Social</w:t>
            </w:r>
          </w:p>
        </w:tc>
        <w:tc>
          <w:tcPr>
            <w:tcW w:w="1902" w:type="dxa"/>
          </w:tcPr>
          <w:p w14:paraId="23B94E31"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667,464,610</w:t>
            </w:r>
          </w:p>
        </w:tc>
        <w:tc>
          <w:tcPr>
            <w:tcW w:w="2051" w:type="dxa"/>
          </w:tcPr>
          <w:p w14:paraId="16F97AAE"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715,805,584</w:t>
            </w:r>
          </w:p>
        </w:tc>
        <w:tc>
          <w:tcPr>
            <w:tcW w:w="1880" w:type="dxa"/>
          </w:tcPr>
          <w:p w14:paraId="7BE4269F"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48,340,974</w:t>
            </w:r>
          </w:p>
        </w:tc>
      </w:tr>
      <w:tr w:rsidR="00375E68" w:rsidRPr="007F693E" w14:paraId="0B41A821" w14:textId="77777777" w:rsidTr="00375E68">
        <w:trPr>
          <w:trHeight w:val="20"/>
        </w:trPr>
        <w:tc>
          <w:tcPr>
            <w:tcW w:w="3721" w:type="dxa"/>
          </w:tcPr>
          <w:p w14:paraId="7C9ECEB9"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108</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Educación</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Y</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Cultura</w:t>
            </w:r>
          </w:p>
        </w:tc>
        <w:tc>
          <w:tcPr>
            <w:tcW w:w="1902" w:type="dxa"/>
          </w:tcPr>
          <w:p w14:paraId="736D7CD3"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20,793,998,546</w:t>
            </w:r>
          </w:p>
        </w:tc>
        <w:tc>
          <w:tcPr>
            <w:tcW w:w="2051" w:type="dxa"/>
          </w:tcPr>
          <w:p w14:paraId="4A5AA0F7"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21,793,538,988</w:t>
            </w:r>
          </w:p>
        </w:tc>
        <w:tc>
          <w:tcPr>
            <w:tcW w:w="1880" w:type="dxa"/>
          </w:tcPr>
          <w:p w14:paraId="11DDF661"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999,540,442</w:t>
            </w:r>
          </w:p>
        </w:tc>
      </w:tr>
      <w:tr w:rsidR="00375E68" w:rsidRPr="007F693E" w14:paraId="35995CAD" w14:textId="77777777" w:rsidTr="00375E68">
        <w:trPr>
          <w:trHeight w:val="20"/>
        </w:trPr>
        <w:tc>
          <w:tcPr>
            <w:tcW w:w="3721" w:type="dxa"/>
          </w:tcPr>
          <w:p w14:paraId="70DBB900"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lastRenderedPageBreak/>
              <w:t>109</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Salud</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Pública</w:t>
            </w:r>
          </w:p>
        </w:tc>
        <w:tc>
          <w:tcPr>
            <w:tcW w:w="1902" w:type="dxa"/>
          </w:tcPr>
          <w:p w14:paraId="38552BFD"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6,888,722,769</w:t>
            </w:r>
          </w:p>
        </w:tc>
        <w:tc>
          <w:tcPr>
            <w:tcW w:w="2051" w:type="dxa"/>
          </w:tcPr>
          <w:p w14:paraId="36854D78"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7,517,304,908</w:t>
            </w:r>
          </w:p>
        </w:tc>
        <w:tc>
          <w:tcPr>
            <w:tcW w:w="1880" w:type="dxa"/>
          </w:tcPr>
          <w:p w14:paraId="32F9D627"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628,582,140</w:t>
            </w:r>
          </w:p>
        </w:tc>
      </w:tr>
      <w:tr w:rsidR="00375E68" w:rsidRPr="007F693E" w14:paraId="3B1E4DD8" w14:textId="77777777" w:rsidTr="00375E68">
        <w:trPr>
          <w:trHeight w:val="20"/>
        </w:trPr>
        <w:tc>
          <w:tcPr>
            <w:tcW w:w="3721" w:type="dxa"/>
          </w:tcPr>
          <w:p w14:paraId="57852FC3"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110</w:t>
            </w:r>
            <w:r w:rsidRPr="007F693E">
              <w:rPr>
                <w:rFonts w:ascii="Times New Roman" w:eastAsia="Arial MT" w:hAnsi="Times New Roman" w:cs="Times New Roman"/>
                <w:i/>
                <w:iCs/>
                <w:spacing w:val="44"/>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43"/>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43"/>
                <w:sz w:val="20"/>
                <w:szCs w:val="20"/>
                <w:lang w:val="es-ES"/>
              </w:rPr>
              <w:t xml:space="preserve"> </w:t>
            </w:r>
            <w:r w:rsidRPr="007F693E">
              <w:rPr>
                <w:rFonts w:ascii="Times New Roman" w:eastAsia="Arial MT" w:hAnsi="Times New Roman" w:cs="Times New Roman"/>
                <w:i/>
                <w:iCs/>
                <w:sz w:val="20"/>
                <w:szCs w:val="20"/>
                <w:lang w:val="es-ES"/>
              </w:rPr>
              <w:t>Infraestructura</w:t>
            </w:r>
            <w:r w:rsidRPr="007F693E">
              <w:rPr>
                <w:rFonts w:ascii="Times New Roman" w:eastAsia="Arial MT" w:hAnsi="Times New Roman" w:cs="Times New Roman"/>
                <w:i/>
                <w:iCs/>
                <w:spacing w:val="45"/>
                <w:sz w:val="20"/>
                <w:szCs w:val="20"/>
                <w:lang w:val="es-ES"/>
              </w:rPr>
              <w:t xml:space="preserve"> </w:t>
            </w:r>
            <w:r w:rsidRPr="007F693E">
              <w:rPr>
                <w:rFonts w:ascii="Times New Roman" w:eastAsia="Arial MT" w:hAnsi="Times New Roman" w:cs="Times New Roman"/>
                <w:i/>
                <w:iCs/>
                <w:sz w:val="20"/>
                <w:szCs w:val="20"/>
                <w:lang w:val="es-ES"/>
              </w:rPr>
              <w:t>Y</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Desarrollo</w:t>
            </w:r>
            <w:r w:rsidRPr="007F693E">
              <w:rPr>
                <w:rFonts w:ascii="Times New Roman" w:eastAsia="Arial MT" w:hAnsi="Times New Roman" w:cs="Times New Roman"/>
                <w:i/>
                <w:iCs/>
                <w:spacing w:val="2"/>
                <w:sz w:val="20"/>
                <w:szCs w:val="20"/>
                <w:lang w:val="es-ES"/>
              </w:rPr>
              <w:t xml:space="preserve"> </w:t>
            </w:r>
            <w:r w:rsidRPr="007F693E">
              <w:rPr>
                <w:rFonts w:ascii="Times New Roman" w:eastAsia="Arial MT" w:hAnsi="Times New Roman" w:cs="Times New Roman"/>
                <w:i/>
                <w:iCs/>
                <w:sz w:val="20"/>
                <w:szCs w:val="20"/>
                <w:lang w:val="es-ES"/>
              </w:rPr>
              <w:t>Urbano</w:t>
            </w:r>
          </w:p>
        </w:tc>
        <w:tc>
          <w:tcPr>
            <w:tcW w:w="1902" w:type="dxa"/>
          </w:tcPr>
          <w:p w14:paraId="2B8640A8" w14:textId="77777777" w:rsidR="00375E68" w:rsidRPr="007F693E" w:rsidRDefault="00375E68" w:rsidP="00375E68">
            <w:pPr>
              <w:rPr>
                <w:rFonts w:ascii="Times New Roman" w:eastAsia="Arial MT" w:hAnsi="Times New Roman" w:cs="Times New Roman"/>
                <w:i/>
                <w:iCs/>
                <w:sz w:val="20"/>
                <w:szCs w:val="20"/>
                <w:lang w:val="es-ES"/>
              </w:rPr>
            </w:pPr>
          </w:p>
          <w:p w14:paraId="586B2753"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2,351,170,730</w:t>
            </w:r>
          </w:p>
        </w:tc>
        <w:tc>
          <w:tcPr>
            <w:tcW w:w="2051" w:type="dxa"/>
          </w:tcPr>
          <w:p w14:paraId="21D08122" w14:textId="77777777" w:rsidR="00375E68" w:rsidRPr="007F693E" w:rsidRDefault="00375E68" w:rsidP="00375E68">
            <w:pPr>
              <w:rPr>
                <w:rFonts w:ascii="Times New Roman" w:eastAsia="Arial MT" w:hAnsi="Times New Roman" w:cs="Times New Roman"/>
                <w:i/>
                <w:iCs/>
                <w:sz w:val="20"/>
                <w:szCs w:val="20"/>
                <w:lang w:val="es-ES"/>
              </w:rPr>
            </w:pPr>
          </w:p>
          <w:p w14:paraId="56F6B0FE"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3,189,695,817</w:t>
            </w:r>
          </w:p>
        </w:tc>
        <w:tc>
          <w:tcPr>
            <w:tcW w:w="1880" w:type="dxa"/>
          </w:tcPr>
          <w:p w14:paraId="50F0F097" w14:textId="77777777" w:rsidR="00375E68" w:rsidRPr="007F693E" w:rsidRDefault="00375E68" w:rsidP="00375E68">
            <w:pPr>
              <w:rPr>
                <w:rFonts w:ascii="Times New Roman" w:eastAsia="Arial MT" w:hAnsi="Times New Roman" w:cs="Times New Roman"/>
                <w:i/>
                <w:iCs/>
                <w:sz w:val="20"/>
                <w:szCs w:val="20"/>
                <w:lang w:val="es-ES"/>
              </w:rPr>
            </w:pPr>
          </w:p>
          <w:p w14:paraId="464AB569"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838,525,087</w:t>
            </w:r>
          </w:p>
        </w:tc>
      </w:tr>
      <w:tr w:rsidR="00375E68" w:rsidRPr="007F693E" w14:paraId="7AE56974" w14:textId="77777777" w:rsidTr="00375E68">
        <w:trPr>
          <w:trHeight w:val="20"/>
        </w:trPr>
        <w:tc>
          <w:tcPr>
            <w:tcW w:w="3721" w:type="dxa"/>
          </w:tcPr>
          <w:p w14:paraId="149D2300"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111</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Secretaria</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Economía</w:t>
            </w:r>
          </w:p>
        </w:tc>
        <w:tc>
          <w:tcPr>
            <w:tcW w:w="1902" w:type="dxa"/>
          </w:tcPr>
          <w:p w14:paraId="6B546E12"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606,276,148</w:t>
            </w:r>
          </w:p>
        </w:tc>
        <w:tc>
          <w:tcPr>
            <w:tcW w:w="2051" w:type="dxa"/>
          </w:tcPr>
          <w:p w14:paraId="210F95C9"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203,377,593</w:t>
            </w:r>
          </w:p>
        </w:tc>
        <w:tc>
          <w:tcPr>
            <w:tcW w:w="1880" w:type="dxa"/>
          </w:tcPr>
          <w:p w14:paraId="6DF21390"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-402,898,555</w:t>
            </w:r>
          </w:p>
        </w:tc>
      </w:tr>
      <w:tr w:rsidR="00375E68" w:rsidRPr="007F693E" w14:paraId="010BFE14" w14:textId="77777777" w:rsidTr="00375E68">
        <w:trPr>
          <w:trHeight w:val="20"/>
        </w:trPr>
        <w:tc>
          <w:tcPr>
            <w:tcW w:w="3721" w:type="dxa"/>
          </w:tcPr>
          <w:p w14:paraId="4E0B87F1" w14:textId="77777777" w:rsidR="00375E68" w:rsidRPr="007F693E" w:rsidRDefault="00375E68" w:rsidP="00375E68">
            <w:pPr>
              <w:tabs>
                <w:tab w:val="left" w:pos="766"/>
                <w:tab w:val="left" w:pos="2018"/>
                <w:tab w:val="left" w:pos="2632"/>
              </w:tabs>
              <w:ind w:left="69" w:right="5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112</w:t>
            </w:r>
            <w:r w:rsidRPr="007F693E">
              <w:rPr>
                <w:rFonts w:ascii="Times New Roman" w:eastAsia="Arial MT" w:hAnsi="Times New Roman" w:cs="Times New Roman"/>
                <w:i/>
                <w:iCs/>
                <w:sz w:val="20"/>
                <w:szCs w:val="20"/>
                <w:lang w:val="es-ES"/>
              </w:rPr>
              <w:tab/>
              <w:t>Secretaría</w:t>
            </w:r>
            <w:r w:rsidRPr="007F693E">
              <w:rPr>
                <w:rFonts w:ascii="Times New Roman" w:eastAsia="Arial MT" w:hAnsi="Times New Roman" w:cs="Times New Roman"/>
                <w:i/>
                <w:iCs/>
                <w:sz w:val="20"/>
                <w:szCs w:val="20"/>
                <w:lang w:val="es-ES"/>
              </w:rPr>
              <w:tab/>
              <w:t>De</w:t>
            </w:r>
            <w:r w:rsidRPr="007F693E">
              <w:rPr>
                <w:rFonts w:ascii="Times New Roman" w:eastAsia="Arial MT" w:hAnsi="Times New Roman" w:cs="Times New Roman"/>
                <w:i/>
                <w:iCs/>
                <w:sz w:val="20"/>
                <w:szCs w:val="20"/>
                <w:lang w:val="es-ES"/>
              </w:rPr>
              <w:tab/>
            </w:r>
            <w:r w:rsidRPr="007F693E">
              <w:rPr>
                <w:rFonts w:ascii="Times New Roman" w:eastAsia="Arial MT" w:hAnsi="Times New Roman" w:cs="Times New Roman"/>
                <w:i/>
                <w:iCs/>
                <w:spacing w:val="-1"/>
                <w:sz w:val="20"/>
                <w:szCs w:val="20"/>
                <w:lang w:val="es-ES"/>
              </w:rPr>
              <w:t>Agricultura,</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pacing w:val="-1"/>
                <w:sz w:val="20"/>
                <w:szCs w:val="20"/>
                <w:lang w:val="es-ES"/>
              </w:rPr>
              <w:t>Ganadería,</w:t>
            </w:r>
            <w:r w:rsidRPr="007F693E">
              <w:rPr>
                <w:rFonts w:ascii="Times New Roman" w:eastAsia="Arial MT" w:hAnsi="Times New Roman" w:cs="Times New Roman"/>
                <w:i/>
                <w:iCs/>
                <w:spacing w:val="-13"/>
                <w:sz w:val="20"/>
                <w:szCs w:val="20"/>
                <w:lang w:val="es-ES"/>
              </w:rPr>
              <w:t xml:space="preserve"> </w:t>
            </w:r>
            <w:r w:rsidRPr="007F693E">
              <w:rPr>
                <w:rFonts w:ascii="Times New Roman" w:eastAsia="Arial MT" w:hAnsi="Times New Roman" w:cs="Times New Roman"/>
                <w:i/>
                <w:iCs/>
                <w:spacing w:val="-1"/>
                <w:sz w:val="20"/>
                <w:szCs w:val="20"/>
                <w:lang w:val="es-ES"/>
              </w:rPr>
              <w:t>Recursos</w:t>
            </w:r>
            <w:r w:rsidRPr="007F693E">
              <w:rPr>
                <w:rFonts w:ascii="Times New Roman" w:eastAsia="Arial MT" w:hAnsi="Times New Roman" w:cs="Times New Roman"/>
                <w:i/>
                <w:iCs/>
                <w:spacing w:val="-11"/>
                <w:sz w:val="20"/>
                <w:szCs w:val="20"/>
                <w:lang w:val="es-ES"/>
              </w:rPr>
              <w:t xml:space="preserve"> </w:t>
            </w:r>
            <w:r w:rsidRPr="007F693E">
              <w:rPr>
                <w:rFonts w:ascii="Times New Roman" w:eastAsia="Arial MT" w:hAnsi="Times New Roman" w:cs="Times New Roman"/>
                <w:i/>
                <w:iCs/>
                <w:spacing w:val="-1"/>
                <w:sz w:val="20"/>
                <w:szCs w:val="20"/>
                <w:lang w:val="es-ES"/>
              </w:rPr>
              <w:t>Hidráulicos,</w:t>
            </w:r>
            <w:r w:rsidRPr="007F693E">
              <w:rPr>
                <w:rFonts w:ascii="Times New Roman" w:eastAsia="Arial MT" w:hAnsi="Times New Roman" w:cs="Times New Roman"/>
                <w:i/>
                <w:iCs/>
                <w:spacing w:val="-14"/>
                <w:sz w:val="20"/>
                <w:szCs w:val="20"/>
                <w:lang w:val="es-ES"/>
              </w:rPr>
              <w:t xml:space="preserve"> </w:t>
            </w:r>
            <w:r w:rsidRPr="007F693E">
              <w:rPr>
                <w:rFonts w:ascii="Times New Roman" w:eastAsia="Arial MT" w:hAnsi="Times New Roman" w:cs="Times New Roman"/>
                <w:i/>
                <w:iCs/>
                <w:sz w:val="20"/>
                <w:szCs w:val="20"/>
                <w:lang w:val="es-ES"/>
              </w:rPr>
              <w:t>Pesca</w:t>
            </w:r>
            <w:r w:rsidRPr="007F693E">
              <w:rPr>
                <w:rFonts w:ascii="Times New Roman" w:eastAsia="Arial MT" w:hAnsi="Times New Roman" w:cs="Times New Roman"/>
                <w:i/>
                <w:iCs/>
                <w:spacing w:val="-12"/>
                <w:sz w:val="20"/>
                <w:szCs w:val="20"/>
                <w:lang w:val="es-ES"/>
              </w:rPr>
              <w:t xml:space="preserve"> </w:t>
            </w:r>
            <w:r w:rsidRPr="007F693E">
              <w:rPr>
                <w:rFonts w:ascii="Times New Roman" w:eastAsia="Arial MT" w:hAnsi="Times New Roman" w:cs="Times New Roman"/>
                <w:i/>
                <w:iCs/>
                <w:sz w:val="20"/>
                <w:szCs w:val="20"/>
                <w:lang w:val="es-ES"/>
              </w:rPr>
              <w:t>Y</w:t>
            </w:r>
          </w:p>
          <w:p w14:paraId="2B6B0BAF"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Acuacultura</w:t>
            </w:r>
          </w:p>
        </w:tc>
        <w:tc>
          <w:tcPr>
            <w:tcW w:w="1902" w:type="dxa"/>
          </w:tcPr>
          <w:p w14:paraId="44ABF7F7" w14:textId="77777777" w:rsidR="00375E68" w:rsidRPr="007F693E" w:rsidRDefault="00375E68" w:rsidP="00375E68">
            <w:pPr>
              <w:rPr>
                <w:rFonts w:ascii="Times New Roman" w:eastAsia="Arial MT" w:hAnsi="Times New Roman" w:cs="Times New Roman"/>
                <w:i/>
                <w:iCs/>
                <w:sz w:val="20"/>
                <w:szCs w:val="20"/>
                <w:lang w:val="es-ES"/>
              </w:rPr>
            </w:pPr>
          </w:p>
          <w:p w14:paraId="14548BD6"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1,374,501,943</w:t>
            </w:r>
          </w:p>
        </w:tc>
        <w:tc>
          <w:tcPr>
            <w:tcW w:w="2051" w:type="dxa"/>
          </w:tcPr>
          <w:p w14:paraId="0A8540B3" w14:textId="77777777" w:rsidR="00375E68" w:rsidRPr="007F693E" w:rsidRDefault="00375E68" w:rsidP="00375E68">
            <w:pPr>
              <w:rPr>
                <w:rFonts w:ascii="Times New Roman" w:eastAsia="Arial MT" w:hAnsi="Times New Roman" w:cs="Times New Roman"/>
                <w:i/>
                <w:iCs/>
                <w:sz w:val="20"/>
                <w:szCs w:val="20"/>
                <w:lang w:val="es-ES"/>
              </w:rPr>
            </w:pPr>
          </w:p>
          <w:p w14:paraId="350FD018"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1,300,043,402</w:t>
            </w:r>
          </w:p>
        </w:tc>
        <w:tc>
          <w:tcPr>
            <w:tcW w:w="1880" w:type="dxa"/>
          </w:tcPr>
          <w:p w14:paraId="3AAF03FB" w14:textId="77777777" w:rsidR="00375E68" w:rsidRPr="007F693E" w:rsidRDefault="00375E68" w:rsidP="00375E68">
            <w:pPr>
              <w:rPr>
                <w:rFonts w:ascii="Times New Roman" w:eastAsia="Arial MT" w:hAnsi="Times New Roman" w:cs="Times New Roman"/>
                <w:i/>
                <w:iCs/>
                <w:sz w:val="20"/>
                <w:szCs w:val="20"/>
                <w:lang w:val="es-ES"/>
              </w:rPr>
            </w:pPr>
          </w:p>
          <w:p w14:paraId="67389729"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-74,458,541</w:t>
            </w:r>
          </w:p>
        </w:tc>
      </w:tr>
      <w:tr w:rsidR="00375E68" w:rsidRPr="007F693E" w14:paraId="54DA62B0" w14:textId="77777777" w:rsidTr="00375E68">
        <w:trPr>
          <w:trHeight w:val="20"/>
        </w:trPr>
        <w:tc>
          <w:tcPr>
            <w:tcW w:w="3721" w:type="dxa"/>
          </w:tcPr>
          <w:p w14:paraId="441EF43F"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114</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Seguridad</w:t>
            </w:r>
            <w:r w:rsidRPr="007F693E">
              <w:rPr>
                <w:rFonts w:ascii="Times New Roman" w:eastAsia="Arial MT" w:hAnsi="Times New Roman" w:cs="Times New Roman"/>
                <w:i/>
                <w:iCs/>
                <w:spacing w:val="-6"/>
                <w:sz w:val="20"/>
                <w:szCs w:val="20"/>
                <w:lang w:val="es-ES"/>
              </w:rPr>
              <w:t xml:space="preserve"> </w:t>
            </w:r>
            <w:r w:rsidRPr="007F693E">
              <w:rPr>
                <w:rFonts w:ascii="Times New Roman" w:eastAsia="Arial MT" w:hAnsi="Times New Roman" w:cs="Times New Roman"/>
                <w:i/>
                <w:iCs/>
                <w:sz w:val="20"/>
                <w:szCs w:val="20"/>
                <w:lang w:val="es-ES"/>
              </w:rPr>
              <w:t>Pública</w:t>
            </w:r>
          </w:p>
        </w:tc>
        <w:tc>
          <w:tcPr>
            <w:tcW w:w="1902" w:type="dxa"/>
          </w:tcPr>
          <w:p w14:paraId="728CEA74"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2,558,943,718</w:t>
            </w:r>
          </w:p>
        </w:tc>
        <w:tc>
          <w:tcPr>
            <w:tcW w:w="2051" w:type="dxa"/>
          </w:tcPr>
          <w:p w14:paraId="230B5A14"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3,266,154,498</w:t>
            </w:r>
          </w:p>
        </w:tc>
        <w:tc>
          <w:tcPr>
            <w:tcW w:w="1880" w:type="dxa"/>
          </w:tcPr>
          <w:p w14:paraId="058B8783"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707,210,779</w:t>
            </w:r>
          </w:p>
        </w:tc>
      </w:tr>
      <w:tr w:rsidR="00375E68" w:rsidRPr="007F693E" w14:paraId="4C9C8678" w14:textId="77777777" w:rsidTr="00375E68">
        <w:trPr>
          <w:trHeight w:val="20"/>
        </w:trPr>
        <w:tc>
          <w:tcPr>
            <w:tcW w:w="3721" w:type="dxa"/>
          </w:tcPr>
          <w:p w14:paraId="5908D952"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116</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Del</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Trabajo</w:t>
            </w:r>
          </w:p>
        </w:tc>
        <w:tc>
          <w:tcPr>
            <w:tcW w:w="1902" w:type="dxa"/>
          </w:tcPr>
          <w:p w14:paraId="43860165"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145,569,182</w:t>
            </w:r>
          </w:p>
        </w:tc>
        <w:tc>
          <w:tcPr>
            <w:tcW w:w="2051" w:type="dxa"/>
          </w:tcPr>
          <w:p w14:paraId="06F05B08"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253,423,892</w:t>
            </w:r>
          </w:p>
        </w:tc>
        <w:tc>
          <w:tcPr>
            <w:tcW w:w="1880" w:type="dxa"/>
          </w:tcPr>
          <w:p w14:paraId="4DE1057E"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107,854,710</w:t>
            </w:r>
          </w:p>
        </w:tc>
      </w:tr>
      <w:tr w:rsidR="00375E68" w:rsidRPr="007F693E" w14:paraId="00820007" w14:textId="77777777" w:rsidTr="00375E68">
        <w:trPr>
          <w:trHeight w:val="20"/>
        </w:trPr>
        <w:tc>
          <w:tcPr>
            <w:tcW w:w="3721" w:type="dxa"/>
          </w:tcPr>
          <w:p w14:paraId="2BDF7F50"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121</w:t>
            </w:r>
            <w:r w:rsidRPr="007F693E">
              <w:rPr>
                <w:rFonts w:ascii="Times New Roman" w:eastAsia="Arial MT" w:hAnsi="Times New Roman" w:cs="Times New Roman"/>
                <w:i/>
                <w:iCs/>
                <w:spacing w:val="-2"/>
                <w:sz w:val="20"/>
                <w:szCs w:val="20"/>
                <w:lang w:val="es-ES"/>
              </w:rPr>
              <w:t xml:space="preserve"> </w:t>
            </w:r>
            <w:r w:rsidRPr="007F693E">
              <w:rPr>
                <w:rFonts w:ascii="Times New Roman" w:eastAsia="Arial MT" w:hAnsi="Times New Roman" w:cs="Times New Roman"/>
                <w:i/>
                <w:iCs/>
                <w:sz w:val="20"/>
                <w:szCs w:val="20"/>
                <w:lang w:val="es-ES"/>
              </w:rPr>
              <w:t>Deuda</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Pública</w:t>
            </w:r>
          </w:p>
        </w:tc>
        <w:tc>
          <w:tcPr>
            <w:tcW w:w="1902" w:type="dxa"/>
          </w:tcPr>
          <w:p w14:paraId="3823F21C" w14:textId="77777777" w:rsidR="00375E68" w:rsidRPr="007F693E" w:rsidRDefault="00375E68" w:rsidP="00375E68">
            <w:pPr>
              <w:ind w:right="52"/>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5,336,057,350</w:t>
            </w:r>
          </w:p>
        </w:tc>
        <w:tc>
          <w:tcPr>
            <w:tcW w:w="2051" w:type="dxa"/>
          </w:tcPr>
          <w:p w14:paraId="560BF20A"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6,089,860,961</w:t>
            </w:r>
          </w:p>
        </w:tc>
        <w:tc>
          <w:tcPr>
            <w:tcW w:w="1880" w:type="dxa"/>
          </w:tcPr>
          <w:p w14:paraId="2351499E" w14:textId="77777777" w:rsidR="00375E68" w:rsidRPr="007F693E" w:rsidRDefault="00375E68" w:rsidP="00375E68">
            <w:pPr>
              <w:ind w:right="53"/>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753,803,611</w:t>
            </w:r>
          </w:p>
        </w:tc>
      </w:tr>
    </w:tbl>
    <w:p w14:paraId="5E849D09" w14:textId="708A8E08" w:rsidR="00375E68" w:rsidRPr="007F693E" w:rsidRDefault="00375E68" w:rsidP="00330EDD">
      <w:pPr>
        <w:spacing w:after="0" w:line="240" w:lineRule="auto"/>
        <w:jc w:val="both"/>
        <w:rPr>
          <w:rFonts w:ascii="Times New Roman" w:eastAsia="Times New Roman" w:hAnsi="Times New Roman" w:cs="Times New Roman"/>
          <w:i/>
          <w:iCs/>
          <w:sz w:val="24"/>
          <w:szCs w:val="24"/>
          <w:lang w:eastAsia="es-ES"/>
        </w:rPr>
      </w:pPr>
    </w:p>
    <w:p w14:paraId="0E77AC0A" w14:textId="77777777" w:rsidR="001875EE" w:rsidRPr="007F693E" w:rsidRDefault="001875EE" w:rsidP="00330EDD">
      <w:pPr>
        <w:spacing w:after="0" w:line="240" w:lineRule="auto"/>
        <w:jc w:val="both"/>
        <w:rPr>
          <w:rFonts w:ascii="Times New Roman" w:eastAsia="Times New Roman" w:hAnsi="Times New Roman" w:cs="Times New Roman"/>
          <w:i/>
          <w:iCs/>
          <w:sz w:val="24"/>
          <w:szCs w:val="24"/>
          <w:lang w:eastAsia="es-ES"/>
        </w:rPr>
      </w:pPr>
    </w:p>
    <w:tbl>
      <w:tblPr>
        <w:tblStyle w:val="TableNormal"/>
        <w:tblW w:w="0" w:type="auto"/>
        <w:tblInd w:w="-1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Look w:val="01E0" w:firstRow="1" w:lastRow="1" w:firstColumn="1" w:lastColumn="1" w:noHBand="0" w:noVBand="0"/>
      </w:tblPr>
      <w:tblGrid>
        <w:gridCol w:w="3713"/>
        <w:gridCol w:w="1908"/>
        <w:gridCol w:w="2050"/>
        <w:gridCol w:w="1879"/>
      </w:tblGrid>
      <w:tr w:rsidR="00375E68" w:rsidRPr="007F693E" w14:paraId="1A53E060" w14:textId="77777777" w:rsidTr="00375E68">
        <w:trPr>
          <w:trHeight w:val="20"/>
        </w:trPr>
        <w:tc>
          <w:tcPr>
            <w:tcW w:w="3713" w:type="dxa"/>
            <w:tcBorders>
              <w:top w:val="nil"/>
            </w:tcBorders>
          </w:tcPr>
          <w:p w14:paraId="676EA396"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127</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Secretaria</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La</w:t>
            </w:r>
            <w:r w:rsidRPr="007F693E">
              <w:rPr>
                <w:rFonts w:ascii="Times New Roman" w:eastAsia="Arial MT" w:hAnsi="Times New Roman" w:cs="Times New Roman"/>
                <w:i/>
                <w:iCs/>
                <w:spacing w:val="-6"/>
                <w:sz w:val="20"/>
                <w:szCs w:val="20"/>
                <w:lang w:val="es-ES"/>
              </w:rPr>
              <w:t xml:space="preserve"> </w:t>
            </w:r>
            <w:r w:rsidRPr="007F693E">
              <w:rPr>
                <w:rFonts w:ascii="Times New Roman" w:eastAsia="Arial MT" w:hAnsi="Times New Roman" w:cs="Times New Roman"/>
                <w:i/>
                <w:iCs/>
                <w:sz w:val="20"/>
                <w:szCs w:val="20"/>
                <w:lang w:val="es-ES"/>
              </w:rPr>
              <w:t>Consejería</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Jurídica</w:t>
            </w:r>
          </w:p>
        </w:tc>
        <w:tc>
          <w:tcPr>
            <w:tcW w:w="1908" w:type="dxa"/>
            <w:tcBorders>
              <w:top w:val="nil"/>
            </w:tcBorders>
          </w:tcPr>
          <w:p w14:paraId="1A869E97" w14:textId="77777777" w:rsidR="00375E68" w:rsidRPr="007F693E" w:rsidRDefault="00375E68" w:rsidP="00375E68">
            <w:pPr>
              <w:ind w:left="8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92,850,176</w:t>
            </w:r>
          </w:p>
        </w:tc>
        <w:tc>
          <w:tcPr>
            <w:tcW w:w="2050" w:type="dxa"/>
            <w:tcBorders>
              <w:top w:val="nil"/>
            </w:tcBorders>
          </w:tcPr>
          <w:p w14:paraId="397ECC51" w14:textId="77777777" w:rsidR="00375E68" w:rsidRPr="007F693E" w:rsidRDefault="00375E68" w:rsidP="00375E68">
            <w:pPr>
              <w:ind w:left="87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116,873,302</w:t>
            </w:r>
          </w:p>
        </w:tc>
        <w:tc>
          <w:tcPr>
            <w:tcW w:w="1879" w:type="dxa"/>
            <w:tcBorders>
              <w:top w:val="nil"/>
            </w:tcBorders>
          </w:tcPr>
          <w:p w14:paraId="50710183"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24,023,126</w:t>
            </w:r>
          </w:p>
        </w:tc>
      </w:tr>
      <w:tr w:rsidR="00375E68" w:rsidRPr="007F693E" w14:paraId="5307CEEC" w14:textId="77777777" w:rsidTr="00375E68">
        <w:trPr>
          <w:trHeight w:val="20"/>
        </w:trPr>
        <w:tc>
          <w:tcPr>
            <w:tcW w:w="3713" w:type="dxa"/>
          </w:tcPr>
          <w:p w14:paraId="1ED377ED"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131</w:t>
            </w:r>
            <w:r w:rsidRPr="007F693E">
              <w:rPr>
                <w:rFonts w:ascii="Times New Roman" w:eastAsia="Arial MT" w:hAnsi="Times New Roman" w:cs="Times New Roman"/>
                <w:i/>
                <w:iCs/>
                <w:spacing w:val="20"/>
                <w:sz w:val="20"/>
                <w:szCs w:val="20"/>
                <w:lang w:val="es-ES"/>
              </w:rPr>
              <w:t xml:space="preserve"> </w:t>
            </w:r>
            <w:r w:rsidRPr="007F693E">
              <w:rPr>
                <w:rFonts w:ascii="Times New Roman" w:eastAsia="Arial MT" w:hAnsi="Times New Roman" w:cs="Times New Roman"/>
                <w:i/>
                <w:iCs/>
                <w:sz w:val="20"/>
                <w:szCs w:val="20"/>
                <w:lang w:val="es-ES"/>
              </w:rPr>
              <w:t>Secretaría</w:t>
            </w:r>
            <w:r w:rsidRPr="007F693E">
              <w:rPr>
                <w:rFonts w:ascii="Times New Roman" w:eastAsia="Arial MT" w:hAnsi="Times New Roman" w:cs="Times New Roman"/>
                <w:i/>
                <w:iCs/>
                <w:spacing w:val="19"/>
                <w:sz w:val="20"/>
                <w:szCs w:val="20"/>
                <w:lang w:val="es-ES"/>
              </w:rPr>
              <w:t xml:space="preserve"> </w:t>
            </w:r>
            <w:r w:rsidRPr="007F693E">
              <w:rPr>
                <w:rFonts w:ascii="Times New Roman" w:eastAsia="Arial MT" w:hAnsi="Times New Roman" w:cs="Times New Roman"/>
                <w:i/>
                <w:iCs/>
                <w:sz w:val="20"/>
                <w:szCs w:val="20"/>
                <w:lang w:val="es-ES"/>
              </w:rPr>
              <w:t>Ejecutiva</w:t>
            </w:r>
            <w:r w:rsidRPr="007F693E">
              <w:rPr>
                <w:rFonts w:ascii="Times New Roman" w:eastAsia="Arial MT" w:hAnsi="Times New Roman" w:cs="Times New Roman"/>
                <w:i/>
                <w:iCs/>
                <w:spacing w:val="21"/>
                <w:sz w:val="20"/>
                <w:szCs w:val="20"/>
                <w:lang w:val="es-ES"/>
              </w:rPr>
              <w:t xml:space="preserve"> </w:t>
            </w:r>
            <w:r w:rsidRPr="007F693E">
              <w:rPr>
                <w:rFonts w:ascii="Times New Roman" w:eastAsia="Arial MT" w:hAnsi="Times New Roman" w:cs="Times New Roman"/>
                <w:i/>
                <w:iCs/>
                <w:sz w:val="20"/>
                <w:szCs w:val="20"/>
                <w:lang w:val="es-ES"/>
              </w:rPr>
              <w:t>Del</w:t>
            </w:r>
            <w:r w:rsidRPr="007F693E">
              <w:rPr>
                <w:rFonts w:ascii="Times New Roman" w:eastAsia="Arial MT" w:hAnsi="Times New Roman" w:cs="Times New Roman"/>
                <w:i/>
                <w:iCs/>
                <w:spacing w:val="18"/>
                <w:sz w:val="20"/>
                <w:szCs w:val="20"/>
                <w:lang w:val="es-ES"/>
              </w:rPr>
              <w:t xml:space="preserve"> </w:t>
            </w:r>
            <w:r w:rsidRPr="007F693E">
              <w:rPr>
                <w:rFonts w:ascii="Times New Roman" w:eastAsia="Arial MT" w:hAnsi="Times New Roman" w:cs="Times New Roman"/>
                <w:i/>
                <w:iCs/>
                <w:sz w:val="20"/>
                <w:szCs w:val="20"/>
                <w:lang w:val="es-ES"/>
              </w:rPr>
              <w:t>Sistema</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Estatal</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Anticorrupción</w:t>
            </w:r>
          </w:p>
        </w:tc>
        <w:tc>
          <w:tcPr>
            <w:tcW w:w="1908" w:type="dxa"/>
          </w:tcPr>
          <w:p w14:paraId="31AC89A7" w14:textId="77777777" w:rsidR="00375E68" w:rsidRPr="007F693E" w:rsidRDefault="00375E68" w:rsidP="00375E68">
            <w:pPr>
              <w:ind w:left="8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12,984,080</w:t>
            </w:r>
          </w:p>
        </w:tc>
        <w:tc>
          <w:tcPr>
            <w:tcW w:w="2050" w:type="dxa"/>
          </w:tcPr>
          <w:p w14:paraId="43299B3E" w14:textId="77777777" w:rsidR="00375E68" w:rsidRPr="007F693E" w:rsidRDefault="00375E68" w:rsidP="00375E68">
            <w:pPr>
              <w:ind w:left="98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14,191,655</w:t>
            </w:r>
          </w:p>
        </w:tc>
        <w:tc>
          <w:tcPr>
            <w:tcW w:w="1879" w:type="dxa"/>
          </w:tcPr>
          <w:p w14:paraId="2E356F9E"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1,207,575</w:t>
            </w:r>
          </w:p>
        </w:tc>
      </w:tr>
      <w:tr w:rsidR="00375E68" w:rsidRPr="007F693E" w14:paraId="7A972862" w14:textId="77777777" w:rsidTr="00375E68">
        <w:trPr>
          <w:trHeight w:val="20"/>
        </w:trPr>
        <w:tc>
          <w:tcPr>
            <w:tcW w:w="3713" w:type="dxa"/>
          </w:tcPr>
          <w:p w14:paraId="6D9A1B5C" w14:textId="77777777" w:rsidR="00375E68" w:rsidRPr="007F693E" w:rsidRDefault="00375E68" w:rsidP="00375E68">
            <w:pPr>
              <w:tabs>
                <w:tab w:val="left" w:pos="601"/>
                <w:tab w:val="left" w:pos="1604"/>
                <w:tab w:val="left" w:pos="2608"/>
                <w:tab w:val="left" w:pos="3406"/>
              </w:tabs>
              <w:ind w:left="69" w:right="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133</w:t>
            </w:r>
            <w:r w:rsidRPr="007F693E">
              <w:rPr>
                <w:rFonts w:ascii="Times New Roman" w:eastAsia="Arial MT" w:hAnsi="Times New Roman" w:cs="Times New Roman"/>
                <w:i/>
                <w:iCs/>
                <w:sz w:val="20"/>
                <w:szCs w:val="20"/>
                <w:lang w:val="es-ES"/>
              </w:rPr>
              <w:tab/>
              <w:t>Comisión</w:t>
            </w:r>
            <w:r w:rsidRPr="007F693E">
              <w:rPr>
                <w:rFonts w:ascii="Times New Roman" w:eastAsia="Arial MT" w:hAnsi="Times New Roman" w:cs="Times New Roman"/>
                <w:i/>
                <w:iCs/>
                <w:sz w:val="20"/>
                <w:szCs w:val="20"/>
                <w:lang w:val="es-ES"/>
              </w:rPr>
              <w:tab/>
              <w:t>Ejecutiva</w:t>
            </w:r>
            <w:r w:rsidRPr="007F693E">
              <w:rPr>
                <w:rFonts w:ascii="Times New Roman" w:eastAsia="Arial MT" w:hAnsi="Times New Roman" w:cs="Times New Roman"/>
                <w:i/>
                <w:iCs/>
                <w:sz w:val="20"/>
                <w:szCs w:val="20"/>
                <w:lang w:val="es-ES"/>
              </w:rPr>
              <w:tab/>
              <w:t>Estatal</w:t>
            </w:r>
            <w:r w:rsidRPr="007F693E">
              <w:rPr>
                <w:rFonts w:ascii="Times New Roman" w:eastAsia="Arial MT" w:hAnsi="Times New Roman" w:cs="Times New Roman"/>
                <w:i/>
                <w:iCs/>
                <w:sz w:val="20"/>
                <w:szCs w:val="20"/>
                <w:lang w:val="es-ES"/>
              </w:rPr>
              <w:tab/>
            </w:r>
            <w:r w:rsidRPr="007F693E">
              <w:rPr>
                <w:rFonts w:ascii="Times New Roman" w:eastAsia="Arial MT" w:hAnsi="Times New Roman" w:cs="Times New Roman"/>
                <w:i/>
                <w:iCs/>
                <w:spacing w:val="-3"/>
                <w:sz w:val="20"/>
                <w:szCs w:val="20"/>
                <w:lang w:val="es-ES"/>
              </w:rPr>
              <w:t>De</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Atención</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A Víctimas</w:t>
            </w:r>
          </w:p>
        </w:tc>
        <w:tc>
          <w:tcPr>
            <w:tcW w:w="1908" w:type="dxa"/>
          </w:tcPr>
          <w:p w14:paraId="4C187A47" w14:textId="77777777" w:rsidR="00375E68" w:rsidRPr="007F693E" w:rsidRDefault="00375E68" w:rsidP="00375E68">
            <w:pPr>
              <w:ind w:left="8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39,166,943</w:t>
            </w:r>
          </w:p>
        </w:tc>
        <w:tc>
          <w:tcPr>
            <w:tcW w:w="2050" w:type="dxa"/>
          </w:tcPr>
          <w:p w14:paraId="6217D852" w14:textId="77777777" w:rsidR="00375E68" w:rsidRPr="007F693E" w:rsidRDefault="00375E68" w:rsidP="00375E68">
            <w:pPr>
              <w:ind w:left="98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57,907,547</w:t>
            </w:r>
          </w:p>
        </w:tc>
        <w:tc>
          <w:tcPr>
            <w:tcW w:w="1879" w:type="dxa"/>
          </w:tcPr>
          <w:p w14:paraId="47D2BC85"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18,740,604</w:t>
            </w:r>
          </w:p>
        </w:tc>
      </w:tr>
      <w:tr w:rsidR="00375E68" w:rsidRPr="007F693E" w14:paraId="0BF28EFF" w14:textId="77777777" w:rsidTr="00375E68">
        <w:trPr>
          <w:trHeight w:val="20"/>
        </w:trPr>
        <w:tc>
          <w:tcPr>
            <w:tcW w:w="3713" w:type="dxa"/>
          </w:tcPr>
          <w:p w14:paraId="13F5314A" w14:textId="77777777" w:rsidR="00375E68" w:rsidRPr="007F693E" w:rsidRDefault="00375E68" w:rsidP="00375E68">
            <w:pPr>
              <w:ind w:left="69" w:right="45"/>
              <w:jc w:val="both"/>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172 Instituto De Seguridad Y Servicios</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Sociales</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6"/>
                <w:sz w:val="20"/>
                <w:szCs w:val="20"/>
                <w:lang w:val="es-ES"/>
              </w:rPr>
              <w:t xml:space="preserve"> </w:t>
            </w:r>
            <w:r w:rsidRPr="007F693E">
              <w:rPr>
                <w:rFonts w:ascii="Times New Roman" w:eastAsia="Arial MT" w:hAnsi="Times New Roman" w:cs="Times New Roman"/>
                <w:i/>
                <w:iCs/>
                <w:sz w:val="20"/>
                <w:szCs w:val="20"/>
                <w:lang w:val="es-ES"/>
              </w:rPr>
              <w:t>Los</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Trabajadores</w:t>
            </w:r>
            <w:r w:rsidRPr="007F693E">
              <w:rPr>
                <w:rFonts w:ascii="Times New Roman" w:eastAsia="Arial MT" w:hAnsi="Times New Roman" w:cs="Times New Roman"/>
                <w:i/>
                <w:iCs/>
                <w:spacing w:val="-6"/>
                <w:sz w:val="20"/>
                <w:szCs w:val="20"/>
                <w:lang w:val="es-ES"/>
              </w:rPr>
              <w:t xml:space="preserve"> </w:t>
            </w:r>
            <w:r w:rsidRPr="007F693E">
              <w:rPr>
                <w:rFonts w:ascii="Times New Roman" w:eastAsia="Arial MT" w:hAnsi="Times New Roman" w:cs="Times New Roman"/>
                <w:i/>
                <w:iCs/>
                <w:sz w:val="20"/>
                <w:szCs w:val="20"/>
                <w:lang w:val="es-ES"/>
              </w:rPr>
              <w:t>Del</w:t>
            </w:r>
            <w:r w:rsidRPr="007F693E">
              <w:rPr>
                <w:rFonts w:ascii="Times New Roman" w:eastAsia="Arial MT" w:hAnsi="Times New Roman" w:cs="Times New Roman"/>
                <w:i/>
                <w:iCs/>
                <w:spacing w:val="-7"/>
                <w:sz w:val="20"/>
                <w:szCs w:val="20"/>
                <w:lang w:val="es-ES"/>
              </w:rPr>
              <w:t xml:space="preserve"> </w:t>
            </w:r>
            <w:r w:rsidRPr="007F693E">
              <w:rPr>
                <w:rFonts w:ascii="Times New Roman" w:eastAsia="Arial MT" w:hAnsi="Times New Roman" w:cs="Times New Roman"/>
                <w:i/>
                <w:iCs/>
                <w:sz w:val="20"/>
                <w:szCs w:val="20"/>
                <w:lang w:val="es-ES"/>
              </w:rPr>
              <w:t>Estado</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Sonora</w:t>
            </w:r>
          </w:p>
        </w:tc>
        <w:tc>
          <w:tcPr>
            <w:tcW w:w="1908" w:type="dxa"/>
          </w:tcPr>
          <w:p w14:paraId="407096C2" w14:textId="77777777" w:rsidR="00375E68" w:rsidRPr="007F693E" w:rsidRDefault="00375E68" w:rsidP="00375E68">
            <w:pPr>
              <w:rPr>
                <w:rFonts w:ascii="Times New Roman" w:eastAsia="Arial MT" w:hAnsi="Times New Roman" w:cs="Times New Roman"/>
                <w:i/>
                <w:iCs/>
                <w:sz w:val="20"/>
                <w:szCs w:val="20"/>
                <w:lang w:val="es-ES"/>
              </w:rPr>
            </w:pPr>
          </w:p>
          <w:p w14:paraId="3A547721" w14:textId="77777777" w:rsidR="00375E68" w:rsidRPr="007F693E" w:rsidRDefault="00375E68" w:rsidP="00375E68">
            <w:pPr>
              <w:ind w:left="563"/>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8,377,264,327</w:t>
            </w:r>
          </w:p>
        </w:tc>
        <w:tc>
          <w:tcPr>
            <w:tcW w:w="2050" w:type="dxa"/>
          </w:tcPr>
          <w:p w14:paraId="556B00FB" w14:textId="77777777" w:rsidR="00375E68" w:rsidRPr="007F693E" w:rsidRDefault="00375E68" w:rsidP="00375E68">
            <w:pPr>
              <w:rPr>
                <w:rFonts w:ascii="Times New Roman" w:eastAsia="Arial MT" w:hAnsi="Times New Roman" w:cs="Times New Roman"/>
                <w:i/>
                <w:iCs/>
                <w:sz w:val="20"/>
                <w:szCs w:val="20"/>
                <w:lang w:val="es-ES"/>
              </w:rPr>
            </w:pPr>
          </w:p>
          <w:p w14:paraId="05118EC7" w14:textId="77777777" w:rsidR="00375E68" w:rsidRPr="007F693E" w:rsidRDefault="00375E68" w:rsidP="00375E68">
            <w:pPr>
              <w:ind w:left="705"/>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8,595,086,112</w:t>
            </w:r>
          </w:p>
        </w:tc>
        <w:tc>
          <w:tcPr>
            <w:tcW w:w="1879" w:type="dxa"/>
          </w:tcPr>
          <w:p w14:paraId="0D9F29DC" w14:textId="77777777" w:rsidR="00375E68" w:rsidRPr="007F693E" w:rsidRDefault="00375E68" w:rsidP="00375E68">
            <w:pPr>
              <w:rPr>
                <w:rFonts w:ascii="Times New Roman" w:eastAsia="Arial MT" w:hAnsi="Times New Roman" w:cs="Times New Roman"/>
                <w:i/>
                <w:iCs/>
                <w:sz w:val="20"/>
                <w:szCs w:val="20"/>
                <w:lang w:val="es-ES"/>
              </w:rPr>
            </w:pPr>
          </w:p>
          <w:p w14:paraId="2E158DED"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217,821,785</w:t>
            </w:r>
          </w:p>
        </w:tc>
      </w:tr>
      <w:tr w:rsidR="00375E68" w:rsidRPr="007F693E" w14:paraId="0EDB86E0" w14:textId="77777777" w:rsidTr="00375E68">
        <w:trPr>
          <w:trHeight w:val="20"/>
        </w:trPr>
        <w:tc>
          <w:tcPr>
            <w:tcW w:w="3713" w:type="dxa"/>
          </w:tcPr>
          <w:p w14:paraId="73649491"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122</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Oficialía</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Mayor</w:t>
            </w:r>
          </w:p>
        </w:tc>
        <w:tc>
          <w:tcPr>
            <w:tcW w:w="1908" w:type="dxa"/>
          </w:tcPr>
          <w:p w14:paraId="74A466E6" w14:textId="77777777" w:rsidR="00375E68" w:rsidRPr="007F693E" w:rsidRDefault="00375E68" w:rsidP="00375E68">
            <w:pPr>
              <w:rPr>
                <w:rFonts w:ascii="Times New Roman" w:eastAsia="Arial MT" w:hAnsi="Times New Roman" w:cs="Times New Roman"/>
                <w:i/>
                <w:iCs/>
                <w:sz w:val="20"/>
                <w:szCs w:val="20"/>
                <w:lang w:val="es-ES"/>
              </w:rPr>
            </w:pPr>
          </w:p>
        </w:tc>
        <w:tc>
          <w:tcPr>
            <w:tcW w:w="2050" w:type="dxa"/>
          </w:tcPr>
          <w:p w14:paraId="620C78DE" w14:textId="77777777" w:rsidR="00375E68" w:rsidRPr="007F693E" w:rsidRDefault="00375E68" w:rsidP="00375E68">
            <w:pPr>
              <w:ind w:left="87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316,561,190</w:t>
            </w:r>
          </w:p>
        </w:tc>
        <w:tc>
          <w:tcPr>
            <w:tcW w:w="1879" w:type="dxa"/>
          </w:tcPr>
          <w:p w14:paraId="1385CB78"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316,561,190</w:t>
            </w:r>
          </w:p>
        </w:tc>
      </w:tr>
      <w:tr w:rsidR="00375E68" w:rsidRPr="007F693E" w14:paraId="41CA95B3" w14:textId="77777777" w:rsidTr="00375E68">
        <w:trPr>
          <w:trHeight w:val="20"/>
        </w:trPr>
        <w:tc>
          <w:tcPr>
            <w:tcW w:w="3713" w:type="dxa"/>
          </w:tcPr>
          <w:p w14:paraId="16D1EF68"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134</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Secretaria</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Turismo</w:t>
            </w:r>
          </w:p>
        </w:tc>
        <w:tc>
          <w:tcPr>
            <w:tcW w:w="1908" w:type="dxa"/>
          </w:tcPr>
          <w:p w14:paraId="0EDA2CD2" w14:textId="77777777" w:rsidR="00375E68" w:rsidRPr="007F693E" w:rsidRDefault="00375E68" w:rsidP="00375E68">
            <w:pPr>
              <w:rPr>
                <w:rFonts w:ascii="Times New Roman" w:eastAsia="Arial MT" w:hAnsi="Times New Roman" w:cs="Times New Roman"/>
                <w:i/>
                <w:iCs/>
                <w:sz w:val="20"/>
                <w:szCs w:val="20"/>
                <w:lang w:val="es-ES"/>
              </w:rPr>
            </w:pPr>
          </w:p>
        </w:tc>
        <w:tc>
          <w:tcPr>
            <w:tcW w:w="2050" w:type="dxa"/>
          </w:tcPr>
          <w:p w14:paraId="62F62511" w14:textId="77777777" w:rsidR="00375E68" w:rsidRPr="007F693E" w:rsidRDefault="00375E68" w:rsidP="00375E68">
            <w:pPr>
              <w:ind w:left="87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169,320,182</w:t>
            </w:r>
          </w:p>
        </w:tc>
        <w:tc>
          <w:tcPr>
            <w:tcW w:w="1879" w:type="dxa"/>
          </w:tcPr>
          <w:p w14:paraId="17F8E089"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169,320,182</w:t>
            </w:r>
          </w:p>
        </w:tc>
      </w:tr>
      <w:tr w:rsidR="00375E68" w:rsidRPr="007F693E" w14:paraId="26329B41" w14:textId="77777777" w:rsidTr="00375E68">
        <w:trPr>
          <w:trHeight w:val="20"/>
        </w:trPr>
        <w:tc>
          <w:tcPr>
            <w:tcW w:w="3713" w:type="dxa"/>
          </w:tcPr>
          <w:p w14:paraId="13DDDB22" w14:textId="77777777" w:rsidR="00375E68" w:rsidRPr="007F693E" w:rsidRDefault="00375E68" w:rsidP="00375E68">
            <w:pPr>
              <w:tabs>
                <w:tab w:val="left" w:pos="608"/>
                <w:tab w:val="left" w:pos="1512"/>
                <w:tab w:val="left" w:pos="2317"/>
                <w:tab w:val="left" w:pos="2776"/>
              </w:tabs>
              <w:ind w:left="69" w:right="42"/>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132</w:t>
            </w:r>
            <w:r w:rsidRPr="007F693E">
              <w:rPr>
                <w:rFonts w:ascii="Times New Roman" w:eastAsia="Arial MT" w:hAnsi="Times New Roman" w:cs="Times New Roman"/>
                <w:i/>
                <w:iCs/>
                <w:sz w:val="20"/>
                <w:szCs w:val="20"/>
                <w:lang w:val="es-ES"/>
              </w:rPr>
              <w:tab/>
              <w:t>Sistema</w:t>
            </w:r>
            <w:r w:rsidRPr="007F693E">
              <w:rPr>
                <w:rFonts w:ascii="Times New Roman" w:eastAsia="Arial MT" w:hAnsi="Times New Roman" w:cs="Times New Roman"/>
                <w:i/>
                <w:iCs/>
                <w:sz w:val="20"/>
                <w:szCs w:val="20"/>
                <w:lang w:val="es-ES"/>
              </w:rPr>
              <w:tab/>
              <w:t>Estatal</w:t>
            </w:r>
            <w:r w:rsidRPr="007F693E">
              <w:rPr>
                <w:rFonts w:ascii="Times New Roman" w:eastAsia="Arial MT" w:hAnsi="Times New Roman" w:cs="Times New Roman"/>
                <w:i/>
                <w:iCs/>
                <w:sz w:val="20"/>
                <w:szCs w:val="20"/>
                <w:lang w:val="es-ES"/>
              </w:rPr>
              <w:tab/>
              <w:t>De</w:t>
            </w:r>
            <w:r w:rsidRPr="007F693E">
              <w:rPr>
                <w:rFonts w:ascii="Times New Roman" w:eastAsia="Arial MT" w:hAnsi="Times New Roman" w:cs="Times New Roman"/>
                <w:i/>
                <w:iCs/>
                <w:sz w:val="20"/>
                <w:szCs w:val="20"/>
                <w:lang w:val="es-ES"/>
              </w:rPr>
              <w:tab/>
            </w:r>
            <w:r w:rsidRPr="007F693E">
              <w:rPr>
                <w:rFonts w:ascii="Times New Roman" w:eastAsia="Arial MT" w:hAnsi="Times New Roman" w:cs="Times New Roman"/>
                <w:i/>
                <w:iCs/>
                <w:spacing w:val="-1"/>
                <w:sz w:val="20"/>
                <w:szCs w:val="20"/>
                <w:lang w:val="es-ES"/>
              </w:rPr>
              <w:t>Televisión</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Sonorense</w:t>
            </w:r>
          </w:p>
        </w:tc>
        <w:tc>
          <w:tcPr>
            <w:tcW w:w="1908" w:type="dxa"/>
          </w:tcPr>
          <w:p w14:paraId="412C586E" w14:textId="77777777" w:rsidR="00375E68" w:rsidRPr="007F693E" w:rsidRDefault="00375E68" w:rsidP="00375E68">
            <w:pPr>
              <w:ind w:left="952"/>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3,000,000</w:t>
            </w:r>
          </w:p>
        </w:tc>
        <w:tc>
          <w:tcPr>
            <w:tcW w:w="2050" w:type="dxa"/>
          </w:tcPr>
          <w:p w14:paraId="5D494CD3" w14:textId="77777777" w:rsidR="00375E68" w:rsidRPr="007F693E" w:rsidRDefault="00375E68" w:rsidP="00375E68">
            <w:pPr>
              <w:ind w:left="109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3,100,000</w:t>
            </w:r>
          </w:p>
        </w:tc>
        <w:tc>
          <w:tcPr>
            <w:tcW w:w="1879" w:type="dxa"/>
          </w:tcPr>
          <w:p w14:paraId="601524D3"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100,000</w:t>
            </w:r>
          </w:p>
        </w:tc>
      </w:tr>
      <w:tr w:rsidR="00375E68" w:rsidRPr="007F693E" w14:paraId="6836DE00" w14:textId="77777777" w:rsidTr="00375E68">
        <w:trPr>
          <w:trHeight w:val="20"/>
        </w:trPr>
        <w:tc>
          <w:tcPr>
            <w:tcW w:w="3713" w:type="dxa"/>
          </w:tcPr>
          <w:p w14:paraId="7E7AD5F7"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128</w:t>
            </w:r>
            <w:r w:rsidRPr="007F693E">
              <w:rPr>
                <w:rFonts w:ascii="Times New Roman" w:eastAsia="Arial MT" w:hAnsi="Times New Roman" w:cs="Times New Roman"/>
                <w:i/>
                <w:iCs/>
                <w:spacing w:val="-5"/>
                <w:sz w:val="20"/>
                <w:szCs w:val="20"/>
                <w:lang w:val="es-ES"/>
              </w:rPr>
              <w:t xml:space="preserve"> </w:t>
            </w:r>
            <w:r w:rsidRPr="007F693E">
              <w:rPr>
                <w:rFonts w:ascii="Times New Roman" w:eastAsia="Arial MT" w:hAnsi="Times New Roman" w:cs="Times New Roman"/>
                <w:i/>
                <w:iCs/>
                <w:sz w:val="20"/>
                <w:szCs w:val="20"/>
                <w:lang w:val="es-ES"/>
              </w:rPr>
              <w:t>Secretaria</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Técnica</w:t>
            </w:r>
          </w:p>
        </w:tc>
        <w:tc>
          <w:tcPr>
            <w:tcW w:w="1908" w:type="dxa"/>
          </w:tcPr>
          <w:p w14:paraId="496F5E44" w14:textId="77777777" w:rsidR="00375E68" w:rsidRPr="007F693E" w:rsidRDefault="00375E68" w:rsidP="00375E68">
            <w:pPr>
              <w:ind w:left="8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61,507,484</w:t>
            </w:r>
          </w:p>
        </w:tc>
        <w:tc>
          <w:tcPr>
            <w:tcW w:w="2050" w:type="dxa"/>
          </w:tcPr>
          <w:p w14:paraId="50802228" w14:textId="77777777" w:rsidR="00375E68" w:rsidRPr="007F693E" w:rsidRDefault="00375E68" w:rsidP="00375E68">
            <w:pPr>
              <w:rPr>
                <w:rFonts w:ascii="Times New Roman" w:eastAsia="Arial MT" w:hAnsi="Times New Roman" w:cs="Times New Roman"/>
                <w:i/>
                <w:iCs/>
                <w:sz w:val="20"/>
                <w:szCs w:val="20"/>
                <w:lang w:val="es-ES"/>
              </w:rPr>
            </w:pPr>
          </w:p>
        </w:tc>
        <w:tc>
          <w:tcPr>
            <w:tcW w:w="1879" w:type="dxa"/>
          </w:tcPr>
          <w:p w14:paraId="5EAB2EFF"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-61,507,484</w:t>
            </w:r>
          </w:p>
        </w:tc>
      </w:tr>
      <w:tr w:rsidR="00375E68" w:rsidRPr="007F693E" w14:paraId="402D5C93" w14:textId="77777777" w:rsidTr="00375E68">
        <w:trPr>
          <w:trHeight w:val="20"/>
        </w:trPr>
        <w:tc>
          <w:tcPr>
            <w:tcW w:w="3713" w:type="dxa"/>
          </w:tcPr>
          <w:p w14:paraId="1BEF9F63" w14:textId="77777777" w:rsidR="00375E68" w:rsidRPr="007F693E" w:rsidRDefault="00375E68" w:rsidP="00375E68">
            <w:pPr>
              <w:ind w:left="69"/>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Poder</w:t>
            </w:r>
            <w:r w:rsidRPr="007F693E">
              <w:rPr>
                <w:rFonts w:ascii="Times New Roman" w:eastAsia="Arial MT" w:hAnsi="Times New Roman" w:cs="Times New Roman"/>
                <w:b/>
                <w:i/>
                <w:iCs/>
                <w:spacing w:val="-5"/>
                <w:sz w:val="20"/>
                <w:szCs w:val="20"/>
                <w:lang w:val="es-ES"/>
              </w:rPr>
              <w:t xml:space="preserve"> </w:t>
            </w:r>
            <w:r w:rsidRPr="007F693E">
              <w:rPr>
                <w:rFonts w:ascii="Times New Roman" w:eastAsia="Arial MT" w:hAnsi="Times New Roman" w:cs="Times New Roman"/>
                <w:b/>
                <w:i/>
                <w:iCs/>
                <w:sz w:val="20"/>
                <w:szCs w:val="20"/>
                <w:lang w:val="es-ES"/>
              </w:rPr>
              <w:t>Judicial</w:t>
            </w:r>
          </w:p>
        </w:tc>
        <w:tc>
          <w:tcPr>
            <w:tcW w:w="1908" w:type="dxa"/>
            <w:tcBorders>
              <w:bottom w:val="nil"/>
              <w:right w:val="nil"/>
            </w:tcBorders>
          </w:tcPr>
          <w:p w14:paraId="52C25655" w14:textId="77777777" w:rsidR="00375E68" w:rsidRPr="007F693E" w:rsidRDefault="00375E68" w:rsidP="00375E68">
            <w:pPr>
              <w:tabs>
                <w:tab w:val="left" w:pos="376"/>
                <w:tab w:val="left" w:pos="2426"/>
              </w:tabs>
              <w:ind w:left="16" w:right="-533"/>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w w:val="99"/>
                <w:sz w:val="20"/>
                <w:szCs w:val="20"/>
                <w:u w:val="single" w:color="9BC2E6"/>
                <w:lang w:val="es-ES"/>
              </w:rPr>
              <w:t xml:space="preserve"> </w:t>
            </w:r>
            <w:r w:rsidRPr="007F693E">
              <w:rPr>
                <w:rFonts w:ascii="Times New Roman" w:eastAsia="Arial MT" w:hAnsi="Times New Roman" w:cs="Times New Roman"/>
                <w:b/>
                <w:i/>
                <w:iCs/>
                <w:sz w:val="20"/>
                <w:szCs w:val="20"/>
                <w:u w:val="single" w:color="9BC2E6"/>
                <w:lang w:val="es-ES"/>
              </w:rPr>
              <w:tab/>
              <w:t>1,459,350,000</w:t>
            </w:r>
            <w:r w:rsidRPr="007F693E">
              <w:rPr>
                <w:rFonts w:ascii="Times New Roman" w:eastAsia="Arial MT" w:hAnsi="Times New Roman" w:cs="Times New Roman"/>
                <w:b/>
                <w:i/>
                <w:iCs/>
                <w:sz w:val="20"/>
                <w:szCs w:val="20"/>
                <w:u w:val="single" w:color="9BC2E6"/>
                <w:lang w:val="es-ES"/>
              </w:rPr>
              <w:tab/>
            </w:r>
          </w:p>
        </w:tc>
        <w:tc>
          <w:tcPr>
            <w:tcW w:w="2050" w:type="dxa"/>
            <w:tcBorders>
              <w:left w:val="nil"/>
              <w:bottom w:val="nil"/>
              <w:right w:val="nil"/>
            </w:tcBorders>
          </w:tcPr>
          <w:p w14:paraId="0476CBA8" w14:textId="77777777" w:rsidR="00375E68" w:rsidRPr="007F693E" w:rsidRDefault="00375E68" w:rsidP="00375E68">
            <w:pPr>
              <w:tabs>
                <w:tab w:val="left" w:pos="2069"/>
              </w:tabs>
              <w:ind w:right="-562"/>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u w:val="single" w:color="9BC2E6"/>
                <w:lang w:val="es-ES"/>
              </w:rPr>
              <w:t>1,817,790,790</w:t>
            </w:r>
            <w:r w:rsidRPr="007F693E">
              <w:rPr>
                <w:rFonts w:ascii="Times New Roman" w:eastAsia="Arial MT" w:hAnsi="Times New Roman" w:cs="Times New Roman"/>
                <w:b/>
                <w:i/>
                <w:iCs/>
                <w:sz w:val="20"/>
                <w:szCs w:val="20"/>
                <w:u w:val="single" w:color="9BC2E6"/>
                <w:lang w:val="es-ES"/>
              </w:rPr>
              <w:tab/>
            </w:r>
          </w:p>
        </w:tc>
        <w:tc>
          <w:tcPr>
            <w:tcW w:w="1879" w:type="dxa"/>
            <w:tcBorders>
              <w:left w:val="nil"/>
              <w:bottom w:val="nil"/>
              <w:right w:val="nil"/>
            </w:tcBorders>
          </w:tcPr>
          <w:p w14:paraId="5C6F982A" w14:textId="77777777" w:rsidR="00375E68" w:rsidRPr="007F693E" w:rsidRDefault="00375E68" w:rsidP="00375E68">
            <w:pPr>
              <w:ind w:right="-15"/>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u w:val="single" w:color="9BC2E6"/>
                <w:lang w:val="es-ES"/>
              </w:rPr>
              <w:t>358,440,790</w:t>
            </w:r>
            <w:r w:rsidRPr="007F693E">
              <w:rPr>
                <w:rFonts w:ascii="Times New Roman" w:eastAsia="Arial MT" w:hAnsi="Times New Roman" w:cs="Times New Roman"/>
                <w:b/>
                <w:i/>
                <w:iCs/>
                <w:spacing w:val="14"/>
                <w:sz w:val="20"/>
                <w:szCs w:val="20"/>
                <w:u w:val="single" w:color="9BC2E6"/>
                <w:lang w:val="es-ES"/>
              </w:rPr>
              <w:t xml:space="preserve"> </w:t>
            </w:r>
          </w:p>
        </w:tc>
      </w:tr>
      <w:tr w:rsidR="00375E68" w:rsidRPr="007F693E" w14:paraId="3CEBACCE" w14:textId="77777777" w:rsidTr="00375E68">
        <w:trPr>
          <w:trHeight w:val="20"/>
        </w:trPr>
        <w:tc>
          <w:tcPr>
            <w:tcW w:w="3713" w:type="dxa"/>
          </w:tcPr>
          <w:p w14:paraId="27453AA9" w14:textId="77777777" w:rsidR="00375E68" w:rsidRPr="007F693E" w:rsidRDefault="00375E68" w:rsidP="00375E68">
            <w:pPr>
              <w:ind w:left="69"/>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Poder</w:t>
            </w:r>
            <w:r w:rsidRPr="007F693E">
              <w:rPr>
                <w:rFonts w:ascii="Times New Roman" w:eastAsia="Arial MT" w:hAnsi="Times New Roman" w:cs="Times New Roman"/>
                <w:b/>
                <w:i/>
                <w:iCs/>
                <w:spacing w:val="-5"/>
                <w:sz w:val="20"/>
                <w:szCs w:val="20"/>
                <w:lang w:val="es-ES"/>
              </w:rPr>
              <w:t xml:space="preserve"> </w:t>
            </w:r>
            <w:r w:rsidRPr="007F693E">
              <w:rPr>
                <w:rFonts w:ascii="Times New Roman" w:eastAsia="Arial MT" w:hAnsi="Times New Roman" w:cs="Times New Roman"/>
                <w:b/>
                <w:i/>
                <w:iCs/>
                <w:sz w:val="20"/>
                <w:szCs w:val="20"/>
                <w:lang w:val="es-ES"/>
              </w:rPr>
              <w:t>Legislativo</w:t>
            </w:r>
          </w:p>
        </w:tc>
        <w:tc>
          <w:tcPr>
            <w:tcW w:w="1908" w:type="dxa"/>
            <w:tcBorders>
              <w:top w:val="nil"/>
              <w:bottom w:val="nil"/>
              <w:right w:val="nil"/>
            </w:tcBorders>
          </w:tcPr>
          <w:p w14:paraId="25E83545" w14:textId="77777777" w:rsidR="00375E68" w:rsidRPr="007F693E" w:rsidRDefault="00375E68" w:rsidP="00375E68">
            <w:pPr>
              <w:tabs>
                <w:tab w:val="left" w:pos="566"/>
                <w:tab w:val="left" w:pos="2616"/>
              </w:tabs>
              <w:ind w:left="16" w:right="-720"/>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w w:val="99"/>
                <w:sz w:val="20"/>
                <w:szCs w:val="20"/>
                <w:u w:val="single" w:color="9BC2E6"/>
                <w:lang w:val="es-ES"/>
              </w:rPr>
              <w:t xml:space="preserve"> </w:t>
            </w:r>
            <w:r w:rsidRPr="007F693E">
              <w:rPr>
                <w:rFonts w:ascii="Times New Roman" w:eastAsia="Arial MT" w:hAnsi="Times New Roman" w:cs="Times New Roman"/>
                <w:b/>
                <w:i/>
                <w:iCs/>
                <w:sz w:val="20"/>
                <w:szCs w:val="20"/>
                <w:u w:val="single" w:color="9BC2E6"/>
                <w:lang w:val="es-ES"/>
              </w:rPr>
              <w:tab/>
              <w:t>396,045,927</w:t>
            </w:r>
            <w:r w:rsidRPr="007F693E">
              <w:rPr>
                <w:rFonts w:ascii="Times New Roman" w:eastAsia="Arial MT" w:hAnsi="Times New Roman" w:cs="Times New Roman"/>
                <w:b/>
                <w:i/>
                <w:iCs/>
                <w:sz w:val="20"/>
                <w:szCs w:val="20"/>
                <w:u w:val="single" w:color="9BC2E6"/>
                <w:lang w:val="es-ES"/>
              </w:rPr>
              <w:tab/>
            </w:r>
          </w:p>
        </w:tc>
        <w:tc>
          <w:tcPr>
            <w:tcW w:w="2050" w:type="dxa"/>
            <w:tcBorders>
              <w:top w:val="nil"/>
              <w:left w:val="nil"/>
              <w:bottom w:val="nil"/>
              <w:right w:val="nil"/>
            </w:tcBorders>
          </w:tcPr>
          <w:p w14:paraId="585063AB" w14:textId="77777777" w:rsidR="00375E68" w:rsidRPr="007F693E" w:rsidRDefault="00375E68" w:rsidP="00375E68">
            <w:pPr>
              <w:tabs>
                <w:tab w:val="left" w:pos="2006"/>
              </w:tabs>
              <w:ind w:right="-677"/>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u w:val="single" w:color="9BC2E6"/>
                <w:lang w:val="es-ES"/>
              </w:rPr>
              <w:t>413,675,315</w:t>
            </w:r>
            <w:r w:rsidRPr="007F693E">
              <w:rPr>
                <w:rFonts w:ascii="Times New Roman" w:eastAsia="Arial MT" w:hAnsi="Times New Roman" w:cs="Times New Roman"/>
                <w:b/>
                <w:i/>
                <w:iCs/>
                <w:sz w:val="20"/>
                <w:szCs w:val="20"/>
                <w:u w:val="single" w:color="9BC2E6"/>
                <w:lang w:val="es-ES"/>
              </w:rPr>
              <w:tab/>
            </w:r>
          </w:p>
        </w:tc>
        <w:tc>
          <w:tcPr>
            <w:tcW w:w="1879" w:type="dxa"/>
            <w:tcBorders>
              <w:top w:val="nil"/>
              <w:left w:val="nil"/>
              <w:bottom w:val="nil"/>
              <w:right w:val="nil"/>
            </w:tcBorders>
          </w:tcPr>
          <w:p w14:paraId="1F0C7B87" w14:textId="77777777" w:rsidR="00375E68" w:rsidRPr="007F693E" w:rsidRDefault="00375E68" w:rsidP="00375E68">
            <w:pPr>
              <w:ind w:right="-15"/>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u w:val="single" w:color="9BC2E6"/>
                <w:lang w:val="es-ES"/>
              </w:rPr>
              <w:t>17,629,388</w:t>
            </w:r>
            <w:r w:rsidRPr="007F693E">
              <w:rPr>
                <w:rFonts w:ascii="Times New Roman" w:eastAsia="Arial MT" w:hAnsi="Times New Roman" w:cs="Times New Roman"/>
                <w:b/>
                <w:i/>
                <w:iCs/>
                <w:spacing w:val="14"/>
                <w:sz w:val="20"/>
                <w:szCs w:val="20"/>
                <w:u w:val="single" w:color="9BC2E6"/>
                <w:lang w:val="es-ES"/>
              </w:rPr>
              <w:t xml:space="preserve"> </w:t>
            </w:r>
          </w:p>
        </w:tc>
      </w:tr>
      <w:tr w:rsidR="00375E68" w:rsidRPr="007F693E" w14:paraId="520DC60C" w14:textId="77777777" w:rsidTr="00375E68">
        <w:trPr>
          <w:trHeight w:val="20"/>
        </w:trPr>
        <w:tc>
          <w:tcPr>
            <w:tcW w:w="3713" w:type="dxa"/>
          </w:tcPr>
          <w:p w14:paraId="38512E9B" w14:textId="77777777" w:rsidR="00375E68" w:rsidRPr="007F693E" w:rsidRDefault="00375E68" w:rsidP="00375E68">
            <w:pPr>
              <w:ind w:left="69"/>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Órgano</w:t>
            </w:r>
            <w:r w:rsidRPr="007F693E">
              <w:rPr>
                <w:rFonts w:ascii="Times New Roman" w:eastAsia="Arial MT" w:hAnsi="Times New Roman" w:cs="Times New Roman"/>
                <w:b/>
                <w:i/>
                <w:iCs/>
                <w:spacing w:val="-5"/>
                <w:sz w:val="20"/>
                <w:szCs w:val="20"/>
                <w:lang w:val="es-ES"/>
              </w:rPr>
              <w:t xml:space="preserve"> </w:t>
            </w:r>
            <w:r w:rsidRPr="007F693E">
              <w:rPr>
                <w:rFonts w:ascii="Times New Roman" w:eastAsia="Arial MT" w:hAnsi="Times New Roman" w:cs="Times New Roman"/>
                <w:b/>
                <w:i/>
                <w:iCs/>
                <w:sz w:val="20"/>
                <w:szCs w:val="20"/>
                <w:lang w:val="es-ES"/>
              </w:rPr>
              <w:t>autónomos</w:t>
            </w:r>
          </w:p>
        </w:tc>
        <w:tc>
          <w:tcPr>
            <w:tcW w:w="1908" w:type="dxa"/>
            <w:tcBorders>
              <w:top w:val="nil"/>
              <w:bottom w:val="single" w:sz="4" w:space="0" w:color="9BC2E6"/>
              <w:right w:val="nil"/>
            </w:tcBorders>
          </w:tcPr>
          <w:p w14:paraId="1D75CCFF" w14:textId="77777777" w:rsidR="00375E68" w:rsidRPr="007F693E" w:rsidRDefault="00375E68" w:rsidP="00375E68">
            <w:pPr>
              <w:ind w:left="376"/>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5,203,249,852</w:t>
            </w:r>
          </w:p>
        </w:tc>
        <w:tc>
          <w:tcPr>
            <w:tcW w:w="2050" w:type="dxa"/>
            <w:tcBorders>
              <w:top w:val="nil"/>
              <w:left w:val="nil"/>
              <w:bottom w:val="single" w:sz="4" w:space="0" w:color="9BC2E6"/>
              <w:right w:val="nil"/>
            </w:tcBorders>
          </w:tcPr>
          <w:p w14:paraId="4B462090" w14:textId="77777777" w:rsidR="00375E68" w:rsidRPr="007F693E" w:rsidRDefault="00375E68" w:rsidP="00375E68">
            <w:pPr>
              <w:ind w:left="528"/>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6,700,476,237</w:t>
            </w:r>
          </w:p>
        </w:tc>
        <w:tc>
          <w:tcPr>
            <w:tcW w:w="1879" w:type="dxa"/>
            <w:tcBorders>
              <w:top w:val="nil"/>
              <w:left w:val="nil"/>
              <w:right w:val="nil"/>
            </w:tcBorders>
          </w:tcPr>
          <w:p w14:paraId="5C5C0A8E" w14:textId="77777777" w:rsidR="00375E68" w:rsidRPr="007F693E" w:rsidRDefault="00375E68" w:rsidP="00375E68">
            <w:pPr>
              <w:ind w:right="60"/>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1,497,226,385</w:t>
            </w:r>
          </w:p>
        </w:tc>
      </w:tr>
      <w:tr w:rsidR="00375E68" w:rsidRPr="007F693E" w14:paraId="015CBA0E" w14:textId="77777777" w:rsidTr="00375E68">
        <w:trPr>
          <w:trHeight w:val="20"/>
        </w:trPr>
        <w:tc>
          <w:tcPr>
            <w:tcW w:w="3713" w:type="dxa"/>
          </w:tcPr>
          <w:p w14:paraId="757399BD" w14:textId="77777777" w:rsidR="00375E68" w:rsidRPr="007F693E" w:rsidRDefault="00375E68" w:rsidP="00375E68">
            <w:pPr>
              <w:ind w:left="69" w:right="43"/>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115</w:t>
            </w:r>
            <w:r w:rsidRPr="007F693E">
              <w:rPr>
                <w:rFonts w:ascii="Times New Roman" w:eastAsia="Arial MT" w:hAnsi="Times New Roman" w:cs="Times New Roman"/>
                <w:i/>
                <w:iCs/>
                <w:spacing w:val="34"/>
                <w:sz w:val="20"/>
                <w:szCs w:val="20"/>
                <w:lang w:val="es-ES"/>
              </w:rPr>
              <w:t xml:space="preserve"> </w:t>
            </w:r>
            <w:r w:rsidRPr="007F693E">
              <w:rPr>
                <w:rFonts w:ascii="Times New Roman" w:eastAsia="Arial MT" w:hAnsi="Times New Roman" w:cs="Times New Roman"/>
                <w:i/>
                <w:iCs/>
                <w:sz w:val="20"/>
                <w:szCs w:val="20"/>
                <w:lang w:val="es-ES"/>
              </w:rPr>
              <w:t>Tribunal</w:t>
            </w:r>
            <w:r w:rsidRPr="007F693E">
              <w:rPr>
                <w:rFonts w:ascii="Times New Roman" w:eastAsia="Arial MT" w:hAnsi="Times New Roman" w:cs="Times New Roman"/>
                <w:i/>
                <w:iCs/>
                <w:spacing w:val="32"/>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33"/>
                <w:sz w:val="20"/>
                <w:szCs w:val="20"/>
                <w:lang w:val="es-ES"/>
              </w:rPr>
              <w:t xml:space="preserve"> </w:t>
            </w:r>
            <w:r w:rsidRPr="007F693E">
              <w:rPr>
                <w:rFonts w:ascii="Times New Roman" w:eastAsia="Arial MT" w:hAnsi="Times New Roman" w:cs="Times New Roman"/>
                <w:i/>
                <w:iCs/>
                <w:sz w:val="20"/>
                <w:szCs w:val="20"/>
                <w:lang w:val="es-ES"/>
              </w:rPr>
              <w:t>Justicia</w:t>
            </w:r>
            <w:r w:rsidRPr="007F693E">
              <w:rPr>
                <w:rFonts w:ascii="Times New Roman" w:eastAsia="Arial MT" w:hAnsi="Times New Roman" w:cs="Times New Roman"/>
                <w:i/>
                <w:iCs/>
                <w:spacing w:val="33"/>
                <w:sz w:val="20"/>
                <w:szCs w:val="20"/>
                <w:lang w:val="es-ES"/>
              </w:rPr>
              <w:t xml:space="preserve"> </w:t>
            </w:r>
            <w:r w:rsidRPr="007F693E">
              <w:rPr>
                <w:rFonts w:ascii="Times New Roman" w:eastAsia="Arial MT" w:hAnsi="Times New Roman" w:cs="Times New Roman"/>
                <w:i/>
                <w:iCs/>
                <w:sz w:val="20"/>
                <w:szCs w:val="20"/>
                <w:lang w:val="es-ES"/>
              </w:rPr>
              <w:t>Administrativa</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Del</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Estado</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Sonora</w:t>
            </w:r>
          </w:p>
        </w:tc>
        <w:tc>
          <w:tcPr>
            <w:tcW w:w="1908" w:type="dxa"/>
            <w:tcBorders>
              <w:top w:val="single" w:sz="4" w:space="0" w:color="9BC2E6"/>
            </w:tcBorders>
          </w:tcPr>
          <w:p w14:paraId="6EDDF0A0" w14:textId="77777777" w:rsidR="00375E68" w:rsidRPr="007F693E" w:rsidRDefault="00375E68" w:rsidP="00375E68">
            <w:pPr>
              <w:rPr>
                <w:rFonts w:ascii="Times New Roman" w:eastAsia="Arial MT" w:hAnsi="Times New Roman" w:cs="Times New Roman"/>
                <w:i/>
                <w:iCs/>
                <w:sz w:val="20"/>
                <w:szCs w:val="20"/>
                <w:lang w:val="es-ES"/>
              </w:rPr>
            </w:pPr>
          </w:p>
          <w:p w14:paraId="53652BD3" w14:textId="77777777" w:rsidR="00375E68" w:rsidRPr="007F693E" w:rsidRDefault="00375E68" w:rsidP="00375E68">
            <w:pPr>
              <w:ind w:left="8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73,288,074</w:t>
            </w:r>
          </w:p>
        </w:tc>
        <w:tc>
          <w:tcPr>
            <w:tcW w:w="2050" w:type="dxa"/>
            <w:tcBorders>
              <w:top w:val="single" w:sz="4" w:space="0" w:color="9BC2E6"/>
            </w:tcBorders>
          </w:tcPr>
          <w:p w14:paraId="6B4F27AC" w14:textId="77777777" w:rsidR="00375E68" w:rsidRPr="007F693E" w:rsidRDefault="00375E68" w:rsidP="00375E68">
            <w:pPr>
              <w:rPr>
                <w:rFonts w:ascii="Times New Roman" w:eastAsia="Arial MT" w:hAnsi="Times New Roman" w:cs="Times New Roman"/>
                <w:i/>
                <w:iCs/>
                <w:sz w:val="20"/>
                <w:szCs w:val="20"/>
                <w:lang w:val="es-ES"/>
              </w:rPr>
            </w:pPr>
          </w:p>
          <w:p w14:paraId="56B1F283" w14:textId="77777777" w:rsidR="00375E68" w:rsidRPr="007F693E" w:rsidRDefault="00375E68" w:rsidP="00375E68">
            <w:pPr>
              <w:ind w:left="98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83,112,915</w:t>
            </w:r>
          </w:p>
        </w:tc>
        <w:tc>
          <w:tcPr>
            <w:tcW w:w="1879" w:type="dxa"/>
          </w:tcPr>
          <w:p w14:paraId="03B15D57" w14:textId="77777777" w:rsidR="00375E68" w:rsidRPr="007F693E" w:rsidRDefault="00375E68" w:rsidP="00375E68">
            <w:pPr>
              <w:rPr>
                <w:rFonts w:ascii="Times New Roman" w:eastAsia="Arial MT" w:hAnsi="Times New Roman" w:cs="Times New Roman"/>
                <w:i/>
                <w:iCs/>
                <w:sz w:val="20"/>
                <w:szCs w:val="20"/>
                <w:lang w:val="es-ES"/>
              </w:rPr>
            </w:pPr>
          </w:p>
          <w:p w14:paraId="46568C9A"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9,824,841</w:t>
            </w:r>
          </w:p>
        </w:tc>
      </w:tr>
      <w:tr w:rsidR="00375E68" w:rsidRPr="007F693E" w14:paraId="7845A6E0" w14:textId="77777777" w:rsidTr="00375E68">
        <w:trPr>
          <w:trHeight w:val="20"/>
        </w:trPr>
        <w:tc>
          <w:tcPr>
            <w:tcW w:w="3713" w:type="dxa"/>
          </w:tcPr>
          <w:p w14:paraId="5D5A50D9"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117</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Tribunal</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Estatal</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Electoral</w:t>
            </w:r>
          </w:p>
        </w:tc>
        <w:tc>
          <w:tcPr>
            <w:tcW w:w="1908" w:type="dxa"/>
          </w:tcPr>
          <w:p w14:paraId="6CDC83A6" w14:textId="77777777" w:rsidR="00375E68" w:rsidRPr="007F693E" w:rsidRDefault="00375E68" w:rsidP="00375E68">
            <w:pPr>
              <w:ind w:left="8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50,605,888</w:t>
            </w:r>
          </w:p>
        </w:tc>
        <w:tc>
          <w:tcPr>
            <w:tcW w:w="2050" w:type="dxa"/>
          </w:tcPr>
          <w:p w14:paraId="62B37568" w14:textId="77777777" w:rsidR="00375E68" w:rsidRPr="007F693E" w:rsidRDefault="00375E68" w:rsidP="00375E68">
            <w:pPr>
              <w:ind w:left="98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62,615,563</w:t>
            </w:r>
          </w:p>
        </w:tc>
        <w:tc>
          <w:tcPr>
            <w:tcW w:w="1879" w:type="dxa"/>
          </w:tcPr>
          <w:p w14:paraId="19AC0B99"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12,009,675</w:t>
            </w:r>
          </w:p>
        </w:tc>
      </w:tr>
      <w:tr w:rsidR="00375E68" w:rsidRPr="007F693E" w14:paraId="30343F95" w14:textId="77777777" w:rsidTr="00375E68">
        <w:trPr>
          <w:trHeight w:val="20"/>
        </w:trPr>
        <w:tc>
          <w:tcPr>
            <w:tcW w:w="3713" w:type="dxa"/>
          </w:tcPr>
          <w:p w14:paraId="231FC55B" w14:textId="77777777" w:rsidR="00375E68" w:rsidRPr="007F693E" w:rsidRDefault="00375E68" w:rsidP="00375E68">
            <w:pPr>
              <w:tabs>
                <w:tab w:val="left" w:pos="594"/>
                <w:tab w:val="left" w:pos="1592"/>
                <w:tab w:val="left" w:pos="2385"/>
                <w:tab w:val="left" w:pos="2829"/>
              </w:tabs>
              <w:ind w:left="69" w:right="45"/>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118</w:t>
            </w:r>
            <w:r w:rsidRPr="007F693E">
              <w:rPr>
                <w:rFonts w:ascii="Times New Roman" w:eastAsia="Arial MT" w:hAnsi="Times New Roman" w:cs="Times New Roman"/>
                <w:i/>
                <w:iCs/>
                <w:sz w:val="20"/>
                <w:szCs w:val="20"/>
                <w:lang w:val="es-ES"/>
              </w:rPr>
              <w:tab/>
              <w:t>Comisión</w:t>
            </w:r>
            <w:r w:rsidRPr="007F693E">
              <w:rPr>
                <w:rFonts w:ascii="Times New Roman" w:eastAsia="Arial MT" w:hAnsi="Times New Roman" w:cs="Times New Roman"/>
                <w:i/>
                <w:iCs/>
                <w:sz w:val="20"/>
                <w:szCs w:val="20"/>
                <w:lang w:val="es-ES"/>
              </w:rPr>
              <w:tab/>
              <w:t>Estatal</w:t>
            </w:r>
            <w:r w:rsidRPr="007F693E">
              <w:rPr>
                <w:rFonts w:ascii="Times New Roman" w:eastAsia="Arial MT" w:hAnsi="Times New Roman" w:cs="Times New Roman"/>
                <w:i/>
                <w:iCs/>
                <w:sz w:val="20"/>
                <w:szCs w:val="20"/>
                <w:lang w:val="es-ES"/>
              </w:rPr>
              <w:tab/>
              <w:t>De</w:t>
            </w:r>
            <w:r w:rsidRPr="007F693E">
              <w:rPr>
                <w:rFonts w:ascii="Times New Roman" w:eastAsia="Arial MT" w:hAnsi="Times New Roman" w:cs="Times New Roman"/>
                <w:i/>
                <w:iCs/>
                <w:sz w:val="20"/>
                <w:szCs w:val="20"/>
                <w:lang w:val="es-ES"/>
              </w:rPr>
              <w:tab/>
            </w:r>
            <w:r w:rsidRPr="007F693E">
              <w:rPr>
                <w:rFonts w:ascii="Times New Roman" w:eastAsia="Arial MT" w:hAnsi="Times New Roman" w:cs="Times New Roman"/>
                <w:i/>
                <w:iCs/>
                <w:spacing w:val="-1"/>
                <w:sz w:val="20"/>
                <w:szCs w:val="20"/>
                <w:lang w:val="es-ES"/>
              </w:rPr>
              <w:t>Derechos</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Humanos</w:t>
            </w:r>
          </w:p>
        </w:tc>
        <w:tc>
          <w:tcPr>
            <w:tcW w:w="1908" w:type="dxa"/>
          </w:tcPr>
          <w:p w14:paraId="14E2EFC8" w14:textId="77777777" w:rsidR="00375E68" w:rsidRPr="007F693E" w:rsidRDefault="00375E68" w:rsidP="00375E68">
            <w:pPr>
              <w:ind w:left="8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38,918,534</w:t>
            </w:r>
          </w:p>
        </w:tc>
        <w:tc>
          <w:tcPr>
            <w:tcW w:w="2050" w:type="dxa"/>
          </w:tcPr>
          <w:p w14:paraId="61157637" w14:textId="77777777" w:rsidR="00375E68" w:rsidRPr="007F693E" w:rsidRDefault="00375E68" w:rsidP="00375E68">
            <w:pPr>
              <w:ind w:left="98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48,958,050</w:t>
            </w:r>
          </w:p>
        </w:tc>
        <w:tc>
          <w:tcPr>
            <w:tcW w:w="1879" w:type="dxa"/>
          </w:tcPr>
          <w:p w14:paraId="0F64FC6B"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10,039,516</w:t>
            </w:r>
          </w:p>
        </w:tc>
      </w:tr>
      <w:tr w:rsidR="00375E68" w:rsidRPr="007F693E" w14:paraId="2E0BF675" w14:textId="77777777" w:rsidTr="00375E68">
        <w:trPr>
          <w:trHeight w:val="20"/>
        </w:trPr>
        <w:tc>
          <w:tcPr>
            <w:tcW w:w="3713" w:type="dxa"/>
          </w:tcPr>
          <w:p w14:paraId="5F77FF22" w14:textId="77777777" w:rsidR="00375E68" w:rsidRPr="007F693E" w:rsidRDefault="00375E68" w:rsidP="00375E68">
            <w:pPr>
              <w:ind w:left="69" w:right="45"/>
              <w:jc w:val="both"/>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119</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Instituto</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Sonorense</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Transparencia, Acceso A La Información</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pacing w:val="-1"/>
                <w:sz w:val="20"/>
                <w:szCs w:val="20"/>
                <w:lang w:val="es-ES"/>
              </w:rPr>
              <w:t>Pública</w:t>
            </w:r>
            <w:r w:rsidRPr="007F693E">
              <w:rPr>
                <w:rFonts w:ascii="Times New Roman" w:eastAsia="Arial MT" w:hAnsi="Times New Roman" w:cs="Times New Roman"/>
                <w:i/>
                <w:iCs/>
                <w:spacing w:val="-15"/>
                <w:sz w:val="20"/>
                <w:szCs w:val="20"/>
                <w:lang w:val="es-ES"/>
              </w:rPr>
              <w:t xml:space="preserve"> </w:t>
            </w:r>
            <w:r w:rsidRPr="007F693E">
              <w:rPr>
                <w:rFonts w:ascii="Times New Roman" w:eastAsia="Arial MT" w:hAnsi="Times New Roman" w:cs="Times New Roman"/>
                <w:i/>
                <w:iCs/>
                <w:spacing w:val="-1"/>
                <w:sz w:val="20"/>
                <w:szCs w:val="20"/>
                <w:lang w:val="es-ES"/>
              </w:rPr>
              <w:t>Y</w:t>
            </w:r>
            <w:r w:rsidRPr="007F693E">
              <w:rPr>
                <w:rFonts w:ascii="Times New Roman" w:eastAsia="Arial MT" w:hAnsi="Times New Roman" w:cs="Times New Roman"/>
                <w:i/>
                <w:iCs/>
                <w:spacing w:val="-15"/>
                <w:sz w:val="20"/>
                <w:szCs w:val="20"/>
                <w:lang w:val="es-ES"/>
              </w:rPr>
              <w:t xml:space="preserve"> </w:t>
            </w:r>
            <w:r w:rsidRPr="007F693E">
              <w:rPr>
                <w:rFonts w:ascii="Times New Roman" w:eastAsia="Arial MT" w:hAnsi="Times New Roman" w:cs="Times New Roman"/>
                <w:i/>
                <w:iCs/>
                <w:spacing w:val="-1"/>
                <w:sz w:val="20"/>
                <w:szCs w:val="20"/>
                <w:lang w:val="es-ES"/>
              </w:rPr>
              <w:t>Protección</w:t>
            </w:r>
            <w:r w:rsidRPr="007F693E">
              <w:rPr>
                <w:rFonts w:ascii="Times New Roman" w:eastAsia="Arial MT" w:hAnsi="Times New Roman" w:cs="Times New Roman"/>
                <w:i/>
                <w:iCs/>
                <w:spacing w:val="-16"/>
                <w:sz w:val="20"/>
                <w:szCs w:val="20"/>
                <w:lang w:val="es-ES"/>
              </w:rPr>
              <w:t xml:space="preserve"> </w:t>
            </w:r>
            <w:r w:rsidRPr="007F693E">
              <w:rPr>
                <w:rFonts w:ascii="Times New Roman" w:eastAsia="Arial MT" w:hAnsi="Times New Roman" w:cs="Times New Roman"/>
                <w:i/>
                <w:iCs/>
                <w:spacing w:val="-1"/>
                <w:sz w:val="20"/>
                <w:szCs w:val="20"/>
                <w:lang w:val="es-ES"/>
              </w:rPr>
              <w:t>De</w:t>
            </w:r>
            <w:r w:rsidRPr="007F693E">
              <w:rPr>
                <w:rFonts w:ascii="Times New Roman" w:eastAsia="Arial MT" w:hAnsi="Times New Roman" w:cs="Times New Roman"/>
                <w:i/>
                <w:iCs/>
                <w:spacing w:val="-11"/>
                <w:sz w:val="20"/>
                <w:szCs w:val="20"/>
                <w:lang w:val="es-ES"/>
              </w:rPr>
              <w:t xml:space="preserve"> </w:t>
            </w:r>
            <w:r w:rsidRPr="007F693E">
              <w:rPr>
                <w:rFonts w:ascii="Times New Roman" w:eastAsia="Arial MT" w:hAnsi="Times New Roman" w:cs="Times New Roman"/>
                <w:i/>
                <w:iCs/>
                <w:sz w:val="20"/>
                <w:szCs w:val="20"/>
                <w:lang w:val="es-ES"/>
              </w:rPr>
              <w:t>Datos</w:t>
            </w:r>
            <w:r w:rsidRPr="007F693E">
              <w:rPr>
                <w:rFonts w:ascii="Times New Roman" w:eastAsia="Arial MT" w:hAnsi="Times New Roman" w:cs="Times New Roman"/>
                <w:i/>
                <w:iCs/>
                <w:spacing w:val="-15"/>
                <w:sz w:val="20"/>
                <w:szCs w:val="20"/>
                <w:lang w:val="es-ES"/>
              </w:rPr>
              <w:t xml:space="preserve"> </w:t>
            </w:r>
            <w:r w:rsidRPr="007F693E">
              <w:rPr>
                <w:rFonts w:ascii="Times New Roman" w:eastAsia="Arial MT" w:hAnsi="Times New Roman" w:cs="Times New Roman"/>
                <w:i/>
                <w:iCs/>
                <w:sz w:val="20"/>
                <w:szCs w:val="20"/>
                <w:lang w:val="es-ES"/>
              </w:rPr>
              <w:t>Personales</w:t>
            </w:r>
          </w:p>
        </w:tc>
        <w:tc>
          <w:tcPr>
            <w:tcW w:w="1908" w:type="dxa"/>
          </w:tcPr>
          <w:p w14:paraId="1983AA8C" w14:textId="77777777" w:rsidR="00375E68" w:rsidRPr="007F693E" w:rsidRDefault="00375E68" w:rsidP="00375E68">
            <w:pPr>
              <w:rPr>
                <w:rFonts w:ascii="Times New Roman" w:eastAsia="Arial MT" w:hAnsi="Times New Roman" w:cs="Times New Roman"/>
                <w:i/>
                <w:iCs/>
                <w:sz w:val="20"/>
                <w:szCs w:val="20"/>
                <w:lang w:val="es-ES"/>
              </w:rPr>
            </w:pPr>
          </w:p>
          <w:p w14:paraId="6B32859D" w14:textId="77777777" w:rsidR="00375E68" w:rsidRPr="007F693E" w:rsidRDefault="00375E68" w:rsidP="00375E68">
            <w:pPr>
              <w:ind w:left="8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48,518,814</w:t>
            </w:r>
          </w:p>
        </w:tc>
        <w:tc>
          <w:tcPr>
            <w:tcW w:w="2050" w:type="dxa"/>
          </w:tcPr>
          <w:p w14:paraId="0C3CC030" w14:textId="77777777" w:rsidR="00375E68" w:rsidRPr="007F693E" w:rsidRDefault="00375E68" w:rsidP="00375E68">
            <w:pPr>
              <w:rPr>
                <w:rFonts w:ascii="Times New Roman" w:eastAsia="Arial MT" w:hAnsi="Times New Roman" w:cs="Times New Roman"/>
                <w:i/>
                <w:iCs/>
                <w:sz w:val="20"/>
                <w:szCs w:val="20"/>
                <w:lang w:val="es-ES"/>
              </w:rPr>
            </w:pPr>
          </w:p>
          <w:p w14:paraId="11A5B780" w14:textId="77777777" w:rsidR="00375E68" w:rsidRPr="007F693E" w:rsidRDefault="00375E68" w:rsidP="00375E68">
            <w:pPr>
              <w:ind w:left="98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49,209,593</w:t>
            </w:r>
          </w:p>
        </w:tc>
        <w:tc>
          <w:tcPr>
            <w:tcW w:w="1879" w:type="dxa"/>
          </w:tcPr>
          <w:p w14:paraId="1D7D569C" w14:textId="77777777" w:rsidR="00375E68" w:rsidRPr="007F693E" w:rsidRDefault="00375E68" w:rsidP="00375E68">
            <w:pPr>
              <w:rPr>
                <w:rFonts w:ascii="Times New Roman" w:eastAsia="Arial MT" w:hAnsi="Times New Roman" w:cs="Times New Roman"/>
                <w:i/>
                <w:iCs/>
                <w:sz w:val="20"/>
                <w:szCs w:val="20"/>
                <w:lang w:val="es-ES"/>
              </w:rPr>
            </w:pPr>
          </w:p>
          <w:p w14:paraId="6C705F7C"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690,779</w:t>
            </w:r>
          </w:p>
        </w:tc>
      </w:tr>
      <w:tr w:rsidR="00375E68" w:rsidRPr="007F693E" w14:paraId="0FB86953" w14:textId="77777777" w:rsidTr="00375E68">
        <w:trPr>
          <w:trHeight w:val="20"/>
        </w:trPr>
        <w:tc>
          <w:tcPr>
            <w:tcW w:w="3713" w:type="dxa"/>
          </w:tcPr>
          <w:p w14:paraId="1BFABB40" w14:textId="77777777" w:rsidR="00375E68" w:rsidRPr="007F693E" w:rsidRDefault="00375E68" w:rsidP="00375E68">
            <w:pPr>
              <w:tabs>
                <w:tab w:val="left" w:pos="1538"/>
              </w:tabs>
              <w:ind w:left="69" w:right="47"/>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124</w:t>
            </w:r>
            <w:r w:rsidRPr="007F693E">
              <w:rPr>
                <w:rFonts w:ascii="Times New Roman" w:eastAsia="Arial MT" w:hAnsi="Times New Roman" w:cs="Times New Roman"/>
                <w:i/>
                <w:iCs/>
                <w:spacing w:val="68"/>
                <w:sz w:val="20"/>
                <w:szCs w:val="20"/>
                <w:lang w:val="es-ES"/>
              </w:rPr>
              <w:t xml:space="preserve"> </w:t>
            </w:r>
            <w:r w:rsidRPr="007F693E">
              <w:rPr>
                <w:rFonts w:ascii="Times New Roman" w:eastAsia="Arial MT" w:hAnsi="Times New Roman" w:cs="Times New Roman"/>
                <w:i/>
                <w:iCs/>
                <w:sz w:val="20"/>
                <w:szCs w:val="20"/>
                <w:lang w:val="es-ES"/>
              </w:rPr>
              <w:t>Instituto</w:t>
            </w:r>
            <w:r w:rsidRPr="007F693E">
              <w:rPr>
                <w:rFonts w:ascii="Times New Roman" w:eastAsia="Arial MT" w:hAnsi="Times New Roman" w:cs="Times New Roman"/>
                <w:i/>
                <w:iCs/>
                <w:sz w:val="20"/>
                <w:szCs w:val="20"/>
                <w:lang w:val="es-ES"/>
              </w:rPr>
              <w:tab/>
              <w:t>Estatal</w:t>
            </w:r>
            <w:r w:rsidRPr="007F693E">
              <w:rPr>
                <w:rFonts w:ascii="Times New Roman" w:eastAsia="Arial MT" w:hAnsi="Times New Roman" w:cs="Times New Roman"/>
                <w:i/>
                <w:iCs/>
                <w:spacing w:val="8"/>
                <w:sz w:val="20"/>
                <w:szCs w:val="20"/>
                <w:lang w:val="es-ES"/>
              </w:rPr>
              <w:t xml:space="preserve"> </w:t>
            </w:r>
            <w:r w:rsidRPr="007F693E">
              <w:rPr>
                <w:rFonts w:ascii="Times New Roman" w:eastAsia="Arial MT" w:hAnsi="Times New Roman" w:cs="Times New Roman"/>
                <w:i/>
                <w:iCs/>
                <w:sz w:val="20"/>
                <w:szCs w:val="20"/>
                <w:lang w:val="es-ES"/>
              </w:rPr>
              <w:t>Electoral</w:t>
            </w:r>
            <w:r w:rsidRPr="007F693E">
              <w:rPr>
                <w:rFonts w:ascii="Times New Roman" w:eastAsia="Arial MT" w:hAnsi="Times New Roman" w:cs="Times New Roman"/>
                <w:i/>
                <w:iCs/>
                <w:spacing w:val="7"/>
                <w:sz w:val="20"/>
                <w:szCs w:val="20"/>
                <w:lang w:val="es-ES"/>
              </w:rPr>
              <w:t xml:space="preserve"> </w:t>
            </w:r>
            <w:r w:rsidRPr="007F693E">
              <w:rPr>
                <w:rFonts w:ascii="Times New Roman" w:eastAsia="Arial MT" w:hAnsi="Times New Roman" w:cs="Times New Roman"/>
                <w:i/>
                <w:iCs/>
                <w:sz w:val="20"/>
                <w:szCs w:val="20"/>
                <w:lang w:val="es-ES"/>
              </w:rPr>
              <w:t>Y</w:t>
            </w:r>
            <w:r w:rsidRPr="007F693E">
              <w:rPr>
                <w:rFonts w:ascii="Times New Roman" w:eastAsia="Arial MT" w:hAnsi="Times New Roman" w:cs="Times New Roman"/>
                <w:i/>
                <w:iCs/>
                <w:spacing w:val="7"/>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Participación</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Ciudadana</w:t>
            </w:r>
          </w:p>
        </w:tc>
        <w:tc>
          <w:tcPr>
            <w:tcW w:w="1908" w:type="dxa"/>
          </w:tcPr>
          <w:p w14:paraId="7CEE4A6E" w14:textId="77777777" w:rsidR="00375E68" w:rsidRPr="007F693E" w:rsidRDefault="00375E68" w:rsidP="00375E68">
            <w:pPr>
              <w:ind w:left="73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323,806,488</w:t>
            </w:r>
          </w:p>
        </w:tc>
        <w:tc>
          <w:tcPr>
            <w:tcW w:w="2050" w:type="dxa"/>
          </w:tcPr>
          <w:p w14:paraId="5CAA6967" w14:textId="77777777" w:rsidR="00375E68" w:rsidRPr="007F693E" w:rsidRDefault="00375E68" w:rsidP="00375E68">
            <w:pPr>
              <w:ind w:left="87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365,325,598</w:t>
            </w:r>
          </w:p>
        </w:tc>
        <w:tc>
          <w:tcPr>
            <w:tcW w:w="1879" w:type="dxa"/>
          </w:tcPr>
          <w:p w14:paraId="109A6F9C"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41,519,110</w:t>
            </w:r>
          </w:p>
        </w:tc>
      </w:tr>
      <w:tr w:rsidR="00375E68" w:rsidRPr="007F693E" w14:paraId="4C3D0679" w14:textId="77777777" w:rsidTr="00375E68">
        <w:trPr>
          <w:trHeight w:val="20"/>
        </w:trPr>
        <w:tc>
          <w:tcPr>
            <w:tcW w:w="3713" w:type="dxa"/>
          </w:tcPr>
          <w:p w14:paraId="30AD4ABA"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125</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Universidad</w:t>
            </w:r>
            <w:r w:rsidRPr="007F693E">
              <w:rPr>
                <w:rFonts w:ascii="Times New Roman" w:eastAsia="Arial MT" w:hAnsi="Times New Roman" w:cs="Times New Roman"/>
                <w:i/>
                <w:iCs/>
                <w:spacing w:val="-2"/>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Sonora</w:t>
            </w:r>
          </w:p>
        </w:tc>
        <w:tc>
          <w:tcPr>
            <w:tcW w:w="1908" w:type="dxa"/>
          </w:tcPr>
          <w:p w14:paraId="0318968B" w14:textId="77777777" w:rsidR="00375E68" w:rsidRPr="007F693E" w:rsidRDefault="00375E68" w:rsidP="00375E68">
            <w:pPr>
              <w:ind w:left="563"/>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2,574,534,691</w:t>
            </w:r>
          </w:p>
        </w:tc>
        <w:tc>
          <w:tcPr>
            <w:tcW w:w="2050" w:type="dxa"/>
          </w:tcPr>
          <w:p w14:paraId="61540539" w14:textId="77777777" w:rsidR="00375E68" w:rsidRPr="007F693E" w:rsidRDefault="00375E68" w:rsidP="00375E68">
            <w:pPr>
              <w:ind w:left="705"/>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2,700,236,572</w:t>
            </w:r>
          </w:p>
        </w:tc>
        <w:tc>
          <w:tcPr>
            <w:tcW w:w="1879" w:type="dxa"/>
          </w:tcPr>
          <w:p w14:paraId="6F59346C"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125,701,881</w:t>
            </w:r>
          </w:p>
        </w:tc>
      </w:tr>
      <w:tr w:rsidR="00375E68" w:rsidRPr="007F693E" w14:paraId="12768B91" w14:textId="77777777" w:rsidTr="00375E68">
        <w:trPr>
          <w:trHeight w:val="20"/>
        </w:trPr>
        <w:tc>
          <w:tcPr>
            <w:tcW w:w="3713" w:type="dxa"/>
          </w:tcPr>
          <w:p w14:paraId="5C2E37E2"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129</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Instituto</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Superior</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Auditoria</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Y</w:t>
            </w:r>
            <w:r w:rsidRPr="007F693E">
              <w:rPr>
                <w:rFonts w:ascii="Times New Roman" w:eastAsia="Arial MT" w:hAnsi="Times New Roman" w:cs="Times New Roman"/>
                <w:i/>
                <w:iCs/>
                <w:spacing w:val="-60"/>
                <w:sz w:val="20"/>
                <w:szCs w:val="20"/>
                <w:lang w:val="es-ES"/>
              </w:rPr>
              <w:t xml:space="preserve"> </w:t>
            </w:r>
            <w:proofErr w:type="spellStart"/>
            <w:r w:rsidRPr="007F693E">
              <w:rPr>
                <w:rFonts w:ascii="Times New Roman" w:eastAsia="Arial MT" w:hAnsi="Times New Roman" w:cs="Times New Roman"/>
                <w:i/>
                <w:iCs/>
                <w:sz w:val="20"/>
                <w:szCs w:val="20"/>
                <w:lang w:val="es-ES"/>
              </w:rPr>
              <w:t>Fiscalizacion</w:t>
            </w:r>
            <w:proofErr w:type="spellEnd"/>
          </w:p>
        </w:tc>
        <w:tc>
          <w:tcPr>
            <w:tcW w:w="1908" w:type="dxa"/>
          </w:tcPr>
          <w:p w14:paraId="7422B077" w14:textId="77777777" w:rsidR="00375E68" w:rsidRPr="007F693E" w:rsidRDefault="00375E68" w:rsidP="00375E68">
            <w:pPr>
              <w:ind w:left="73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238,000,000</w:t>
            </w:r>
          </w:p>
        </w:tc>
        <w:tc>
          <w:tcPr>
            <w:tcW w:w="2050" w:type="dxa"/>
          </w:tcPr>
          <w:p w14:paraId="71D8BD7D" w14:textId="77777777" w:rsidR="00375E68" w:rsidRPr="007F693E" w:rsidRDefault="00375E68" w:rsidP="00375E68">
            <w:pPr>
              <w:ind w:left="87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242,175,675</w:t>
            </w:r>
          </w:p>
        </w:tc>
        <w:tc>
          <w:tcPr>
            <w:tcW w:w="1879" w:type="dxa"/>
          </w:tcPr>
          <w:p w14:paraId="22EA52C8"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4,175,675</w:t>
            </w:r>
          </w:p>
        </w:tc>
      </w:tr>
      <w:tr w:rsidR="00375E68" w:rsidRPr="007F693E" w14:paraId="432309B9" w14:textId="77777777" w:rsidTr="00375E68">
        <w:trPr>
          <w:trHeight w:val="20"/>
        </w:trPr>
        <w:tc>
          <w:tcPr>
            <w:tcW w:w="3713" w:type="dxa"/>
          </w:tcPr>
          <w:p w14:paraId="68D4E309"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130</w:t>
            </w:r>
            <w:r w:rsidRPr="007F693E">
              <w:rPr>
                <w:rFonts w:ascii="Times New Roman" w:eastAsia="Arial MT" w:hAnsi="Times New Roman" w:cs="Times New Roman"/>
                <w:i/>
                <w:iCs/>
                <w:spacing w:val="25"/>
                <w:sz w:val="20"/>
                <w:szCs w:val="20"/>
                <w:lang w:val="es-ES"/>
              </w:rPr>
              <w:t xml:space="preserve"> </w:t>
            </w:r>
            <w:r w:rsidRPr="007F693E">
              <w:rPr>
                <w:rFonts w:ascii="Times New Roman" w:eastAsia="Arial MT" w:hAnsi="Times New Roman" w:cs="Times New Roman"/>
                <w:i/>
                <w:iCs/>
                <w:sz w:val="20"/>
                <w:szCs w:val="20"/>
                <w:lang w:val="es-ES"/>
              </w:rPr>
              <w:t>Fiscalía</w:t>
            </w:r>
            <w:r w:rsidRPr="007F693E">
              <w:rPr>
                <w:rFonts w:ascii="Times New Roman" w:eastAsia="Arial MT" w:hAnsi="Times New Roman" w:cs="Times New Roman"/>
                <w:i/>
                <w:iCs/>
                <w:spacing w:val="28"/>
                <w:sz w:val="20"/>
                <w:szCs w:val="20"/>
                <w:lang w:val="es-ES"/>
              </w:rPr>
              <w:t xml:space="preserve"> </w:t>
            </w:r>
            <w:r w:rsidRPr="007F693E">
              <w:rPr>
                <w:rFonts w:ascii="Times New Roman" w:eastAsia="Arial MT" w:hAnsi="Times New Roman" w:cs="Times New Roman"/>
                <w:i/>
                <w:iCs/>
                <w:sz w:val="20"/>
                <w:szCs w:val="20"/>
                <w:lang w:val="es-ES"/>
              </w:rPr>
              <w:t>General</w:t>
            </w:r>
            <w:r w:rsidRPr="007F693E">
              <w:rPr>
                <w:rFonts w:ascii="Times New Roman" w:eastAsia="Arial MT" w:hAnsi="Times New Roman" w:cs="Times New Roman"/>
                <w:i/>
                <w:iCs/>
                <w:spacing w:val="26"/>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27"/>
                <w:sz w:val="20"/>
                <w:szCs w:val="20"/>
                <w:lang w:val="es-ES"/>
              </w:rPr>
              <w:t xml:space="preserve"> </w:t>
            </w:r>
            <w:r w:rsidRPr="007F693E">
              <w:rPr>
                <w:rFonts w:ascii="Times New Roman" w:eastAsia="Arial MT" w:hAnsi="Times New Roman" w:cs="Times New Roman"/>
                <w:i/>
                <w:iCs/>
                <w:sz w:val="20"/>
                <w:szCs w:val="20"/>
                <w:lang w:val="es-ES"/>
              </w:rPr>
              <w:t>Justicia</w:t>
            </w:r>
            <w:r w:rsidRPr="007F693E">
              <w:rPr>
                <w:rFonts w:ascii="Times New Roman" w:eastAsia="Arial MT" w:hAnsi="Times New Roman" w:cs="Times New Roman"/>
                <w:i/>
                <w:iCs/>
                <w:spacing w:val="28"/>
                <w:sz w:val="20"/>
                <w:szCs w:val="20"/>
                <w:lang w:val="es-ES"/>
              </w:rPr>
              <w:t xml:space="preserve"> </w:t>
            </w:r>
            <w:r w:rsidRPr="007F693E">
              <w:rPr>
                <w:rFonts w:ascii="Times New Roman" w:eastAsia="Arial MT" w:hAnsi="Times New Roman" w:cs="Times New Roman"/>
                <w:i/>
                <w:iCs/>
                <w:sz w:val="20"/>
                <w:szCs w:val="20"/>
                <w:lang w:val="es-ES"/>
              </w:rPr>
              <w:t>Del</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t>Estado</w:t>
            </w:r>
            <w:r w:rsidRPr="007F693E">
              <w:rPr>
                <w:rFonts w:ascii="Times New Roman" w:eastAsia="Arial MT" w:hAnsi="Times New Roman" w:cs="Times New Roman"/>
                <w:i/>
                <w:iCs/>
                <w:spacing w:val="-2"/>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Sonora</w:t>
            </w:r>
          </w:p>
        </w:tc>
        <w:tc>
          <w:tcPr>
            <w:tcW w:w="1908" w:type="dxa"/>
          </w:tcPr>
          <w:p w14:paraId="4A16B44C" w14:textId="77777777" w:rsidR="00375E68" w:rsidRPr="007F693E" w:rsidRDefault="00375E68" w:rsidP="00375E68">
            <w:pPr>
              <w:ind w:left="563"/>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1,845,577,363</w:t>
            </w:r>
          </w:p>
        </w:tc>
        <w:tc>
          <w:tcPr>
            <w:tcW w:w="2050" w:type="dxa"/>
          </w:tcPr>
          <w:p w14:paraId="640FB441" w14:textId="77777777" w:rsidR="00375E68" w:rsidRPr="007F693E" w:rsidRDefault="00375E68" w:rsidP="00375E68">
            <w:pPr>
              <w:ind w:left="705"/>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2,035,946,035</w:t>
            </w:r>
          </w:p>
        </w:tc>
        <w:tc>
          <w:tcPr>
            <w:tcW w:w="1879" w:type="dxa"/>
          </w:tcPr>
          <w:p w14:paraId="498309FD"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190,368,672</w:t>
            </w:r>
          </w:p>
        </w:tc>
      </w:tr>
      <w:tr w:rsidR="00375E68" w:rsidRPr="007F693E" w14:paraId="1EE9748A" w14:textId="77777777" w:rsidTr="00375E68">
        <w:trPr>
          <w:trHeight w:val="20"/>
        </w:trPr>
        <w:tc>
          <w:tcPr>
            <w:tcW w:w="3713" w:type="dxa"/>
          </w:tcPr>
          <w:p w14:paraId="3238DDBE"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135</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Instituto</w:t>
            </w:r>
            <w:r w:rsidRPr="007F693E">
              <w:rPr>
                <w:rFonts w:ascii="Times New Roman" w:eastAsia="Arial MT" w:hAnsi="Times New Roman" w:cs="Times New Roman"/>
                <w:i/>
                <w:iCs/>
                <w:spacing w:val="-4"/>
                <w:sz w:val="20"/>
                <w:szCs w:val="20"/>
                <w:lang w:val="es-ES"/>
              </w:rPr>
              <w:t xml:space="preserve"> </w:t>
            </w:r>
            <w:proofErr w:type="spellStart"/>
            <w:r w:rsidRPr="007F693E">
              <w:rPr>
                <w:rFonts w:ascii="Times New Roman" w:eastAsia="Arial MT" w:hAnsi="Times New Roman" w:cs="Times New Roman"/>
                <w:i/>
                <w:iCs/>
                <w:sz w:val="20"/>
                <w:szCs w:val="20"/>
                <w:lang w:val="es-ES"/>
              </w:rPr>
              <w:t>Tecnologico</w:t>
            </w:r>
            <w:proofErr w:type="spellEnd"/>
            <w:r w:rsidRPr="007F693E">
              <w:rPr>
                <w:rFonts w:ascii="Times New Roman" w:eastAsia="Arial MT" w:hAnsi="Times New Roman" w:cs="Times New Roman"/>
                <w:i/>
                <w:iCs/>
                <w:spacing w:val="-4"/>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Sonora</w:t>
            </w:r>
          </w:p>
        </w:tc>
        <w:tc>
          <w:tcPr>
            <w:tcW w:w="1908" w:type="dxa"/>
          </w:tcPr>
          <w:p w14:paraId="4A9F8C34" w14:textId="77777777" w:rsidR="00375E68" w:rsidRPr="007F693E" w:rsidRDefault="00375E68" w:rsidP="00375E68">
            <w:pPr>
              <w:rPr>
                <w:rFonts w:ascii="Times New Roman" w:eastAsia="Arial MT" w:hAnsi="Times New Roman" w:cs="Times New Roman"/>
                <w:i/>
                <w:iCs/>
                <w:sz w:val="20"/>
                <w:szCs w:val="20"/>
                <w:lang w:val="es-ES"/>
              </w:rPr>
            </w:pPr>
          </w:p>
        </w:tc>
        <w:tc>
          <w:tcPr>
            <w:tcW w:w="2050" w:type="dxa"/>
          </w:tcPr>
          <w:p w14:paraId="65D279FC" w14:textId="77777777" w:rsidR="00375E68" w:rsidRPr="007F693E" w:rsidRDefault="00375E68" w:rsidP="00375E68">
            <w:pPr>
              <w:ind w:left="705"/>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1,019,414,683</w:t>
            </w:r>
          </w:p>
        </w:tc>
        <w:tc>
          <w:tcPr>
            <w:tcW w:w="1879" w:type="dxa"/>
          </w:tcPr>
          <w:p w14:paraId="569EA33E"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1,019,414,683</w:t>
            </w:r>
          </w:p>
        </w:tc>
      </w:tr>
      <w:tr w:rsidR="00375E68" w:rsidRPr="007F693E" w14:paraId="05321090" w14:textId="77777777" w:rsidTr="00375E68">
        <w:trPr>
          <w:trHeight w:val="20"/>
        </w:trPr>
        <w:tc>
          <w:tcPr>
            <w:tcW w:w="3713" w:type="dxa"/>
          </w:tcPr>
          <w:p w14:paraId="7D28A500"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136</w:t>
            </w:r>
            <w:r w:rsidRPr="007F693E">
              <w:rPr>
                <w:rFonts w:ascii="Times New Roman" w:eastAsia="Arial MT" w:hAnsi="Times New Roman" w:cs="Times New Roman"/>
                <w:i/>
                <w:iCs/>
                <w:spacing w:val="-2"/>
                <w:sz w:val="20"/>
                <w:szCs w:val="20"/>
                <w:lang w:val="es-ES"/>
              </w:rPr>
              <w:t xml:space="preserve"> </w:t>
            </w:r>
            <w:r w:rsidRPr="007F693E">
              <w:rPr>
                <w:rFonts w:ascii="Times New Roman" w:eastAsia="Arial MT" w:hAnsi="Times New Roman" w:cs="Times New Roman"/>
                <w:i/>
                <w:iCs/>
                <w:sz w:val="20"/>
                <w:szCs w:val="20"/>
                <w:lang w:val="es-ES"/>
              </w:rPr>
              <w:t>Colegio</w:t>
            </w:r>
            <w:r w:rsidRPr="007F693E">
              <w:rPr>
                <w:rFonts w:ascii="Times New Roman" w:eastAsia="Arial MT" w:hAnsi="Times New Roman" w:cs="Times New Roman"/>
                <w:i/>
                <w:iCs/>
                <w:spacing w:val="-1"/>
                <w:sz w:val="20"/>
                <w:szCs w:val="20"/>
                <w:lang w:val="es-ES"/>
              </w:rPr>
              <w:t xml:space="preserve"> </w:t>
            </w:r>
            <w:r w:rsidRPr="007F693E">
              <w:rPr>
                <w:rFonts w:ascii="Times New Roman" w:eastAsia="Arial MT" w:hAnsi="Times New Roman" w:cs="Times New Roman"/>
                <w:i/>
                <w:iCs/>
                <w:sz w:val="20"/>
                <w:szCs w:val="20"/>
                <w:lang w:val="es-ES"/>
              </w:rPr>
              <w:t>De</w:t>
            </w:r>
            <w:r w:rsidRPr="007F693E">
              <w:rPr>
                <w:rFonts w:ascii="Times New Roman" w:eastAsia="Arial MT" w:hAnsi="Times New Roman" w:cs="Times New Roman"/>
                <w:i/>
                <w:iCs/>
                <w:spacing w:val="-3"/>
                <w:sz w:val="20"/>
                <w:szCs w:val="20"/>
                <w:lang w:val="es-ES"/>
              </w:rPr>
              <w:t xml:space="preserve"> </w:t>
            </w:r>
            <w:r w:rsidRPr="007F693E">
              <w:rPr>
                <w:rFonts w:ascii="Times New Roman" w:eastAsia="Arial MT" w:hAnsi="Times New Roman" w:cs="Times New Roman"/>
                <w:i/>
                <w:iCs/>
                <w:sz w:val="20"/>
                <w:szCs w:val="20"/>
                <w:lang w:val="es-ES"/>
              </w:rPr>
              <w:t>Sonora</w:t>
            </w:r>
          </w:p>
        </w:tc>
        <w:tc>
          <w:tcPr>
            <w:tcW w:w="1908" w:type="dxa"/>
          </w:tcPr>
          <w:p w14:paraId="1B4EED29" w14:textId="77777777" w:rsidR="00375E68" w:rsidRPr="007F693E" w:rsidRDefault="00375E68" w:rsidP="00375E68">
            <w:pPr>
              <w:rPr>
                <w:rFonts w:ascii="Times New Roman" w:eastAsia="Arial MT" w:hAnsi="Times New Roman" w:cs="Times New Roman"/>
                <w:i/>
                <w:iCs/>
                <w:sz w:val="20"/>
                <w:szCs w:val="20"/>
                <w:lang w:val="es-ES"/>
              </w:rPr>
            </w:pPr>
          </w:p>
        </w:tc>
        <w:tc>
          <w:tcPr>
            <w:tcW w:w="2050" w:type="dxa"/>
          </w:tcPr>
          <w:p w14:paraId="3DECF09F" w14:textId="77777777" w:rsidR="00375E68" w:rsidRPr="007F693E" w:rsidRDefault="00375E68" w:rsidP="00375E68">
            <w:pPr>
              <w:ind w:left="986"/>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93,481,553</w:t>
            </w:r>
          </w:p>
        </w:tc>
        <w:tc>
          <w:tcPr>
            <w:tcW w:w="1879" w:type="dxa"/>
          </w:tcPr>
          <w:p w14:paraId="45D7DC7A"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93,481,553</w:t>
            </w:r>
          </w:p>
        </w:tc>
      </w:tr>
      <w:tr w:rsidR="00375E68" w:rsidRPr="007F693E" w14:paraId="25C20064" w14:textId="77777777" w:rsidTr="00375E68">
        <w:trPr>
          <w:trHeight w:val="20"/>
        </w:trPr>
        <w:tc>
          <w:tcPr>
            <w:tcW w:w="3713" w:type="dxa"/>
          </w:tcPr>
          <w:p w14:paraId="6CB2086D" w14:textId="77777777" w:rsidR="00375E68" w:rsidRPr="007F693E" w:rsidRDefault="00375E68" w:rsidP="00375E68">
            <w:pPr>
              <w:tabs>
                <w:tab w:val="left" w:pos="615"/>
                <w:tab w:val="left" w:pos="894"/>
                <w:tab w:val="left" w:pos="1536"/>
                <w:tab w:val="left" w:pos="2124"/>
                <w:tab w:val="left" w:pos="2613"/>
                <w:tab w:val="left" w:pos="2687"/>
                <w:tab w:val="left" w:pos="3406"/>
              </w:tabs>
              <w:ind w:left="69" w:right="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126</w:t>
            </w:r>
            <w:r w:rsidRPr="007F693E">
              <w:rPr>
                <w:rFonts w:ascii="Times New Roman" w:eastAsia="Arial MT" w:hAnsi="Times New Roman" w:cs="Times New Roman"/>
                <w:i/>
                <w:iCs/>
                <w:sz w:val="20"/>
                <w:szCs w:val="20"/>
                <w:lang w:val="es-ES"/>
              </w:rPr>
              <w:tab/>
              <w:t>Consejo</w:t>
            </w:r>
            <w:r w:rsidRPr="007F693E">
              <w:rPr>
                <w:rFonts w:ascii="Times New Roman" w:eastAsia="Arial MT" w:hAnsi="Times New Roman" w:cs="Times New Roman"/>
                <w:i/>
                <w:iCs/>
                <w:sz w:val="20"/>
                <w:szCs w:val="20"/>
                <w:lang w:val="es-ES"/>
              </w:rPr>
              <w:tab/>
              <w:t>Ciudadano</w:t>
            </w:r>
            <w:r w:rsidRPr="007F693E">
              <w:rPr>
                <w:rFonts w:ascii="Times New Roman" w:eastAsia="Arial MT" w:hAnsi="Times New Roman" w:cs="Times New Roman"/>
                <w:i/>
                <w:iCs/>
                <w:sz w:val="20"/>
                <w:szCs w:val="20"/>
                <w:lang w:val="es-ES"/>
              </w:rPr>
              <w:tab/>
            </w:r>
            <w:r w:rsidRPr="007F693E">
              <w:rPr>
                <w:rFonts w:ascii="Times New Roman" w:eastAsia="Arial MT" w:hAnsi="Times New Roman" w:cs="Times New Roman"/>
                <w:i/>
                <w:iCs/>
                <w:sz w:val="20"/>
                <w:szCs w:val="20"/>
                <w:lang w:val="es-ES"/>
              </w:rPr>
              <w:tab/>
            </w:r>
            <w:r w:rsidRPr="007F693E">
              <w:rPr>
                <w:rFonts w:ascii="Times New Roman" w:eastAsia="Arial MT" w:hAnsi="Times New Roman" w:cs="Times New Roman"/>
                <w:i/>
                <w:iCs/>
                <w:spacing w:val="-1"/>
                <w:sz w:val="20"/>
                <w:szCs w:val="20"/>
                <w:lang w:val="es-ES"/>
              </w:rPr>
              <w:t>Transporte</w:t>
            </w:r>
            <w:r w:rsidRPr="007F693E">
              <w:rPr>
                <w:rFonts w:ascii="Times New Roman" w:eastAsia="Arial MT" w:hAnsi="Times New Roman" w:cs="Times New Roman"/>
                <w:i/>
                <w:iCs/>
                <w:spacing w:val="-60"/>
                <w:sz w:val="20"/>
                <w:szCs w:val="20"/>
                <w:lang w:val="es-ES"/>
              </w:rPr>
              <w:t xml:space="preserve"> </w:t>
            </w:r>
            <w:r w:rsidRPr="007F693E">
              <w:rPr>
                <w:rFonts w:ascii="Times New Roman" w:eastAsia="Arial MT" w:hAnsi="Times New Roman" w:cs="Times New Roman"/>
                <w:i/>
                <w:iCs/>
                <w:sz w:val="20"/>
                <w:szCs w:val="20"/>
                <w:lang w:val="es-ES"/>
              </w:rPr>
              <w:lastRenderedPageBreak/>
              <w:t>Publico</w:t>
            </w:r>
            <w:r w:rsidRPr="007F693E">
              <w:rPr>
                <w:rFonts w:ascii="Times New Roman" w:eastAsia="Arial MT" w:hAnsi="Times New Roman" w:cs="Times New Roman"/>
                <w:i/>
                <w:iCs/>
                <w:sz w:val="20"/>
                <w:szCs w:val="20"/>
                <w:lang w:val="es-ES"/>
              </w:rPr>
              <w:tab/>
              <w:t>Sustentable</w:t>
            </w:r>
            <w:r w:rsidRPr="007F693E">
              <w:rPr>
                <w:rFonts w:ascii="Times New Roman" w:eastAsia="Arial MT" w:hAnsi="Times New Roman" w:cs="Times New Roman"/>
                <w:i/>
                <w:iCs/>
                <w:sz w:val="20"/>
                <w:szCs w:val="20"/>
                <w:lang w:val="es-ES"/>
              </w:rPr>
              <w:tab/>
              <w:t>Del</w:t>
            </w:r>
            <w:r w:rsidRPr="007F693E">
              <w:rPr>
                <w:rFonts w:ascii="Times New Roman" w:eastAsia="Arial MT" w:hAnsi="Times New Roman" w:cs="Times New Roman"/>
                <w:i/>
                <w:iCs/>
                <w:sz w:val="20"/>
                <w:szCs w:val="20"/>
                <w:lang w:val="es-ES"/>
              </w:rPr>
              <w:tab/>
              <w:t>Estado</w:t>
            </w:r>
            <w:r w:rsidRPr="007F693E">
              <w:rPr>
                <w:rFonts w:ascii="Times New Roman" w:eastAsia="Arial MT" w:hAnsi="Times New Roman" w:cs="Times New Roman"/>
                <w:i/>
                <w:iCs/>
                <w:sz w:val="20"/>
                <w:szCs w:val="20"/>
                <w:lang w:val="es-ES"/>
              </w:rPr>
              <w:tab/>
            </w:r>
            <w:r w:rsidRPr="007F693E">
              <w:rPr>
                <w:rFonts w:ascii="Times New Roman" w:eastAsia="Arial MT" w:hAnsi="Times New Roman" w:cs="Times New Roman"/>
                <w:i/>
                <w:iCs/>
                <w:spacing w:val="-3"/>
                <w:sz w:val="20"/>
                <w:szCs w:val="20"/>
                <w:lang w:val="es-ES"/>
              </w:rPr>
              <w:t>De</w:t>
            </w:r>
          </w:p>
          <w:p w14:paraId="04FA2C92" w14:textId="77777777" w:rsidR="00375E68" w:rsidRPr="007F693E" w:rsidRDefault="00375E68" w:rsidP="00375E68">
            <w:pPr>
              <w:ind w:left="69"/>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t>Sonora</w:t>
            </w:r>
          </w:p>
        </w:tc>
        <w:tc>
          <w:tcPr>
            <w:tcW w:w="1908" w:type="dxa"/>
          </w:tcPr>
          <w:p w14:paraId="0C8C90F8" w14:textId="77777777" w:rsidR="00375E68" w:rsidRPr="007F693E" w:rsidRDefault="00375E68" w:rsidP="00375E68">
            <w:pPr>
              <w:rPr>
                <w:rFonts w:ascii="Times New Roman" w:eastAsia="Arial MT" w:hAnsi="Times New Roman" w:cs="Times New Roman"/>
                <w:i/>
                <w:iCs/>
                <w:sz w:val="20"/>
                <w:szCs w:val="20"/>
                <w:lang w:val="es-ES"/>
              </w:rPr>
            </w:pPr>
          </w:p>
          <w:p w14:paraId="07A228DA" w14:textId="77777777" w:rsidR="00375E68" w:rsidRPr="007F693E" w:rsidRDefault="00375E68" w:rsidP="00375E68">
            <w:pPr>
              <w:ind w:left="844"/>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lastRenderedPageBreak/>
              <w:t>10,000,000</w:t>
            </w:r>
          </w:p>
        </w:tc>
        <w:tc>
          <w:tcPr>
            <w:tcW w:w="2050" w:type="dxa"/>
          </w:tcPr>
          <w:p w14:paraId="7305F3DB" w14:textId="77777777" w:rsidR="00375E68" w:rsidRPr="007F693E" w:rsidRDefault="00375E68" w:rsidP="00375E68">
            <w:pPr>
              <w:rPr>
                <w:rFonts w:ascii="Times New Roman" w:eastAsia="Arial MT" w:hAnsi="Times New Roman" w:cs="Times New Roman"/>
                <w:i/>
                <w:iCs/>
                <w:sz w:val="20"/>
                <w:szCs w:val="20"/>
                <w:lang w:val="es-ES"/>
              </w:rPr>
            </w:pPr>
          </w:p>
        </w:tc>
        <w:tc>
          <w:tcPr>
            <w:tcW w:w="1879" w:type="dxa"/>
          </w:tcPr>
          <w:p w14:paraId="46690F65" w14:textId="77777777" w:rsidR="00375E68" w:rsidRPr="007F693E" w:rsidRDefault="00375E68" w:rsidP="00375E68">
            <w:pPr>
              <w:rPr>
                <w:rFonts w:ascii="Times New Roman" w:eastAsia="Arial MT" w:hAnsi="Times New Roman" w:cs="Times New Roman"/>
                <w:i/>
                <w:iCs/>
                <w:sz w:val="20"/>
                <w:szCs w:val="20"/>
                <w:lang w:val="es-ES"/>
              </w:rPr>
            </w:pPr>
          </w:p>
          <w:p w14:paraId="478072D4" w14:textId="77777777" w:rsidR="00375E68" w:rsidRPr="007F693E" w:rsidRDefault="00375E68" w:rsidP="00375E68">
            <w:pPr>
              <w:ind w:right="49"/>
              <w:jc w:val="right"/>
              <w:rPr>
                <w:rFonts w:ascii="Times New Roman" w:eastAsia="Arial MT" w:hAnsi="Times New Roman" w:cs="Times New Roman"/>
                <w:i/>
                <w:iCs/>
                <w:sz w:val="20"/>
                <w:szCs w:val="20"/>
                <w:lang w:val="es-ES"/>
              </w:rPr>
            </w:pPr>
            <w:r w:rsidRPr="007F693E">
              <w:rPr>
                <w:rFonts w:ascii="Times New Roman" w:eastAsia="Arial MT" w:hAnsi="Times New Roman" w:cs="Times New Roman"/>
                <w:i/>
                <w:iCs/>
                <w:sz w:val="20"/>
                <w:szCs w:val="20"/>
                <w:lang w:val="es-ES"/>
              </w:rPr>
              <w:lastRenderedPageBreak/>
              <w:t>-10,000,000</w:t>
            </w:r>
          </w:p>
        </w:tc>
      </w:tr>
      <w:tr w:rsidR="00375E68" w:rsidRPr="007F693E" w14:paraId="7B385331" w14:textId="77777777" w:rsidTr="00375E68">
        <w:trPr>
          <w:trHeight w:val="20"/>
        </w:trPr>
        <w:tc>
          <w:tcPr>
            <w:tcW w:w="3713" w:type="dxa"/>
          </w:tcPr>
          <w:p w14:paraId="1E95B9D9" w14:textId="77777777" w:rsidR="00375E68" w:rsidRPr="007F693E" w:rsidRDefault="00375E68" w:rsidP="00375E68">
            <w:pPr>
              <w:ind w:left="69"/>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lastRenderedPageBreak/>
              <w:t>Desarrollo</w:t>
            </w:r>
            <w:r w:rsidRPr="007F693E">
              <w:rPr>
                <w:rFonts w:ascii="Times New Roman" w:eastAsia="Arial MT" w:hAnsi="Times New Roman" w:cs="Times New Roman"/>
                <w:b/>
                <w:i/>
                <w:iCs/>
                <w:spacing w:val="-4"/>
                <w:sz w:val="20"/>
                <w:szCs w:val="20"/>
                <w:lang w:val="es-ES"/>
              </w:rPr>
              <w:t xml:space="preserve"> </w:t>
            </w:r>
            <w:r w:rsidRPr="007F693E">
              <w:rPr>
                <w:rFonts w:ascii="Times New Roman" w:eastAsia="Arial MT" w:hAnsi="Times New Roman" w:cs="Times New Roman"/>
                <w:b/>
                <w:i/>
                <w:iCs/>
                <w:sz w:val="20"/>
                <w:szCs w:val="20"/>
                <w:lang w:val="es-ES"/>
              </w:rPr>
              <w:t>Municipal</w:t>
            </w:r>
          </w:p>
        </w:tc>
        <w:tc>
          <w:tcPr>
            <w:tcW w:w="1908" w:type="dxa"/>
          </w:tcPr>
          <w:p w14:paraId="7107722D" w14:textId="77777777" w:rsidR="00375E68" w:rsidRPr="007F693E" w:rsidRDefault="00375E68" w:rsidP="00375E68">
            <w:pPr>
              <w:ind w:left="376"/>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8,754,302,764</w:t>
            </w:r>
          </w:p>
        </w:tc>
        <w:tc>
          <w:tcPr>
            <w:tcW w:w="2050" w:type="dxa"/>
          </w:tcPr>
          <w:p w14:paraId="45B418F7" w14:textId="77777777" w:rsidR="00375E68" w:rsidRPr="007F693E" w:rsidRDefault="00375E68" w:rsidP="00375E68">
            <w:pPr>
              <w:ind w:left="391"/>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10,730,128,439</w:t>
            </w:r>
          </w:p>
        </w:tc>
        <w:tc>
          <w:tcPr>
            <w:tcW w:w="1879" w:type="dxa"/>
          </w:tcPr>
          <w:p w14:paraId="292E95DF" w14:textId="77777777" w:rsidR="00375E68" w:rsidRPr="007F693E" w:rsidRDefault="00375E68" w:rsidP="00375E68">
            <w:pPr>
              <w:ind w:right="50"/>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1,975,825,675</w:t>
            </w:r>
          </w:p>
        </w:tc>
      </w:tr>
      <w:tr w:rsidR="00375E68" w:rsidRPr="007F693E" w14:paraId="075F9454" w14:textId="77777777" w:rsidTr="00375E68">
        <w:trPr>
          <w:trHeight w:val="20"/>
        </w:trPr>
        <w:tc>
          <w:tcPr>
            <w:tcW w:w="3713" w:type="dxa"/>
            <w:shd w:val="clear" w:color="auto" w:fill="E1EEDA"/>
          </w:tcPr>
          <w:p w14:paraId="3ADC6E12" w14:textId="77777777" w:rsidR="00375E68" w:rsidRPr="007F693E" w:rsidRDefault="00375E68" w:rsidP="00375E68">
            <w:pPr>
              <w:ind w:left="69"/>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Total</w:t>
            </w:r>
            <w:r w:rsidRPr="007F693E">
              <w:rPr>
                <w:rFonts w:ascii="Times New Roman" w:eastAsia="Arial MT" w:hAnsi="Times New Roman" w:cs="Times New Roman"/>
                <w:b/>
                <w:i/>
                <w:iCs/>
                <w:spacing w:val="-4"/>
                <w:sz w:val="20"/>
                <w:szCs w:val="20"/>
                <w:lang w:val="es-ES"/>
              </w:rPr>
              <w:t xml:space="preserve"> </w:t>
            </w:r>
            <w:r w:rsidRPr="007F693E">
              <w:rPr>
                <w:rFonts w:ascii="Times New Roman" w:eastAsia="Arial MT" w:hAnsi="Times New Roman" w:cs="Times New Roman"/>
                <w:b/>
                <w:i/>
                <w:iCs/>
                <w:sz w:val="20"/>
                <w:szCs w:val="20"/>
                <w:lang w:val="es-ES"/>
              </w:rPr>
              <w:t>General</w:t>
            </w:r>
          </w:p>
        </w:tc>
        <w:tc>
          <w:tcPr>
            <w:tcW w:w="1908" w:type="dxa"/>
            <w:shd w:val="clear" w:color="auto" w:fill="E1EEDA"/>
          </w:tcPr>
          <w:p w14:paraId="35777857" w14:textId="77777777" w:rsidR="00375E68" w:rsidRPr="007F693E" w:rsidRDefault="00375E68" w:rsidP="00375E68">
            <w:pPr>
              <w:ind w:left="249"/>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67,931,216,958</w:t>
            </w:r>
          </w:p>
        </w:tc>
        <w:tc>
          <w:tcPr>
            <w:tcW w:w="2050" w:type="dxa"/>
            <w:shd w:val="clear" w:color="auto" w:fill="E1EEDA"/>
          </w:tcPr>
          <w:p w14:paraId="4350663D" w14:textId="77777777" w:rsidR="00375E68" w:rsidRPr="007F693E" w:rsidRDefault="00375E68" w:rsidP="00375E68">
            <w:pPr>
              <w:ind w:left="391"/>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76,337,171,358</w:t>
            </w:r>
          </w:p>
        </w:tc>
        <w:tc>
          <w:tcPr>
            <w:tcW w:w="1879" w:type="dxa"/>
            <w:shd w:val="clear" w:color="auto" w:fill="E1EEDA"/>
          </w:tcPr>
          <w:p w14:paraId="7E6F1AAE" w14:textId="77777777" w:rsidR="00375E68" w:rsidRPr="007F693E" w:rsidRDefault="00375E68" w:rsidP="00375E68">
            <w:pPr>
              <w:ind w:right="50"/>
              <w:jc w:val="right"/>
              <w:rPr>
                <w:rFonts w:ascii="Times New Roman" w:eastAsia="Arial MT" w:hAnsi="Times New Roman" w:cs="Times New Roman"/>
                <w:b/>
                <w:i/>
                <w:iCs/>
                <w:sz w:val="20"/>
                <w:szCs w:val="20"/>
                <w:lang w:val="es-ES"/>
              </w:rPr>
            </w:pPr>
            <w:r w:rsidRPr="007F693E">
              <w:rPr>
                <w:rFonts w:ascii="Times New Roman" w:eastAsia="Arial MT" w:hAnsi="Times New Roman" w:cs="Times New Roman"/>
                <w:b/>
                <w:i/>
                <w:iCs/>
                <w:sz w:val="20"/>
                <w:szCs w:val="20"/>
                <w:lang w:val="es-ES"/>
              </w:rPr>
              <w:t>8,405,954,400</w:t>
            </w:r>
          </w:p>
        </w:tc>
      </w:tr>
    </w:tbl>
    <w:p w14:paraId="42E85E58" w14:textId="77777777" w:rsidR="00375E68" w:rsidRPr="007F693E" w:rsidRDefault="00375E68" w:rsidP="00375E68">
      <w:pPr>
        <w:spacing w:after="0" w:line="240" w:lineRule="auto"/>
        <w:jc w:val="both"/>
        <w:rPr>
          <w:rFonts w:ascii="Times New Roman" w:eastAsia="Times New Roman" w:hAnsi="Times New Roman" w:cs="Times New Roman"/>
          <w:i/>
          <w:iCs/>
          <w:sz w:val="24"/>
          <w:szCs w:val="24"/>
          <w:lang w:eastAsia="es-ES"/>
        </w:rPr>
      </w:pPr>
    </w:p>
    <w:p w14:paraId="040BD68A" w14:textId="77777777" w:rsidR="00330EDD" w:rsidRPr="007F693E" w:rsidRDefault="00330EDD" w:rsidP="00375E68">
      <w:pPr>
        <w:spacing w:after="0" w:line="240" w:lineRule="auto"/>
        <w:jc w:val="both"/>
        <w:rPr>
          <w:rFonts w:ascii="Times New Roman" w:eastAsia="Times New Roman" w:hAnsi="Times New Roman" w:cs="Times New Roman"/>
          <w:b/>
          <w:bCs/>
          <w:i/>
          <w:iCs/>
          <w:sz w:val="24"/>
          <w:szCs w:val="24"/>
          <w:lang w:eastAsia="es-ES"/>
        </w:rPr>
      </w:pPr>
      <w:r w:rsidRPr="007F693E">
        <w:rPr>
          <w:rFonts w:ascii="Times New Roman" w:eastAsia="Times New Roman" w:hAnsi="Times New Roman" w:cs="Times New Roman"/>
          <w:b/>
          <w:bCs/>
          <w:i/>
          <w:iCs/>
          <w:sz w:val="24"/>
          <w:szCs w:val="24"/>
          <w:lang w:eastAsia="es-ES"/>
        </w:rPr>
        <w:t>Clasificación Administrativa del Gasto</w:t>
      </w:r>
    </w:p>
    <w:p w14:paraId="553218F0" w14:textId="77777777" w:rsidR="00330EDD" w:rsidRPr="007F693E" w:rsidRDefault="00330EDD" w:rsidP="00375E68">
      <w:pPr>
        <w:spacing w:after="0" w:line="240" w:lineRule="auto"/>
        <w:jc w:val="both"/>
        <w:rPr>
          <w:rFonts w:ascii="Times New Roman" w:eastAsia="Times New Roman" w:hAnsi="Times New Roman" w:cs="Times New Roman"/>
          <w:i/>
          <w:iCs/>
          <w:sz w:val="24"/>
          <w:szCs w:val="24"/>
          <w:lang w:eastAsia="es-ES"/>
        </w:rPr>
      </w:pPr>
    </w:p>
    <w:p w14:paraId="7DF3A0DA" w14:textId="77777777" w:rsidR="00330EDD" w:rsidRPr="007F693E" w:rsidRDefault="00330EDD" w:rsidP="00375E68">
      <w:pPr>
        <w:spacing w:after="0" w:line="240" w:lineRule="auto"/>
        <w:jc w:val="both"/>
        <w:rPr>
          <w:rFonts w:ascii="Times New Roman" w:eastAsia="Times New Roman" w:hAnsi="Times New Roman" w:cs="Times New Roman"/>
          <w:i/>
          <w:iCs/>
          <w:sz w:val="24"/>
          <w:szCs w:val="24"/>
          <w:lang w:eastAsia="es-ES"/>
        </w:rPr>
      </w:pPr>
      <w:r w:rsidRPr="007F693E">
        <w:rPr>
          <w:rFonts w:ascii="Times New Roman" w:eastAsia="Times New Roman" w:hAnsi="Times New Roman" w:cs="Times New Roman"/>
          <w:i/>
          <w:iCs/>
          <w:sz w:val="24"/>
          <w:szCs w:val="24"/>
          <w:lang w:eastAsia="es-ES"/>
        </w:rPr>
        <w:t>De conformidad con la expresión más agregada que admite esta clasificación de los recursos por 76 mil 337 millones 171 mil pesos presupuestados para 2023, la cual corresponde al agrupamiento por Poderes, Organismos Autónomos y Municipios, se presenta la siguiente distribución de asignaciones propuestas.</w:t>
      </w:r>
    </w:p>
    <w:p w14:paraId="066EBA18" w14:textId="42F30C90" w:rsidR="00330EDD" w:rsidRPr="007F693E" w:rsidRDefault="00330EDD" w:rsidP="00375E68">
      <w:pPr>
        <w:spacing w:after="0" w:line="240" w:lineRule="auto"/>
        <w:jc w:val="both"/>
        <w:rPr>
          <w:rFonts w:ascii="Times New Roman" w:eastAsia="Calibri" w:hAnsi="Times New Roman" w:cs="Times New Roman"/>
          <w:b/>
          <w:i/>
          <w:sz w:val="24"/>
          <w:szCs w:val="24"/>
        </w:rPr>
      </w:pPr>
    </w:p>
    <w:p w14:paraId="63C2A4B9" w14:textId="77777777" w:rsidR="001875EE" w:rsidRPr="007F693E" w:rsidRDefault="001875EE" w:rsidP="001875EE">
      <w:pPr>
        <w:spacing w:after="0" w:line="240" w:lineRule="auto"/>
        <w:jc w:val="center"/>
        <w:rPr>
          <w:rFonts w:ascii="Times New Roman" w:hAnsi="Times New Roman" w:cs="Times New Roman"/>
          <w:b/>
          <w:bCs/>
          <w:i/>
          <w:sz w:val="24"/>
          <w:szCs w:val="24"/>
        </w:rPr>
      </w:pPr>
      <w:r w:rsidRPr="007F693E">
        <w:rPr>
          <w:rFonts w:ascii="Times New Roman" w:hAnsi="Times New Roman" w:cs="Times New Roman"/>
          <w:b/>
          <w:bCs/>
          <w:i/>
          <w:sz w:val="24"/>
          <w:szCs w:val="24"/>
        </w:rPr>
        <w:t xml:space="preserve">Presupuesto Agregado por Poderes y Organismos Autónomos </w:t>
      </w:r>
    </w:p>
    <w:p w14:paraId="6FA50DF3" w14:textId="79524233" w:rsidR="001875EE" w:rsidRPr="007F693E" w:rsidRDefault="001875EE" w:rsidP="001875EE">
      <w:pPr>
        <w:spacing w:after="0" w:line="240" w:lineRule="auto"/>
        <w:jc w:val="center"/>
        <w:rPr>
          <w:rFonts w:ascii="Times New Roman" w:hAnsi="Times New Roman" w:cs="Times New Roman"/>
          <w:b/>
          <w:bCs/>
          <w:i/>
          <w:sz w:val="24"/>
          <w:szCs w:val="24"/>
        </w:rPr>
      </w:pPr>
      <w:r w:rsidRPr="007F693E">
        <w:rPr>
          <w:rFonts w:ascii="Times New Roman" w:hAnsi="Times New Roman" w:cs="Times New Roman"/>
          <w:b/>
          <w:bCs/>
          <w:i/>
          <w:sz w:val="24"/>
          <w:szCs w:val="24"/>
        </w:rPr>
        <w:t>(Pesos)</w:t>
      </w:r>
    </w:p>
    <w:tbl>
      <w:tblPr>
        <w:tblStyle w:val="TableNormal"/>
        <w:tblW w:w="0" w:type="auto"/>
        <w:tblInd w:w="10"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Look w:val="01E0" w:firstRow="1" w:lastRow="1" w:firstColumn="1" w:lastColumn="1" w:noHBand="0" w:noVBand="0"/>
      </w:tblPr>
      <w:tblGrid>
        <w:gridCol w:w="3099"/>
        <w:gridCol w:w="2127"/>
        <w:gridCol w:w="1984"/>
        <w:gridCol w:w="1985"/>
      </w:tblGrid>
      <w:tr w:rsidR="001875EE" w:rsidRPr="007F693E" w14:paraId="1EE80C54" w14:textId="77777777" w:rsidTr="001875EE">
        <w:trPr>
          <w:trHeight w:val="20"/>
        </w:trPr>
        <w:tc>
          <w:tcPr>
            <w:tcW w:w="3099" w:type="dxa"/>
            <w:tcBorders>
              <w:top w:val="nil"/>
            </w:tcBorders>
            <w:shd w:val="clear" w:color="auto" w:fill="EAF0DD"/>
            <w:vAlign w:val="center"/>
          </w:tcPr>
          <w:p w14:paraId="33803939" w14:textId="63F5E930" w:rsidR="001875EE" w:rsidRPr="007F693E" w:rsidRDefault="001875EE" w:rsidP="001875EE">
            <w:pPr>
              <w:pStyle w:val="TableParagraph"/>
              <w:spacing w:before="0" w:line="240" w:lineRule="auto"/>
              <w:ind w:left="71" w:right="49" w:firstLine="47"/>
              <w:jc w:val="center"/>
              <w:rPr>
                <w:rFonts w:ascii="Times New Roman" w:hAnsi="Times New Roman" w:cs="Times New Roman"/>
                <w:b/>
                <w:i/>
                <w:sz w:val="24"/>
                <w:szCs w:val="24"/>
              </w:rPr>
            </w:pPr>
            <w:r w:rsidRPr="007F693E">
              <w:rPr>
                <w:rFonts w:ascii="Times New Roman" w:hAnsi="Times New Roman" w:cs="Times New Roman"/>
                <w:b/>
                <w:i/>
                <w:sz w:val="24"/>
                <w:szCs w:val="24"/>
              </w:rPr>
              <w:t>PODERES,</w:t>
            </w:r>
            <w:r w:rsidRPr="007F693E">
              <w:rPr>
                <w:rFonts w:ascii="Times New Roman" w:hAnsi="Times New Roman" w:cs="Times New Roman"/>
                <w:b/>
                <w:i/>
                <w:spacing w:val="-6"/>
                <w:sz w:val="24"/>
                <w:szCs w:val="24"/>
              </w:rPr>
              <w:t xml:space="preserve"> </w:t>
            </w:r>
            <w:r w:rsidRPr="007F693E">
              <w:rPr>
                <w:rFonts w:ascii="Times New Roman" w:hAnsi="Times New Roman" w:cs="Times New Roman"/>
                <w:b/>
                <w:i/>
                <w:sz w:val="24"/>
                <w:szCs w:val="24"/>
              </w:rPr>
              <w:t>ÓRGANOS AUTÓNOMOS Y</w:t>
            </w:r>
            <w:r w:rsidRPr="007F693E">
              <w:rPr>
                <w:rFonts w:ascii="Times New Roman" w:hAnsi="Times New Roman" w:cs="Times New Roman"/>
                <w:b/>
                <w:i/>
                <w:spacing w:val="1"/>
                <w:sz w:val="24"/>
                <w:szCs w:val="24"/>
              </w:rPr>
              <w:t xml:space="preserve"> </w:t>
            </w:r>
            <w:r w:rsidRPr="007F693E">
              <w:rPr>
                <w:rFonts w:ascii="Times New Roman" w:hAnsi="Times New Roman" w:cs="Times New Roman"/>
                <w:b/>
                <w:i/>
                <w:spacing w:val="-1"/>
                <w:sz w:val="24"/>
                <w:szCs w:val="24"/>
              </w:rPr>
              <w:t>DESARROLLO MUNICIPAL</w:t>
            </w:r>
          </w:p>
        </w:tc>
        <w:tc>
          <w:tcPr>
            <w:tcW w:w="2127" w:type="dxa"/>
            <w:tcBorders>
              <w:top w:val="nil"/>
              <w:bottom w:val="nil"/>
              <w:right w:val="nil"/>
            </w:tcBorders>
            <w:shd w:val="clear" w:color="auto" w:fill="EAF0DD"/>
            <w:vAlign w:val="center"/>
          </w:tcPr>
          <w:p w14:paraId="75103593" w14:textId="77777777" w:rsidR="001875EE" w:rsidRPr="007F693E" w:rsidRDefault="001875EE" w:rsidP="001875EE">
            <w:pPr>
              <w:pStyle w:val="TableParagraph"/>
              <w:spacing w:before="0" w:line="240" w:lineRule="auto"/>
              <w:ind w:left="662" w:right="352" w:hanging="286"/>
              <w:jc w:val="center"/>
              <w:rPr>
                <w:rFonts w:ascii="Times New Roman" w:hAnsi="Times New Roman" w:cs="Times New Roman"/>
                <w:b/>
                <w:i/>
                <w:spacing w:val="-1"/>
                <w:sz w:val="24"/>
                <w:szCs w:val="24"/>
              </w:rPr>
            </w:pPr>
            <w:r w:rsidRPr="007F693E">
              <w:rPr>
                <w:rFonts w:ascii="Times New Roman" w:hAnsi="Times New Roman" w:cs="Times New Roman"/>
                <w:b/>
                <w:i/>
                <w:spacing w:val="-1"/>
                <w:sz w:val="24"/>
                <w:szCs w:val="24"/>
              </w:rPr>
              <w:t>APROBADO</w:t>
            </w:r>
          </w:p>
          <w:p w14:paraId="59201BA5" w14:textId="76534F25" w:rsidR="001875EE" w:rsidRPr="007F693E" w:rsidRDefault="001875EE" w:rsidP="001875EE">
            <w:pPr>
              <w:pStyle w:val="TableParagraph"/>
              <w:spacing w:before="0" w:line="240" w:lineRule="auto"/>
              <w:ind w:left="662" w:right="352" w:hanging="286"/>
              <w:jc w:val="center"/>
              <w:rPr>
                <w:rFonts w:ascii="Times New Roman" w:hAnsi="Times New Roman" w:cs="Times New Roman"/>
                <w:b/>
                <w:i/>
                <w:sz w:val="24"/>
                <w:szCs w:val="24"/>
              </w:rPr>
            </w:pPr>
            <w:r w:rsidRPr="007F693E">
              <w:rPr>
                <w:rFonts w:ascii="Times New Roman" w:hAnsi="Times New Roman" w:cs="Times New Roman"/>
                <w:b/>
                <w:i/>
                <w:sz w:val="24"/>
                <w:szCs w:val="24"/>
              </w:rPr>
              <w:t>2022</w:t>
            </w:r>
          </w:p>
        </w:tc>
        <w:tc>
          <w:tcPr>
            <w:tcW w:w="1984" w:type="dxa"/>
            <w:tcBorders>
              <w:top w:val="nil"/>
              <w:left w:val="nil"/>
              <w:right w:val="nil"/>
            </w:tcBorders>
            <w:shd w:val="clear" w:color="auto" w:fill="EAF0DD"/>
            <w:vAlign w:val="center"/>
          </w:tcPr>
          <w:p w14:paraId="762D33DA" w14:textId="77777777" w:rsidR="001875EE" w:rsidRPr="007F693E" w:rsidRDefault="001875EE" w:rsidP="001875EE">
            <w:pPr>
              <w:pStyle w:val="TableParagraph"/>
              <w:spacing w:before="0" w:line="240" w:lineRule="auto"/>
              <w:ind w:left="653" w:right="256" w:hanging="363"/>
              <w:jc w:val="center"/>
              <w:rPr>
                <w:rFonts w:ascii="Times New Roman" w:hAnsi="Times New Roman" w:cs="Times New Roman"/>
                <w:b/>
                <w:i/>
                <w:spacing w:val="-1"/>
                <w:sz w:val="24"/>
                <w:szCs w:val="24"/>
              </w:rPr>
            </w:pPr>
            <w:r w:rsidRPr="007F693E">
              <w:rPr>
                <w:rFonts w:ascii="Times New Roman" w:hAnsi="Times New Roman" w:cs="Times New Roman"/>
                <w:b/>
                <w:i/>
                <w:spacing w:val="-1"/>
                <w:sz w:val="24"/>
                <w:szCs w:val="24"/>
              </w:rPr>
              <w:t>PROPUESTO</w:t>
            </w:r>
          </w:p>
          <w:p w14:paraId="3FD15DE9" w14:textId="08EFE4E7" w:rsidR="001875EE" w:rsidRPr="007F693E" w:rsidRDefault="001875EE" w:rsidP="001875EE">
            <w:pPr>
              <w:pStyle w:val="TableParagraph"/>
              <w:spacing w:before="0" w:line="240" w:lineRule="auto"/>
              <w:ind w:left="653" w:right="256" w:hanging="363"/>
              <w:jc w:val="center"/>
              <w:rPr>
                <w:rFonts w:ascii="Times New Roman" w:hAnsi="Times New Roman" w:cs="Times New Roman"/>
                <w:b/>
                <w:i/>
                <w:sz w:val="24"/>
                <w:szCs w:val="24"/>
              </w:rPr>
            </w:pPr>
            <w:r w:rsidRPr="007F693E">
              <w:rPr>
                <w:rFonts w:ascii="Times New Roman" w:hAnsi="Times New Roman" w:cs="Times New Roman"/>
                <w:b/>
                <w:i/>
                <w:sz w:val="24"/>
                <w:szCs w:val="24"/>
              </w:rPr>
              <w:t>2023</w:t>
            </w:r>
          </w:p>
        </w:tc>
        <w:tc>
          <w:tcPr>
            <w:tcW w:w="1985" w:type="dxa"/>
            <w:tcBorders>
              <w:top w:val="nil"/>
              <w:left w:val="nil"/>
            </w:tcBorders>
            <w:shd w:val="clear" w:color="auto" w:fill="EAF0DD"/>
            <w:vAlign w:val="center"/>
          </w:tcPr>
          <w:p w14:paraId="227FE104" w14:textId="5BB68304" w:rsidR="001875EE" w:rsidRPr="007F693E" w:rsidRDefault="001875EE" w:rsidP="001875EE">
            <w:pPr>
              <w:pStyle w:val="TableParagraph"/>
              <w:spacing w:before="0" w:line="240" w:lineRule="auto"/>
              <w:ind w:left="285"/>
              <w:jc w:val="center"/>
              <w:rPr>
                <w:rFonts w:ascii="Times New Roman" w:hAnsi="Times New Roman" w:cs="Times New Roman"/>
                <w:b/>
                <w:i/>
                <w:sz w:val="24"/>
                <w:szCs w:val="24"/>
              </w:rPr>
            </w:pPr>
            <w:r w:rsidRPr="007F693E">
              <w:rPr>
                <w:rFonts w:ascii="Times New Roman" w:hAnsi="Times New Roman" w:cs="Times New Roman"/>
                <w:b/>
                <w:i/>
                <w:sz w:val="24"/>
                <w:szCs w:val="24"/>
              </w:rPr>
              <w:t>VARIACIÓN</w:t>
            </w:r>
          </w:p>
        </w:tc>
      </w:tr>
      <w:tr w:rsidR="001875EE" w:rsidRPr="007F693E" w14:paraId="1C044B6D" w14:textId="77777777" w:rsidTr="001875EE">
        <w:trPr>
          <w:trHeight w:val="20"/>
        </w:trPr>
        <w:tc>
          <w:tcPr>
            <w:tcW w:w="3099" w:type="dxa"/>
          </w:tcPr>
          <w:p w14:paraId="472DBCFF" w14:textId="77777777" w:rsidR="001875EE" w:rsidRPr="007F693E" w:rsidRDefault="001875EE" w:rsidP="001875EE">
            <w:pPr>
              <w:pStyle w:val="TableParagraph"/>
              <w:spacing w:before="0" w:line="240" w:lineRule="auto"/>
              <w:ind w:left="71"/>
              <w:rPr>
                <w:rFonts w:ascii="Times New Roman" w:hAnsi="Times New Roman" w:cs="Times New Roman"/>
                <w:b/>
                <w:i/>
                <w:sz w:val="24"/>
                <w:szCs w:val="24"/>
              </w:rPr>
            </w:pPr>
            <w:r w:rsidRPr="007F693E">
              <w:rPr>
                <w:rFonts w:ascii="Times New Roman" w:hAnsi="Times New Roman" w:cs="Times New Roman"/>
                <w:b/>
                <w:i/>
                <w:sz w:val="24"/>
                <w:szCs w:val="24"/>
              </w:rPr>
              <w:t>Poderes</w:t>
            </w:r>
          </w:p>
        </w:tc>
        <w:tc>
          <w:tcPr>
            <w:tcW w:w="2127" w:type="dxa"/>
            <w:tcBorders>
              <w:top w:val="nil"/>
            </w:tcBorders>
          </w:tcPr>
          <w:p w14:paraId="40B84B3E" w14:textId="77777777" w:rsidR="001875EE" w:rsidRPr="007F693E" w:rsidRDefault="001875EE" w:rsidP="001875EE">
            <w:pPr>
              <w:pStyle w:val="TableParagraph"/>
              <w:spacing w:before="0" w:line="240" w:lineRule="auto"/>
              <w:ind w:right="51"/>
              <w:jc w:val="right"/>
              <w:rPr>
                <w:rFonts w:ascii="Times New Roman" w:hAnsi="Times New Roman" w:cs="Times New Roman"/>
                <w:b/>
                <w:i/>
                <w:sz w:val="24"/>
                <w:szCs w:val="24"/>
              </w:rPr>
            </w:pPr>
            <w:r w:rsidRPr="007F693E">
              <w:rPr>
                <w:rFonts w:ascii="Times New Roman" w:hAnsi="Times New Roman" w:cs="Times New Roman"/>
                <w:b/>
                <w:i/>
                <w:sz w:val="24"/>
                <w:szCs w:val="24"/>
              </w:rPr>
              <w:t>53,973,664,342</w:t>
            </w:r>
          </w:p>
        </w:tc>
        <w:tc>
          <w:tcPr>
            <w:tcW w:w="1984" w:type="dxa"/>
            <w:tcBorders>
              <w:right w:val="nil"/>
            </w:tcBorders>
          </w:tcPr>
          <w:p w14:paraId="792B63BC" w14:textId="77777777" w:rsidR="001875EE" w:rsidRPr="007F693E" w:rsidRDefault="001875EE" w:rsidP="001875EE">
            <w:pPr>
              <w:pStyle w:val="TableParagraph"/>
              <w:spacing w:before="0" w:line="240" w:lineRule="auto"/>
              <w:ind w:right="59"/>
              <w:jc w:val="right"/>
              <w:rPr>
                <w:rFonts w:ascii="Times New Roman" w:hAnsi="Times New Roman" w:cs="Times New Roman"/>
                <w:b/>
                <w:i/>
                <w:sz w:val="24"/>
                <w:szCs w:val="24"/>
              </w:rPr>
            </w:pPr>
            <w:r w:rsidRPr="007F693E">
              <w:rPr>
                <w:rFonts w:ascii="Times New Roman" w:hAnsi="Times New Roman" w:cs="Times New Roman"/>
                <w:b/>
                <w:i/>
                <w:sz w:val="24"/>
                <w:szCs w:val="24"/>
              </w:rPr>
              <w:t>58,906,566,682</w:t>
            </w:r>
          </w:p>
        </w:tc>
        <w:tc>
          <w:tcPr>
            <w:tcW w:w="1985" w:type="dxa"/>
            <w:tcBorders>
              <w:left w:val="nil"/>
            </w:tcBorders>
          </w:tcPr>
          <w:p w14:paraId="109E17D0" w14:textId="77777777" w:rsidR="001875EE" w:rsidRPr="007F693E" w:rsidRDefault="001875EE" w:rsidP="001875EE">
            <w:pPr>
              <w:pStyle w:val="TableParagraph"/>
              <w:spacing w:before="0" w:line="240" w:lineRule="auto"/>
              <w:ind w:right="47"/>
              <w:jc w:val="right"/>
              <w:rPr>
                <w:rFonts w:ascii="Times New Roman" w:hAnsi="Times New Roman" w:cs="Times New Roman"/>
                <w:b/>
                <w:i/>
                <w:sz w:val="24"/>
                <w:szCs w:val="24"/>
              </w:rPr>
            </w:pPr>
            <w:r w:rsidRPr="007F693E">
              <w:rPr>
                <w:rFonts w:ascii="Times New Roman" w:hAnsi="Times New Roman" w:cs="Times New Roman"/>
                <w:b/>
                <w:i/>
                <w:sz w:val="24"/>
                <w:szCs w:val="24"/>
              </w:rPr>
              <w:t>4,932,902,340</w:t>
            </w:r>
          </w:p>
        </w:tc>
      </w:tr>
      <w:tr w:rsidR="001875EE" w:rsidRPr="007F693E" w14:paraId="6FA41472" w14:textId="77777777" w:rsidTr="001875EE">
        <w:trPr>
          <w:trHeight w:val="20"/>
        </w:trPr>
        <w:tc>
          <w:tcPr>
            <w:tcW w:w="3099" w:type="dxa"/>
          </w:tcPr>
          <w:p w14:paraId="6BCE454C" w14:textId="77777777" w:rsidR="001875EE" w:rsidRPr="007F693E" w:rsidRDefault="001875EE" w:rsidP="001875EE">
            <w:pPr>
              <w:pStyle w:val="TableParagraph"/>
              <w:spacing w:before="0" w:line="240" w:lineRule="auto"/>
              <w:ind w:left="71"/>
              <w:rPr>
                <w:rFonts w:ascii="Times New Roman" w:hAnsi="Times New Roman" w:cs="Times New Roman"/>
                <w:b/>
                <w:i/>
                <w:sz w:val="24"/>
                <w:szCs w:val="24"/>
              </w:rPr>
            </w:pPr>
            <w:r w:rsidRPr="007F693E">
              <w:rPr>
                <w:rFonts w:ascii="Times New Roman" w:hAnsi="Times New Roman" w:cs="Times New Roman"/>
                <w:b/>
                <w:i/>
                <w:sz w:val="24"/>
                <w:szCs w:val="24"/>
              </w:rPr>
              <w:t>Poder</w:t>
            </w:r>
            <w:r w:rsidRPr="007F693E">
              <w:rPr>
                <w:rFonts w:ascii="Times New Roman" w:hAnsi="Times New Roman" w:cs="Times New Roman"/>
                <w:b/>
                <w:i/>
                <w:spacing w:val="-5"/>
                <w:sz w:val="24"/>
                <w:szCs w:val="24"/>
              </w:rPr>
              <w:t xml:space="preserve"> </w:t>
            </w:r>
            <w:r w:rsidRPr="007F693E">
              <w:rPr>
                <w:rFonts w:ascii="Times New Roman" w:hAnsi="Times New Roman" w:cs="Times New Roman"/>
                <w:b/>
                <w:i/>
                <w:sz w:val="24"/>
                <w:szCs w:val="24"/>
              </w:rPr>
              <w:t>Ejecutivo</w:t>
            </w:r>
          </w:p>
        </w:tc>
        <w:tc>
          <w:tcPr>
            <w:tcW w:w="2127" w:type="dxa"/>
          </w:tcPr>
          <w:p w14:paraId="6345775B" w14:textId="77777777" w:rsidR="001875EE" w:rsidRPr="007F693E" w:rsidRDefault="001875EE" w:rsidP="001875EE">
            <w:pPr>
              <w:pStyle w:val="TableParagraph"/>
              <w:spacing w:before="0" w:line="240" w:lineRule="auto"/>
              <w:ind w:right="51"/>
              <w:jc w:val="right"/>
              <w:rPr>
                <w:rFonts w:ascii="Times New Roman" w:hAnsi="Times New Roman" w:cs="Times New Roman"/>
                <w:b/>
                <w:i/>
                <w:sz w:val="24"/>
                <w:szCs w:val="24"/>
              </w:rPr>
            </w:pPr>
            <w:r w:rsidRPr="007F693E">
              <w:rPr>
                <w:rFonts w:ascii="Times New Roman" w:hAnsi="Times New Roman" w:cs="Times New Roman"/>
                <w:b/>
                <w:i/>
                <w:sz w:val="24"/>
                <w:szCs w:val="24"/>
              </w:rPr>
              <w:t>52,118,268,415</w:t>
            </w:r>
          </w:p>
        </w:tc>
        <w:tc>
          <w:tcPr>
            <w:tcW w:w="1984" w:type="dxa"/>
            <w:tcBorders>
              <w:right w:val="nil"/>
            </w:tcBorders>
          </w:tcPr>
          <w:p w14:paraId="7B00DCE9" w14:textId="77777777" w:rsidR="001875EE" w:rsidRPr="007F693E" w:rsidRDefault="001875EE" w:rsidP="001875EE">
            <w:pPr>
              <w:pStyle w:val="TableParagraph"/>
              <w:spacing w:before="0" w:line="240" w:lineRule="auto"/>
              <w:ind w:right="59"/>
              <w:jc w:val="right"/>
              <w:rPr>
                <w:rFonts w:ascii="Times New Roman" w:hAnsi="Times New Roman" w:cs="Times New Roman"/>
                <w:b/>
                <w:i/>
                <w:sz w:val="24"/>
                <w:szCs w:val="24"/>
              </w:rPr>
            </w:pPr>
            <w:r w:rsidRPr="007F693E">
              <w:rPr>
                <w:rFonts w:ascii="Times New Roman" w:hAnsi="Times New Roman" w:cs="Times New Roman"/>
                <w:b/>
                <w:i/>
                <w:sz w:val="24"/>
                <w:szCs w:val="24"/>
              </w:rPr>
              <w:t>56,675,100,577</w:t>
            </w:r>
          </w:p>
        </w:tc>
        <w:tc>
          <w:tcPr>
            <w:tcW w:w="1985" w:type="dxa"/>
            <w:tcBorders>
              <w:left w:val="nil"/>
            </w:tcBorders>
          </w:tcPr>
          <w:p w14:paraId="6B27C456" w14:textId="77777777" w:rsidR="001875EE" w:rsidRPr="007F693E" w:rsidRDefault="001875EE" w:rsidP="001875EE">
            <w:pPr>
              <w:pStyle w:val="TableParagraph"/>
              <w:spacing w:before="0" w:line="240" w:lineRule="auto"/>
              <w:ind w:right="47"/>
              <w:jc w:val="right"/>
              <w:rPr>
                <w:rFonts w:ascii="Times New Roman" w:hAnsi="Times New Roman" w:cs="Times New Roman"/>
                <w:b/>
                <w:i/>
                <w:sz w:val="24"/>
                <w:szCs w:val="24"/>
              </w:rPr>
            </w:pPr>
            <w:r w:rsidRPr="007F693E">
              <w:rPr>
                <w:rFonts w:ascii="Times New Roman" w:hAnsi="Times New Roman" w:cs="Times New Roman"/>
                <w:b/>
                <w:i/>
                <w:sz w:val="24"/>
                <w:szCs w:val="24"/>
              </w:rPr>
              <w:t>4,556,832,162</w:t>
            </w:r>
          </w:p>
        </w:tc>
      </w:tr>
      <w:tr w:rsidR="001875EE" w:rsidRPr="007F693E" w14:paraId="54EC14DB" w14:textId="77777777" w:rsidTr="001875EE">
        <w:trPr>
          <w:trHeight w:val="20"/>
        </w:trPr>
        <w:tc>
          <w:tcPr>
            <w:tcW w:w="3099" w:type="dxa"/>
          </w:tcPr>
          <w:p w14:paraId="04B14756" w14:textId="77777777" w:rsidR="001875EE" w:rsidRPr="007F693E" w:rsidRDefault="001875EE" w:rsidP="001875EE">
            <w:pPr>
              <w:pStyle w:val="TableParagraph"/>
              <w:spacing w:before="0" w:line="240" w:lineRule="auto"/>
              <w:ind w:left="71" w:right="266" w:firstLine="249"/>
              <w:rPr>
                <w:rFonts w:ascii="Times New Roman" w:hAnsi="Times New Roman" w:cs="Times New Roman"/>
                <w:i/>
                <w:sz w:val="24"/>
                <w:szCs w:val="24"/>
              </w:rPr>
            </w:pPr>
            <w:r w:rsidRPr="007F693E">
              <w:rPr>
                <w:rFonts w:ascii="Times New Roman" w:hAnsi="Times New Roman" w:cs="Times New Roman"/>
                <w:i/>
                <w:w w:val="95"/>
                <w:sz w:val="24"/>
                <w:szCs w:val="24"/>
              </w:rPr>
              <w:t>Administración</w:t>
            </w:r>
            <w:r w:rsidRPr="007F693E">
              <w:rPr>
                <w:rFonts w:ascii="Times New Roman" w:hAnsi="Times New Roman" w:cs="Times New Roman"/>
                <w:i/>
                <w:spacing w:val="1"/>
                <w:w w:val="95"/>
                <w:sz w:val="24"/>
                <w:szCs w:val="24"/>
              </w:rPr>
              <w:t xml:space="preserve"> </w:t>
            </w:r>
            <w:r w:rsidRPr="007F693E">
              <w:rPr>
                <w:rFonts w:ascii="Times New Roman" w:hAnsi="Times New Roman" w:cs="Times New Roman"/>
                <w:i/>
                <w:sz w:val="24"/>
                <w:szCs w:val="24"/>
              </w:rPr>
              <w:t>Central</w:t>
            </w:r>
          </w:p>
        </w:tc>
        <w:tc>
          <w:tcPr>
            <w:tcW w:w="2127" w:type="dxa"/>
          </w:tcPr>
          <w:p w14:paraId="200A73B4" w14:textId="77777777" w:rsidR="001875EE" w:rsidRPr="007F693E" w:rsidRDefault="001875EE" w:rsidP="001875EE">
            <w:pPr>
              <w:pStyle w:val="TableParagraph"/>
              <w:spacing w:before="0" w:line="240" w:lineRule="auto"/>
              <w:ind w:right="50"/>
              <w:jc w:val="right"/>
              <w:rPr>
                <w:rFonts w:ascii="Times New Roman" w:hAnsi="Times New Roman" w:cs="Times New Roman"/>
                <w:i/>
                <w:sz w:val="24"/>
                <w:szCs w:val="24"/>
              </w:rPr>
            </w:pPr>
            <w:r w:rsidRPr="007F693E">
              <w:rPr>
                <w:rFonts w:ascii="Times New Roman" w:hAnsi="Times New Roman" w:cs="Times New Roman"/>
                <w:i/>
                <w:sz w:val="24"/>
                <w:szCs w:val="24"/>
              </w:rPr>
              <w:t>17,549,070,336</w:t>
            </w:r>
          </w:p>
        </w:tc>
        <w:tc>
          <w:tcPr>
            <w:tcW w:w="1984" w:type="dxa"/>
            <w:tcBorders>
              <w:right w:val="nil"/>
            </w:tcBorders>
          </w:tcPr>
          <w:p w14:paraId="4C05827A" w14:textId="77777777" w:rsidR="001875EE" w:rsidRPr="007F693E" w:rsidRDefault="001875EE" w:rsidP="001875EE">
            <w:pPr>
              <w:pStyle w:val="TableParagraph"/>
              <w:spacing w:before="0" w:line="240" w:lineRule="auto"/>
              <w:ind w:right="58"/>
              <w:jc w:val="right"/>
              <w:rPr>
                <w:rFonts w:ascii="Times New Roman" w:hAnsi="Times New Roman" w:cs="Times New Roman"/>
                <w:i/>
                <w:sz w:val="24"/>
                <w:szCs w:val="24"/>
              </w:rPr>
            </w:pPr>
            <w:r w:rsidRPr="007F693E">
              <w:rPr>
                <w:rFonts w:ascii="Times New Roman" w:hAnsi="Times New Roman" w:cs="Times New Roman"/>
                <w:i/>
                <w:sz w:val="24"/>
                <w:szCs w:val="24"/>
              </w:rPr>
              <w:t>20,668,347,710</w:t>
            </w:r>
          </w:p>
        </w:tc>
        <w:tc>
          <w:tcPr>
            <w:tcW w:w="1985" w:type="dxa"/>
            <w:tcBorders>
              <w:left w:val="nil"/>
            </w:tcBorders>
          </w:tcPr>
          <w:p w14:paraId="0A6B641B" w14:textId="77777777" w:rsidR="001875EE" w:rsidRPr="007F693E" w:rsidRDefault="001875EE" w:rsidP="001875EE">
            <w:pPr>
              <w:pStyle w:val="TableParagraph"/>
              <w:spacing w:before="0" w:line="240" w:lineRule="auto"/>
              <w:ind w:right="46"/>
              <w:jc w:val="right"/>
              <w:rPr>
                <w:rFonts w:ascii="Times New Roman" w:hAnsi="Times New Roman" w:cs="Times New Roman"/>
                <w:i/>
                <w:sz w:val="24"/>
                <w:szCs w:val="24"/>
              </w:rPr>
            </w:pPr>
            <w:r w:rsidRPr="007F693E">
              <w:rPr>
                <w:rFonts w:ascii="Times New Roman" w:hAnsi="Times New Roman" w:cs="Times New Roman"/>
                <w:i/>
                <w:sz w:val="24"/>
                <w:szCs w:val="24"/>
              </w:rPr>
              <w:t>3,119,277,374</w:t>
            </w:r>
          </w:p>
        </w:tc>
      </w:tr>
      <w:tr w:rsidR="001875EE" w:rsidRPr="007F693E" w14:paraId="4BA1BC67" w14:textId="77777777" w:rsidTr="001875EE">
        <w:trPr>
          <w:trHeight w:val="20"/>
        </w:trPr>
        <w:tc>
          <w:tcPr>
            <w:tcW w:w="3099" w:type="dxa"/>
          </w:tcPr>
          <w:p w14:paraId="7FE90679" w14:textId="77777777" w:rsidR="001875EE" w:rsidRPr="007F693E" w:rsidRDefault="001875EE" w:rsidP="001875EE">
            <w:pPr>
              <w:pStyle w:val="TableParagraph"/>
              <w:spacing w:before="0" w:line="240" w:lineRule="auto"/>
              <w:ind w:left="258"/>
              <w:rPr>
                <w:rFonts w:ascii="Times New Roman" w:hAnsi="Times New Roman" w:cs="Times New Roman"/>
                <w:i/>
                <w:sz w:val="24"/>
                <w:szCs w:val="24"/>
              </w:rPr>
            </w:pPr>
            <w:r w:rsidRPr="007F693E">
              <w:rPr>
                <w:rFonts w:ascii="Times New Roman" w:hAnsi="Times New Roman" w:cs="Times New Roman"/>
                <w:i/>
                <w:sz w:val="24"/>
                <w:szCs w:val="24"/>
              </w:rPr>
              <w:t>Organismos</w:t>
            </w:r>
          </w:p>
        </w:tc>
        <w:tc>
          <w:tcPr>
            <w:tcW w:w="2127" w:type="dxa"/>
          </w:tcPr>
          <w:p w14:paraId="29AA45E5" w14:textId="77777777" w:rsidR="001875EE" w:rsidRPr="007F693E" w:rsidRDefault="001875EE" w:rsidP="001875EE">
            <w:pPr>
              <w:pStyle w:val="TableParagraph"/>
              <w:spacing w:before="0" w:line="240" w:lineRule="auto"/>
              <w:ind w:right="50"/>
              <w:jc w:val="right"/>
              <w:rPr>
                <w:rFonts w:ascii="Times New Roman" w:hAnsi="Times New Roman" w:cs="Times New Roman"/>
                <w:i/>
                <w:sz w:val="24"/>
                <w:szCs w:val="24"/>
              </w:rPr>
            </w:pPr>
            <w:r w:rsidRPr="007F693E">
              <w:rPr>
                <w:rFonts w:ascii="Times New Roman" w:hAnsi="Times New Roman" w:cs="Times New Roman"/>
                <w:i/>
                <w:sz w:val="24"/>
                <w:szCs w:val="24"/>
              </w:rPr>
              <w:t>34,569,198,079</w:t>
            </w:r>
          </w:p>
        </w:tc>
        <w:tc>
          <w:tcPr>
            <w:tcW w:w="1984" w:type="dxa"/>
            <w:tcBorders>
              <w:right w:val="nil"/>
            </w:tcBorders>
          </w:tcPr>
          <w:p w14:paraId="04483870" w14:textId="77777777" w:rsidR="001875EE" w:rsidRPr="007F693E" w:rsidRDefault="001875EE" w:rsidP="001875EE">
            <w:pPr>
              <w:pStyle w:val="TableParagraph"/>
              <w:spacing w:before="0" w:line="240" w:lineRule="auto"/>
              <w:ind w:right="58"/>
              <w:jc w:val="right"/>
              <w:rPr>
                <w:rFonts w:ascii="Times New Roman" w:hAnsi="Times New Roman" w:cs="Times New Roman"/>
                <w:i/>
                <w:sz w:val="24"/>
                <w:szCs w:val="24"/>
              </w:rPr>
            </w:pPr>
            <w:r w:rsidRPr="007F693E">
              <w:rPr>
                <w:rFonts w:ascii="Times New Roman" w:hAnsi="Times New Roman" w:cs="Times New Roman"/>
                <w:i/>
                <w:sz w:val="24"/>
                <w:szCs w:val="24"/>
              </w:rPr>
              <w:t>36,006,752,868</w:t>
            </w:r>
          </w:p>
        </w:tc>
        <w:tc>
          <w:tcPr>
            <w:tcW w:w="1985" w:type="dxa"/>
            <w:tcBorders>
              <w:left w:val="nil"/>
            </w:tcBorders>
          </w:tcPr>
          <w:p w14:paraId="61A9D6C9" w14:textId="77777777" w:rsidR="001875EE" w:rsidRPr="007F693E" w:rsidRDefault="001875EE" w:rsidP="001875EE">
            <w:pPr>
              <w:pStyle w:val="TableParagraph"/>
              <w:spacing w:before="0" w:line="240" w:lineRule="auto"/>
              <w:ind w:right="46"/>
              <w:jc w:val="right"/>
              <w:rPr>
                <w:rFonts w:ascii="Times New Roman" w:hAnsi="Times New Roman" w:cs="Times New Roman"/>
                <w:i/>
                <w:sz w:val="24"/>
                <w:szCs w:val="24"/>
              </w:rPr>
            </w:pPr>
            <w:r w:rsidRPr="007F693E">
              <w:rPr>
                <w:rFonts w:ascii="Times New Roman" w:hAnsi="Times New Roman" w:cs="Times New Roman"/>
                <w:i/>
                <w:sz w:val="24"/>
                <w:szCs w:val="24"/>
              </w:rPr>
              <w:t>1,437,554,788</w:t>
            </w:r>
          </w:p>
        </w:tc>
      </w:tr>
      <w:tr w:rsidR="001875EE" w:rsidRPr="007F693E" w14:paraId="377325C1" w14:textId="77777777" w:rsidTr="001875EE">
        <w:trPr>
          <w:trHeight w:val="20"/>
        </w:trPr>
        <w:tc>
          <w:tcPr>
            <w:tcW w:w="3099" w:type="dxa"/>
          </w:tcPr>
          <w:p w14:paraId="16C59E07" w14:textId="77777777" w:rsidR="001875EE" w:rsidRPr="007F693E" w:rsidRDefault="001875EE" w:rsidP="001875EE">
            <w:pPr>
              <w:pStyle w:val="TableParagraph"/>
              <w:spacing w:before="0" w:line="240" w:lineRule="auto"/>
              <w:ind w:left="71"/>
              <w:rPr>
                <w:rFonts w:ascii="Times New Roman" w:hAnsi="Times New Roman" w:cs="Times New Roman"/>
                <w:b/>
                <w:i/>
                <w:sz w:val="24"/>
                <w:szCs w:val="24"/>
              </w:rPr>
            </w:pPr>
            <w:r w:rsidRPr="007F693E">
              <w:rPr>
                <w:rFonts w:ascii="Times New Roman" w:hAnsi="Times New Roman" w:cs="Times New Roman"/>
                <w:b/>
                <w:i/>
                <w:sz w:val="24"/>
                <w:szCs w:val="24"/>
              </w:rPr>
              <w:t>Poder</w:t>
            </w:r>
            <w:r w:rsidRPr="007F693E">
              <w:rPr>
                <w:rFonts w:ascii="Times New Roman" w:hAnsi="Times New Roman" w:cs="Times New Roman"/>
                <w:b/>
                <w:i/>
                <w:spacing w:val="-5"/>
                <w:sz w:val="24"/>
                <w:szCs w:val="24"/>
              </w:rPr>
              <w:t xml:space="preserve"> </w:t>
            </w:r>
            <w:r w:rsidRPr="007F693E">
              <w:rPr>
                <w:rFonts w:ascii="Times New Roman" w:hAnsi="Times New Roman" w:cs="Times New Roman"/>
                <w:b/>
                <w:i/>
                <w:sz w:val="24"/>
                <w:szCs w:val="24"/>
              </w:rPr>
              <w:t>Legislativo</w:t>
            </w:r>
          </w:p>
        </w:tc>
        <w:tc>
          <w:tcPr>
            <w:tcW w:w="2127" w:type="dxa"/>
          </w:tcPr>
          <w:p w14:paraId="364C2785" w14:textId="77777777" w:rsidR="001875EE" w:rsidRPr="007F693E" w:rsidRDefault="001875EE" w:rsidP="001875EE">
            <w:pPr>
              <w:pStyle w:val="TableParagraph"/>
              <w:spacing w:before="0" w:line="240" w:lineRule="auto"/>
              <w:ind w:right="51"/>
              <w:jc w:val="right"/>
              <w:rPr>
                <w:rFonts w:ascii="Times New Roman" w:hAnsi="Times New Roman" w:cs="Times New Roman"/>
                <w:b/>
                <w:i/>
                <w:sz w:val="24"/>
                <w:szCs w:val="24"/>
              </w:rPr>
            </w:pPr>
            <w:r w:rsidRPr="007F693E">
              <w:rPr>
                <w:rFonts w:ascii="Times New Roman" w:hAnsi="Times New Roman" w:cs="Times New Roman"/>
                <w:b/>
                <w:i/>
                <w:sz w:val="24"/>
                <w:szCs w:val="24"/>
              </w:rPr>
              <w:t>396,045,927</w:t>
            </w:r>
          </w:p>
        </w:tc>
        <w:tc>
          <w:tcPr>
            <w:tcW w:w="1984" w:type="dxa"/>
            <w:tcBorders>
              <w:right w:val="nil"/>
            </w:tcBorders>
          </w:tcPr>
          <w:p w14:paraId="2294DCE7" w14:textId="77777777" w:rsidR="001875EE" w:rsidRPr="007F693E" w:rsidRDefault="001875EE" w:rsidP="001875EE">
            <w:pPr>
              <w:pStyle w:val="TableParagraph"/>
              <w:spacing w:before="0" w:line="240" w:lineRule="auto"/>
              <w:ind w:right="59"/>
              <w:jc w:val="right"/>
              <w:rPr>
                <w:rFonts w:ascii="Times New Roman" w:hAnsi="Times New Roman" w:cs="Times New Roman"/>
                <w:b/>
                <w:i/>
                <w:sz w:val="24"/>
                <w:szCs w:val="24"/>
              </w:rPr>
            </w:pPr>
            <w:r w:rsidRPr="007F693E">
              <w:rPr>
                <w:rFonts w:ascii="Times New Roman" w:hAnsi="Times New Roman" w:cs="Times New Roman"/>
                <w:b/>
                <w:i/>
                <w:sz w:val="24"/>
                <w:szCs w:val="24"/>
              </w:rPr>
              <w:t>413,675,315</w:t>
            </w:r>
          </w:p>
        </w:tc>
        <w:tc>
          <w:tcPr>
            <w:tcW w:w="1985" w:type="dxa"/>
            <w:tcBorders>
              <w:left w:val="nil"/>
            </w:tcBorders>
          </w:tcPr>
          <w:p w14:paraId="43EB5D9D" w14:textId="77777777" w:rsidR="001875EE" w:rsidRPr="007F693E" w:rsidRDefault="001875EE" w:rsidP="001875EE">
            <w:pPr>
              <w:pStyle w:val="TableParagraph"/>
              <w:spacing w:before="0" w:line="240" w:lineRule="auto"/>
              <w:ind w:right="47"/>
              <w:jc w:val="right"/>
              <w:rPr>
                <w:rFonts w:ascii="Times New Roman" w:hAnsi="Times New Roman" w:cs="Times New Roman"/>
                <w:b/>
                <w:i/>
                <w:sz w:val="24"/>
                <w:szCs w:val="24"/>
              </w:rPr>
            </w:pPr>
            <w:r w:rsidRPr="007F693E">
              <w:rPr>
                <w:rFonts w:ascii="Times New Roman" w:hAnsi="Times New Roman" w:cs="Times New Roman"/>
                <w:b/>
                <w:i/>
                <w:sz w:val="24"/>
                <w:szCs w:val="24"/>
              </w:rPr>
              <w:t>17,629,388</w:t>
            </w:r>
          </w:p>
        </w:tc>
      </w:tr>
      <w:tr w:rsidR="001875EE" w:rsidRPr="007F693E" w14:paraId="0E01D987" w14:textId="77777777" w:rsidTr="001875EE">
        <w:trPr>
          <w:trHeight w:val="20"/>
        </w:trPr>
        <w:tc>
          <w:tcPr>
            <w:tcW w:w="3099" w:type="dxa"/>
          </w:tcPr>
          <w:p w14:paraId="577C2F29" w14:textId="77777777" w:rsidR="001875EE" w:rsidRPr="007F693E" w:rsidRDefault="001875EE" w:rsidP="001875EE">
            <w:pPr>
              <w:pStyle w:val="TableParagraph"/>
              <w:spacing w:before="0" w:line="240" w:lineRule="auto"/>
              <w:ind w:left="71"/>
              <w:rPr>
                <w:rFonts w:ascii="Times New Roman" w:hAnsi="Times New Roman" w:cs="Times New Roman"/>
                <w:b/>
                <w:i/>
                <w:sz w:val="24"/>
                <w:szCs w:val="24"/>
              </w:rPr>
            </w:pPr>
            <w:r w:rsidRPr="007F693E">
              <w:rPr>
                <w:rFonts w:ascii="Times New Roman" w:hAnsi="Times New Roman" w:cs="Times New Roman"/>
                <w:b/>
                <w:i/>
                <w:sz w:val="24"/>
                <w:szCs w:val="24"/>
              </w:rPr>
              <w:t>Poder</w:t>
            </w:r>
            <w:r w:rsidRPr="007F693E">
              <w:rPr>
                <w:rFonts w:ascii="Times New Roman" w:hAnsi="Times New Roman" w:cs="Times New Roman"/>
                <w:b/>
                <w:i/>
                <w:spacing w:val="-5"/>
                <w:sz w:val="24"/>
                <w:szCs w:val="24"/>
              </w:rPr>
              <w:t xml:space="preserve"> </w:t>
            </w:r>
            <w:r w:rsidRPr="007F693E">
              <w:rPr>
                <w:rFonts w:ascii="Times New Roman" w:hAnsi="Times New Roman" w:cs="Times New Roman"/>
                <w:b/>
                <w:i/>
                <w:sz w:val="24"/>
                <w:szCs w:val="24"/>
              </w:rPr>
              <w:t>Judicial</w:t>
            </w:r>
          </w:p>
        </w:tc>
        <w:tc>
          <w:tcPr>
            <w:tcW w:w="2127" w:type="dxa"/>
          </w:tcPr>
          <w:p w14:paraId="522A0DC3" w14:textId="77777777" w:rsidR="001875EE" w:rsidRPr="007F693E" w:rsidRDefault="001875EE" w:rsidP="001875EE">
            <w:pPr>
              <w:pStyle w:val="TableParagraph"/>
              <w:spacing w:before="0" w:line="240" w:lineRule="auto"/>
              <w:ind w:right="51"/>
              <w:jc w:val="right"/>
              <w:rPr>
                <w:rFonts w:ascii="Times New Roman" w:hAnsi="Times New Roman" w:cs="Times New Roman"/>
                <w:b/>
                <w:i/>
                <w:sz w:val="24"/>
                <w:szCs w:val="24"/>
              </w:rPr>
            </w:pPr>
            <w:r w:rsidRPr="007F693E">
              <w:rPr>
                <w:rFonts w:ascii="Times New Roman" w:hAnsi="Times New Roman" w:cs="Times New Roman"/>
                <w:b/>
                <w:i/>
                <w:sz w:val="24"/>
                <w:szCs w:val="24"/>
              </w:rPr>
              <w:t>1,459,350,000</w:t>
            </w:r>
          </w:p>
        </w:tc>
        <w:tc>
          <w:tcPr>
            <w:tcW w:w="1984" w:type="dxa"/>
            <w:tcBorders>
              <w:right w:val="nil"/>
            </w:tcBorders>
          </w:tcPr>
          <w:p w14:paraId="325ED1D3" w14:textId="77777777" w:rsidR="001875EE" w:rsidRPr="007F693E" w:rsidRDefault="001875EE" w:rsidP="001875EE">
            <w:pPr>
              <w:pStyle w:val="TableParagraph"/>
              <w:spacing w:before="0" w:line="240" w:lineRule="auto"/>
              <w:ind w:right="59"/>
              <w:jc w:val="right"/>
              <w:rPr>
                <w:rFonts w:ascii="Times New Roman" w:hAnsi="Times New Roman" w:cs="Times New Roman"/>
                <w:b/>
                <w:i/>
                <w:sz w:val="24"/>
                <w:szCs w:val="24"/>
              </w:rPr>
            </w:pPr>
            <w:r w:rsidRPr="007F693E">
              <w:rPr>
                <w:rFonts w:ascii="Times New Roman" w:hAnsi="Times New Roman" w:cs="Times New Roman"/>
                <w:b/>
                <w:i/>
                <w:sz w:val="24"/>
                <w:szCs w:val="24"/>
              </w:rPr>
              <w:t>1,817,790,790</w:t>
            </w:r>
          </w:p>
        </w:tc>
        <w:tc>
          <w:tcPr>
            <w:tcW w:w="1985" w:type="dxa"/>
            <w:tcBorders>
              <w:left w:val="nil"/>
            </w:tcBorders>
          </w:tcPr>
          <w:p w14:paraId="7AA45946" w14:textId="77777777" w:rsidR="001875EE" w:rsidRPr="007F693E" w:rsidRDefault="001875EE" w:rsidP="001875EE">
            <w:pPr>
              <w:pStyle w:val="TableParagraph"/>
              <w:spacing w:before="0" w:line="240" w:lineRule="auto"/>
              <w:ind w:right="47"/>
              <w:jc w:val="right"/>
              <w:rPr>
                <w:rFonts w:ascii="Times New Roman" w:hAnsi="Times New Roman" w:cs="Times New Roman"/>
                <w:b/>
                <w:i/>
                <w:sz w:val="24"/>
                <w:szCs w:val="24"/>
              </w:rPr>
            </w:pPr>
            <w:r w:rsidRPr="007F693E">
              <w:rPr>
                <w:rFonts w:ascii="Times New Roman" w:hAnsi="Times New Roman" w:cs="Times New Roman"/>
                <w:b/>
                <w:i/>
                <w:sz w:val="24"/>
                <w:szCs w:val="24"/>
              </w:rPr>
              <w:t>358,440,790</w:t>
            </w:r>
          </w:p>
        </w:tc>
      </w:tr>
      <w:tr w:rsidR="001875EE" w:rsidRPr="007F693E" w14:paraId="5FC4A386" w14:textId="77777777" w:rsidTr="001875EE">
        <w:trPr>
          <w:trHeight w:val="20"/>
        </w:trPr>
        <w:tc>
          <w:tcPr>
            <w:tcW w:w="3099" w:type="dxa"/>
          </w:tcPr>
          <w:p w14:paraId="7802D6B2" w14:textId="77777777" w:rsidR="001875EE" w:rsidRPr="007F693E" w:rsidRDefault="001875EE" w:rsidP="001875EE">
            <w:pPr>
              <w:pStyle w:val="TableParagraph"/>
              <w:spacing w:before="0" w:line="240" w:lineRule="auto"/>
              <w:ind w:left="71"/>
              <w:rPr>
                <w:rFonts w:ascii="Times New Roman" w:hAnsi="Times New Roman" w:cs="Times New Roman"/>
                <w:b/>
                <w:i/>
                <w:sz w:val="24"/>
                <w:szCs w:val="24"/>
              </w:rPr>
            </w:pPr>
            <w:r w:rsidRPr="007F693E">
              <w:rPr>
                <w:rFonts w:ascii="Times New Roman" w:hAnsi="Times New Roman" w:cs="Times New Roman"/>
                <w:b/>
                <w:i/>
                <w:sz w:val="24"/>
                <w:szCs w:val="24"/>
              </w:rPr>
              <w:t>Órganos</w:t>
            </w:r>
            <w:r w:rsidRPr="007F693E">
              <w:rPr>
                <w:rFonts w:ascii="Times New Roman" w:hAnsi="Times New Roman" w:cs="Times New Roman"/>
                <w:b/>
                <w:i/>
                <w:spacing w:val="-4"/>
                <w:sz w:val="24"/>
                <w:szCs w:val="24"/>
              </w:rPr>
              <w:t xml:space="preserve"> </w:t>
            </w:r>
            <w:r w:rsidRPr="007F693E">
              <w:rPr>
                <w:rFonts w:ascii="Times New Roman" w:hAnsi="Times New Roman" w:cs="Times New Roman"/>
                <w:b/>
                <w:i/>
                <w:sz w:val="24"/>
                <w:szCs w:val="24"/>
              </w:rPr>
              <w:t>Autónomos</w:t>
            </w:r>
          </w:p>
        </w:tc>
        <w:tc>
          <w:tcPr>
            <w:tcW w:w="2127" w:type="dxa"/>
          </w:tcPr>
          <w:p w14:paraId="1FF375E2" w14:textId="77777777" w:rsidR="001875EE" w:rsidRPr="007F693E" w:rsidRDefault="001875EE" w:rsidP="001875EE">
            <w:pPr>
              <w:pStyle w:val="TableParagraph"/>
              <w:spacing w:before="0" w:line="240" w:lineRule="auto"/>
              <w:ind w:right="50"/>
              <w:jc w:val="right"/>
              <w:rPr>
                <w:rFonts w:ascii="Times New Roman" w:hAnsi="Times New Roman" w:cs="Times New Roman"/>
                <w:b/>
                <w:i/>
                <w:sz w:val="24"/>
                <w:szCs w:val="24"/>
              </w:rPr>
            </w:pPr>
            <w:r w:rsidRPr="007F693E">
              <w:rPr>
                <w:rFonts w:ascii="Times New Roman" w:hAnsi="Times New Roman" w:cs="Times New Roman"/>
                <w:b/>
                <w:i/>
                <w:sz w:val="24"/>
                <w:szCs w:val="24"/>
              </w:rPr>
              <w:t>5,203,249,852</w:t>
            </w:r>
          </w:p>
        </w:tc>
        <w:tc>
          <w:tcPr>
            <w:tcW w:w="1984" w:type="dxa"/>
            <w:tcBorders>
              <w:right w:val="nil"/>
            </w:tcBorders>
          </w:tcPr>
          <w:p w14:paraId="59FE2575" w14:textId="77777777" w:rsidR="001875EE" w:rsidRPr="007F693E" w:rsidRDefault="001875EE" w:rsidP="001875EE">
            <w:pPr>
              <w:pStyle w:val="TableParagraph"/>
              <w:spacing w:before="0" w:line="240" w:lineRule="auto"/>
              <w:ind w:right="59"/>
              <w:jc w:val="right"/>
              <w:rPr>
                <w:rFonts w:ascii="Times New Roman" w:hAnsi="Times New Roman" w:cs="Times New Roman"/>
                <w:b/>
                <w:i/>
                <w:sz w:val="24"/>
                <w:szCs w:val="24"/>
              </w:rPr>
            </w:pPr>
            <w:r w:rsidRPr="007F693E">
              <w:rPr>
                <w:rFonts w:ascii="Times New Roman" w:hAnsi="Times New Roman" w:cs="Times New Roman"/>
                <w:b/>
                <w:i/>
                <w:sz w:val="24"/>
                <w:szCs w:val="24"/>
              </w:rPr>
              <w:t>6,700,476,237</w:t>
            </w:r>
          </w:p>
        </w:tc>
        <w:tc>
          <w:tcPr>
            <w:tcW w:w="1985" w:type="dxa"/>
            <w:tcBorders>
              <w:left w:val="nil"/>
            </w:tcBorders>
          </w:tcPr>
          <w:p w14:paraId="05EFE8DA" w14:textId="77777777" w:rsidR="001875EE" w:rsidRPr="007F693E" w:rsidRDefault="001875EE" w:rsidP="001875EE">
            <w:pPr>
              <w:pStyle w:val="TableParagraph"/>
              <w:spacing w:before="0" w:line="240" w:lineRule="auto"/>
              <w:ind w:right="47"/>
              <w:jc w:val="right"/>
              <w:rPr>
                <w:rFonts w:ascii="Times New Roman" w:hAnsi="Times New Roman" w:cs="Times New Roman"/>
                <w:b/>
                <w:i/>
                <w:sz w:val="24"/>
                <w:szCs w:val="24"/>
              </w:rPr>
            </w:pPr>
            <w:r w:rsidRPr="007F693E">
              <w:rPr>
                <w:rFonts w:ascii="Times New Roman" w:hAnsi="Times New Roman" w:cs="Times New Roman"/>
                <w:b/>
                <w:i/>
                <w:sz w:val="24"/>
                <w:szCs w:val="24"/>
              </w:rPr>
              <w:t>1,497,226,385</w:t>
            </w:r>
          </w:p>
        </w:tc>
      </w:tr>
      <w:tr w:rsidR="001875EE" w:rsidRPr="007F693E" w14:paraId="04F1982C" w14:textId="77777777" w:rsidTr="001875EE">
        <w:trPr>
          <w:trHeight w:val="20"/>
        </w:trPr>
        <w:tc>
          <w:tcPr>
            <w:tcW w:w="3099" w:type="dxa"/>
          </w:tcPr>
          <w:p w14:paraId="15C22B97" w14:textId="77777777" w:rsidR="001875EE" w:rsidRPr="007F693E" w:rsidRDefault="001875EE" w:rsidP="001875EE">
            <w:pPr>
              <w:pStyle w:val="TableParagraph"/>
              <w:spacing w:before="0" w:line="240" w:lineRule="auto"/>
              <w:ind w:left="71"/>
              <w:rPr>
                <w:rFonts w:ascii="Times New Roman" w:hAnsi="Times New Roman" w:cs="Times New Roman"/>
                <w:b/>
                <w:i/>
                <w:sz w:val="24"/>
                <w:szCs w:val="24"/>
              </w:rPr>
            </w:pPr>
            <w:r w:rsidRPr="007F693E">
              <w:rPr>
                <w:rFonts w:ascii="Times New Roman" w:hAnsi="Times New Roman" w:cs="Times New Roman"/>
                <w:b/>
                <w:i/>
                <w:sz w:val="24"/>
                <w:szCs w:val="24"/>
              </w:rPr>
              <w:t>Desarrollo</w:t>
            </w:r>
            <w:r w:rsidRPr="007F693E">
              <w:rPr>
                <w:rFonts w:ascii="Times New Roman" w:hAnsi="Times New Roman" w:cs="Times New Roman"/>
                <w:b/>
                <w:i/>
                <w:spacing w:val="-6"/>
                <w:sz w:val="24"/>
                <w:szCs w:val="24"/>
              </w:rPr>
              <w:t xml:space="preserve"> </w:t>
            </w:r>
            <w:r w:rsidRPr="007F693E">
              <w:rPr>
                <w:rFonts w:ascii="Times New Roman" w:hAnsi="Times New Roman" w:cs="Times New Roman"/>
                <w:b/>
                <w:i/>
                <w:sz w:val="24"/>
                <w:szCs w:val="24"/>
              </w:rPr>
              <w:t>Municipal</w:t>
            </w:r>
          </w:p>
        </w:tc>
        <w:tc>
          <w:tcPr>
            <w:tcW w:w="2127" w:type="dxa"/>
          </w:tcPr>
          <w:p w14:paraId="550F0683" w14:textId="77777777" w:rsidR="001875EE" w:rsidRPr="007F693E" w:rsidRDefault="001875EE" w:rsidP="001875EE">
            <w:pPr>
              <w:pStyle w:val="TableParagraph"/>
              <w:spacing w:before="0" w:line="240" w:lineRule="auto"/>
              <w:ind w:right="51"/>
              <w:jc w:val="right"/>
              <w:rPr>
                <w:rFonts w:ascii="Times New Roman" w:hAnsi="Times New Roman" w:cs="Times New Roman"/>
                <w:b/>
                <w:i/>
                <w:sz w:val="24"/>
                <w:szCs w:val="24"/>
              </w:rPr>
            </w:pPr>
            <w:r w:rsidRPr="007F693E">
              <w:rPr>
                <w:rFonts w:ascii="Times New Roman" w:hAnsi="Times New Roman" w:cs="Times New Roman"/>
                <w:b/>
                <w:i/>
                <w:sz w:val="24"/>
                <w:szCs w:val="24"/>
              </w:rPr>
              <w:t>8,754,302,764</w:t>
            </w:r>
          </w:p>
        </w:tc>
        <w:tc>
          <w:tcPr>
            <w:tcW w:w="1984" w:type="dxa"/>
            <w:tcBorders>
              <w:right w:val="nil"/>
            </w:tcBorders>
          </w:tcPr>
          <w:p w14:paraId="3C79B472" w14:textId="77777777" w:rsidR="001875EE" w:rsidRPr="007F693E" w:rsidRDefault="001875EE" w:rsidP="001875EE">
            <w:pPr>
              <w:pStyle w:val="TableParagraph"/>
              <w:spacing w:before="0" w:line="240" w:lineRule="auto"/>
              <w:ind w:right="59"/>
              <w:jc w:val="right"/>
              <w:rPr>
                <w:rFonts w:ascii="Times New Roman" w:hAnsi="Times New Roman" w:cs="Times New Roman"/>
                <w:b/>
                <w:i/>
                <w:sz w:val="24"/>
                <w:szCs w:val="24"/>
              </w:rPr>
            </w:pPr>
            <w:r w:rsidRPr="007F693E">
              <w:rPr>
                <w:rFonts w:ascii="Times New Roman" w:hAnsi="Times New Roman" w:cs="Times New Roman"/>
                <w:b/>
                <w:i/>
                <w:sz w:val="24"/>
                <w:szCs w:val="24"/>
              </w:rPr>
              <w:t>10,730,128,439</w:t>
            </w:r>
          </w:p>
        </w:tc>
        <w:tc>
          <w:tcPr>
            <w:tcW w:w="1985" w:type="dxa"/>
            <w:tcBorders>
              <w:left w:val="nil"/>
            </w:tcBorders>
          </w:tcPr>
          <w:p w14:paraId="240C3FA0" w14:textId="77777777" w:rsidR="001875EE" w:rsidRPr="007F693E" w:rsidRDefault="001875EE" w:rsidP="001875EE">
            <w:pPr>
              <w:pStyle w:val="TableParagraph"/>
              <w:spacing w:before="0" w:line="240" w:lineRule="auto"/>
              <w:ind w:right="47"/>
              <w:jc w:val="right"/>
              <w:rPr>
                <w:rFonts w:ascii="Times New Roman" w:hAnsi="Times New Roman" w:cs="Times New Roman"/>
                <w:b/>
                <w:i/>
                <w:sz w:val="24"/>
                <w:szCs w:val="24"/>
              </w:rPr>
            </w:pPr>
            <w:r w:rsidRPr="007F693E">
              <w:rPr>
                <w:rFonts w:ascii="Times New Roman" w:hAnsi="Times New Roman" w:cs="Times New Roman"/>
                <w:b/>
                <w:i/>
                <w:sz w:val="24"/>
                <w:szCs w:val="24"/>
              </w:rPr>
              <w:t>1,975,825,675</w:t>
            </w:r>
          </w:p>
        </w:tc>
      </w:tr>
      <w:tr w:rsidR="001875EE" w:rsidRPr="007F693E" w14:paraId="425F80C7" w14:textId="77777777" w:rsidTr="001875EE">
        <w:trPr>
          <w:trHeight w:val="20"/>
        </w:trPr>
        <w:tc>
          <w:tcPr>
            <w:tcW w:w="3099" w:type="dxa"/>
            <w:shd w:val="clear" w:color="auto" w:fill="EAF0DD"/>
          </w:tcPr>
          <w:p w14:paraId="75EE8EBE" w14:textId="4294EBD3" w:rsidR="001875EE" w:rsidRPr="007F693E" w:rsidRDefault="001875EE" w:rsidP="001875EE">
            <w:pPr>
              <w:pStyle w:val="TableParagraph"/>
              <w:spacing w:before="0" w:line="240" w:lineRule="auto"/>
              <w:ind w:left="51" w:right="212"/>
              <w:jc w:val="center"/>
              <w:rPr>
                <w:rFonts w:ascii="Times New Roman" w:hAnsi="Times New Roman" w:cs="Times New Roman"/>
                <w:b/>
                <w:i/>
                <w:sz w:val="24"/>
                <w:szCs w:val="24"/>
              </w:rPr>
            </w:pPr>
            <w:r w:rsidRPr="007F693E">
              <w:rPr>
                <w:rFonts w:ascii="Times New Roman" w:hAnsi="Times New Roman" w:cs="Times New Roman"/>
                <w:b/>
                <w:i/>
                <w:sz w:val="24"/>
                <w:szCs w:val="24"/>
              </w:rPr>
              <w:t>Total General</w:t>
            </w:r>
          </w:p>
        </w:tc>
        <w:tc>
          <w:tcPr>
            <w:tcW w:w="2127" w:type="dxa"/>
            <w:shd w:val="clear" w:color="auto" w:fill="EAF0DD"/>
          </w:tcPr>
          <w:p w14:paraId="5BE70316" w14:textId="77777777" w:rsidR="001875EE" w:rsidRPr="007F693E" w:rsidRDefault="001875EE" w:rsidP="001875EE">
            <w:pPr>
              <w:pStyle w:val="TableParagraph"/>
              <w:spacing w:before="0" w:line="240" w:lineRule="auto"/>
              <w:ind w:right="51"/>
              <w:jc w:val="right"/>
              <w:rPr>
                <w:rFonts w:ascii="Times New Roman" w:hAnsi="Times New Roman" w:cs="Times New Roman"/>
                <w:b/>
                <w:i/>
                <w:sz w:val="24"/>
                <w:szCs w:val="24"/>
              </w:rPr>
            </w:pPr>
            <w:r w:rsidRPr="007F693E">
              <w:rPr>
                <w:rFonts w:ascii="Times New Roman" w:hAnsi="Times New Roman" w:cs="Times New Roman"/>
                <w:b/>
                <w:i/>
                <w:sz w:val="24"/>
                <w:szCs w:val="24"/>
              </w:rPr>
              <w:t>67,931,216,958</w:t>
            </w:r>
          </w:p>
        </w:tc>
        <w:tc>
          <w:tcPr>
            <w:tcW w:w="1984" w:type="dxa"/>
            <w:tcBorders>
              <w:right w:val="nil"/>
            </w:tcBorders>
            <w:shd w:val="clear" w:color="auto" w:fill="EAF0DD"/>
          </w:tcPr>
          <w:p w14:paraId="486E4AC5" w14:textId="77777777" w:rsidR="001875EE" w:rsidRPr="007F693E" w:rsidRDefault="001875EE" w:rsidP="001875EE">
            <w:pPr>
              <w:pStyle w:val="TableParagraph"/>
              <w:spacing w:before="0" w:line="240" w:lineRule="auto"/>
              <w:ind w:right="59"/>
              <w:jc w:val="right"/>
              <w:rPr>
                <w:rFonts w:ascii="Times New Roman" w:hAnsi="Times New Roman" w:cs="Times New Roman"/>
                <w:b/>
                <w:i/>
                <w:sz w:val="24"/>
                <w:szCs w:val="24"/>
              </w:rPr>
            </w:pPr>
            <w:r w:rsidRPr="007F693E">
              <w:rPr>
                <w:rFonts w:ascii="Times New Roman" w:hAnsi="Times New Roman" w:cs="Times New Roman"/>
                <w:b/>
                <w:i/>
                <w:sz w:val="24"/>
                <w:szCs w:val="24"/>
              </w:rPr>
              <w:t>76,337,171,358</w:t>
            </w:r>
          </w:p>
        </w:tc>
        <w:tc>
          <w:tcPr>
            <w:tcW w:w="1985" w:type="dxa"/>
            <w:tcBorders>
              <w:left w:val="nil"/>
            </w:tcBorders>
            <w:shd w:val="clear" w:color="auto" w:fill="EAF0DD"/>
          </w:tcPr>
          <w:p w14:paraId="4A3730FF" w14:textId="77777777" w:rsidR="001875EE" w:rsidRPr="007F693E" w:rsidRDefault="001875EE" w:rsidP="001875EE">
            <w:pPr>
              <w:pStyle w:val="TableParagraph"/>
              <w:spacing w:before="0" w:line="240" w:lineRule="auto"/>
              <w:ind w:right="47"/>
              <w:jc w:val="right"/>
              <w:rPr>
                <w:rFonts w:ascii="Times New Roman" w:hAnsi="Times New Roman" w:cs="Times New Roman"/>
                <w:b/>
                <w:i/>
                <w:sz w:val="24"/>
                <w:szCs w:val="24"/>
              </w:rPr>
            </w:pPr>
            <w:r w:rsidRPr="007F693E">
              <w:rPr>
                <w:rFonts w:ascii="Times New Roman" w:hAnsi="Times New Roman" w:cs="Times New Roman"/>
                <w:b/>
                <w:i/>
                <w:sz w:val="24"/>
                <w:szCs w:val="24"/>
              </w:rPr>
              <w:t>8,405,954,40</w:t>
            </w:r>
          </w:p>
        </w:tc>
      </w:tr>
    </w:tbl>
    <w:p w14:paraId="0135B6AD" w14:textId="04ADAD78" w:rsidR="00375E68" w:rsidRPr="007F693E" w:rsidRDefault="00375E68" w:rsidP="00375E68">
      <w:pPr>
        <w:spacing w:after="0" w:line="240" w:lineRule="auto"/>
        <w:jc w:val="both"/>
        <w:rPr>
          <w:rFonts w:ascii="Times New Roman" w:eastAsia="Calibri" w:hAnsi="Times New Roman" w:cs="Times New Roman"/>
          <w:b/>
          <w:i/>
          <w:sz w:val="24"/>
          <w:szCs w:val="24"/>
        </w:rPr>
      </w:pPr>
    </w:p>
    <w:p w14:paraId="0BB0FB0E" w14:textId="77777777" w:rsidR="001875EE" w:rsidRPr="007F693E" w:rsidRDefault="001875EE" w:rsidP="00375E68">
      <w:pPr>
        <w:spacing w:after="0" w:line="240" w:lineRule="auto"/>
        <w:jc w:val="both"/>
        <w:rPr>
          <w:rFonts w:ascii="Times New Roman" w:eastAsia="Calibri" w:hAnsi="Times New Roman" w:cs="Times New Roman"/>
          <w:bCs/>
          <w:i/>
          <w:sz w:val="24"/>
          <w:szCs w:val="24"/>
        </w:rPr>
      </w:pPr>
    </w:p>
    <w:p w14:paraId="60E5D799" w14:textId="46A038D4" w:rsidR="00330EDD" w:rsidRPr="007F693E" w:rsidRDefault="00330EDD" w:rsidP="00375E68">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Partiendo entonces de esta conceptualización, se tiene que del presupuesto global corresponden recursos en una cifra principal de 58 mil 906 millones 567 mil pesos al rubro de los Poderes del Estado, significando con ello el 77.16 por ciento del presupuesto total, asignación que además, se caracteriza por constituir un crecimiento de 4 mil 932 millones 902 mil pesos, respecto de sus recursos aprobados para 2022, por lo que asimismo explica el 58.68 por ciento del crecimiento de 8 mil 405 millones 954 mil pesos que presenta el presupuesto para el Ejercicio Fiscal 2023.</w:t>
      </w:r>
    </w:p>
    <w:p w14:paraId="6C8D0137" w14:textId="77777777" w:rsidR="00330EDD" w:rsidRPr="007F693E" w:rsidRDefault="00330EDD" w:rsidP="00330EDD">
      <w:pPr>
        <w:spacing w:after="0" w:line="240" w:lineRule="auto"/>
        <w:jc w:val="both"/>
        <w:rPr>
          <w:rFonts w:ascii="Times New Roman" w:eastAsia="Calibri" w:hAnsi="Times New Roman" w:cs="Times New Roman"/>
          <w:bCs/>
          <w:i/>
          <w:sz w:val="24"/>
          <w:szCs w:val="24"/>
        </w:rPr>
      </w:pPr>
    </w:p>
    <w:p w14:paraId="787485C0" w14:textId="77777777" w:rsidR="00330EDD" w:rsidRPr="007F693E" w:rsidRDefault="00330EDD" w:rsidP="00330EDD">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Por lo que corresponde al agregado de los Organismos Autónomos, su asignación para 2023 es una cifra de 6 mil 700 millones 476 mil pesos, por lo que representa un crecimiento de 1 mil 497 millones 226 mil pesos, respecto de lo que le fuera aprobado por 5 mil 203 millones 250 mil pesos para 2022; en tanto que, por su parte, Desarrollo Municipal contará con asignaciones de 10 mil 730 millones </w:t>
      </w:r>
      <w:r w:rsidRPr="007F693E">
        <w:rPr>
          <w:rFonts w:ascii="Times New Roman" w:eastAsia="Calibri" w:hAnsi="Times New Roman" w:cs="Times New Roman"/>
          <w:bCs/>
          <w:i/>
          <w:sz w:val="24"/>
          <w:szCs w:val="24"/>
        </w:rPr>
        <w:lastRenderedPageBreak/>
        <w:t>128 mil pesos, observándose en ello un crecimiento de 1 mil 975 millones 826 mil pesos, respecto de su aprobado 2022 por 8 mil 754 millones 303 mil pesos.</w:t>
      </w:r>
    </w:p>
    <w:p w14:paraId="293C10CF" w14:textId="77777777" w:rsidR="00330EDD" w:rsidRPr="007F693E" w:rsidRDefault="00330EDD" w:rsidP="00330EDD">
      <w:pPr>
        <w:spacing w:after="0" w:line="240" w:lineRule="auto"/>
        <w:jc w:val="both"/>
        <w:rPr>
          <w:rFonts w:ascii="Times New Roman" w:eastAsia="Calibri" w:hAnsi="Times New Roman" w:cs="Times New Roman"/>
          <w:bCs/>
          <w:i/>
          <w:sz w:val="24"/>
          <w:szCs w:val="24"/>
        </w:rPr>
      </w:pPr>
    </w:p>
    <w:p w14:paraId="005DAAFF" w14:textId="77777777" w:rsidR="00330EDD" w:rsidRPr="007F693E" w:rsidRDefault="00330EDD" w:rsidP="00330EDD">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Partiendo de estos agregados básicos que define la estructura administrativa del presupuesto, a continuación, se presenta el despliegue de las asignaciones propuestas para las diversas instancias agrupadas en los conceptos antes enunciados con sus correspondientes asignaciones y crecimientos respecto de lo presupuestado en 2022.</w:t>
      </w:r>
    </w:p>
    <w:p w14:paraId="2475AB4A" w14:textId="77777777" w:rsidR="00330EDD" w:rsidRPr="007F693E" w:rsidRDefault="00330EDD" w:rsidP="00330EDD">
      <w:pPr>
        <w:spacing w:after="0" w:line="240" w:lineRule="auto"/>
        <w:jc w:val="both"/>
        <w:rPr>
          <w:rFonts w:ascii="Times New Roman" w:eastAsia="Calibri" w:hAnsi="Times New Roman" w:cs="Times New Roman"/>
          <w:bCs/>
          <w:i/>
          <w:sz w:val="24"/>
          <w:szCs w:val="24"/>
        </w:rPr>
      </w:pPr>
    </w:p>
    <w:p w14:paraId="0DA90AC8" w14:textId="600982CA" w:rsidR="003C2242" w:rsidRPr="007F693E" w:rsidRDefault="003C2242" w:rsidP="003C2242">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Desagregación de las Asignaciones Administrativas 2023</w:t>
      </w:r>
    </w:p>
    <w:p w14:paraId="513907A1" w14:textId="290F4B83" w:rsidR="00330EDD" w:rsidRPr="007F693E" w:rsidRDefault="003C2242" w:rsidP="003C2242">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(Pesos)</w:t>
      </w:r>
    </w:p>
    <w:p w14:paraId="4AD0BB8D" w14:textId="44B7FDB1" w:rsidR="003C2242" w:rsidRPr="007F693E" w:rsidRDefault="003C2242" w:rsidP="00330EDD">
      <w:pPr>
        <w:spacing w:after="0" w:line="240" w:lineRule="auto"/>
        <w:jc w:val="both"/>
        <w:rPr>
          <w:rFonts w:ascii="Times New Roman" w:eastAsia="Calibri" w:hAnsi="Times New Roman" w:cs="Times New Roman"/>
          <w:bCs/>
          <w:i/>
          <w:sz w:val="24"/>
          <w:szCs w:val="24"/>
        </w:rPr>
      </w:pPr>
    </w:p>
    <w:tbl>
      <w:tblPr>
        <w:tblStyle w:val="TableNormal1"/>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1"/>
        <w:gridCol w:w="1873"/>
        <w:gridCol w:w="1856"/>
        <w:gridCol w:w="1864"/>
      </w:tblGrid>
      <w:tr w:rsidR="003C2242" w:rsidRPr="007F693E" w14:paraId="4383FDDB" w14:textId="77777777" w:rsidTr="006D76A2">
        <w:trPr>
          <w:trHeight w:val="20"/>
        </w:trPr>
        <w:tc>
          <w:tcPr>
            <w:tcW w:w="3961" w:type="dxa"/>
            <w:shd w:val="clear" w:color="auto" w:fill="E1EEDA"/>
          </w:tcPr>
          <w:p w14:paraId="2C7C95C7" w14:textId="3C1E011E" w:rsidR="003C2242" w:rsidRPr="007F693E" w:rsidRDefault="003C2242" w:rsidP="003C2242">
            <w:pPr>
              <w:ind w:left="673" w:right="127" w:hanging="531"/>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PODERES,</w:t>
            </w:r>
            <w:r w:rsidRPr="007F693E">
              <w:rPr>
                <w:rFonts w:ascii="Times New Roman" w:eastAsia="Arial MT" w:hAnsi="Times New Roman" w:cs="Times New Roman"/>
                <w:b/>
                <w:i/>
                <w:iCs/>
                <w:spacing w:val="-4"/>
                <w:sz w:val="20"/>
                <w:lang w:val="es-ES"/>
              </w:rPr>
              <w:t xml:space="preserve"> </w:t>
            </w:r>
            <w:r w:rsidRPr="007F693E">
              <w:rPr>
                <w:rFonts w:ascii="Times New Roman" w:eastAsia="Arial MT" w:hAnsi="Times New Roman" w:cs="Times New Roman"/>
                <w:b/>
                <w:i/>
                <w:iCs/>
                <w:sz w:val="20"/>
                <w:lang w:val="es-ES"/>
              </w:rPr>
              <w:t>ÓRGANOS</w:t>
            </w:r>
            <w:r w:rsidRPr="007F693E">
              <w:rPr>
                <w:rFonts w:ascii="Times New Roman" w:eastAsia="Arial MT" w:hAnsi="Times New Roman" w:cs="Times New Roman"/>
                <w:b/>
                <w:i/>
                <w:iCs/>
                <w:spacing w:val="-5"/>
                <w:sz w:val="20"/>
                <w:lang w:val="es-ES"/>
              </w:rPr>
              <w:t xml:space="preserve"> </w:t>
            </w:r>
            <w:r w:rsidRPr="007F693E">
              <w:rPr>
                <w:rFonts w:ascii="Times New Roman" w:eastAsia="Arial MT" w:hAnsi="Times New Roman" w:cs="Times New Roman"/>
                <w:b/>
                <w:i/>
                <w:iCs/>
                <w:sz w:val="20"/>
                <w:lang w:val="es-ES"/>
              </w:rPr>
              <w:t>AUTÓNOMOS</w:t>
            </w:r>
            <w:r w:rsidRPr="007F693E">
              <w:rPr>
                <w:rFonts w:ascii="Times New Roman" w:eastAsia="Arial MT" w:hAnsi="Times New Roman" w:cs="Times New Roman"/>
                <w:b/>
                <w:i/>
                <w:iCs/>
                <w:spacing w:val="-5"/>
                <w:sz w:val="20"/>
                <w:lang w:val="es-ES"/>
              </w:rPr>
              <w:t xml:space="preserve"> </w:t>
            </w:r>
            <w:r w:rsidRPr="007F693E">
              <w:rPr>
                <w:rFonts w:ascii="Times New Roman" w:eastAsia="Arial MT" w:hAnsi="Times New Roman" w:cs="Times New Roman"/>
                <w:b/>
                <w:i/>
                <w:iCs/>
                <w:sz w:val="20"/>
                <w:lang w:val="es-ES"/>
              </w:rPr>
              <w:t>Y</w:t>
            </w:r>
            <w:r w:rsidRPr="007F693E">
              <w:rPr>
                <w:rFonts w:ascii="Times New Roman" w:eastAsia="Arial MT" w:hAnsi="Times New Roman" w:cs="Times New Roman"/>
                <w:b/>
                <w:i/>
                <w:iCs/>
                <w:spacing w:val="-55"/>
                <w:sz w:val="20"/>
                <w:lang w:val="es-ES"/>
              </w:rPr>
              <w:t xml:space="preserve"> </w:t>
            </w:r>
            <w:r w:rsidRPr="007F693E">
              <w:rPr>
                <w:rFonts w:ascii="Times New Roman" w:eastAsia="Arial MT" w:hAnsi="Times New Roman" w:cs="Times New Roman"/>
                <w:b/>
                <w:i/>
                <w:iCs/>
                <w:sz w:val="20"/>
                <w:lang w:val="es-ES"/>
              </w:rPr>
              <w:t>DESARROLLO MUNICIPAL</w:t>
            </w:r>
          </w:p>
        </w:tc>
        <w:tc>
          <w:tcPr>
            <w:tcW w:w="1873" w:type="dxa"/>
            <w:shd w:val="clear" w:color="auto" w:fill="E1EEDA"/>
          </w:tcPr>
          <w:p w14:paraId="428AC770" w14:textId="77777777" w:rsidR="003C2242" w:rsidRPr="007F693E" w:rsidRDefault="003C2242" w:rsidP="003C2242">
            <w:pPr>
              <w:ind w:left="690" w:right="333" w:hanging="320"/>
              <w:rPr>
                <w:rFonts w:ascii="Times New Roman" w:eastAsia="Arial MT" w:hAnsi="Times New Roman" w:cs="Times New Roman"/>
                <w:b/>
                <w:i/>
                <w:iCs/>
                <w:sz w:val="20"/>
                <w:lang w:val="es-ES"/>
              </w:rPr>
            </w:pPr>
            <w:r w:rsidRPr="007F693E">
              <w:rPr>
                <w:rFonts w:ascii="Times New Roman" w:eastAsia="Arial MT" w:hAnsi="Times New Roman" w:cs="Times New Roman"/>
                <w:b/>
                <w:i/>
                <w:iCs/>
                <w:spacing w:val="-1"/>
                <w:sz w:val="20"/>
                <w:lang w:val="es-ES"/>
              </w:rPr>
              <w:t>APROBADO</w:t>
            </w:r>
            <w:r w:rsidRPr="007F693E">
              <w:rPr>
                <w:rFonts w:ascii="Times New Roman" w:eastAsia="Arial MT" w:hAnsi="Times New Roman" w:cs="Times New Roman"/>
                <w:b/>
                <w:i/>
                <w:iCs/>
                <w:spacing w:val="-56"/>
                <w:sz w:val="20"/>
                <w:lang w:val="es-ES"/>
              </w:rPr>
              <w:t xml:space="preserve"> </w:t>
            </w:r>
            <w:r w:rsidRPr="007F693E">
              <w:rPr>
                <w:rFonts w:ascii="Times New Roman" w:eastAsia="Arial MT" w:hAnsi="Times New Roman" w:cs="Times New Roman"/>
                <w:b/>
                <w:i/>
                <w:iCs/>
                <w:sz w:val="20"/>
                <w:lang w:val="es-ES"/>
              </w:rPr>
              <w:t>2022</w:t>
            </w:r>
          </w:p>
        </w:tc>
        <w:tc>
          <w:tcPr>
            <w:tcW w:w="1856" w:type="dxa"/>
            <w:shd w:val="clear" w:color="auto" w:fill="E1EEDA"/>
          </w:tcPr>
          <w:p w14:paraId="6111ECDA" w14:textId="77777777" w:rsidR="003C2242" w:rsidRPr="007F693E" w:rsidRDefault="003C2242" w:rsidP="003C2242">
            <w:pPr>
              <w:ind w:left="670" w:right="281" w:hanging="363"/>
              <w:rPr>
                <w:rFonts w:ascii="Times New Roman" w:eastAsia="Arial MT" w:hAnsi="Times New Roman" w:cs="Times New Roman"/>
                <w:b/>
                <w:i/>
                <w:iCs/>
                <w:sz w:val="20"/>
                <w:lang w:val="es-ES"/>
              </w:rPr>
            </w:pPr>
            <w:r w:rsidRPr="007F693E">
              <w:rPr>
                <w:rFonts w:ascii="Times New Roman" w:eastAsia="Arial MT" w:hAnsi="Times New Roman" w:cs="Times New Roman"/>
                <w:b/>
                <w:i/>
                <w:iCs/>
                <w:spacing w:val="-1"/>
                <w:sz w:val="20"/>
                <w:lang w:val="es-ES"/>
              </w:rPr>
              <w:t>PROPUESTO</w:t>
            </w:r>
            <w:r w:rsidRPr="007F693E">
              <w:rPr>
                <w:rFonts w:ascii="Times New Roman" w:eastAsia="Arial MT" w:hAnsi="Times New Roman" w:cs="Times New Roman"/>
                <w:b/>
                <w:i/>
                <w:iCs/>
                <w:spacing w:val="-56"/>
                <w:sz w:val="20"/>
                <w:lang w:val="es-ES"/>
              </w:rPr>
              <w:t xml:space="preserve"> </w:t>
            </w:r>
            <w:r w:rsidRPr="007F693E">
              <w:rPr>
                <w:rFonts w:ascii="Times New Roman" w:eastAsia="Arial MT" w:hAnsi="Times New Roman" w:cs="Times New Roman"/>
                <w:b/>
                <w:i/>
                <w:iCs/>
                <w:sz w:val="20"/>
                <w:lang w:val="es-ES"/>
              </w:rPr>
              <w:t>2023</w:t>
            </w:r>
          </w:p>
        </w:tc>
        <w:tc>
          <w:tcPr>
            <w:tcW w:w="1864" w:type="dxa"/>
            <w:shd w:val="clear" w:color="auto" w:fill="E1EEDA"/>
          </w:tcPr>
          <w:p w14:paraId="07B846E2" w14:textId="77777777" w:rsidR="003C2242" w:rsidRPr="007F693E" w:rsidRDefault="003C2242" w:rsidP="003C2242">
            <w:pPr>
              <w:ind w:left="334"/>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VARIACIÓN</w:t>
            </w:r>
          </w:p>
        </w:tc>
      </w:tr>
      <w:tr w:rsidR="003C2242" w:rsidRPr="007F693E" w14:paraId="17AB1E0C" w14:textId="77777777" w:rsidTr="006D76A2">
        <w:trPr>
          <w:trHeight w:val="20"/>
        </w:trPr>
        <w:tc>
          <w:tcPr>
            <w:tcW w:w="3961" w:type="dxa"/>
          </w:tcPr>
          <w:p w14:paraId="39AE856A" w14:textId="77777777" w:rsidR="003C2242" w:rsidRPr="007F693E" w:rsidRDefault="003C2242" w:rsidP="003C2242">
            <w:pPr>
              <w:ind w:left="71"/>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Poderes</w:t>
            </w:r>
          </w:p>
        </w:tc>
        <w:tc>
          <w:tcPr>
            <w:tcW w:w="1873" w:type="dxa"/>
          </w:tcPr>
          <w:p w14:paraId="7740F897" w14:textId="77777777" w:rsidR="003C2242" w:rsidRPr="007F693E" w:rsidRDefault="003C2242" w:rsidP="003C2242">
            <w:pPr>
              <w:ind w:right="62"/>
              <w:jc w:val="right"/>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53,973,664,342</w:t>
            </w:r>
          </w:p>
        </w:tc>
        <w:tc>
          <w:tcPr>
            <w:tcW w:w="1856" w:type="dxa"/>
          </w:tcPr>
          <w:p w14:paraId="128DA4D5" w14:textId="77777777" w:rsidR="003C2242" w:rsidRPr="007F693E" w:rsidRDefault="003C2242" w:rsidP="003C2242">
            <w:pPr>
              <w:ind w:right="63"/>
              <w:jc w:val="right"/>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58,906,566,682</w:t>
            </w:r>
          </w:p>
        </w:tc>
        <w:tc>
          <w:tcPr>
            <w:tcW w:w="1864" w:type="dxa"/>
          </w:tcPr>
          <w:p w14:paraId="5EF9291D" w14:textId="77777777" w:rsidR="003C2242" w:rsidRPr="007F693E" w:rsidRDefault="003C2242" w:rsidP="003C2242">
            <w:pPr>
              <w:ind w:right="64"/>
              <w:jc w:val="right"/>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4,932,902,340</w:t>
            </w:r>
          </w:p>
        </w:tc>
      </w:tr>
      <w:tr w:rsidR="003C2242" w:rsidRPr="007F693E" w14:paraId="5AB85B8D" w14:textId="77777777" w:rsidTr="006D76A2">
        <w:trPr>
          <w:trHeight w:val="20"/>
        </w:trPr>
        <w:tc>
          <w:tcPr>
            <w:tcW w:w="3961" w:type="dxa"/>
          </w:tcPr>
          <w:p w14:paraId="1AAC640A" w14:textId="77777777" w:rsidR="003C2242" w:rsidRPr="007F693E" w:rsidRDefault="003C2242" w:rsidP="003C2242">
            <w:pPr>
              <w:ind w:left="71"/>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Poder</w:t>
            </w:r>
            <w:r w:rsidRPr="007F693E">
              <w:rPr>
                <w:rFonts w:ascii="Times New Roman" w:eastAsia="Arial MT" w:hAnsi="Times New Roman" w:cs="Times New Roman"/>
                <w:b/>
                <w:i/>
                <w:iCs/>
                <w:spacing w:val="-5"/>
                <w:sz w:val="20"/>
                <w:lang w:val="es-ES"/>
              </w:rPr>
              <w:t xml:space="preserve"> </w:t>
            </w:r>
            <w:r w:rsidRPr="007F693E">
              <w:rPr>
                <w:rFonts w:ascii="Times New Roman" w:eastAsia="Arial MT" w:hAnsi="Times New Roman" w:cs="Times New Roman"/>
                <w:b/>
                <w:i/>
                <w:iCs/>
                <w:sz w:val="20"/>
                <w:lang w:val="es-ES"/>
              </w:rPr>
              <w:t>Ejecutivo</w:t>
            </w:r>
          </w:p>
        </w:tc>
        <w:tc>
          <w:tcPr>
            <w:tcW w:w="1873" w:type="dxa"/>
          </w:tcPr>
          <w:p w14:paraId="62869784" w14:textId="77777777" w:rsidR="003C2242" w:rsidRPr="007F693E" w:rsidRDefault="003C2242" w:rsidP="003C2242">
            <w:pPr>
              <w:ind w:right="53"/>
              <w:jc w:val="right"/>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52,118,268,415</w:t>
            </w:r>
          </w:p>
        </w:tc>
        <w:tc>
          <w:tcPr>
            <w:tcW w:w="1856" w:type="dxa"/>
          </w:tcPr>
          <w:p w14:paraId="606F9285" w14:textId="77777777" w:rsidR="003C2242" w:rsidRPr="007F693E" w:rsidRDefault="003C2242" w:rsidP="003C2242">
            <w:pPr>
              <w:ind w:right="53"/>
              <w:jc w:val="right"/>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56,675,100,577</w:t>
            </w:r>
          </w:p>
        </w:tc>
        <w:tc>
          <w:tcPr>
            <w:tcW w:w="1864" w:type="dxa"/>
          </w:tcPr>
          <w:p w14:paraId="3354E3EA" w14:textId="77777777" w:rsidR="003C2242" w:rsidRPr="007F693E" w:rsidRDefault="003C2242" w:rsidP="003C2242">
            <w:pPr>
              <w:ind w:right="54"/>
              <w:jc w:val="right"/>
              <w:rPr>
                <w:rFonts w:ascii="Times New Roman" w:eastAsia="Arial MT" w:hAnsi="Times New Roman" w:cs="Times New Roman"/>
                <w:b/>
                <w:i/>
                <w:iCs/>
                <w:sz w:val="20"/>
                <w:lang w:val="es-ES"/>
              </w:rPr>
            </w:pPr>
            <w:r w:rsidRPr="007F693E">
              <w:rPr>
                <w:rFonts w:ascii="Times New Roman" w:eastAsia="Arial MT" w:hAnsi="Times New Roman" w:cs="Times New Roman"/>
                <w:b/>
                <w:i/>
                <w:iCs/>
                <w:sz w:val="20"/>
                <w:lang w:val="es-ES"/>
              </w:rPr>
              <w:t>4,556,832,162</w:t>
            </w:r>
          </w:p>
        </w:tc>
      </w:tr>
      <w:tr w:rsidR="003C2242" w:rsidRPr="007F693E" w14:paraId="09205CA7" w14:textId="77777777" w:rsidTr="006D76A2">
        <w:trPr>
          <w:trHeight w:val="20"/>
        </w:trPr>
        <w:tc>
          <w:tcPr>
            <w:tcW w:w="3961" w:type="dxa"/>
          </w:tcPr>
          <w:p w14:paraId="6D9D1E5D" w14:textId="77777777" w:rsidR="003C2242" w:rsidRPr="007F693E" w:rsidRDefault="003C2242" w:rsidP="003C2242">
            <w:pPr>
              <w:ind w:left="71"/>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103</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Ejecutivo</w:t>
            </w:r>
            <w:r w:rsidRPr="007F693E">
              <w:rPr>
                <w:rFonts w:ascii="Times New Roman" w:eastAsia="Arial MT" w:hAnsi="Times New Roman" w:cs="Times New Roman"/>
                <w:i/>
                <w:iCs/>
                <w:spacing w:val="-2"/>
                <w:sz w:val="20"/>
                <w:lang w:val="es-ES"/>
              </w:rPr>
              <w:t xml:space="preserve"> </w:t>
            </w:r>
            <w:r w:rsidRPr="007F693E">
              <w:rPr>
                <w:rFonts w:ascii="Times New Roman" w:eastAsia="Arial MT" w:hAnsi="Times New Roman" w:cs="Times New Roman"/>
                <w:i/>
                <w:iCs/>
                <w:sz w:val="20"/>
                <w:lang w:val="es-ES"/>
              </w:rPr>
              <w:t>Del</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Estado</w:t>
            </w:r>
          </w:p>
        </w:tc>
        <w:tc>
          <w:tcPr>
            <w:tcW w:w="1873" w:type="dxa"/>
          </w:tcPr>
          <w:p w14:paraId="3FA2D670"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101,232,057</w:t>
            </w:r>
          </w:p>
        </w:tc>
        <w:tc>
          <w:tcPr>
            <w:tcW w:w="1856" w:type="dxa"/>
          </w:tcPr>
          <w:p w14:paraId="65095BE1"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284,269,013</w:t>
            </w:r>
          </w:p>
        </w:tc>
        <w:tc>
          <w:tcPr>
            <w:tcW w:w="1864" w:type="dxa"/>
          </w:tcPr>
          <w:p w14:paraId="3316B4BC" w14:textId="77777777" w:rsidR="003C2242" w:rsidRPr="007F693E" w:rsidRDefault="003C2242" w:rsidP="003C2242">
            <w:pPr>
              <w:ind w:right="53"/>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183,036,956</w:t>
            </w:r>
          </w:p>
        </w:tc>
      </w:tr>
      <w:tr w:rsidR="003C2242" w:rsidRPr="007F693E" w14:paraId="3D32E040" w14:textId="77777777" w:rsidTr="006D76A2">
        <w:trPr>
          <w:trHeight w:val="20"/>
        </w:trPr>
        <w:tc>
          <w:tcPr>
            <w:tcW w:w="3961" w:type="dxa"/>
          </w:tcPr>
          <w:p w14:paraId="398F29AB" w14:textId="77777777" w:rsidR="003C2242" w:rsidRPr="007F693E" w:rsidRDefault="003C2242" w:rsidP="003C2242">
            <w:pPr>
              <w:ind w:left="71"/>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104</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Gobierno</w:t>
            </w:r>
          </w:p>
        </w:tc>
        <w:tc>
          <w:tcPr>
            <w:tcW w:w="1873" w:type="dxa"/>
          </w:tcPr>
          <w:p w14:paraId="443E4509"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1,002,789,070</w:t>
            </w:r>
          </w:p>
        </w:tc>
        <w:tc>
          <w:tcPr>
            <w:tcW w:w="1856" w:type="dxa"/>
          </w:tcPr>
          <w:p w14:paraId="23EB41CA"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1,052,940,250</w:t>
            </w:r>
          </w:p>
        </w:tc>
        <w:tc>
          <w:tcPr>
            <w:tcW w:w="1864" w:type="dxa"/>
          </w:tcPr>
          <w:p w14:paraId="13479BDB" w14:textId="77777777" w:rsidR="003C2242" w:rsidRPr="007F693E" w:rsidRDefault="003C2242" w:rsidP="003C2242">
            <w:pPr>
              <w:ind w:right="53"/>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50,151,179</w:t>
            </w:r>
          </w:p>
        </w:tc>
      </w:tr>
      <w:tr w:rsidR="003C2242" w:rsidRPr="007F693E" w14:paraId="595E56F5" w14:textId="77777777" w:rsidTr="006D76A2">
        <w:trPr>
          <w:trHeight w:val="20"/>
        </w:trPr>
        <w:tc>
          <w:tcPr>
            <w:tcW w:w="3961" w:type="dxa"/>
          </w:tcPr>
          <w:p w14:paraId="63D1B9DC" w14:textId="77777777" w:rsidR="003C2242" w:rsidRPr="007F693E" w:rsidRDefault="003C2242" w:rsidP="003C2242">
            <w:pPr>
              <w:ind w:left="71"/>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105</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Hacienda</w:t>
            </w:r>
          </w:p>
        </w:tc>
        <w:tc>
          <w:tcPr>
            <w:tcW w:w="1873" w:type="dxa"/>
          </w:tcPr>
          <w:p w14:paraId="7FD4191D"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1,501,556,242</w:t>
            </w:r>
          </w:p>
        </w:tc>
        <w:tc>
          <w:tcPr>
            <w:tcW w:w="1856" w:type="dxa"/>
          </w:tcPr>
          <w:p w14:paraId="06D478D5"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1,521,015,546</w:t>
            </w:r>
          </w:p>
        </w:tc>
        <w:tc>
          <w:tcPr>
            <w:tcW w:w="1864" w:type="dxa"/>
          </w:tcPr>
          <w:p w14:paraId="202C2A45" w14:textId="77777777" w:rsidR="003C2242" w:rsidRPr="007F693E" w:rsidRDefault="003C2242" w:rsidP="003C2242">
            <w:pPr>
              <w:ind w:right="53"/>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19,459,304</w:t>
            </w:r>
          </w:p>
        </w:tc>
      </w:tr>
      <w:tr w:rsidR="003C2242" w:rsidRPr="007F693E" w14:paraId="7ADF39AE" w14:textId="77777777" w:rsidTr="006D76A2">
        <w:trPr>
          <w:trHeight w:val="20"/>
        </w:trPr>
        <w:tc>
          <w:tcPr>
            <w:tcW w:w="3961" w:type="dxa"/>
          </w:tcPr>
          <w:p w14:paraId="133AD032" w14:textId="77777777" w:rsidR="003C2242" w:rsidRPr="007F693E" w:rsidRDefault="003C2242" w:rsidP="003C2242">
            <w:pPr>
              <w:ind w:left="71"/>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106</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2"/>
                <w:sz w:val="20"/>
                <w:lang w:val="es-ES"/>
              </w:rPr>
              <w:t xml:space="preserve"> </w:t>
            </w:r>
            <w:r w:rsidRPr="007F693E">
              <w:rPr>
                <w:rFonts w:ascii="Times New Roman" w:eastAsia="Arial MT" w:hAnsi="Times New Roman" w:cs="Times New Roman"/>
                <w:i/>
                <w:iCs/>
                <w:sz w:val="20"/>
                <w:lang w:val="es-ES"/>
              </w:rPr>
              <w:t>La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Contraloría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General</w:t>
            </w:r>
          </w:p>
        </w:tc>
        <w:tc>
          <w:tcPr>
            <w:tcW w:w="1873" w:type="dxa"/>
          </w:tcPr>
          <w:p w14:paraId="5251C3D0"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203,213,040</w:t>
            </w:r>
          </w:p>
        </w:tc>
        <w:tc>
          <w:tcPr>
            <w:tcW w:w="1856" w:type="dxa"/>
          </w:tcPr>
          <w:p w14:paraId="25D1DE80"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214,630,137</w:t>
            </w:r>
          </w:p>
        </w:tc>
        <w:tc>
          <w:tcPr>
            <w:tcW w:w="1864" w:type="dxa"/>
          </w:tcPr>
          <w:p w14:paraId="7F51A977" w14:textId="77777777" w:rsidR="003C2242" w:rsidRPr="007F693E" w:rsidRDefault="003C2242" w:rsidP="003C2242">
            <w:pPr>
              <w:ind w:right="53"/>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11,417,097</w:t>
            </w:r>
          </w:p>
        </w:tc>
      </w:tr>
      <w:tr w:rsidR="003C2242" w:rsidRPr="007F693E" w14:paraId="294F1C47" w14:textId="77777777" w:rsidTr="006D76A2">
        <w:trPr>
          <w:trHeight w:val="20"/>
        </w:trPr>
        <w:tc>
          <w:tcPr>
            <w:tcW w:w="3961" w:type="dxa"/>
          </w:tcPr>
          <w:p w14:paraId="60B4C75D" w14:textId="77777777" w:rsidR="003C2242" w:rsidRPr="007F693E" w:rsidRDefault="003C2242" w:rsidP="003C2242">
            <w:pPr>
              <w:ind w:left="71"/>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107</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Desarrollo</w:t>
            </w:r>
            <w:r w:rsidRPr="007F693E">
              <w:rPr>
                <w:rFonts w:ascii="Times New Roman" w:eastAsia="Arial MT" w:hAnsi="Times New Roman" w:cs="Times New Roman"/>
                <w:i/>
                <w:iCs/>
                <w:spacing w:val="-6"/>
                <w:sz w:val="20"/>
                <w:lang w:val="es-ES"/>
              </w:rPr>
              <w:t xml:space="preserve"> </w:t>
            </w:r>
            <w:r w:rsidRPr="007F693E">
              <w:rPr>
                <w:rFonts w:ascii="Times New Roman" w:eastAsia="Arial MT" w:hAnsi="Times New Roman" w:cs="Times New Roman"/>
                <w:i/>
                <w:iCs/>
                <w:sz w:val="20"/>
                <w:lang w:val="es-ES"/>
              </w:rPr>
              <w:t>Social</w:t>
            </w:r>
          </w:p>
        </w:tc>
        <w:tc>
          <w:tcPr>
            <w:tcW w:w="1873" w:type="dxa"/>
          </w:tcPr>
          <w:p w14:paraId="12511E11"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667,464,610</w:t>
            </w:r>
          </w:p>
        </w:tc>
        <w:tc>
          <w:tcPr>
            <w:tcW w:w="1856" w:type="dxa"/>
          </w:tcPr>
          <w:p w14:paraId="4CFB3F80"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715,805,584</w:t>
            </w:r>
          </w:p>
        </w:tc>
        <w:tc>
          <w:tcPr>
            <w:tcW w:w="1864" w:type="dxa"/>
          </w:tcPr>
          <w:p w14:paraId="5DBFFCB9" w14:textId="77777777" w:rsidR="003C2242" w:rsidRPr="007F693E" w:rsidRDefault="003C2242" w:rsidP="003C2242">
            <w:pPr>
              <w:ind w:right="53"/>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48,340,974</w:t>
            </w:r>
          </w:p>
        </w:tc>
      </w:tr>
      <w:tr w:rsidR="003C2242" w:rsidRPr="007F693E" w14:paraId="65C8D793" w14:textId="77777777" w:rsidTr="006D76A2">
        <w:trPr>
          <w:trHeight w:val="20"/>
        </w:trPr>
        <w:tc>
          <w:tcPr>
            <w:tcW w:w="3961" w:type="dxa"/>
          </w:tcPr>
          <w:p w14:paraId="5AFC85D1" w14:textId="77777777" w:rsidR="003C2242" w:rsidRPr="007F693E" w:rsidRDefault="003C2242" w:rsidP="003C2242">
            <w:pPr>
              <w:ind w:left="71"/>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108</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Educación</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Y</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Cultura</w:t>
            </w:r>
          </w:p>
        </w:tc>
        <w:tc>
          <w:tcPr>
            <w:tcW w:w="1873" w:type="dxa"/>
          </w:tcPr>
          <w:p w14:paraId="24A67B58"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20,793,998,546</w:t>
            </w:r>
          </w:p>
        </w:tc>
        <w:tc>
          <w:tcPr>
            <w:tcW w:w="1856" w:type="dxa"/>
          </w:tcPr>
          <w:p w14:paraId="21D69F56"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21,793,538,988</w:t>
            </w:r>
          </w:p>
        </w:tc>
        <w:tc>
          <w:tcPr>
            <w:tcW w:w="1864" w:type="dxa"/>
          </w:tcPr>
          <w:p w14:paraId="41AB5AD8" w14:textId="77777777" w:rsidR="003C2242" w:rsidRPr="007F693E" w:rsidRDefault="003C2242" w:rsidP="003C2242">
            <w:pPr>
              <w:ind w:right="53"/>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999,540,442</w:t>
            </w:r>
          </w:p>
        </w:tc>
      </w:tr>
      <w:tr w:rsidR="003C2242" w:rsidRPr="007F693E" w14:paraId="41438D88" w14:textId="77777777" w:rsidTr="006D76A2">
        <w:trPr>
          <w:trHeight w:val="20"/>
        </w:trPr>
        <w:tc>
          <w:tcPr>
            <w:tcW w:w="3961" w:type="dxa"/>
          </w:tcPr>
          <w:p w14:paraId="65030AB3" w14:textId="77777777" w:rsidR="003C2242" w:rsidRPr="007F693E" w:rsidRDefault="003C2242" w:rsidP="003C2242">
            <w:pPr>
              <w:ind w:left="71"/>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109</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Secretaría</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Salud</w:t>
            </w:r>
            <w:r w:rsidRPr="007F693E">
              <w:rPr>
                <w:rFonts w:ascii="Times New Roman" w:eastAsia="Arial MT" w:hAnsi="Times New Roman" w:cs="Times New Roman"/>
                <w:i/>
                <w:iCs/>
                <w:spacing w:val="-5"/>
                <w:sz w:val="20"/>
                <w:lang w:val="es-ES"/>
              </w:rPr>
              <w:t xml:space="preserve"> </w:t>
            </w:r>
            <w:r w:rsidRPr="007F693E">
              <w:rPr>
                <w:rFonts w:ascii="Times New Roman" w:eastAsia="Arial MT" w:hAnsi="Times New Roman" w:cs="Times New Roman"/>
                <w:i/>
                <w:iCs/>
                <w:sz w:val="20"/>
                <w:lang w:val="es-ES"/>
              </w:rPr>
              <w:t>Pública</w:t>
            </w:r>
          </w:p>
        </w:tc>
        <w:tc>
          <w:tcPr>
            <w:tcW w:w="1873" w:type="dxa"/>
          </w:tcPr>
          <w:p w14:paraId="40BE6F3C"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6,888,722,769</w:t>
            </w:r>
          </w:p>
        </w:tc>
        <w:tc>
          <w:tcPr>
            <w:tcW w:w="1856" w:type="dxa"/>
          </w:tcPr>
          <w:p w14:paraId="64BE3473"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7,517,304,908</w:t>
            </w:r>
          </w:p>
        </w:tc>
        <w:tc>
          <w:tcPr>
            <w:tcW w:w="1864" w:type="dxa"/>
          </w:tcPr>
          <w:p w14:paraId="6FEF0FF1" w14:textId="77777777" w:rsidR="003C2242" w:rsidRPr="007F693E" w:rsidRDefault="003C2242" w:rsidP="003C2242">
            <w:pPr>
              <w:ind w:right="53"/>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628,582,140</w:t>
            </w:r>
          </w:p>
        </w:tc>
      </w:tr>
      <w:tr w:rsidR="003C2242" w:rsidRPr="007F693E" w14:paraId="223776B5" w14:textId="77777777" w:rsidTr="006D76A2">
        <w:trPr>
          <w:trHeight w:val="20"/>
        </w:trPr>
        <w:tc>
          <w:tcPr>
            <w:tcW w:w="3961" w:type="dxa"/>
          </w:tcPr>
          <w:p w14:paraId="57997358" w14:textId="77777777" w:rsidR="003C2242" w:rsidRPr="007F693E" w:rsidRDefault="003C2242" w:rsidP="003C2242">
            <w:pPr>
              <w:tabs>
                <w:tab w:val="left" w:pos="630"/>
                <w:tab w:val="left" w:pos="1744"/>
                <w:tab w:val="left" w:pos="2217"/>
                <w:tab w:val="left" w:pos="3770"/>
              </w:tabs>
              <w:ind w:left="71" w:right="53"/>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110</w:t>
            </w:r>
            <w:r w:rsidRPr="007F693E">
              <w:rPr>
                <w:rFonts w:ascii="Times New Roman" w:eastAsia="Arial MT" w:hAnsi="Times New Roman" w:cs="Times New Roman"/>
                <w:i/>
                <w:iCs/>
                <w:sz w:val="20"/>
                <w:lang w:val="es-ES"/>
              </w:rPr>
              <w:tab/>
              <w:t>Secretaría</w:t>
            </w:r>
            <w:r w:rsidRPr="007F693E">
              <w:rPr>
                <w:rFonts w:ascii="Times New Roman" w:eastAsia="Arial MT" w:hAnsi="Times New Roman" w:cs="Times New Roman"/>
                <w:i/>
                <w:iCs/>
                <w:sz w:val="20"/>
                <w:lang w:val="es-ES"/>
              </w:rPr>
              <w:tab/>
              <w:t>De</w:t>
            </w:r>
            <w:r w:rsidRPr="007F693E">
              <w:rPr>
                <w:rFonts w:ascii="Times New Roman" w:eastAsia="Arial MT" w:hAnsi="Times New Roman" w:cs="Times New Roman"/>
                <w:i/>
                <w:iCs/>
                <w:sz w:val="20"/>
                <w:lang w:val="es-ES"/>
              </w:rPr>
              <w:tab/>
              <w:t>Infraestructura</w:t>
            </w:r>
            <w:r w:rsidRPr="007F693E">
              <w:rPr>
                <w:rFonts w:ascii="Times New Roman" w:eastAsia="Arial MT" w:hAnsi="Times New Roman" w:cs="Times New Roman"/>
                <w:i/>
                <w:iCs/>
                <w:sz w:val="20"/>
                <w:lang w:val="es-ES"/>
              </w:rPr>
              <w:tab/>
            </w:r>
            <w:r w:rsidRPr="007F693E">
              <w:rPr>
                <w:rFonts w:ascii="Times New Roman" w:eastAsia="Arial MT" w:hAnsi="Times New Roman" w:cs="Times New Roman"/>
                <w:i/>
                <w:iCs/>
                <w:spacing w:val="-4"/>
                <w:sz w:val="20"/>
                <w:lang w:val="es-ES"/>
              </w:rPr>
              <w:t>Y</w:t>
            </w:r>
            <w:r w:rsidRPr="007F693E">
              <w:rPr>
                <w:rFonts w:ascii="Times New Roman" w:eastAsia="Arial MT" w:hAnsi="Times New Roman" w:cs="Times New Roman"/>
                <w:i/>
                <w:iCs/>
                <w:spacing w:val="-60"/>
                <w:sz w:val="20"/>
                <w:lang w:val="es-ES"/>
              </w:rPr>
              <w:t xml:space="preserve"> </w:t>
            </w:r>
            <w:r w:rsidRPr="007F693E">
              <w:rPr>
                <w:rFonts w:ascii="Times New Roman" w:eastAsia="Arial MT" w:hAnsi="Times New Roman" w:cs="Times New Roman"/>
                <w:i/>
                <w:iCs/>
                <w:sz w:val="20"/>
                <w:lang w:val="es-ES"/>
              </w:rPr>
              <w:t>Desarrollo</w:t>
            </w:r>
            <w:r w:rsidRPr="007F693E">
              <w:rPr>
                <w:rFonts w:ascii="Times New Roman" w:eastAsia="Arial MT" w:hAnsi="Times New Roman" w:cs="Times New Roman"/>
                <w:i/>
                <w:iCs/>
                <w:spacing w:val="2"/>
                <w:sz w:val="20"/>
                <w:lang w:val="es-ES"/>
              </w:rPr>
              <w:t xml:space="preserve"> </w:t>
            </w:r>
            <w:r w:rsidRPr="007F693E">
              <w:rPr>
                <w:rFonts w:ascii="Times New Roman" w:eastAsia="Arial MT" w:hAnsi="Times New Roman" w:cs="Times New Roman"/>
                <w:i/>
                <w:iCs/>
                <w:sz w:val="20"/>
                <w:lang w:val="es-ES"/>
              </w:rPr>
              <w:t>Urbano</w:t>
            </w:r>
          </w:p>
        </w:tc>
        <w:tc>
          <w:tcPr>
            <w:tcW w:w="1873" w:type="dxa"/>
          </w:tcPr>
          <w:p w14:paraId="34EAE81D"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2,351,170,730</w:t>
            </w:r>
          </w:p>
        </w:tc>
        <w:tc>
          <w:tcPr>
            <w:tcW w:w="1856" w:type="dxa"/>
          </w:tcPr>
          <w:p w14:paraId="32D75EA7"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3,189,695,817</w:t>
            </w:r>
          </w:p>
        </w:tc>
        <w:tc>
          <w:tcPr>
            <w:tcW w:w="1864" w:type="dxa"/>
          </w:tcPr>
          <w:p w14:paraId="0B56F667" w14:textId="77777777" w:rsidR="003C2242" w:rsidRPr="007F693E" w:rsidRDefault="003C2242" w:rsidP="003C2242">
            <w:pPr>
              <w:ind w:right="53"/>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838,525,087</w:t>
            </w:r>
          </w:p>
        </w:tc>
      </w:tr>
      <w:tr w:rsidR="003C2242" w:rsidRPr="007F693E" w14:paraId="17B8E9BC" w14:textId="77777777" w:rsidTr="006D76A2">
        <w:trPr>
          <w:trHeight w:val="20"/>
        </w:trPr>
        <w:tc>
          <w:tcPr>
            <w:tcW w:w="3961" w:type="dxa"/>
          </w:tcPr>
          <w:p w14:paraId="44D1B474" w14:textId="77777777" w:rsidR="003C2242" w:rsidRPr="007F693E" w:rsidRDefault="003C2242" w:rsidP="003C2242">
            <w:pPr>
              <w:ind w:left="71"/>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111</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Secretaria</w:t>
            </w:r>
            <w:r w:rsidRPr="007F693E">
              <w:rPr>
                <w:rFonts w:ascii="Times New Roman" w:eastAsia="Arial MT" w:hAnsi="Times New Roman" w:cs="Times New Roman"/>
                <w:i/>
                <w:iCs/>
                <w:spacing w:val="-3"/>
                <w:sz w:val="20"/>
                <w:lang w:val="es-ES"/>
              </w:rPr>
              <w:t xml:space="preserve"> </w:t>
            </w:r>
            <w:r w:rsidRPr="007F693E">
              <w:rPr>
                <w:rFonts w:ascii="Times New Roman" w:eastAsia="Arial MT" w:hAnsi="Times New Roman" w:cs="Times New Roman"/>
                <w:i/>
                <w:iCs/>
                <w:sz w:val="20"/>
                <w:lang w:val="es-ES"/>
              </w:rPr>
              <w:t>De</w:t>
            </w:r>
            <w:r w:rsidRPr="007F693E">
              <w:rPr>
                <w:rFonts w:ascii="Times New Roman" w:eastAsia="Arial MT" w:hAnsi="Times New Roman" w:cs="Times New Roman"/>
                <w:i/>
                <w:iCs/>
                <w:spacing w:val="-4"/>
                <w:sz w:val="20"/>
                <w:lang w:val="es-ES"/>
              </w:rPr>
              <w:t xml:space="preserve"> </w:t>
            </w:r>
            <w:r w:rsidRPr="007F693E">
              <w:rPr>
                <w:rFonts w:ascii="Times New Roman" w:eastAsia="Arial MT" w:hAnsi="Times New Roman" w:cs="Times New Roman"/>
                <w:i/>
                <w:iCs/>
                <w:sz w:val="20"/>
                <w:lang w:val="es-ES"/>
              </w:rPr>
              <w:t>Economía</w:t>
            </w:r>
          </w:p>
        </w:tc>
        <w:tc>
          <w:tcPr>
            <w:tcW w:w="1873" w:type="dxa"/>
          </w:tcPr>
          <w:p w14:paraId="3C04908C"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606,276,148</w:t>
            </w:r>
          </w:p>
        </w:tc>
        <w:tc>
          <w:tcPr>
            <w:tcW w:w="1856" w:type="dxa"/>
          </w:tcPr>
          <w:p w14:paraId="162A0C80" w14:textId="77777777" w:rsidR="003C2242" w:rsidRPr="007F693E" w:rsidRDefault="003C2242" w:rsidP="003C2242">
            <w:pPr>
              <w:ind w:right="52"/>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203,377,593</w:t>
            </w:r>
          </w:p>
        </w:tc>
        <w:tc>
          <w:tcPr>
            <w:tcW w:w="1864" w:type="dxa"/>
          </w:tcPr>
          <w:p w14:paraId="662E4278" w14:textId="77777777" w:rsidR="003C2242" w:rsidRPr="007F693E" w:rsidRDefault="003C2242" w:rsidP="003C2242">
            <w:pPr>
              <w:ind w:right="53"/>
              <w:jc w:val="right"/>
              <w:rPr>
                <w:rFonts w:ascii="Times New Roman" w:eastAsia="Arial MT" w:hAnsi="Times New Roman" w:cs="Times New Roman"/>
                <w:i/>
                <w:iCs/>
                <w:sz w:val="20"/>
                <w:lang w:val="es-ES"/>
              </w:rPr>
            </w:pPr>
            <w:r w:rsidRPr="007F693E">
              <w:rPr>
                <w:rFonts w:ascii="Times New Roman" w:eastAsia="Arial MT" w:hAnsi="Times New Roman" w:cs="Times New Roman"/>
                <w:i/>
                <w:iCs/>
                <w:sz w:val="20"/>
                <w:lang w:val="es-ES"/>
              </w:rPr>
              <w:t>-402,898,555</w:t>
            </w:r>
          </w:p>
        </w:tc>
      </w:tr>
      <w:tr w:rsidR="003C2242" w:rsidRPr="007F693E" w14:paraId="3FC8DF7B" w14:textId="77777777" w:rsidTr="006D76A2">
        <w:tblPrEx>
          <w:tblLook w:val="04A0" w:firstRow="1" w:lastRow="0" w:firstColumn="1" w:lastColumn="0" w:noHBand="0" w:noVBand="1"/>
        </w:tblPrEx>
        <w:trPr>
          <w:trHeight w:val="20"/>
        </w:trPr>
        <w:tc>
          <w:tcPr>
            <w:tcW w:w="3961" w:type="dxa"/>
          </w:tcPr>
          <w:p w14:paraId="4348A156"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112</w:t>
            </w:r>
            <w:r w:rsidRPr="007F693E">
              <w:rPr>
                <w:rFonts w:ascii="Times New Roman" w:hAnsi="Times New Roman" w:cs="Times New Roman"/>
                <w:i/>
                <w:iCs/>
                <w:spacing w:val="32"/>
                <w:sz w:val="20"/>
              </w:rPr>
              <w:t xml:space="preserve"> </w:t>
            </w:r>
            <w:r w:rsidRPr="007F693E">
              <w:rPr>
                <w:rFonts w:ascii="Times New Roman" w:hAnsi="Times New Roman" w:cs="Times New Roman"/>
                <w:i/>
                <w:iCs/>
                <w:sz w:val="20"/>
              </w:rPr>
              <w:t>Secretaría</w:t>
            </w:r>
            <w:r w:rsidRPr="007F693E">
              <w:rPr>
                <w:rFonts w:ascii="Times New Roman" w:hAnsi="Times New Roman" w:cs="Times New Roman"/>
                <w:i/>
                <w:iCs/>
                <w:spacing w:val="32"/>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2"/>
                <w:sz w:val="20"/>
              </w:rPr>
              <w:t xml:space="preserve"> </w:t>
            </w:r>
            <w:r w:rsidRPr="007F693E">
              <w:rPr>
                <w:rFonts w:ascii="Times New Roman" w:hAnsi="Times New Roman" w:cs="Times New Roman"/>
                <w:i/>
                <w:iCs/>
                <w:sz w:val="20"/>
              </w:rPr>
              <w:t>Agricultura,</w:t>
            </w:r>
            <w:r w:rsidRPr="007F693E">
              <w:rPr>
                <w:rFonts w:ascii="Times New Roman" w:hAnsi="Times New Roman" w:cs="Times New Roman"/>
                <w:i/>
                <w:iCs/>
                <w:spacing w:val="31"/>
                <w:sz w:val="20"/>
              </w:rPr>
              <w:t xml:space="preserve"> </w:t>
            </w:r>
            <w:r w:rsidRPr="007F693E">
              <w:rPr>
                <w:rFonts w:ascii="Times New Roman" w:hAnsi="Times New Roman" w:cs="Times New Roman"/>
                <w:i/>
                <w:iCs/>
                <w:sz w:val="20"/>
              </w:rPr>
              <w:t>Ganadería,</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Recursos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Hidráulicos,</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Pesca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Acuacultura</w:t>
            </w:r>
          </w:p>
        </w:tc>
        <w:tc>
          <w:tcPr>
            <w:tcW w:w="1873" w:type="dxa"/>
          </w:tcPr>
          <w:p w14:paraId="54624745" w14:textId="77777777" w:rsidR="003C2242" w:rsidRPr="007F693E" w:rsidRDefault="003C2242" w:rsidP="003C2242">
            <w:pPr>
              <w:pStyle w:val="TableParagraph"/>
              <w:spacing w:before="0" w:line="240" w:lineRule="auto"/>
              <w:rPr>
                <w:rFonts w:ascii="Times New Roman" w:hAnsi="Times New Roman" w:cs="Times New Roman"/>
                <w:b/>
                <w:i/>
                <w:iCs/>
                <w:sz w:val="23"/>
              </w:rPr>
            </w:pPr>
          </w:p>
          <w:p w14:paraId="5954F28A" w14:textId="77777777" w:rsidR="003C2242" w:rsidRPr="007F693E" w:rsidRDefault="003C2242" w:rsidP="003C2242">
            <w:pPr>
              <w:pStyle w:val="TableParagraph"/>
              <w:spacing w:before="0" w:line="240" w:lineRule="auto"/>
              <w:ind w:left="535"/>
              <w:rPr>
                <w:rFonts w:ascii="Times New Roman" w:hAnsi="Times New Roman" w:cs="Times New Roman"/>
                <w:i/>
                <w:iCs/>
                <w:sz w:val="20"/>
              </w:rPr>
            </w:pPr>
            <w:r w:rsidRPr="007F693E">
              <w:rPr>
                <w:rFonts w:ascii="Times New Roman" w:hAnsi="Times New Roman" w:cs="Times New Roman"/>
                <w:i/>
                <w:iCs/>
                <w:sz w:val="20"/>
              </w:rPr>
              <w:t>1,374,501,943</w:t>
            </w:r>
          </w:p>
        </w:tc>
        <w:tc>
          <w:tcPr>
            <w:tcW w:w="1856" w:type="dxa"/>
          </w:tcPr>
          <w:p w14:paraId="2AE9751F" w14:textId="77777777" w:rsidR="003C2242" w:rsidRPr="007F693E" w:rsidRDefault="003C2242" w:rsidP="003C2242">
            <w:pPr>
              <w:pStyle w:val="TableParagraph"/>
              <w:spacing w:before="0" w:line="240" w:lineRule="auto"/>
              <w:rPr>
                <w:rFonts w:ascii="Times New Roman" w:hAnsi="Times New Roman" w:cs="Times New Roman"/>
                <w:b/>
                <w:i/>
                <w:iCs/>
                <w:sz w:val="23"/>
              </w:rPr>
            </w:pPr>
          </w:p>
          <w:p w14:paraId="593EE9B2" w14:textId="77777777" w:rsidR="003C2242" w:rsidRPr="007F693E" w:rsidRDefault="003C2242" w:rsidP="003C2242">
            <w:pPr>
              <w:pStyle w:val="TableParagraph"/>
              <w:spacing w:before="0" w:line="240" w:lineRule="auto"/>
              <w:ind w:left="511"/>
              <w:rPr>
                <w:rFonts w:ascii="Times New Roman" w:hAnsi="Times New Roman" w:cs="Times New Roman"/>
                <w:i/>
                <w:iCs/>
                <w:sz w:val="20"/>
              </w:rPr>
            </w:pPr>
            <w:r w:rsidRPr="007F693E">
              <w:rPr>
                <w:rFonts w:ascii="Times New Roman" w:hAnsi="Times New Roman" w:cs="Times New Roman"/>
                <w:i/>
                <w:iCs/>
                <w:sz w:val="20"/>
              </w:rPr>
              <w:t>1,300,043,402</w:t>
            </w:r>
          </w:p>
        </w:tc>
        <w:tc>
          <w:tcPr>
            <w:tcW w:w="1864" w:type="dxa"/>
          </w:tcPr>
          <w:p w14:paraId="5D983DC9" w14:textId="77777777" w:rsidR="003C2242" w:rsidRPr="007F693E" w:rsidRDefault="003C2242" w:rsidP="003C2242">
            <w:pPr>
              <w:pStyle w:val="TableParagraph"/>
              <w:spacing w:before="0" w:line="240" w:lineRule="auto"/>
              <w:rPr>
                <w:rFonts w:ascii="Times New Roman" w:hAnsi="Times New Roman" w:cs="Times New Roman"/>
                <w:b/>
                <w:i/>
                <w:iCs/>
                <w:sz w:val="23"/>
              </w:rPr>
            </w:pPr>
          </w:p>
          <w:p w14:paraId="348725FB" w14:textId="77777777" w:rsidR="003C2242" w:rsidRPr="007F693E" w:rsidRDefault="003C2242" w:rsidP="003C2242">
            <w:pPr>
              <w:pStyle w:val="TableParagraph"/>
              <w:spacing w:before="0" w:line="240" w:lineRule="auto"/>
              <w:ind w:right="59"/>
              <w:jc w:val="right"/>
              <w:rPr>
                <w:rFonts w:ascii="Times New Roman" w:hAnsi="Times New Roman" w:cs="Times New Roman"/>
                <w:i/>
                <w:iCs/>
                <w:sz w:val="20"/>
              </w:rPr>
            </w:pPr>
            <w:r w:rsidRPr="007F693E">
              <w:rPr>
                <w:rFonts w:ascii="Times New Roman" w:hAnsi="Times New Roman" w:cs="Times New Roman"/>
                <w:i/>
                <w:iCs/>
                <w:sz w:val="20"/>
              </w:rPr>
              <w:t>-74,458,541</w:t>
            </w:r>
          </w:p>
        </w:tc>
      </w:tr>
      <w:tr w:rsidR="003C2242" w:rsidRPr="007F693E" w14:paraId="71495F39" w14:textId="77777777" w:rsidTr="006D76A2">
        <w:tblPrEx>
          <w:tblLook w:val="04A0" w:firstRow="1" w:lastRow="0" w:firstColumn="1" w:lastColumn="0" w:noHBand="0" w:noVBand="1"/>
        </w:tblPrEx>
        <w:trPr>
          <w:trHeight w:val="20"/>
        </w:trPr>
        <w:tc>
          <w:tcPr>
            <w:tcW w:w="3961" w:type="dxa"/>
          </w:tcPr>
          <w:p w14:paraId="18324E99"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114</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Secretaría</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Seguridad</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Pública</w:t>
            </w:r>
          </w:p>
        </w:tc>
        <w:tc>
          <w:tcPr>
            <w:tcW w:w="1873" w:type="dxa"/>
          </w:tcPr>
          <w:p w14:paraId="5CFE000C" w14:textId="77777777" w:rsidR="003C2242" w:rsidRPr="007F693E" w:rsidRDefault="003C2242" w:rsidP="003C2242">
            <w:pPr>
              <w:pStyle w:val="TableParagraph"/>
              <w:spacing w:before="0" w:line="240" w:lineRule="auto"/>
              <w:rPr>
                <w:rFonts w:ascii="Times New Roman" w:hAnsi="Times New Roman" w:cs="Times New Roman"/>
                <w:i/>
                <w:iCs/>
                <w:sz w:val="18"/>
              </w:rPr>
            </w:pPr>
          </w:p>
        </w:tc>
        <w:tc>
          <w:tcPr>
            <w:tcW w:w="1856" w:type="dxa"/>
          </w:tcPr>
          <w:p w14:paraId="1754BC9B" w14:textId="77777777" w:rsidR="003C2242" w:rsidRPr="007F693E" w:rsidRDefault="003C2242" w:rsidP="003C2242">
            <w:pPr>
              <w:pStyle w:val="TableParagraph"/>
              <w:spacing w:before="0" w:line="240" w:lineRule="auto"/>
              <w:rPr>
                <w:rFonts w:ascii="Times New Roman" w:hAnsi="Times New Roman" w:cs="Times New Roman"/>
                <w:i/>
                <w:iCs/>
                <w:sz w:val="18"/>
              </w:rPr>
            </w:pPr>
          </w:p>
        </w:tc>
        <w:tc>
          <w:tcPr>
            <w:tcW w:w="1864" w:type="dxa"/>
          </w:tcPr>
          <w:p w14:paraId="28D43D88" w14:textId="77777777" w:rsidR="003C2242" w:rsidRPr="007F693E" w:rsidRDefault="003C2242" w:rsidP="003C2242">
            <w:pPr>
              <w:pStyle w:val="TableParagraph"/>
              <w:spacing w:before="0" w:line="240" w:lineRule="auto"/>
              <w:rPr>
                <w:rFonts w:ascii="Times New Roman" w:hAnsi="Times New Roman" w:cs="Times New Roman"/>
                <w:i/>
                <w:iCs/>
                <w:sz w:val="18"/>
              </w:rPr>
            </w:pPr>
          </w:p>
        </w:tc>
      </w:tr>
      <w:tr w:rsidR="003C2242" w:rsidRPr="007F693E" w14:paraId="5646D4CD" w14:textId="77777777" w:rsidTr="006D76A2">
        <w:tblPrEx>
          <w:tblLook w:val="04A0" w:firstRow="1" w:lastRow="0" w:firstColumn="1" w:lastColumn="0" w:noHBand="0" w:noVBand="1"/>
        </w:tblPrEx>
        <w:trPr>
          <w:trHeight w:val="20"/>
        </w:trPr>
        <w:tc>
          <w:tcPr>
            <w:tcW w:w="3961" w:type="dxa"/>
          </w:tcPr>
          <w:p w14:paraId="26D6FF3A"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116</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Secretaría</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Trabajo</w:t>
            </w:r>
          </w:p>
        </w:tc>
        <w:tc>
          <w:tcPr>
            <w:tcW w:w="1873" w:type="dxa"/>
          </w:tcPr>
          <w:p w14:paraId="210A0EBE" w14:textId="77777777" w:rsidR="003C2242" w:rsidRPr="007F693E" w:rsidRDefault="003C2242" w:rsidP="003C2242">
            <w:pPr>
              <w:pStyle w:val="TableParagraph"/>
              <w:spacing w:before="0" w:line="240" w:lineRule="auto"/>
              <w:ind w:left="705"/>
              <w:rPr>
                <w:rFonts w:ascii="Times New Roman" w:hAnsi="Times New Roman" w:cs="Times New Roman"/>
                <w:i/>
                <w:iCs/>
                <w:sz w:val="20"/>
              </w:rPr>
            </w:pPr>
            <w:r w:rsidRPr="007F693E">
              <w:rPr>
                <w:rFonts w:ascii="Times New Roman" w:hAnsi="Times New Roman" w:cs="Times New Roman"/>
                <w:i/>
                <w:iCs/>
                <w:sz w:val="20"/>
              </w:rPr>
              <w:t>145,569,182</w:t>
            </w:r>
          </w:p>
        </w:tc>
        <w:tc>
          <w:tcPr>
            <w:tcW w:w="1856" w:type="dxa"/>
          </w:tcPr>
          <w:p w14:paraId="19E44B1E" w14:textId="77777777" w:rsidR="003C2242" w:rsidRPr="007F693E" w:rsidRDefault="003C2242" w:rsidP="003C2242">
            <w:pPr>
              <w:pStyle w:val="TableParagraph"/>
              <w:spacing w:before="0" w:line="240" w:lineRule="auto"/>
              <w:ind w:left="682"/>
              <w:rPr>
                <w:rFonts w:ascii="Times New Roman" w:hAnsi="Times New Roman" w:cs="Times New Roman"/>
                <w:i/>
                <w:iCs/>
                <w:sz w:val="20"/>
              </w:rPr>
            </w:pPr>
            <w:r w:rsidRPr="007F693E">
              <w:rPr>
                <w:rFonts w:ascii="Times New Roman" w:hAnsi="Times New Roman" w:cs="Times New Roman"/>
                <w:i/>
                <w:iCs/>
                <w:sz w:val="20"/>
              </w:rPr>
              <w:t>253,423,892</w:t>
            </w:r>
          </w:p>
        </w:tc>
        <w:tc>
          <w:tcPr>
            <w:tcW w:w="1864" w:type="dxa"/>
          </w:tcPr>
          <w:p w14:paraId="66228B4C"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107,854,710</w:t>
            </w:r>
          </w:p>
        </w:tc>
      </w:tr>
      <w:tr w:rsidR="003C2242" w:rsidRPr="007F693E" w14:paraId="3EC6A3D8" w14:textId="77777777" w:rsidTr="006D76A2">
        <w:tblPrEx>
          <w:tblLook w:val="04A0" w:firstRow="1" w:lastRow="0" w:firstColumn="1" w:lastColumn="0" w:noHBand="0" w:noVBand="1"/>
        </w:tblPrEx>
        <w:trPr>
          <w:trHeight w:val="20"/>
        </w:trPr>
        <w:tc>
          <w:tcPr>
            <w:tcW w:w="3961" w:type="dxa"/>
          </w:tcPr>
          <w:p w14:paraId="765E8F6A"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121</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Deuda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Pública</w:t>
            </w:r>
          </w:p>
        </w:tc>
        <w:tc>
          <w:tcPr>
            <w:tcW w:w="1873" w:type="dxa"/>
          </w:tcPr>
          <w:p w14:paraId="24B0D8A2" w14:textId="77777777" w:rsidR="003C2242" w:rsidRPr="007F693E" w:rsidRDefault="003C2242" w:rsidP="003C2242">
            <w:pPr>
              <w:pStyle w:val="TableParagraph"/>
              <w:spacing w:before="0" w:line="240" w:lineRule="auto"/>
              <w:ind w:left="535"/>
              <w:rPr>
                <w:rFonts w:ascii="Times New Roman" w:hAnsi="Times New Roman" w:cs="Times New Roman"/>
                <w:i/>
                <w:iCs/>
                <w:sz w:val="20"/>
              </w:rPr>
            </w:pPr>
            <w:r w:rsidRPr="007F693E">
              <w:rPr>
                <w:rFonts w:ascii="Times New Roman" w:hAnsi="Times New Roman" w:cs="Times New Roman"/>
                <w:i/>
                <w:iCs/>
                <w:sz w:val="20"/>
              </w:rPr>
              <w:t>5,336,057,350</w:t>
            </w:r>
          </w:p>
        </w:tc>
        <w:tc>
          <w:tcPr>
            <w:tcW w:w="1856" w:type="dxa"/>
          </w:tcPr>
          <w:p w14:paraId="2F7393E6" w14:textId="77777777" w:rsidR="003C2242" w:rsidRPr="007F693E" w:rsidRDefault="003C2242" w:rsidP="003C2242">
            <w:pPr>
              <w:pStyle w:val="TableParagraph"/>
              <w:spacing w:before="0" w:line="240" w:lineRule="auto"/>
              <w:ind w:left="511"/>
              <w:rPr>
                <w:rFonts w:ascii="Times New Roman" w:hAnsi="Times New Roman" w:cs="Times New Roman"/>
                <w:i/>
                <w:iCs/>
                <w:sz w:val="20"/>
              </w:rPr>
            </w:pPr>
            <w:r w:rsidRPr="007F693E">
              <w:rPr>
                <w:rFonts w:ascii="Times New Roman" w:hAnsi="Times New Roman" w:cs="Times New Roman"/>
                <w:i/>
                <w:iCs/>
                <w:sz w:val="20"/>
              </w:rPr>
              <w:t>6,089,860,961</w:t>
            </w:r>
          </w:p>
        </w:tc>
        <w:tc>
          <w:tcPr>
            <w:tcW w:w="1864" w:type="dxa"/>
          </w:tcPr>
          <w:p w14:paraId="7FFD983F"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753,803,611</w:t>
            </w:r>
          </w:p>
        </w:tc>
      </w:tr>
      <w:tr w:rsidR="003C2242" w:rsidRPr="007F693E" w14:paraId="5EBFEF37" w14:textId="77777777" w:rsidTr="006D76A2">
        <w:tblPrEx>
          <w:tblLook w:val="04A0" w:firstRow="1" w:lastRow="0" w:firstColumn="1" w:lastColumn="0" w:noHBand="0" w:noVBand="1"/>
        </w:tblPrEx>
        <w:trPr>
          <w:trHeight w:val="20"/>
        </w:trPr>
        <w:tc>
          <w:tcPr>
            <w:tcW w:w="3961" w:type="dxa"/>
          </w:tcPr>
          <w:p w14:paraId="65887227"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127</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Secretaria</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Consejería</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Jurídica</w:t>
            </w:r>
          </w:p>
        </w:tc>
        <w:tc>
          <w:tcPr>
            <w:tcW w:w="1873" w:type="dxa"/>
          </w:tcPr>
          <w:p w14:paraId="3E903675" w14:textId="77777777" w:rsidR="003C2242" w:rsidRPr="007F693E" w:rsidRDefault="003C2242" w:rsidP="003C2242">
            <w:pPr>
              <w:pStyle w:val="TableParagraph"/>
              <w:spacing w:before="0" w:line="240" w:lineRule="auto"/>
              <w:ind w:left="815"/>
              <w:rPr>
                <w:rFonts w:ascii="Times New Roman" w:hAnsi="Times New Roman" w:cs="Times New Roman"/>
                <w:i/>
                <w:iCs/>
                <w:sz w:val="20"/>
              </w:rPr>
            </w:pPr>
            <w:r w:rsidRPr="007F693E">
              <w:rPr>
                <w:rFonts w:ascii="Times New Roman" w:hAnsi="Times New Roman" w:cs="Times New Roman"/>
                <w:i/>
                <w:iCs/>
                <w:sz w:val="20"/>
              </w:rPr>
              <w:t>92,850,176</w:t>
            </w:r>
          </w:p>
        </w:tc>
        <w:tc>
          <w:tcPr>
            <w:tcW w:w="1856" w:type="dxa"/>
          </w:tcPr>
          <w:p w14:paraId="3D85FCBF" w14:textId="77777777" w:rsidR="003C2242" w:rsidRPr="007F693E" w:rsidRDefault="003C2242" w:rsidP="003C2242">
            <w:pPr>
              <w:pStyle w:val="TableParagraph"/>
              <w:spacing w:before="0" w:line="240" w:lineRule="auto"/>
              <w:ind w:left="682"/>
              <w:rPr>
                <w:rFonts w:ascii="Times New Roman" w:hAnsi="Times New Roman" w:cs="Times New Roman"/>
                <w:i/>
                <w:iCs/>
                <w:sz w:val="20"/>
              </w:rPr>
            </w:pPr>
            <w:r w:rsidRPr="007F693E">
              <w:rPr>
                <w:rFonts w:ascii="Times New Roman" w:hAnsi="Times New Roman" w:cs="Times New Roman"/>
                <w:i/>
                <w:iCs/>
                <w:sz w:val="20"/>
              </w:rPr>
              <w:t>116,873,302</w:t>
            </w:r>
          </w:p>
        </w:tc>
        <w:tc>
          <w:tcPr>
            <w:tcW w:w="1864" w:type="dxa"/>
          </w:tcPr>
          <w:p w14:paraId="583E07D9"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24,023,126</w:t>
            </w:r>
          </w:p>
        </w:tc>
      </w:tr>
      <w:tr w:rsidR="003C2242" w:rsidRPr="007F693E" w14:paraId="711EB00E" w14:textId="77777777" w:rsidTr="006D76A2">
        <w:tblPrEx>
          <w:tblLook w:val="04A0" w:firstRow="1" w:lastRow="0" w:firstColumn="1" w:lastColumn="0" w:noHBand="0" w:noVBand="1"/>
        </w:tblPrEx>
        <w:trPr>
          <w:trHeight w:val="20"/>
        </w:trPr>
        <w:tc>
          <w:tcPr>
            <w:tcW w:w="3961" w:type="dxa"/>
          </w:tcPr>
          <w:p w14:paraId="0448F397"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pacing w:val="-1"/>
                <w:sz w:val="20"/>
              </w:rPr>
              <w:t>131</w:t>
            </w:r>
            <w:r w:rsidRPr="007F693E">
              <w:rPr>
                <w:rFonts w:ascii="Times New Roman" w:hAnsi="Times New Roman" w:cs="Times New Roman"/>
                <w:i/>
                <w:iCs/>
                <w:spacing w:val="-13"/>
                <w:sz w:val="20"/>
              </w:rPr>
              <w:t xml:space="preserve"> </w:t>
            </w:r>
            <w:r w:rsidRPr="007F693E">
              <w:rPr>
                <w:rFonts w:ascii="Times New Roman" w:hAnsi="Times New Roman" w:cs="Times New Roman"/>
                <w:i/>
                <w:iCs/>
                <w:spacing w:val="-1"/>
                <w:sz w:val="20"/>
              </w:rPr>
              <w:t>Secretaría</w:t>
            </w:r>
            <w:r w:rsidRPr="007F693E">
              <w:rPr>
                <w:rFonts w:ascii="Times New Roman" w:hAnsi="Times New Roman" w:cs="Times New Roman"/>
                <w:i/>
                <w:iCs/>
                <w:spacing w:val="-14"/>
                <w:sz w:val="20"/>
              </w:rPr>
              <w:t xml:space="preserve"> </w:t>
            </w:r>
            <w:r w:rsidRPr="007F693E">
              <w:rPr>
                <w:rFonts w:ascii="Times New Roman" w:hAnsi="Times New Roman" w:cs="Times New Roman"/>
                <w:i/>
                <w:iCs/>
                <w:spacing w:val="-1"/>
                <w:sz w:val="20"/>
              </w:rPr>
              <w:t>Ejecutiva</w:t>
            </w:r>
            <w:r w:rsidRPr="007F693E">
              <w:rPr>
                <w:rFonts w:ascii="Times New Roman" w:hAnsi="Times New Roman" w:cs="Times New Roman"/>
                <w:i/>
                <w:iCs/>
                <w:spacing w:val="-14"/>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11"/>
                <w:sz w:val="20"/>
              </w:rPr>
              <w:t xml:space="preserve"> </w:t>
            </w:r>
            <w:r w:rsidRPr="007F693E">
              <w:rPr>
                <w:rFonts w:ascii="Times New Roman" w:hAnsi="Times New Roman" w:cs="Times New Roman"/>
                <w:i/>
                <w:iCs/>
                <w:sz w:val="20"/>
              </w:rPr>
              <w:t>Sistema</w:t>
            </w:r>
            <w:r w:rsidRPr="007F693E">
              <w:rPr>
                <w:rFonts w:ascii="Times New Roman" w:hAnsi="Times New Roman" w:cs="Times New Roman"/>
                <w:i/>
                <w:iCs/>
                <w:spacing w:val="-14"/>
                <w:sz w:val="20"/>
              </w:rPr>
              <w:t xml:space="preserve"> </w:t>
            </w:r>
            <w:r w:rsidRPr="007F693E">
              <w:rPr>
                <w:rFonts w:ascii="Times New Roman" w:hAnsi="Times New Roman" w:cs="Times New Roman"/>
                <w:i/>
                <w:iCs/>
                <w:sz w:val="20"/>
              </w:rPr>
              <w:t>Estatal</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Anticorrupción</w:t>
            </w:r>
          </w:p>
        </w:tc>
        <w:tc>
          <w:tcPr>
            <w:tcW w:w="1873" w:type="dxa"/>
          </w:tcPr>
          <w:p w14:paraId="7DB59CD4" w14:textId="77777777" w:rsidR="003C2242" w:rsidRPr="007F693E" w:rsidRDefault="003C2242" w:rsidP="003C2242">
            <w:pPr>
              <w:pStyle w:val="TableParagraph"/>
              <w:spacing w:before="0" w:line="240" w:lineRule="auto"/>
              <w:ind w:left="815"/>
              <w:rPr>
                <w:rFonts w:ascii="Times New Roman" w:hAnsi="Times New Roman" w:cs="Times New Roman"/>
                <w:i/>
                <w:iCs/>
                <w:sz w:val="20"/>
              </w:rPr>
            </w:pPr>
            <w:r w:rsidRPr="007F693E">
              <w:rPr>
                <w:rFonts w:ascii="Times New Roman" w:hAnsi="Times New Roman" w:cs="Times New Roman"/>
                <w:i/>
                <w:iCs/>
                <w:sz w:val="20"/>
              </w:rPr>
              <w:t>12,984,080</w:t>
            </w:r>
          </w:p>
        </w:tc>
        <w:tc>
          <w:tcPr>
            <w:tcW w:w="1856" w:type="dxa"/>
          </w:tcPr>
          <w:p w14:paraId="3B4E5AF7" w14:textId="77777777" w:rsidR="003C2242" w:rsidRPr="007F693E" w:rsidRDefault="003C2242" w:rsidP="003C2242">
            <w:pPr>
              <w:pStyle w:val="TableParagraph"/>
              <w:spacing w:before="0" w:line="240" w:lineRule="auto"/>
              <w:ind w:left="792"/>
              <w:rPr>
                <w:rFonts w:ascii="Times New Roman" w:hAnsi="Times New Roman" w:cs="Times New Roman"/>
                <w:i/>
                <w:iCs/>
                <w:sz w:val="20"/>
              </w:rPr>
            </w:pPr>
            <w:r w:rsidRPr="007F693E">
              <w:rPr>
                <w:rFonts w:ascii="Times New Roman" w:hAnsi="Times New Roman" w:cs="Times New Roman"/>
                <w:i/>
                <w:iCs/>
                <w:sz w:val="20"/>
              </w:rPr>
              <w:t>14,191,655</w:t>
            </w:r>
          </w:p>
        </w:tc>
        <w:tc>
          <w:tcPr>
            <w:tcW w:w="1864" w:type="dxa"/>
          </w:tcPr>
          <w:p w14:paraId="48048993"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1,207,575</w:t>
            </w:r>
          </w:p>
        </w:tc>
      </w:tr>
      <w:tr w:rsidR="003C2242" w:rsidRPr="007F693E" w14:paraId="6495F159" w14:textId="77777777" w:rsidTr="006D76A2">
        <w:tblPrEx>
          <w:tblLook w:val="04A0" w:firstRow="1" w:lastRow="0" w:firstColumn="1" w:lastColumn="0" w:noHBand="0" w:noVBand="1"/>
        </w:tblPrEx>
        <w:trPr>
          <w:trHeight w:val="20"/>
        </w:trPr>
        <w:tc>
          <w:tcPr>
            <w:tcW w:w="3961" w:type="dxa"/>
          </w:tcPr>
          <w:p w14:paraId="4154F941" w14:textId="77777777" w:rsidR="003C2242" w:rsidRPr="007F693E" w:rsidRDefault="003C2242" w:rsidP="003C2242">
            <w:pPr>
              <w:pStyle w:val="TableParagraph"/>
              <w:spacing w:before="0" w:line="240" w:lineRule="auto"/>
              <w:ind w:left="71" w:right="40"/>
              <w:rPr>
                <w:rFonts w:ascii="Times New Roman" w:hAnsi="Times New Roman" w:cs="Times New Roman"/>
                <w:i/>
                <w:iCs/>
                <w:sz w:val="20"/>
              </w:rPr>
            </w:pPr>
            <w:r w:rsidRPr="007F693E">
              <w:rPr>
                <w:rFonts w:ascii="Times New Roman" w:hAnsi="Times New Roman" w:cs="Times New Roman"/>
                <w:i/>
                <w:iCs/>
                <w:sz w:val="20"/>
              </w:rPr>
              <w:t>133</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Comisión</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Ejecutiva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Estatal</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Atención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Víctimas</w:t>
            </w:r>
          </w:p>
        </w:tc>
        <w:tc>
          <w:tcPr>
            <w:tcW w:w="1873" w:type="dxa"/>
          </w:tcPr>
          <w:p w14:paraId="73EB094D" w14:textId="77777777" w:rsidR="003C2242" w:rsidRPr="007F693E" w:rsidRDefault="003C2242" w:rsidP="003C2242">
            <w:pPr>
              <w:pStyle w:val="TableParagraph"/>
              <w:spacing w:before="0" w:line="240" w:lineRule="auto"/>
              <w:ind w:left="815"/>
              <w:rPr>
                <w:rFonts w:ascii="Times New Roman" w:hAnsi="Times New Roman" w:cs="Times New Roman"/>
                <w:i/>
                <w:iCs/>
                <w:sz w:val="20"/>
              </w:rPr>
            </w:pPr>
            <w:r w:rsidRPr="007F693E">
              <w:rPr>
                <w:rFonts w:ascii="Times New Roman" w:hAnsi="Times New Roman" w:cs="Times New Roman"/>
                <w:i/>
                <w:iCs/>
                <w:sz w:val="20"/>
              </w:rPr>
              <w:t>39,166,943</w:t>
            </w:r>
          </w:p>
        </w:tc>
        <w:tc>
          <w:tcPr>
            <w:tcW w:w="1856" w:type="dxa"/>
          </w:tcPr>
          <w:p w14:paraId="1AD0D53F" w14:textId="77777777" w:rsidR="003C2242" w:rsidRPr="007F693E" w:rsidRDefault="003C2242" w:rsidP="003C2242">
            <w:pPr>
              <w:pStyle w:val="TableParagraph"/>
              <w:spacing w:before="0" w:line="240" w:lineRule="auto"/>
              <w:ind w:left="792"/>
              <w:rPr>
                <w:rFonts w:ascii="Times New Roman" w:hAnsi="Times New Roman" w:cs="Times New Roman"/>
                <w:i/>
                <w:iCs/>
                <w:sz w:val="20"/>
              </w:rPr>
            </w:pPr>
            <w:r w:rsidRPr="007F693E">
              <w:rPr>
                <w:rFonts w:ascii="Times New Roman" w:hAnsi="Times New Roman" w:cs="Times New Roman"/>
                <w:i/>
                <w:iCs/>
                <w:sz w:val="20"/>
              </w:rPr>
              <w:t>57,907,547</w:t>
            </w:r>
          </w:p>
        </w:tc>
        <w:tc>
          <w:tcPr>
            <w:tcW w:w="1864" w:type="dxa"/>
          </w:tcPr>
          <w:p w14:paraId="5891988B"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18,740,604</w:t>
            </w:r>
          </w:p>
        </w:tc>
      </w:tr>
      <w:tr w:rsidR="003C2242" w:rsidRPr="007F693E" w14:paraId="2F7B468E" w14:textId="77777777" w:rsidTr="006D76A2">
        <w:tblPrEx>
          <w:tblLook w:val="04A0" w:firstRow="1" w:lastRow="0" w:firstColumn="1" w:lastColumn="0" w:noHBand="0" w:noVBand="1"/>
        </w:tblPrEx>
        <w:trPr>
          <w:trHeight w:val="20"/>
        </w:trPr>
        <w:tc>
          <w:tcPr>
            <w:tcW w:w="3961" w:type="dxa"/>
          </w:tcPr>
          <w:p w14:paraId="6758CFE7" w14:textId="77777777" w:rsidR="003C2242" w:rsidRPr="007F693E" w:rsidRDefault="003C2242" w:rsidP="003C2242">
            <w:pPr>
              <w:pStyle w:val="TableParagraph"/>
              <w:spacing w:before="0" w:line="240" w:lineRule="auto"/>
              <w:ind w:left="71" w:right="40"/>
              <w:rPr>
                <w:rFonts w:ascii="Times New Roman" w:hAnsi="Times New Roman" w:cs="Times New Roman"/>
                <w:i/>
                <w:iCs/>
                <w:sz w:val="20"/>
              </w:rPr>
            </w:pPr>
            <w:r w:rsidRPr="007F693E">
              <w:rPr>
                <w:rFonts w:ascii="Times New Roman" w:hAnsi="Times New Roman" w:cs="Times New Roman"/>
                <w:i/>
                <w:iCs/>
                <w:sz w:val="20"/>
              </w:rPr>
              <w:t>172</w:t>
            </w:r>
            <w:r w:rsidRPr="007F693E">
              <w:rPr>
                <w:rFonts w:ascii="Times New Roman" w:hAnsi="Times New Roman" w:cs="Times New Roman"/>
                <w:i/>
                <w:iCs/>
                <w:spacing w:val="18"/>
                <w:sz w:val="20"/>
              </w:rPr>
              <w:t xml:space="preserve"> </w:t>
            </w:r>
            <w:r w:rsidRPr="007F693E">
              <w:rPr>
                <w:rFonts w:ascii="Times New Roman" w:hAnsi="Times New Roman" w:cs="Times New Roman"/>
                <w:i/>
                <w:iCs/>
                <w:sz w:val="20"/>
              </w:rPr>
              <w:t>Instituto</w:t>
            </w:r>
            <w:r w:rsidRPr="007F693E">
              <w:rPr>
                <w:rFonts w:ascii="Times New Roman" w:hAnsi="Times New Roman" w:cs="Times New Roman"/>
                <w:i/>
                <w:iCs/>
                <w:spacing w:val="2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20"/>
                <w:sz w:val="20"/>
              </w:rPr>
              <w:t xml:space="preserve"> </w:t>
            </w:r>
            <w:r w:rsidRPr="007F693E">
              <w:rPr>
                <w:rFonts w:ascii="Times New Roman" w:hAnsi="Times New Roman" w:cs="Times New Roman"/>
                <w:i/>
                <w:iCs/>
                <w:sz w:val="20"/>
              </w:rPr>
              <w:t>Seguridad</w:t>
            </w:r>
            <w:r w:rsidRPr="007F693E">
              <w:rPr>
                <w:rFonts w:ascii="Times New Roman" w:hAnsi="Times New Roman" w:cs="Times New Roman"/>
                <w:i/>
                <w:iCs/>
                <w:spacing w:val="19"/>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19"/>
                <w:sz w:val="20"/>
              </w:rPr>
              <w:t xml:space="preserve"> </w:t>
            </w:r>
            <w:r w:rsidRPr="007F693E">
              <w:rPr>
                <w:rFonts w:ascii="Times New Roman" w:hAnsi="Times New Roman" w:cs="Times New Roman"/>
                <w:i/>
                <w:iCs/>
                <w:sz w:val="20"/>
              </w:rPr>
              <w:t>Servicios</w:t>
            </w:r>
            <w:r w:rsidRPr="007F693E">
              <w:rPr>
                <w:rFonts w:ascii="Times New Roman" w:hAnsi="Times New Roman" w:cs="Times New Roman"/>
                <w:i/>
                <w:iCs/>
                <w:spacing w:val="-60"/>
                <w:sz w:val="20"/>
              </w:rPr>
              <w:t xml:space="preserve"> </w:t>
            </w:r>
            <w:r w:rsidRPr="007F693E">
              <w:rPr>
                <w:rFonts w:ascii="Times New Roman" w:hAnsi="Times New Roman" w:cs="Times New Roman"/>
                <w:i/>
                <w:iCs/>
                <w:spacing w:val="-1"/>
                <w:sz w:val="20"/>
              </w:rPr>
              <w:t>Sociales</w:t>
            </w:r>
            <w:r w:rsidRPr="007F693E">
              <w:rPr>
                <w:rFonts w:ascii="Times New Roman" w:hAnsi="Times New Roman" w:cs="Times New Roman"/>
                <w:i/>
                <w:iCs/>
                <w:spacing w:val="-13"/>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4"/>
                <w:sz w:val="20"/>
              </w:rPr>
              <w:t xml:space="preserve"> </w:t>
            </w:r>
            <w:r w:rsidRPr="007F693E">
              <w:rPr>
                <w:rFonts w:ascii="Times New Roman" w:hAnsi="Times New Roman" w:cs="Times New Roman"/>
                <w:i/>
                <w:iCs/>
                <w:sz w:val="20"/>
              </w:rPr>
              <w:t>Los</w:t>
            </w:r>
            <w:r w:rsidRPr="007F693E">
              <w:rPr>
                <w:rFonts w:ascii="Times New Roman" w:hAnsi="Times New Roman" w:cs="Times New Roman"/>
                <w:i/>
                <w:iCs/>
                <w:spacing w:val="-12"/>
                <w:sz w:val="20"/>
              </w:rPr>
              <w:t xml:space="preserve"> </w:t>
            </w:r>
            <w:r w:rsidRPr="007F693E">
              <w:rPr>
                <w:rFonts w:ascii="Times New Roman" w:hAnsi="Times New Roman" w:cs="Times New Roman"/>
                <w:i/>
                <w:iCs/>
                <w:sz w:val="20"/>
              </w:rPr>
              <w:t>Trabajadores</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Estado</w:t>
            </w:r>
            <w:r w:rsidRPr="007F693E">
              <w:rPr>
                <w:rFonts w:ascii="Times New Roman" w:hAnsi="Times New Roman" w:cs="Times New Roman"/>
                <w:i/>
                <w:iCs/>
                <w:spacing w:val="-14"/>
                <w:sz w:val="20"/>
              </w:rPr>
              <w:t xml:space="preserve"> </w:t>
            </w:r>
            <w:r w:rsidRPr="007F693E">
              <w:rPr>
                <w:rFonts w:ascii="Times New Roman" w:hAnsi="Times New Roman" w:cs="Times New Roman"/>
                <w:i/>
                <w:iCs/>
                <w:sz w:val="20"/>
              </w:rPr>
              <w:t>De</w:t>
            </w:r>
          </w:p>
          <w:p w14:paraId="552CB253"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Sonora</w:t>
            </w:r>
          </w:p>
        </w:tc>
        <w:tc>
          <w:tcPr>
            <w:tcW w:w="1873" w:type="dxa"/>
          </w:tcPr>
          <w:p w14:paraId="2EC1F916" w14:textId="77777777" w:rsidR="003C2242" w:rsidRPr="007F693E" w:rsidRDefault="003C2242" w:rsidP="003C2242">
            <w:pPr>
              <w:pStyle w:val="TableParagraph"/>
              <w:spacing w:before="0" w:line="240" w:lineRule="auto"/>
              <w:rPr>
                <w:rFonts w:ascii="Times New Roman" w:hAnsi="Times New Roman" w:cs="Times New Roman"/>
                <w:b/>
                <w:i/>
                <w:iCs/>
                <w:sz w:val="20"/>
              </w:rPr>
            </w:pPr>
          </w:p>
          <w:p w14:paraId="627DA026" w14:textId="77777777" w:rsidR="003C2242" w:rsidRPr="007F693E" w:rsidRDefault="003C2242" w:rsidP="003C2242">
            <w:pPr>
              <w:pStyle w:val="TableParagraph"/>
              <w:spacing w:before="0" w:line="240" w:lineRule="auto"/>
              <w:ind w:left="535"/>
              <w:rPr>
                <w:rFonts w:ascii="Times New Roman" w:hAnsi="Times New Roman" w:cs="Times New Roman"/>
                <w:i/>
                <w:iCs/>
                <w:sz w:val="20"/>
              </w:rPr>
            </w:pPr>
            <w:r w:rsidRPr="007F693E">
              <w:rPr>
                <w:rFonts w:ascii="Times New Roman" w:hAnsi="Times New Roman" w:cs="Times New Roman"/>
                <w:i/>
                <w:iCs/>
                <w:sz w:val="20"/>
              </w:rPr>
              <w:t>8,377,264,327</w:t>
            </w:r>
          </w:p>
        </w:tc>
        <w:tc>
          <w:tcPr>
            <w:tcW w:w="1856" w:type="dxa"/>
          </w:tcPr>
          <w:p w14:paraId="0875C5DF" w14:textId="77777777" w:rsidR="003C2242" w:rsidRPr="007F693E" w:rsidRDefault="003C2242" w:rsidP="003C2242">
            <w:pPr>
              <w:pStyle w:val="TableParagraph"/>
              <w:spacing w:before="0" w:line="240" w:lineRule="auto"/>
              <w:rPr>
                <w:rFonts w:ascii="Times New Roman" w:hAnsi="Times New Roman" w:cs="Times New Roman"/>
                <w:b/>
                <w:i/>
                <w:iCs/>
                <w:sz w:val="20"/>
              </w:rPr>
            </w:pPr>
          </w:p>
          <w:p w14:paraId="2934BD5A" w14:textId="77777777" w:rsidR="003C2242" w:rsidRPr="007F693E" w:rsidRDefault="003C2242" w:rsidP="003C2242">
            <w:pPr>
              <w:pStyle w:val="TableParagraph"/>
              <w:spacing w:before="0" w:line="240" w:lineRule="auto"/>
              <w:ind w:left="511"/>
              <w:rPr>
                <w:rFonts w:ascii="Times New Roman" w:hAnsi="Times New Roman" w:cs="Times New Roman"/>
                <w:i/>
                <w:iCs/>
                <w:sz w:val="20"/>
              </w:rPr>
            </w:pPr>
            <w:r w:rsidRPr="007F693E">
              <w:rPr>
                <w:rFonts w:ascii="Times New Roman" w:hAnsi="Times New Roman" w:cs="Times New Roman"/>
                <w:i/>
                <w:iCs/>
                <w:sz w:val="20"/>
              </w:rPr>
              <w:t>8,595,086,112</w:t>
            </w:r>
          </w:p>
        </w:tc>
        <w:tc>
          <w:tcPr>
            <w:tcW w:w="1864" w:type="dxa"/>
          </w:tcPr>
          <w:p w14:paraId="6750E828" w14:textId="77777777" w:rsidR="003C2242" w:rsidRPr="007F693E" w:rsidRDefault="003C2242" w:rsidP="003C2242">
            <w:pPr>
              <w:pStyle w:val="TableParagraph"/>
              <w:spacing w:before="0" w:line="240" w:lineRule="auto"/>
              <w:rPr>
                <w:rFonts w:ascii="Times New Roman" w:hAnsi="Times New Roman" w:cs="Times New Roman"/>
                <w:b/>
                <w:i/>
                <w:iCs/>
                <w:sz w:val="20"/>
              </w:rPr>
            </w:pPr>
          </w:p>
          <w:p w14:paraId="25E724CB"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217,821,785</w:t>
            </w:r>
          </w:p>
        </w:tc>
      </w:tr>
      <w:tr w:rsidR="003C2242" w:rsidRPr="007F693E" w14:paraId="0CD5AAA4" w14:textId="77777777" w:rsidTr="006D76A2">
        <w:tblPrEx>
          <w:tblLook w:val="04A0" w:firstRow="1" w:lastRow="0" w:firstColumn="1" w:lastColumn="0" w:noHBand="0" w:noVBand="1"/>
        </w:tblPrEx>
        <w:trPr>
          <w:trHeight w:val="20"/>
        </w:trPr>
        <w:tc>
          <w:tcPr>
            <w:tcW w:w="3961" w:type="dxa"/>
          </w:tcPr>
          <w:p w14:paraId="274E8204"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122</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Oficialía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Mayor</w:t>
            </w:r>
          </w:p>
        </w:tc>
        <w:tc>
          <w:tcPr>
            <w:tcW w:w="1873" w:type="dxa"/>
          </w:tcPr>
          <w:p w14:paraId="09DE916C" w14:textId="77777777" w:rsidR="003C2242" w:rsidRPr="007F693E" w:rsidRDefault="003C2242" w:rsidP="003C2242">
            <w:pPr>
              <w:pStyle w:val="TableParagraph"/>
              <w:spacing w:before="0" w:line="240" w:lineRule="auto"/>
              <w:rPr>
                <w:rFonts w:ascii="Times New Roman" w:hAnsi="Times New Roman" w:cs="Times New Roman"/>
                <w:i/>
                <w:iCs/>
                <w:sz w:val="18"/>
              </w:rPr>
            </w:pPr>
          </w:p>
        </w:tc>
        <w:tc>
          <w:tcPr>
            <w:tcW w:w="1856" w:type="dxa"/>
          </w:tcPr>
          <w:p w14:paraId="3A7D9807" w14:textId="77777777" w:rsidR="003C2242" w:rsidRPr="007F693E" w:rsidRDefault="003C2242" w:rsidP="003C2242">
            <w:pPr>
              <w:pStyle w:val="TableParagraph"/>
              <w:spacing w:before="0" w:line="240" w:lineRule="auto"/>
              <w:ind w:left="682"/>
              <w:rPr>
                <w:rFonts w:ascii="Times New Roman" w:hAnsi="Times New Roman" w:cs="Times New Roman"/>
                <w:i/>
                <w:iCs/>
                <w:sz w:val="20"/>
              </w:rPr>
            </w:pPr>
            <w:r w:rsidRPr="007F693E">
              <w:rPr>
                <w:rFonts w:ascii="Times New Roman" w:hAnsi="Times New Roman" w:cs="Times New Roman"/>
                <w:i/>
                <w:iCs/>
                <w:sz w:val="20"/>
              </w:rPr>
              <w:t>316,561,190</w:t>
            </w:r>
          </w:p>
        </w:tc>
        <w:tc>
          <w:tcPr>
            <w:tcW w:w="1864" w:type="dxa"/>
          </w:tcPr>
          <w:p w14:paraId="7F3E1C6E"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316,561,190</w:t>
            </w:r>
          </w:p>
        </w:tc>
      </w:tr>
      <w:tr w:rsidR="003C2242" w:rsidRPr="007F693E" w14:paraId="4EEEEF95" w14:textId="77777777" w:rsidTr="006D76A2">
        <w:tblPrEx>
          <w:tblLook w:val="04A0" w:firstRow="1" w:lastRow="0" w:firstColumn="1" w:lastColumn="0" w:noHBand="0" w:noVBand="1"/>
        </w:tblPrEx>
        <w:trPr>
          <w:trHeight w:val="20"/>
        </w:trPr>
        <w:tc>
          <w:tcPr>
            <w:tcW w:w="3961" w:type="dxa"/>
          </w:tcPr>
          <w:p w14:paraId="7C0000A9"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134</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Secretaria</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Turismo</w:t>
            </w:r>
          </w:p>
        </w:tc>
        <w:tc>
          <w:tcPr>
            <w:tcW w:w="1873" w:type="dxa"/>
          </w:tcPr>
          <w:p w14:paraId="27263E3E" w14:textId="77777777" w:rsidR="003C2242" w:rsidRPr="007F693E" w:rsidRDefault="003C2242" w:rsidP="003C2242">
            <w:pPr>
              <w:pStyle w:val="TableParagraph"/>
              <w:spacing w:before="0" w:line="240" w:lineRule="auto"/>
              <w:rPr>
                <w:rFonts w:ascii="Times New Roman" w:hAnsi="Times New Roman" w:cs="Times New Roman"/>
                <w:i/>
                <w:iCs/>
                <w:sz w:val="18"/>
              </w:rPr>
            </w:pPr>
          </w:p>
        </w:tc>
        <w:tc>
          <w:tcPr>
            <w:tcW w:w="1856" w:type="dxa"/>
          </w:tcPr>
          <w:p w14:paraId="012EAB44" w14:textId="77777777" w:rsidR="003C2242" w:rsidRPr="007F693E" w:rsidRDefault="003C2242" w:rsidP="003C2242">
            <w:pPr>
              <w:pStyle w:val="TableParagraph"/>
              <w:spacing w:before="0" w:line="240" w:lineRule="auto"/>
              <w:ind w:left="682"/>
              <w:rPr>
                <w:rFonts w:ascii="Times New Roman" w:hAnsi="Times New Roman" w:cs="Times New Roman"/>
                <w:i/>
                <w:iCs/>
                <w:sz w:val="20"/>
              </w:rPr>
            </w:pPr>
            <w:r w:rsidRPr="007F693E">
              <w:rPr>
                <w:rFonts w:ascii="Times New Roman" w:hAnsi="Times New Roman" w:cs="Times New Roman"/>
                <w:i/>
                <w:iCs/>
                <w:sz w:val="20"/>
              </w:rPr>
              <w:t>169,320,182</w:t>
            </w:r>
          </w:p>
        </w:tc>
        <w:tc>
          <w:tcPr>
            <w:tcW w:w="1864" w:type="dxa"/>
          </w:tcPr>
          <w:p w14:paraId="766D01E7"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169,320,182</w:t>
            </w:r>
          </w:p>
        </w:tc>
      </w:tr>
      <w:tr w:rsidR="003C2242" w:rsidRPr="007F693E" w14:paraId="74F55B4E" w14:textId="77777777" w:rsidTr="006D76A2">
        <w:tblPrEx>
          <w:tblLook w:val="04A0" w:firstRow="1" w:lastRow="0" w:firstColumn="1" w:lastColumn="0" w:noHBand="0" w:noVBand="1"/>
        </w:tblPrEx>
        <w:trPr>
          <w:trHeight w:val="20"/>
        </w:trPr>
        <w:tc>
          <w:tcPr>
            <w:tcW w:w="3961" w:type="dxa"/>
          </w:tcPr>
          <w:p w14:paraId="3F6A0577" w14:textId="5F987571" w:rsidR="003C2242" w:rsidRPr="007F693E" w:rsidRDefault="003C2242" w:rsidP="003C2242">
            <w:pPr>
              <w:pStyle w:val="TableParagraph"/>
              <w:tabs>
                <w:tab w:val="left" w:pos="671"/>
                <w:tab w:val="left" w:pos="1634"/>
                <w:tab w:val="left" w:pos="2499"/>
                <w:tab w:val="left" w:pos="3013"/>
              </w:tabs>
              <w:spacing w:before="0" w:line="240" w:lineRule="auto"/>
              <w:ind w:left="71" w:right="45"/>
              <w:rPr>
                <w:rFonts w:ascii="Times New Roman" w:hAnsi="Times New Roman" w:cs="Times New Roman"/>
                <w:i/>
                <w:iCs/>
                <w:sz w:val="20"/>
              </w:rPr>
            </w:pPr>
            <w:r w:rsidRPr="007F693E">
              <w:rPr>
                <w:rFonts w:ascii="Times New Roman" w:hAnsi="Times New Roman" w:cs="Times New Roman"/>
                <w:i/>
                <w:iCs/>
                <w:sz w:val="20"/>
              </w:rPr>
              <w:t>132</w:t>
            </w:r>
            <w:r w:rsidRPr="007F693E">
              <w:rPr>
                <w:rFonts w:ascii="Times New Roman" w:hAnsi="Times New Roman" w:cs="Times New Roman"/>
                <w:i/>
                <w:iCs/>
                <w:sz w:val="20"/>
              </w:rPr>
              <w:tab/>
              <w:t>Sistema</w:t>
            </w:r>
            <w:r w:rsidRPr="007F693E">
              <w:rPr>
                <w:rFonts w:ascii="Times New Roman" w:hAnsi="Times New Roman" w:cs="Times New Roman"/>
                <w:i/>
                <w:iCs/>
                <w:sz w:val="20"/>
              </w:rPr>
              <w:tab/>
              <w:t>Estatal</w:t>
            </w:r>
            <w:r w:rsidRPr="007F693E">
              <w:rPr>
                <w:rFonts w:ascii="Times New Roman" w:hAnsi="Times New Roman" w:cs="Times New Roman"/>
                <w:i/>
                <w:iCs/>
                <w:sz w:val="20"/>
              </w:rPr>
              <w:tab/>
              <w:t>De</w:t>
            </w:r>
            <w:r w:rsidRPr="007F693E">
              <w:rPr>
                <w:rFonts w:ascii="Times New Roman" w:hAnsi="Times New Roman" w:cs="Times New Roman"/>
                <w:i/>
                <w:iCs/>
                <w:sz w:val="20"/>
              </w:rPr>
              <w:tab/>
            </w:r>
            <w:r w:rsidR="006D76A2" w:rsidRPr="007F693E">
              <w:rPr>
                <w:rFonts w:ascii="Times New Roman" w:hAnsi="Times New Roman" w:cs="Times New Roman"/>
                <w:i/>
                <w:iCs/>
                <w:spacing w:val="-1"/>
                <w:sz w:val="20"/>
              </w:rPr>
              <w:t>Televisión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Sonorense</w:t>
            </w:r>
          </w:p>
        </w:tc>
        <w:tc>
          <w:tcPr>
            <w:tcW w:w="1873" w:type="dxa"/>
          </w:tcPr>
          <w:p w14:paraId="61607401" w14:textId="77777777" w:rsidR="003C2242" w:rsidRPr="007F693E" w:rsidRDefault="003C2242" w:rsidP="003C2242">
            <w:pPr>
              <w:pStyle w:val="TableParagraph"/>
              <w:spacing w:before="0" w:line="240" w:lineRule="auto"/>
              <w:ind w:left="923"/>
              <w:rPr>
                <w:rFonts w:ascii="Times New Roman" w:hAnsi="Times New Roman" w:cs="Times New Roman"/>
                <w:i/>
                <w:iCs/>
                <w:sz w:val="20"/>
              </w:rPr>
            </w:pPr>
            <w:r w:rsidRPr="007F693E">
              <w:rPr>
                <w:rFonts w:ascii="Times New Roman" w:hAnsi="Times New Roman" w:cs="Times New Roman"/>
                <w:i/>
                <w:iCs/>
                <w:sz w:val="20"/>
              </w:rPr>
              <w:t>3,000,000</w:t>
            </w:r>
          </w:p>
        </w:tc>
        <w:tc>
          <w:tcPr>
            <w:tcW w:w="1856" w:type="dxa"/>
          </w:tcPr>
          <w:p w14:paraId="4C4F3908" w14:textId="77777777" w:rsidR="003C2242" w:rsidRPr="007F693E" w:rsidRDefault="003C2242" w:rsidP="003C2242">
            <w:pPr>
              <w:pStyle w:val="TableParagraph"/>
              <w:spacing w:before="0" w:line="240" w:lineRule="auto"/>
              <w:ind w:left="900"/>
              <w:rPr>
                <w:rFonts w:ascii="Times New Roman" w:hAnsi="Times New Roman" w:cs="Times New Roman"/>
                <w:i/>
                <w:iCs/>
                <w:sz w:val="20"/>
              </w:rPr>
            </w:pPr>
            <w:r w:rsidRPr="007F693E">
              <w:rPr>
                <w:rFonts w:ascii="Times New Roman" w:hAnsi="Times New Roman" w:cs="Times New Roman"/>
                <w:i/>
                <w:iCs/>
                <w:sz w:val="20"/>
              </w:rPr>
              <w:t>3,100,000</w:t>
            </w:r>
          </w:p>
        </w:tc>
        <w:tc>
          <w:tcPr>
            <w:tcW w:w="1864" w:type="dxa"/>
          </w:tcPr>
          <w:p w14:paraId="164BCC9D"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100,000</w:t>
            </w:r>
          </w:p>
        </w:tc>
      </w:tr>
      <w:tr w:rsidR="003C2242" w:rsidRPr="007F693E" w14:paraId="003E5A72" w14:textId="77777777" w:rsidTr="006D76A2">
        <w:tblPrEx>
          <w:tblLook w:val="04A0" w:firstRow="1" w:lastRow="0" w:firstColumn="1" w:lastColumn="0" w:noHBand="0" w:noVBand="1"/>
        </w:tblPrEx>
        <w:trPr>
          <w:trHeight w:val="20"/>
        </w:trPr>
        <w:tc>
          <w:tcPr>
            <w:tcW w:w="3961" w:type="dxa"/>
          </w:tcPr>
          <w:p w14:paraId="03BCA8FD" w14:textId="4D8E0A68"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128</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Secretaria</w:t>
            </w:r>
            <w:r w:rsidRPr="007F693E">
              <w:rPr>
                <w:rFonts w:ascii="Times New Roman" w:hAnsi="Times New Roman" w:cs="Times New Roman"/>
                <w:i/>
                <w:iCs/>
                <w:spacing w:val="-5"/>
                <w:sz w:val="20"/>
              </w:rPr>
              <w:t xml:space="preserve"> </w:t>
            </w:r>
            <w:r w:rsidR="006D76A2" w:rsidRPr="007F693E">
              <w:rPr>
                <w:rFonts w:ascii="Times New Roman" w:hAnsi="Times New Roman" w:cs="Times New Roman"/>
                <w:i/>
                <w:iCs/>
                <w:sz w:val="20"/>
              </w:rPr>
              <w:t>Técnica</w:t>
            </w:r>
          </w:p>
        </w:tc>
        <w:tc>
          <w:tcPr>
            <w:tcW w:w="1873" w:type="dxa"/>
          </w:tcPr>
          <w:p w14:paraId="77ABA9E1" w14:textId="77777777" w:rsidR="003C2242" w:rsidRPr="007F693E" w:rsidRDefault="003C2242" w:rsidP="003C2242">
            <w:pPr>
              <w:pStyle w:val="TableParagraph"/>
              <w:spacing w:before="0" w:line="240" w:lineRule="auto"/>
              <w:ind w:left="815"/>
              <w:rPr>
                <w:rFonts w:ascii="Times New Roman" w:hAnsi="Times New Roman" w:cs="Times New Roman"/>
                <w:i/>
                <w:iCs/>
                <w:sz w:val="20"/>
              </w:rPr>
            </w:pPr>
            <w:r w:rsidRPr="007F693E">
              <w:rPr>
                <w:rFonts w:ascii="Times New Roman" w:hAnsi="Times New Roman" w:cs="Times New Roman"/>
                <w:i/>
                <w:iCs/>
                <w:sz w:val="20"/>
              </w:rPr>
              <w:t>61,507,484</w:t>
            </w:r>
          </w:p>
        </w:tc>
        <w:tc>
          <w:tcPr>
            <w:tcW w:w="1856" w:type="dxa"/>
          </w:tcPr>
          <w:p w14:paraId="0FA110E1" w14:textId="77777777" w:rsidR="003C2242" w:rsidRPr="007F693E" w:rsidRDefault="003C2242" w:rsidP="003C2242">
            <w:pPr>
              <w:pStyle w:val="TableParagraph"/>
              <w:spacing w:before="0" w:line="240" w:lineRule="auto"/>
              <w:rPr>
                <w:rFonts w:ascii="Times New Roman" w:hAnsi="Times New Roman" w:cs="Times New Roman"/>
                <w:i/>
                <w:iCs/>
                <w:sz w:val="18"/>
              </w:rPr>
            </w:pPr>
          </w:p>
        </w:tc>
        <w:tc>
          <w:tcPr>
            <w:tcW w:w="1864" w:type="dxa"/>
          </w:tcPr>
          <w:p w14:paraId="31115032"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-61,507,484</w:t>
            </w:r>
          </w:p>
        </w:tc>
      </w:tr>
      <w:tr w:rsidR="003C2242" w:rsidRPr="007F693E" w14:paraId="61B316DF" w14:textId="77777777" w:rsidTr="006D76A2">
        <w:tblPrEx>
          <w:tblLook w:val="04A0" w:firstRow="1" w:lastRow="0" w:firstColumn="1" w:lastColumn="0" w:noHBand="0" w:noVBand="1"/>
        </w:tblPrEx>
        <w:trPr>
          <w:trHeight w:val="20"/>
        </w:trPr>
        <w:tc>
          <w:tcPr>
            <w:tcW w:w="3961" w:type="dxa"/>
          </w:tcPr>
          <w:p w14:paraId="73207771" w14:textId="77777777" w:rsidR="003C2242" w:rsidRPr="007F693E" w:rsidRDefault="003C2242" w:rsidP="003C2242">
            <w:pPr>
              <w:pStyle w:val="TableParagraph"/>
              <w:spacing w:before="0" w:line="240" w:lineRule="auto"/>
              <w:ind w:left="71"/>
              <w:rPr>
                <w:rFonts w:ascii="Times New Roman" w:hAnsi="Times New Roman" w:cs="Times New Roman"/>
                <w:b/>
                <w:i/>
                <w:iCs/>
                <w:sz w:val="20"/>
              </w:rPr>
            </w:pPr>
            <w:r w:rsidRPr="007F693E">
              <w:rPr>
                <w:rFonts w:ascii="Times New Roman" w:hAnsi="Times New Roman" w:cs="Times New Roman"/>
                <w:b/>
                <w:i/>
                <w:iCs/>
                <w:sz w:val="20"/>
              </w:rPr>
              <w:t>Poder</w:t>
            </w:r>
            <w:r w:rsidRPr="007F693E">
              <w:rPr>
                <w:rFonts w:ascii="Times New Roman" w:hAnsi="Times New Roman" w:cs="Times New Roman"/>
                <w:b/>
                <w:i/>
                <w:iCs/>
                <w:spacing w:val="-5"/>
                <w:sz w:val="20"/>
              </w:rPr>
              <w:t xml:space="preserve"> </w:t>
            </w:r>
            <w:r w:rsidRPr="007F693E">
              <w:rPr>
                <w:rFonts w:ascii="Times New Roman" w:hAnsi="Times New Roman" w:cs="Times New Roman"/>
                <w:b/>
                <w:i/>
                <w:iCs/>
                <w:sz w:val="20"/>
              </w:rPr>
              <w:t>Judicial</w:t>
            </w:r>
          </w:p>
        </w:tc>
        <w:tc>
          <w:tcPr>
            <w:tcW w:w="1873" w:type="dxa"/>
          </w:tcPr>
          <w:p w14:paraId="3F931473" w14:textId="6A05F4D5" w:rsidR="003C2242" w:rsidRPr="007F693E" w:rsidRDefault="003C2242" w:rsidP="006D76A2">
            <w:pPr>
              <w:pStyle w:val="TableParagraph"/>
              <w:spacing w:before="0" w:line="240" w:lineRule="auto"/>
              <w:ind w:left="16" w:right="150"/>
              <w:jc w:val="right"/>
              <w:rPr>
                <w:rFonts w:ascii="Times New Roman" w:hAnsi="Times New Roman" w:cs="Times New Roman"/>
                <w:b/>
                <w:i/>
                <w:iCs/>
                <w:sz w:val="20"/>
              </w:rPr>
            </w:pPr>
            <w:r w:rsidRPr="007F693E">
              <w:rPr>
                <w:rFonts w:ascii="Times New Roman" w:hAnsi="Times New Roman" w:cs="Times New Roman"/>
                <w:b/>
                <w:i/>
                <w:iCs/>
                <w:sz w:val="20"/>
                <w:u w:val="single" w:color="9BC2E6"/>
              </w:rPr>
              <w:t>1,459,350,000</w:t>
            </w:r>
          </w:p>
        </w:tc>
        <w:tc>
          <w:tcPr>
            <w:tcW w:w="1856" w:type="dxa"/>
          </w:tcPr>
          <w:p w14:paraId="0884654F" w14:textId="1AB44D7E" w:rsidR="003C2242" w:rsidRPr="007F693E" w:rsidRDefault="003C2242" w:rsidP="006D76A2">
            <w:pPr>
              <w:pStyle w:val="TableParagraph"/>
              <w:spacing w:before="0" w:line="240" w:lineRule="auto"/>
              <w:ind w:right="167"/>
              <w:jc w:val="right"/>
              <w:rPr>
                <w:rFonts w:ascii="Times New Roman" w:hAnsi="Times New Roman" w:cs="Times New Roman"/>
                <w:b/>
                <w:i/>
                <w:iCs/>
                <w:sz w:val="20"/>
              </w:rPr>
            </w:pPr>
            <w:r w:rsidRPr="007F693E">
              <w:rPr>
                <w:rFonts w:ascii="Times New Roman" w:hAnsi="Times New Roman" w:cs="Times New Roman"/>
                <w:b/>
                <w:i/>
                <w:iCs/>
                <w:sz w:val="20"/>
                <w:u w:val="single" w:color="9BC2E6"/>
              </w:rPr>
              <w:t>1,817,790,790</w:t>
            </w:r>
          </w:p>
        </w:tc>
        <w:tc>
          <w:tcPr>
            <w:tcW w:w="1864" w:type="dxa"/>
          </w:tcPr>
          <w:p w14:paraId="5A2F3FE5" w14:textId="77777777" w:rsidR="003C2242" w:rsidRPr="007F693E" w:rsidRDefault="003C2242" w:rsidP="006D76A2">
            <w:pPr>
              <w:pStyle w:val="TableParagraph"/>
              <w:spacing w:before="0" w:line="240" w:lineRule="auto"/>
              <w:ind w:right="42"/>
              <w:jc w:val="right"/>
              <w:rPr>
                <w:rFonts w:ascii="Times New Roman" w:hAnsi="Times New Roman" w:cs="Times New Roman"/>
                <w:b/>
                <w:i/>
                <w:iCs/>
                <w:sz w:val="20"/>
              </w:rPr>
            </w:pPr>
            <w:r w:rsidRPr="007F693E">
              <w:rPr>
                <w:rFonts w:ascii="Times New Roman" w:hAnsi="Times New Roman" w:cs="Times New Roman"/>
                <w:b/>
                <w:i/>
                <w:iCs/>
                <w:sz w:val="20"/>
                <w:u w:val="single" w:color="9BC2E6"/>
              </w:rPr>
              <w:t>358,440,790</w:t>
            </w:r>
            <w:r w:rsidRPr="007F693E">
              <w:rPr>
                <w:rFonts w:ascii="Times New Roman" w:hAnsi="Times New Roman" w:cs="Times New Roman"/>
                <w:b/>
                <w:i/>
                <w:iCs/>
                <w:spacing w:val="14"/>
                <w:sz w:val="20"/>
                <w:u w:val="single" w:color="9BC2E6"/>
              </w:rPr>
              <w:t xml:space="preserve"> </w:t>
            </w:r>
          </w:p>
        </w:tc>
      </w:tr>
      <w:tr w:rsidR="003C2242" w:rsidRPr="007F693E" w14:paraId="3F00A95F" w14:textId="77777777" w:rsidTr="006D76A2">
        <w:tblPrEx>
          <w:tblLook w:val="04A0" w:firstRow="1" w:lastRow="0" w:firstColumn="1" w:lastColumn="0" w:noHBand="0" w:noVBand="1"/>
        </w:tblPrEx>
        <w:trPr>
          <w:trHeight w:val="20"/>
        </w:trPr>
        <w:tc>
          <w:tcPr>
            <w:tcW w:w="3961" w:type="dxa"/>
          </w:tcPr>
          <w:p w14:paraId="2E814B52" w14:textId="77777777" w:rsidR="003C2242" w:rsidRPr="007F693E" w:rsidRDefault="003C2242" w:rsidP="003C2242">
            <w:pPr>
              <w:pStyle w:val="TableParagraph"/>
              <w:spacing w:before="0" w:line="240" w:lineRule="auto"/>
              <w:ind w:left="71"/>
              <w:rPr>
                <w:rFonts w:ascii="Times New Roman" w:hAnsi="Times New Roman" w:cs="Times New Roman"/>
                <w:b/>
                <w:i/>
                <w:iCs/>
                <w:sz w:val="20"/>
              </w:rPr>
            </w:pPr>
            <w:r w:rsidRPr="007F693E">
              <w:rPr>
                <w:rFonts w:ascii="Times New Roman" w:hAnsi="Times New Roman" w:cs="Times New Roman"/>
                <w:b/>
                <w:i/>
                <w:iCs/>
                <w:sz w:val="20"/>
              </w:rPr>
              <w:t>Poder</w:t>
            </w:r>
            <w:r w:rsidRPr="007F693E">
              <w:rPr>
                <w:rFonts w:ascii="Times New Roman" w:hAnsi="Times New Roman" w:cs="Times New Roman"/>
                <w:b/>
                <w:i/>
                <w:iCs/>
                <w:spacing w:val="-5"/>
                <w:sz w:val="20"/>
              </w:rPr>
              <w:t xml:space="preserve"> </w:t>
            </w:r>
            <w:r w:rsidRPr="007F693E">
              <w:rPr>
                <w:rFonts w:ascii="Times New Roman" w:hAnsi="Times New Roman" w:cs="Times New Roman"/>
                <w:b/>
                <w:i/>
                <w:iCs/>
                <w:sz w:val="20"/>
              </w:rPr>
              <w:t>Legislativo</w:t>
            </w:r>
          </w:p>
        </w:tc>
        <w:tc>
          <w:tcPr>
            <w:tcW w:w="1873" w:type="dxa"/>
          </w:tcPr>
          <w:p w14:paraId="31334841" w14:textId="0F052FE3" w:rsidR="003C2242" w:rsidRPr="007F693E" w:rsidRDefault="003C2242" w:rsidP="006D76A2">
            <w:pPr>
              <w:pStyle w:val="TableParagraph"/>
              <w:spacing w:before="0" w:line="240" w:lineRule="auto"/>
              <w:ind w:left="16" w:right="150"/>
              <w:jc w:val="right"/>
              <w:rPr>
                <w:rFonts w:ascii="Times New Roman" w:hAnsi="Times New Roman" w:cs="Times New Roman"/>
                <w:b/>
                <w:i/>
                <w:iCs/>
                <w:sz w:val="20"/>
              </w:rPr>
            </w:pPr>
            <w:r w:rsidRPr="007F693E">
              <w:rPr>
                <w:rFonts w:ascii="Times New Roman" w:hAnsi="Times New Roman" w:cs="Times New Roman"/>
                <w:b/>
                <w:i/>
                <w:iCs/>
                <w:w w:val="99"/>
                <w:sz w:val="20"/>
                <w:u w:val="single" w:color="9BC2E6"/>
              </w:rPr>
              <w:t xml:space="preserve"> </w:t>
            </w:r>
            <w:r w:rsidRPr="007F693E">
              <w:rPr>
                <w:rFonts w:ascii="Times New Roman" w:hAnsi="Times New Roman" w:cs="Times New Roman"/>
                <w:b/>
                <w:i/>
                <w:iCs/>
                <w:sz w:val="20"/>
                <w:u w:val="single" w:color="9BC2E6"/>
              </w:rPr>
              <w:t>396,045,927</w:t>
            </w:r>
          </w:p>
        </w:tc>
        <w:tc>
          <w:tcPr>
            <w:tcW w:w="1856" w:type="dxa"/>
          </w:tcPr>
          <w:p w14:paraId="1767B9B0" w14:textId="550ADD4C" w:rsidR="003C2242" w:rsidRPr="007F693E" w:rsidRDefault="003C2242" w:rsidP="006D76A2">
            <w:pPr>
              <w:pStyle w:val="TableParagraph"/>
              <w:spacing w:before="0" w:line="240" w:lineRule="auto"/>
              <w:ind w:right="167"/>
              <w:jc w:val="right"/>
              <w:rPr>
                <w:rFonts w:ascii="Times New Roman" w:hAnsi="Times New Roman" w:cs="Times New Roman"/>
                <w:b/>
                <w:i/>
                <w:iCs/>
                <w:sz w:val="20"/>
              </w:rPr>
            </w:pPr>
            <w:r w:rsidRPr="007F693E">
              <w:rPr>
                <w:rFonts w:ascii="Times New Roman" w:hAnsi="Times New Roman" w:cs="Times New Roman"/>
                <w:b/>
                <w:i/>
                <w:iCs/>
                <w:sz w:val="20"/>
                <w:u w:val="single" w:color="9BC2E6"/>
              </w:rPr>
              <w:t>413,675,315</w:t>
            </w:r>
          </w:p>
        </w:tc>
        <w:tc>
          <w:tcPr>
            <w:tcW w:w="1864" w:type="dxa"/>
          </w:tcPr>
          <w:p w14:paraId="014B40C6" w14:textId="353FBA94" w:rsidR="003C2242" w:rsidRPr="007F693E" w:rsidRDefault="003C2242" w:rsidP="006D76A2">
            <w:pPr>
              <w:pStyle w:val="TableParagraph"/>
              <w:spacing w:before="0" w:line="240" w:lineRule="auto"/>
              <w:ind w:right="42"/>
              <w:jc w:val="right"/>
              <w:rPr>
                <w:rFonts w:ascii="Times New Roman" w:hAnsi="Times New Roman" w:cs="Times New Roman"/>
                <w:b/>
                <w:i/>
                <w:iCs/>
                <w:sz w:val="20"/>
              </w:rPr>
            </w:pPr>
            <w:r w:rsidRPr="007F693E">
              <w:rPr>
                <w:rFonts w:ascii="Times New Roman" w:hAnsi="Times New Roman" w:cs="Times New Roman"/>
                <w:b/>
                <w:i/>
                <w:iCs/>
                <w:sz w:val="20"/>
                <w:u w:val="single" w:color="9BC2E6"/>
              </w:rPr>
              <w:t>17,629,388</w:t>
            </w:r>
          </w:p>
        </w:tc>
      </w:tr>
      <w:tr w:rsidR="003C2242" w:rsidRPr="007F693E" w14:paraId="7C6C99DD" w14:textId="77777777" w:rsidTr="006D76A2">
        <w:tblPrEx>
          <w:tblLook w:val="04A0" w:firstRow="1" w:lastRow="0" w:firstColumn="1" w:lastColumn="0" w:noHBand="0" w:noVBand="1"/>
        </w:tblPrEx>
        <w:trPr>
          <w:trHeight w:val="20"/>
        </w:trPr>
        <w:tc>
          <w:tcPr>
            <w:tcW w:w="3961" w:type="dxa"/>
          </w:tcPr>
          <w:p w14:paraId="176E7942" w14:textId="77777777" w:rsidR="003C2242" w:rsidRPr="007F693E" w:rsidRDefault="003C2242" w:rsidP="003C2242">
            <w:pPr>
              <w:pStyle w:val="TableParagraph"/>
              <w:spacing w:before="0" w:line="240" w:lineRule="auto"/>
              <w:ind w:left="71"/>
              <w:rPr>
                <w:rFonts w:ascii="Times New Roman" w:hAnsi="Times New Roman" w:cs="Times New Roman"/>
                <w:b/>
                <w:i/>
                <w:iCs/>
                <w:sz w:val="20"/>
              </w:rPr>
            </w:pPr>
            <w:r w:rsidRPr="007F693E">
              <w:rPr>
                <w:rFonts w:ascii="Times New Roman" w:hAnsi="Times New Roman" w:cs="Times New Roman"/>
                <w:b/>
                <w:i/>
                <w:iCs/>
                <w:sz w:val="20"/>
              </w:rPr>
              <w:lastRenderedPageBreak/>
              <w:t>Órganos</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Autónomos</w:t>
            </w:r>
          </w:p>
        </w:tc>
        <w:tc>
          <w:tcPr>
            <w:tcW w:w="1873" w:type="dxa"/>
          </w:tcPr>
          <w:p w14:paraId="042E8C75" w14:textId="77777777" w:rsidR="003C2242" w:rsidRPr="007F693E" w:rsidRDefault="003C2242" w:rsidP="006D76A2">
            <w:pPr>
              <w:pStyle w:val="TableParagraph"/>
              <w:spacing w:before="0" w:line="240" w:lineRule="auto"/>
              <w:ind w:right="150"/>
              <w:jc w:val="right"/>
              <w:rPr>
                <w:rFonts w:ascii="Times New Roman" w:hAnsi="Times New Roman" w:cs="Times New Roman"/>
                <w:b/>
                <w:i/>
                <w:iCs/>
                <w:sz w:val="20"/>
              </w:rPr>
            </w:pPr>
            <w:r w:rsidRPr="007F693E">
              <w:rPr>
                <w:rFonts w:ascii="Times New Roman" w:hAnsi="Times New Roman" w:cs="Times New Roman"/>
                <w:b/>
                <w:i/>
                <w:iCs/>
                <w:sz w:val="20"/>
              </w:rPr>
              <w:t>5,203,249,852</w:t>
            </w:r>
          </w:p>
        </w:tc>
        <w:tc>
          <w:tcPr>
            <w:tcW w:w="1856" w:type="dxa"/>
          </w:tcPr>
          <w:p w14:paraId="08CF0FD1" w14:textId="77777777" w:rsidR="003C2242" w:rsidRPr="007F693E" w:rsidRDefault="003C2242" w:rsidP="006D76A2">
            <w:pPr>
              <w:pStyle w:val="TableParagraph"/>
              <w:spacing w:before="0" w:line="240" w:lineRule="auto"/>
              <w:ind w:left="-20" w:right="167"/>
              <w:jc w:val="right"/>
              <w:rPr>
                <w:rFonts w:ascii="Times New Roman" w:hAnsi="Times New Roman" w:cs="Times New Roman"/>
                <w:b/>
                <w:i/>
                <w:iCs/>
                <w:sz w:val="20"/>
              </w:rPr>
            </w:pPr>
            <w:r w:rsidRPr="007F693E">
              <w:rPr>
                <w:rFonts w:ascii="Times New Roman" w:hAnsi="Times New Roman" w:cs="Times New Roman"/>
                <w:b/>
                <w:i/>
                <w:iCs/>
                <w:sz w:val="20"/>
              </w:rPr>
              <w:t>6,700,476,237</w:t>
            </w:r>
          </w:p>
        </w:tc>
        <w:tc>
          <w:tcPr>
            <w:tcW w:w="1864" w:type="dxa"/>
          </w:tcPr>
          <w:p w14:paraId="0A9E77F5" w14:textId="77777777" w:rsidR="003C2242" w:rsidRPr="007F693E" w:rsidRDefault="003C2242" w:rsidP="006D76A2">
            <w:pPr>
              <w:pStyle w:val="TableParagraph"/>
              <w:spacing w:before="0" w:line="240" w:lineRule="auto"/>
              <w:ind w:left="342" w:right="42"/>
              <w:jc w:val="right"/>
              <w:rPr>
                <w:rFonts w:ascii="Times New Roman" w:hAnsi="Times New Roman" w:cs="Times New Roman"/>
                <w:b/>
                <w:i/>
                <w:iCs/>
                <w:sz w:val="20"/>
              </w:rPr>
            </w:pPr>
            <w:r w:rsidRPr="007F693E">
              <w:rPr>
                <w:rFonts w:ascii="Times New Roman" w:hAnsi="Times New Roman" w:cs="Times New Roman"/>
                <w:b/>
                <w:i/>
                <w:iCs/>
                <w:sz w:val="20"/>
              </w:rPr>
              <w:t>1,497,226,385</w:t>
            </w:r>
          </w:p>
        </w:tc>
      </w:tr>
      <w:tr w:rsidR="003C2242" w:rsidRPr="007F693E" w14:paraId="27B9B379" w14:textId="77777777" w:rsidTr="006D76A2">
        <w:tblPrEx>
          <w:tblLook w:val="04A0" w:firstRow="1" w:lastRow="0" w:firstColumn="1" w:lastColumn="0" w:noHBand="0" w:noVBand="1"/>
        </w:tblPrEx>
        <w:trPr>
          <w:trHeight w:val="20"/>
        </w:trPr>
        <w:tc>
          <w:tcPr>
            <w:tcW w:w="3961" w:type="dxa"/>
          </w:tcPr>
          <w:p w14:paraId="6D57A566" w14:textId="77777777" w:rsidR="003C2242" w:rsidRPr="007F693E" w:rsidRDefault="003C2242" w:rsidP="003C2242">
            <w:pPr>
              <w:pStyle w:val="TableParagraph"/>
              <w:spacing w:before="0" w:line="240" w:lineRule="auto"/>
              <w:ind w:left="71" w:right="43"/>
              <w:rPr>
                <w:rFonts w:ascii="Times New Roman" w:hAnsi="Times New Roman" w:cs="Times New Roman"/>
                <w:i/>
                <w:iCs/>
                <w:sz w:val="20"/>
              </w:rPr>
            </w:pPr>
            <w:r w:rsidRPr="007F693E">
              <w:rPr>
                <w:rFonts w:ascii="Times New Roman" w:hAnsi="Times New Roman" w:cs="Times New Roman"/>
                <w:i/>
                <w:iCs/>
                <w:sz w:val="20"/>
              </w:rPr>
              <w:t>115</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Tribunal</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Justicia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Administrativa</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Estado</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Sonora</w:t>
            </w:r>
          </w:p>
        </w:tc>
        <w:tc>
          <w:tcPr>
            <w:tcW w:w="1873" w:type="dxa"/>
          </w:tcPr>
          <w:p w14:paraId="56712C78" w14:textId="77777777" w:rsidR="003C2242" w:rsidRPr="007F693E" w:rsidRDefault="003C2242" w:rsidP="003C2242">
            <w:pPr>
              <w:pStyle w:val="TableParagraph"/>
              <w:spacing w:before="0" w:line="240" w:lineRule="auto"/>
              <w:ind w:left="815"/>
              <w:rPr>
                <w:rFonts w:ascii="Times New Roman" w:hAnsi="Times New Roman" w:cs="Times New Roman"/>
                <w:i/>
                <w:iCs/>
                <w:sz w:val="20"/>
              </w:rPr>
            </w:pPr>
            <w:r w:rsidRPr="007F693E">
              <w:rPr>
                <w:rFonts w:ascii="Times New Roman" w:hAnsi="Times New Roman" w:cs="Times New Roman"/>
                <w:i/>
                <w:iCs/>
                <w:sz w:val="20"/>
              </w:rPr>
              <w:t>73,288,074</w:t>
            </w:r>
          </w:p>
        </w:tc>
        <w:tc>
          <w:tcPr>
            <w:tcW w:w="1856" w:type="dxa"/>
          </w:tcPr>
          <w:p w14:paraId="4EC3DF85" w14:textId="77777777" w:rsidR="003C2242" w:rsidRPr="007F693E" w:rsidRDefault="003C2242" w:rsidP="003C2242">
            <w:pPr>
              <w:pStyle w:val="TableParagraph"/>
              <w:spacing w:before="0" w:line="240" w:lineRule="auto"/>
              <w:ind w:left="792"/>
              <w:rPr>
                <w:rFonts w:ascii="Times New Roman" w:hAnsi="Times New Roman" w:cs="Times New Roman"/>
                <w:i/>
                <w:iCs/>
                <w:sz w:val="20"/>
              </w:rPr>
            </w:pPr>
            <w:r w:rsidRPr="007F693E">
              <w:rPr>
                <w:rFonts w:ascii="Times New Roman" w:hAnsi="Times New Roman" w:cs="Times New Roman"/>
                <w:i/>
                <w:iCs/>
                <w:sz w:val="20"/>
              </w:rPr>
              <w:t>83,112,915</w:t>
            </w:r>
          </w:p>
        </w:tc>
        <w:tc>
          <w:tcPr>
            <w:tcW w:w="1864" w:type="dxa"/>
          </w:tcPr>
          <w:p w14:paraId="4B62C8AF"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9,824,841</w:t>
            </w:r>
          </w:p>
        </w:tc>
      </w:tr>
      <w:tr w:rsidR="003C2242" w:rsidRPr="007F693E" w14:paraId="5BA49A0E" w14:textId="77777777" w:rsidTr="006D76A2">
        <w:tblPrEx>
          <w:tblLook w:val="04A0" w:firstRow="1" w:lastRow="0" w:firstColumn="1" w:lastColumn="0" w:noHBand="0" w:noVBand="1"/>
        </w:tblPrEx>
        <w:trPr>
          <w:trHeight w:val="20"/>
        </w:trPr>
        <w:tc>
          <w:tcPr>
            <w:tcW w:w="3961" w:type="dxa"/>
          </w:tcPr>
          <w:p w14:paraId="1A26F0E4"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117</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Tribunal</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Estatal</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Electoral</w:t>
            </w:r>
          </w:p>
        </w:tc>
        <w:tc>
          <w:tcPr>
            <w:tcW w:w="1873" w:type="dxa"/>
          </w:tcPr>
          <w:p w14:paraId="62F41CB0" w14:textId="77777777" w:rsidR="003C2242" w:rsidRPr="007F693E" w:rsidRDefault="003C2242" w:rsidP="003C2242">
            <w:pPr>
              <w:pStyle w:val="TableParagraph"/>
              <w:spacing w:before="0" w:line="240" w:lineRule="auto"/>
              <w:ind w:left="815"/>
              <w:rPr>
                <w:rFonts w:ascii="Times New Roman" w:hAnsi="Times New Roman" w:cs="Times New Roman"/>
                <w:i/>
                <w:iCs/>
                <w:sz w:val="20"/>
              </w:rPr>
            </w:pPr>
            <w:r w:rsidRPr="007F693E">
              <w:rPr>
                <w:rFonts w:ascii="Times New Roman" w:hAnsi="Times New Roman" w:cs="Times New Roman"/>
                <w:i/>
                <w:iCs/>
                <w:sz w:val="20"/>
              </w:rPr>
              <w:t>50,605,888</w:t>
            </w:r>
          </w:p>
        </w:tc>
        <w:tc>
          <w:tcPr>
            <w:tcW w:w="1856" w:type="dxa"/>
          </w:tcPr>
          <w:p w14:paraId="49FD7F2D" w14:textId="77777777" w:rsidR="003C2242" w:rsidRPr="007F693E" w:rsidRDefault="003C2242" w:rsidP="003C2242">
            <w:pPr>
              <w:pStyle w:val="TableParagraph"/>
              <w:spacing w:before="0" w:line="240" w:lineRule="auto"/>
              <w:ind w:left="792"/>
              <w:rPr>
                <w:rFonts w:ascii="Times New Roman" w:hAnsi="Times New Roman" w:cs="Times New Roman"/>
                <w:i/>
                <w:iCs/>
                <w:sz w:val="20"/>
              </w:rPr>
            </w:pPr>
            <w:r w:rsidRPr="007F693E">
              <w:rPr>
                <w:rFonts w:ascii="Times New Roman" w:hAnsi="Times New Roman" w:cs="Times New Roman"/>
                <w:i/>
                <w:iCs/>
                <w:sz w:val="20"/>
              </w:rPr>
              <w:t>62,615,563</w:t>
            </w:r>
          </w:p>
        </w:tc>
        <w:tc>
          <w:tcPr>
            <w:tcW w:w="1864" w:type="dxa"/>
          </w:tcPr>
          <w:p w14:paraId="1D04C920"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12,009,675</w:t>
            </w:r>
          </w:p>
        </w:tc>
      </w:tr>
      <w:tr w:rsidR="003C2242" w:rsidRPr="007F693E" w14:paraId="4663ECA9" w14:textId="77777777" w:rsidTr="006D76A2">
        <w:tblPrEx>
          <w:tblLook w:val="04A0" w:firstRow="1" w:lastRow="0" w:firstColumn="1" w:lastColumn="0" w:noHBand="0" w:noVBand="1"/>
        </w:tblPrEx>
        <w:trPr>
          <w:trHeight w:val="20"/>
        </w:trPr>
        <w:tc>
          <w:tcPr>
            <w:tcW w:w="3961" w:type="dxa"/>
          </w:tcPr>
          <w:p w14:paraId="54B6E539" w14:textId="77777777" w:rsidR="003C2242" w:rsidRPr="007F693E" w:rsidRDefault="003C2242" w:rsidP="003C2242">
            <w:pPr>
              <w:pStyle w:val="TableParagraph"/>
              <w:tabs>
                <w:tab w:val="left" w:pos="656"/>
                <w:tab w:val="left" w:pos="1715"/>
                <w:tab w:val="left" w:pos="2568"/>
                <w:tab w:val="left" w:pos="3069"/>
              </w:tabs>
              <w:spacing w:before="0" w:line="240" w:lineRule="auto"/>
              <w:ind w:left="71" w:right="43"/>
              <w:rPr>
                <w:rFonts w:ascii="Times New Roman" w:hAnsi="Times New Roman" w:cs="Times New Roman"/>
                <w:i/>
                <w:iCs/>
                <w:sz w:val="20"/>
              </w:rPr>
            </w:pPr>
            <w:r w:rsidRPr="007F693E">
              <w:rPr>
                <w:rFonts w:ascii="Times New Roman" w:hAnsi="Times New Roman" w:cs="Times New Roman"/>
                <w:i/>
                <w:iCs/>
                <w:sz w:val="20"/>
              </w:rPr>
              <w:t>118</w:t>
            </w:r>
            <w:r w:rsidRPr="007F693E">
              <w:rPr>
                <w:rFonts w:ascii="Times New Roman" w:hAnsi="Times New Roman" w:cs="Times New Roman"/>
                <w:i/>
                <w:iCs/>
                <w:sz w:val="20"/>
              </w:rPr>
              <w:tab/>
              <w:t>Comisión</w:t>
            </w:r>
            <w:r w:rsidRPr="007F693E">
              <w:rPr>
                <w:rFonts w:ascii="Times New Roman" w:hAnsi="Times New Roman" w:cs="Times New Roman"/>
                <w:i/>
                <w:iCs/>
                <w:sz w:val="20"/>
              </w:rPr>
              <w:tab/>
              <w:t>Estatal</w:t>
            </w:r>
            <w:r w:rsidRPr="007F693E">
              <w:rPr>
                <w:rFonts w:ascii="Times New Roman" w:hAnsi="Times New Roman" w:cs="Times New Roman"/>
                <w:i/>
                <w:iCs/>
                <w:sz w:val="20"/>
              </w:rPr>
              <w:tab/>
              <w:t>De</w:t>
            </w:r>
            <w:r w:rsidRPr="007F693E">
              <w:rPr>
                <w:rFonts w:ascii="Times New Roman" w:hAnsi="Times New Roman" w:cs="Times New Roman"/>
                <w:i/>
                <w:iCs/>
                <w:sz w:val="20"/>
              </w:rPr>
              <w:tab/>
            </w:r>
            <w:r w:rsidRPr="007F693E">
              <w:rPr>
                <w:rFonts w:ascii="Times New Roman" w:hAnsi="Times New Roman" w:cs="Times New Roman"/>
                <w:i/>
                <w:iCs/>
                <w:spacing w:val="-1"/>
                <w:sz w:val="20"/>
              </w:rPr>
              <w:t>Derechos</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Humanos</w:t>
            </w:r>
          </w:p>
        </w:tc>
        <w:tc>
          <w:tcPr>
            <w:tcW w:w="1873" w:type="dxa"/>
          </w:tcPr>
          <w:p w14:paraId="0784A942" w14:textId="77777777" w:rsidR="003C2242" w:rsidRPr="007F693E" w:rsidRDefault="003C2242" w:rsidP="003C2242">
            <w:pPr>
              <w:pStyle w:val="TableParagraph"/>
              <w:spacing w:before="0" w:line="240" w:lineRule="auto"/>
              <w:ind w:left="815"/>
              <w:rPr>
                <w:rFonts w:ascii="Times New Roman" w:hAnsi="Times New Roman" w:cs="Times New Roman"/>
                <w:i/>
                <w:iCs/>
                <w:sz w:val="20"/>
              </w:rPr>
            </w:pPr>
            <w:r w:rsidRPr="007F693E">
              <w:rPr>
                <w:rFonts w:ascii="Times New Roman" w:hAnsi="Times New Roman" w:cs="Times New Roman"/>
                <w:i/>
                <w:iCs/>
                <w:sz w:val="20"/>
              </w:rPr>
              <w:t>38,918,534</w:t>
            </w:r>
          </w:p>
        </w:tc>
        <w:tc>
          <w:tcPr>
            <w:tcW w:w="1856" w:type="dxa"/>
          </w:tcPr>
          <w:p w14:paraId="075DEB86" w14:textId="77777777" w:rsidR="003C2242" w:rsidRPr="007F693E" w:rsidRDefault="003C2242" w:rsidP="003C2242">
            <w:pPr>
              <w:pStyle w:val="TableParagraph"/>
              <w:spacing w:before="0" w:line="240" w:lineRule="auto"/>
              <w:ind w:left="792"/>
              <w:rPr>
                <w:rFonts w:ascii="Times New Roman" w:hAnsi="Times New Roman" w:cs="Times New Roman"/>
                <w:i/>
                <w:iCs/>
                <w:sz w:val="20"/>
              </w:rPr>
            </w:pPr>
            <w:r w:rsidRPr="007F693E">
              <w:rPr>
                <w:rFonts w:ascii="Times New Roman" w:hAnsi="Times New Roman" w:cs="Times New Roman"/>
                <w:i/>
                <w:iCs/>
                <w:sz w:val="20"/>
              </w:rPr>
              <w:t>48,958,050</w:t>
            </w:r>
          </w:p>
        </w:tc>
        <w:tc>
          <w:tcPr>
            <w:tcW w:w="1864" w:type="dxa"/>
          </w:tcPr>
          <w:p w14:paraId="39211D0A"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10,039,516</w:t>
            </w:r>
          </w:p>
        </w:tc>
      </w:tr>
      <w:tr w:rsidR="003C2242" w:rsidRPr="007F693E" w14:paraId="452816FD" w14:textId="77777777" w:rsidTr="006D76A2">
        <w:tblPrEx>
          <w:tblLook w:val="04A0" w:firstRow="1" w:lastRow="0" w:firstColumn="1" w:lastColumn="0" w:noHBand="0" w:noVBand="1"/>
        </w:tblPrEx>
        <w:trPr>
          <w:trHeight w:val="20"/>
        </w:trPr>
        <w:tc>
          <w:tcPr>
            <w:tcW w:w="3961" w:type="dxa"/>
          </w:tcPr>
          <w:p w14:paraId="027AFC0B" w14:textId="77777777" w:rsidR="003C2242" w:rsidRPr="007F693E" w:rsidRDefault="003C2242" w:rsidP="003C2242">
            <w:pPr>
              <w:pStyle w:val="TableParagraph"/>
              <w:tabs>
                <w:tab w:val="left" w:pos="894"/>
                <w:tab w:val="left" w:pos="1232"/>
                <w:tab w:val="left" w:pos="1654"/>
                <w:tab w:val="left" w:pos="2935"/>
                <w:tab w:val="left" w:pos="3773"/>
              </w:tabs>
              <w:spacing w:before="0" w:line="240" w:lineRule="auto"/>
              <w:ind w:left="71" w:right="42"/>
              <w:rPr>
                <w:rFonts w:ascii="Times New Roman" w:hAnsi="Times New Roman" w:cs="Times New Roman"/>
                <w:i/>
                <w:iCs/>
                <w:sz w:val="20"/>
              </w:rPr>
            </w:pPr>
            <w:r w:rsidRPr="007F693E">
              <w:rPr>
                <w:rFonts w:ascii="Times New Roman" w:hAnsi="Times New Roman" w:cs="Times New Roman"/>
                <w:i/>
                <w:iCs/>
                <w:sz w:val="20"/>
              </w:rPr>
              <w:t>119</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Instituto</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Sonorense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Transparencia,</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Acceso</w:t>
            </w:r>
            <w:r w:rsidRPr="007F693E">
              <w:rPr>
                <w:rFonts w:ascii="Times New Roman" w:hAnsi="Times New Roman" w:cs="Times New Roman"/>
                <w:i/>
                <w:iCs/>
                <w:sz w:val="20"/>
              </w:rPr>
              <w:tab/>
              <w:t>A</w:t>
            </w:r>
            <w:r w:rsidRPr="007F693E">
              <w:rPr>
                <w:rFonts w:ascii="Times New Roman" w:hAnsi="Times New Roman" w:cs="Times New Roman"/>
                <w:i/>
                <w:iCs/>
                <w:sz w:val="20"/>
              </w:rPr>
              <w:tab/>
              <w:t>La</w:t>
            </w:r>
            <w:r w:rsidRPr="007F693E">
              <w:rPr>
                <w:rFonts w:ascii="Times New Roman" w:hAnsi="Times New Roman" w:cs="Times New Roman"/>
                <w:i/>
                <w:iCs/>
                <w:sz w:val="20"/>
              </w:rPr>
              <w:tab/>
              <w:t>Información</w:t>
            </w:r>
            <w:r w:rsidRPr="007F693E">
              <w:rPr>
                <w:rFonts w:ascii="Times New Roman" w:hAnsi="Times New Roman" w:cs="Times New Roman"/>
                <w:i/>
                <w:iCs/>
                <w:sz w:val="20"/>
              </w:rPr>
              <w:tab/>
              <w:t>Pública</w:t>
            </w:r>
            <w:r w:rsidRPr="007F693E">
              <w:rPr>
                <w:rFonts w:ascii="Times New Roman" w:hAnsi="Times New Roman" w:cs="Times New Roman"/>
                <w:i/>
                <w:iCs/>
                <w:sz w:val="20"/>
              </w:rPr>
              <w:tab/>
            </w:r>
            <w:r w:rsidRPr="007F693E">
              <w:rPr>
                <w:rFonts w:ascii="Times New Roman" w:hAnsi="Times New Roman" w:cs="Times New Roman"/>
                <w:i/>
                <w:iCs/>
                <w:spacing w:val="-4"/>
                <w:sz w:val="20"/>
              </w:rPr>
              <w:t>Y</w:t>
            </w:r>
          </w:p>
          <w:p w14:paraId="4323F402"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Protección</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Datos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Personales</w:t>
            </w:r>
          </w:p>
        </w:tc>
        <w:tc>
          <w:tcPr>
            <w:tcW w:w="1873" w:type="dxa"/>
          </w:tcPr>
          <w:p w14:paraId="5554CB8B" w14:textId="77777777" w:rsidR="003C2242" w:rsidRPr="007F693E" w:rsidRDefault="003C2242" w:rsidP="003C2242">
            <w:pPr>
              <w:pStyle w:val="TableParagraph"/>
              <w:spacing w:before="0" w:line="240" w:lineRule="auto"/>
              <w:rPr>
                <w:rFonts w:ascii="Times New Roman" w:hAnsi="Times New Roman" w:cs="Times New Roman"/>
                <w:b/>
                <w:i/>
                <w:iCs/>
                <w:sz w:val="24"/>
              </w:rPr>
            </w:pPr>
          </w:p>
          <w:p w14:paraId="311163AC" w14:textId="77777777" w:rsidR="003C2242" w:rsidRPr="007F693E" w:rsidRDefault="003C2242" w:rsidP="003C2242">
            <w:pPr>
              <w:pStyle w:val="TableParagraph"/>
              <w:spacing w:before="0" w:line="240" w:lineRule="auto"/>
              <w:ind w:left="815"/>
              <w:rPr>
                <w:rFonts w:ascii="Times New Roman" w:hAnsi="Times New Roman" w:cs="Times New Roman"/>
                <w:i/>
                <w:iCs/>
                <w:sz w:val="20"/>
              </w:rPr>
            </w:pPr>
            <w:r w:rsidRPr="007F693E">
              <w:rPr>
                <w:rFonts w:ascii="Times New Roman" w:hAnsi="Times New Roman" w:cs="Times New Roman"/>
                <w:i/>
                <w:iCs/>
                <w:sz w:val="20"/>
              </w:rPr>
              <w:t>48,518,814</w:t>
            </w:r>
          </w:p>
        </w:tc>
        <w:tc>
          <w:tcPr>
            <w:tcW w:w="1856" w:type="dxa"/>
          </w:tcPr>
          <w:p w14:paraId="03297E9A" w14:textId="77777777" w:rsidR="003C2242" w:rsidRPr="007F693E" w:rsidRDefault="003C2242" w:rsidP="003C2242">
            <w:pPr>
              <w:pStyle w:val="TableParagraph"/>
              <w:spacing w:before="0" w:line="240" w:lineRule="auto"/>
              <w:rPr>
                <w:rFonts w:ascii="Times New Roman" w:hAnsi="Times New Roman" w:cs="Times New Roman"/>
                <w:b/>
                <w:i/>
                <w:iCs/>
                <w:sz w:val="24"/>
              </w:rPr>
            </w:pPr>
          </w:p>
          <w:p w14:paraId="69EA8780" w14:textId="77777777" w:rsidR="003C2242" w:rsidRPr="007F693E" w:rsidRDefault="003C2242" w:rsidP="003C2242">
            <w:pPr>
              <w:pStyle w:val="TableParagraph"/>
              <w:spacing w:before="0" w:line="240" w:lineRule="auto"/>
              <w:ind w:left="792"/>
              <w:rPr>
                <w:rFonts w:ascii="Times New Roman" w:hAnsi="Times New Roman" w:cs="Times New Roman"/>
                <w:i/>
                <w:iCs/>
                <w:sz w:val="20"/>
              </w:rPr>
            </w:pPr>
            <w:r w:rsidRPr="007F693E">
              <w:rPr>
                <w:rFonts w:ascii="Times New Roman" w:hAnsi="Times New Roman" w:cs="Times New Roman"/>
                <w:i/>
                <w:iCs/>
                <w:sz w:val="20"/>
              </w:rPr>
              <w:t>49,209,593</w:t>
            </w:r>
          </w:p>
        </w:tc>
        <w:tc>
          <w:tcPr>
            <w:tcW w:w="1864" w:type="dxa"/>
          </w:tcPr>
          <w:p w14:paraId="655D2420" w14:textId="77777777" w:rsidR="003C2242" w:rsidRPr="007F693E" w:rsidRDefault="003C2242" w:rsidP="003C2242">
            <w:pPr>
              <w:pStyle w:val="TableParagraph"/>
              <w:spacing w:before="0" w:line="240" w:lineRule="auto"/>
              <w:rPr>
                <w:rFonts w:ascii="Times New Roman" w:hAnsi="Times New Roman" w:cs="Times New Roman"/>
                <w:b/>
                <w:i/>
                <w:iCs/>
                <w:sz w:val="24"/>
              </w:rPr>
            </w:pPr>
          </w:p>
          <w:p w14:paraId="413FBC50"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690,779</w:t>
            </w:r>
          </w:p>
        </w:tc>
      </w:tr>
      <w:tr w:rsidR="003C2242" w:rsidRPr="007F693E" w14:paraId="173991E0" w14:textId="77777777" w:rsidTr="006D76A2">
        <w:tblPrEx>
          <w:tblLook w:val="04A0" w:firstRow="1" w:lastRow="0" w:firstColumn="1" w:lastColumn="0" w:noHBand="0" w:noVBand="1"/>
        </w:tblPrEx>
        <w:trPr>
          <w:gridAfter w:val="2"/>
          <w:wAfter w:w="3720" w:type="dxa"/>
          <w:trHeight w:val="20"/>
        </w:trPr>
        <w:tc>
          <w:tcPr>
            <w:tcW w:w="3961" w:type="dxa"/>
          </w:tcPr>
          <w:p w14:paraId="2E06BE27" w14:textId="77777777" w:rsidR="003C2242" w:rsidRPr="007F693E" w:rsidRDefault="003C2242" w:rsidP="003C2242">
            <w:pPr>
              <w:pStyle w:val="TableParagraph"/>
              <w:tabs>
                <w:tab w:val="left" w:pos="1663"/>
              </w:tabs>
              <w:spacing w:before="0" w:line="240" w:lineRule="auto"/>
              <w:ind w:left="71" w:right="45"/>
              <w:rPr>
                <w:rFonts w:ascii="Times New Roman" w:hAnsi="Times New Roman" w:cs="Times New Roman"/>
                <w:i/>
                <w:iCs/>
                <w:sz w:val="20"/>
              </w:rPr>
            </w:pPr>
            <w:r w:rsidRPr="007F693E">
              <w:rPr>
                <w:rFonts w:ascii="Times New Roman" w:hAnsi="Times New Roman" w:cs="Times New Roman"/>
                <w:i/>
                <w:iCs/>
                <w:sz w:val="20"/>
              </w:rPr>
              <w:t>124</w:t>
            </w:r>
            <w:r w:rsidRPr="007F693E">
              <w:rPr>
                <w:rFonts w:ascii="Times New Roman" w:hAnsi="Times New Roman" w:cs="Times New Roman"/>
                <w:i/>
                <w:iCs/>
                <w:spacing w:val="107"/>
                <w:sz w:val="20"/>
              </w:rPr>
              <w:t xml:space="preserve"> </w:t>
            </w:r>
            <w:r w:rsidRPr="007F693E">
              <w:rPr>
                <w:rFonts w:ascii="Times New Roman" w:hAnsi="Times New Roman" w:cs="Times New Roman"/>
                <w:i/>
                <w:iCs/>
                <w:sz w:val="20"/>
              </w:rPr>
              <w:t>Instituto</w:t>
            </w:r>
            <w:r w:rsidRPr="007F693E">
              <w:rPr>
                <w:rFonts w:ascii="Times New Roman" w:hAnsi="Times New Roman" w:cs="Times New Roman"/>
                <w:i/>
                <w:iCs/>
                <w:sz w:val="20"/>
              </w:rPr>
              <w:tab/>
              <w:t>Estatal</w:t>
            </w:r>
            <w:r w:rsidRPr="007F693E">
              <w:rPr>
                <w:rFonts w:ascii="Times New Roman" w:hAnsi="Times New Roman" w:cs="Times New Roman"/>
                <w:i/>
                <w:iCs/>
                <w:spacing w:val="46"/>
                <w:sz w:val="20"/>
              </w:rPr>
              <w:t xml:space="preserve"> </w:t>
            </w:r>
            <w:r w:rsidRPr="007F693E">
              <w:rPr>
                <w:rFonts w:ascii="Times New Roman" w:hAnsi="Times New Roman" w:cs="Times New Roman"/>
                <w:i/>
                <w:iCs/>
                <w:sz w:val="20"/>
              </w:rPr>
              <w:t>Electoral</w:t>
            </w:r>
            <w:r w:rsidRPr="007F693E">
              <w:rPr>
                <w:rFonts w:ascii="Times New Roman" w:hAnsi="Times New Roman" w:cs="Times New Roman"/>
                <w:i/>
                <w:iCs/>
                <w:spacing w:val="47"/>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47"/>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Participación</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Ciudadana</w:t>
            </w:r>
          </w:p>
        </w:tc>
        <w:tc>
          <w:tcPr>
            <w:tcW w:w="1873" w:type="dxa"/>
          </w:tcPr>
          <w:p w14:paraId="53B9BAA1" w14:textId="77777777" w:rsidR="003C2242" w:rsidRPr="007F693E" w:rsidRDefault="003C2242" w:rsidP="003C2242">
            <w:pPr>
              <w:pStyle w:val="TableParagraph"/>
              <w:spacing w:before="0" w:line="240" w:lineRule="auto"/>
              <w:rPr>
                <w:rFonts w:ascii="Times New Roman" w:hAnsi="Times New Roman" w:cs="Times New Roman"/>
                <w:i/>
                <w:iCs/>
                <w:sz w:val="18"/>
              </w:rPr>
            </w:pPr>
          </w:p>
        </w:tc>
      </w:tr>
      <w:tr w:rsidR="003C2242" w:rsidRPr="007F693E" w14:paraId="4357E5D9" w14:textId="77777777" w:rsidTr="006D76A2">
        <w:tblPrEx>
          <w:tblLook w:val="04A0" w:firstRow="1" w:lastRow="0" w:firstColumn="1" w:lastColumn="0" w:noHBand="0" w:noVBand="1"/>
        </w:tblPrEx>
        <w:trPr>
          <w:trHeight w:val="20"/>
        </w:trPr>
        <w:tc>
          <w:tcPr>
            <w:tcW w:w="3961" w:type="dxa"/>
          </w:tcPr>
          <w:p w14:paraId="169DFA9F"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125</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Universidad</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Sonora</w:t>
            </w:r>
          </w:p>
        </w:tc>
        <w:tc>
          <w:tcPr>
            <w:tcW w:w="1873" w:type="dxa"/>
          </w:tcPr>
          <w:p w14:paraId="45A45ABC" w14:textId="77777777" w:rsidR="003C2242" w:rsidRPr="007F693E" w:rsidRDefault="003C2242" w:rsidP="003C2242">
            <w:pPr>
              <w:pStyle w:val="TableParagraph"/>
              <w:spacing w:before="0" w:line="240" w:lineRule="auto"/>
              <w:ind w:left="535"/>
              <w:rPr>
                <w:rFonts w:ascii="Times New Roman" w:hAnsi="Times New Roman" w:cs="Times New Roman"/>
                <w:i/>
                <w:iCs/>
                <w:sz w:val="20"/>
              </w:rPr>
            </w:pPr>
            <w:r w:rsidRPr="007F693E">
              <w:rPr>
                <w:rFonts w:ascii="Times New Roman" w:hAnsi="Times New Roman" w:cs="Times New Roman"/>
                <w:i/>
                <w:iCs/>
                <w:sz w:val="20"/>
              </w:rPr>
              <w:t>2,574,534,691</w:t>
            </w:r>
          </w:p>
        </w:tc>
        <w:tc>
          <w:tcPr>
            <w:tcW w:w="1856" w:type="dxa"/>
          </w:tcPr>
          <w:p w14:paraId="4D39C83F" w14:textId="77777777" w:rsidR="003C2242" w:rsidRPr="007F693E" w:rsidRDefault="003C2242" w:rsidP="003C2242">
            <w:pPr>
              <w:pStyle w:val="TableParagraph"/>
              <w:spacing w:before="0" w:line="240" w:lineRule="auto"/>
              <w:ind w:left="511"/>
              <w:rPr>
                <w:rFonts w:ascii="Times New Roman" w:hAnsi="Times New Roman" w:cs="Times New Roman"/>
                <w:i/>
                <w:iCs/>
                <w:sz w:val="20"/>
              </w:rPr>
            </w:pPr>
            <w:r w:rsidRPr="007F693E">
              <w:rPr>
                <w:rFonts w:ascii="Times New Roman" w:hAnsi="Times New Roman" w:cs="Times New Roman"/>
                <w:i/>
                <w:iCs/>
                <w:sz w:val="20"/>
              </w:rPr>
              <w:t>2,700,236,572</w:t>
            </w:r>
          </w:p>
        </w:tc>
        <w:tc>
          <w:tcPr>
            <w:tcW w:w="1864" w:type="dxa"/>
          </w:tcPr>
          <w:p w14:paraId="3CC3EC95"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125,701,881</w:t>
            </w:r>
          </w:p>
        </w:tc>
      </w:tr>
      <w:tr w:rsidR="003C2242" w:rsidRPr="007F693E" w14:paraId="36294FBF" w14:textId="77777777" w:rsidTr="006D76A2">
        <w:tblPrEx>
          <w:tblLook w:val="04A0" w:firstRow="1" w:lastRow="0" w:firstColumn="1" w:lastColumn="0" w:noHBand="0" w:noVBand="1"/>
        </w:tblPrEx>
        <w:trPr>
          <w:trHeight w:val="20"/>
        </w:trPr>
        <w:tc>
          <w:tcPr>
            <w:tcW w:w="3961" w:type="dxa"/>
          </w:tcPr>
          <w:p w14:paraId="1E1987E2"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129</w:t>
            </w:r>
            <w:r w:rsidRPr="007F693E">
              <w:rPr>
                <w:rFonts w:ascii="Times New Roman" w:hAnsi="Times New Roman" w:cs="Times New Roman"/>
                <w:i/>
                <w:iCs/>
                <w:spacing w:val="45"/>
                <w:sz w:val="20"/>
              </w:rPr>
              <w:t xml:space="preserve"> </w:t>
            </w:r>
            <w:r w:rsidRPr="007F693E">
              <w:rPr>
                <w:rFonts w:ascii="Times New Roman" w:hAnsi="Times New Roman" w:cs="Times New Roman"/>
                <w:i/>
                <w:iCs/>
                <w:sz w:val="20"/>
              </w:rPr>
              <w:t>Instituto</w:t>
            </w:r>
            <w:r w:rsidRPr="007F693E">
              <w:rPr>
                <w:rFonts w:ascii="Times New Roman" w:hAnsi="Times New Roman" w:cs="Times New Roman"/>
                <w:i/>
                <w:iCs/>
                <w:spacing w:val="46"/>
                <w:sz w:val="20"/>
              </w:rPr>
              <w:t xml:space="preserve"> </w:t>
            </w:r>
            <w:r w:rsidRPr="007F693E">
              <w:rPr>
                <w:rFonts w:ascii="Times New Roman" w:hAnsi="Times New Roman" w:cs="Times New Roman"/>
                <w:i/>
                <w:iCs/>
                <w:sz w:val="20"/>
              </w:rPr>
              <w:t>Superior</w:t>
            </w:r>
            <w:r w:rsidRPr="007F693E">
              <w:rPr>
                <w:rFonts w:ascii="Times New Roman" w:hAnsi="Times New Roman" w:cs="Times New Roman"/>
                <w:i/>
                <w:iCs/>
                <w:spacing w:val="49"/>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7"/>
                <w:sz w:val="20"/>
              </w:rPr>
              <w:t xml:space="preserve"> </w:t>
            </w:r>
            <w:r w:rsidRPr="007F693E">
              <w:rPr>
                <w:rFonts w:ascii="Times New Roman" w:hAnsi="Times New Roman" w:cs="Times New Roman"/>
                <w:i/>
                <w:iCs/>
                <w:sz w:val="20"/>
              </w:rPr>
              <w:t>Auditoria</w:t>
            </w:r>
            <w:r w:rsidRPr="007F693E">
              <w:rPr>
                <w:rFonts w:ascii="Times New Roman" w:hAnsi="Times New Roman" w:cs="Times New Roman"/>
                <w:i/>
                <w:iCs/>
                <w:spacing w:val="47"/>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0"/>
                <w:sz w:val="20"/>
              </w:rPr>
              <w:t xml:space="preserve"> </w:t>
            </w:r>
            <w:proofErr w:type="spellStart"/>
            <w:r w:rsidRPr="007F693E">
              <w:rPr>
                <w:rFonts w:ascii="Times New Roman" w:hAnsi="Times New Roman" w:cs="Times New Roman"/>
                <w:i/>
                <w:iCs/>
                <w:sz w:val="20"/>
              </w:rPr>
              <w:t>Fiscalizacion</w:t>
            </w:r>
            <w:proofErr w:type="spellEnd"/>
          </w:p>
        </w:tc>
        <w:tc>
          <w:tcPr>
            <w:tcW w:w="1873" w:type="dxa"/>
          </w:tcPr>
          <w:p w14:paraId="547E989B" w14:textId="77777777" w:rsidR="003C2242" w:rsidRPr="007F693E" w:rsidRDefault="003C2242" w:rsidP="003C2242">
            <w:pPr>
              <w:pStyle w:val="TableParagraph"/>
              <w:spacing w:before="0" w:line="240" w:lineRule="auto"/>
              <w:ind w:left="705"/>
              <w:rPr>
                <w:rFonts w:ascii="Times New Roman" w:hAnsi="Times New Roman" w:cs="Times New Roman"/>
                <w:i/>
                <w:iCs/>
                <w:sz w:val="20"/>
              </w:rPr>
            </w:pPr>
            <w:r w:rsidRPr="007F693E">
              <w:rPr>
                <w:rFonts w:ascii="Times New Roman" w:hAnsi="Times New Roman" w:cs="Times New Roman"/>
                <w:i/>
                <w:iCs/>
                <w:sz w:val="20"/>
              </w:rPr>
              <w:t>238,000,000</w:t>
            </w:r>
          </w:p>
        </w:tc>
        <w:tc>
          <w:tcPr>
            <w:tcW w:w="1856" w:type="dxa"/>
          </w:tcPr>
          <w:p w14:paraId="17B1524B" w14:textId="77777777" w:rsidR="003C2242" w:rsidRPr="007F693E" w:rsidRDefault="003C2242" w:rsidP="003C2242">
            <w:pPr>
              <w:pStyle w:val="TableParagraph"/>
              <w:spacing w:before="0" w:line="240" w:lineRule="auto"/>
              <w:ind w:left="682"/>
              <w:rPr>
                <w:rFonts w:ascii="Times New Roman" w:hAnsi="Times New Roman" w:cs="Times New Roman"/>
                <w:i/>
                <w:iCs/>
                <w:sz w:val="20"/>
              </w:rPr>
            </w:pPr>
            <w:r w:rsidRPr="007F693E">
              <w:rPr>
                <w:rFonts w:ascii="Times New Roman" w:hAnsi="Times New Roman" w:cs="Times New Roman"/>
                <w:i/>
                <w:iCs/>
                <w:sz w:val="20"/>
              </w:rPr>
              <w:t>242,175,675</w:t>
            </w:r>
          </w:p>
        </w:tc>
        <w:tc>
          <w:tcPr>
            <w:tcW w:w="1864" w:type="dxa"/>
          </w:tcPr>
          <w:p w14:paraId="08AED4E0"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4,175,675</w:t>
            </w:r>
          </w:p>
        </w:tc>
      </w:tr>
      <w:tr w:rsidR="003C2242" w:rsidRPr="007F693E" w14:paraId="36008A38" w14:textId="77777777" w:rsidTr="006D76A2">
        <w:tblPrEx>
          <w:tblLook w:val="04A0" w:firstRow="1" w:lastRow="0" w:firstColumn="1" w:lastColumn="0" w:noHBand="0" w:noVBand="1"/>
        </w:tblPrEx>
        <w:trPr>
          <w:trHeight w:val="20"/>
        </w:trPr>
        <w:tc>
          <w:tcPr>
            <w:tcW w:w="3961" w:type="dxa"/>
          </w:tcPr>
          <w:p w14:paraId="69E518F8" w14:textId="77777777" w:rsidR="003C2242" w:rsidRPr="007F693E" w:rsidRDefault="003C2242" w:rsidP="003C2242">
            <w:pPr>
              <w:pStyle w:val="TableParagraph"/>
              <w:spacing w:before="0" w:line="240" w:lineRule="auto"/>
              <w:ind w:left="71" w:right="41"/>
              <w:rPr>
                <w:rFonts w:ascii="Times New Roman" w:hAnsi="Times New Roman" w:cs="Times New Roman"/>
                <w:i/>
                <w:iCs/>
                <w:sz w:val="20"/>
              </w:rPr>
            </w:pPr>
            <w:r w:rsidRPr="007F693E">
              <w:rPr>
                <w:rFonts w:ascii="Times New Roman" w:hAnsi="Times New Roman" w:cs="Times New Roman"/>
                <w:i/>
                <w:iCs/>
                <w:sz w:val="20"/>
              </w:rPr>
              <w:t>130</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Fiscalía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General</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Justicia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Estado</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Sonora</w:t>
            </w:r>
          </w:p>
        </w:tc>
        <w:tc>
          <w:tcPr>
            <w:tcW w:w="1873" w:type="dxa"/>
          </w:tcPr>
          <w:p w14:paraId="14FBBFFB" w14:textId="77777777" w:rsidR="003C2242" w:rsidRPr="007F693E" w:rsidRDefault="003C2242" w:rsidP="003C2242">
            <w:pPr>
              <w:pStyle w:val="TableParagraph"/>
              <w:spacing w:before="0" w:line="240" w:lineRule="auto"/>
              <w:ind w:left="535"/>
              <w:rPr>
                <w:rFonts w:ascii="Times New Roman" w:hAnsi="Times New Roman" w:cs="Times New Roman"/>
                <w:i/>
                <w:iCs/>
                <w:sz w:val="20"/>
              </w:rPr>
            </w:pPr>
            <w:r w:rsidRPr="007F693E">
              <w:rPr>
                <w:rFonts w:ascii="Times New Roman" w:hAnsi="Times New Roman" w:cs="Times New Roman"/>
                <w:i/>
                <w:iCs/>
                <w:sz w:val="20"/>
              </w:rPr>
              <w:t>1,845,577,363</w:t>
            </w:r>
          </w:p>
        </w:tc>
        <w:tc>
          <w:tcPr>
            <w:tcW w:w="1856" w:type="dxa"/>
          </w:tcPr>
          <w:p w14:paraId="1900CA84" w14:textId="77777777" w:rsidR="003C2242" w:rsidRPr="007F693E" w:rsidRDefault="003C2242" w:rsidP="003C2242">
            <w:pPr>
              <w:pStyle w:val="TableParagraph"/>
              <w:spacing w:before="0" w:line="240" w:lineRule="auto"/>
              <w:ind w:left="511"/>
              <w:rPr>
                <w:rFonts w:ascii="Times New Roman" w:hAnsi="Times New Roman" w:cs="Times New Roman"/>
                <w:i/>
                <w:iCs/>
                <w:sz w:val="20"/>
              </w:rPr>
            </w:pPr>
            <w:r w:rsidRPr="007F693E">
              <w:rPr>
                <w:rFonts w:ascii="Times New Roman" w:hAnsi="Times New Roman" w:cs="Times New Roman"/>
                <w:i/>
                <w:iCs/>
                <w:sz w:val="20"/>
              </w:rPr>
              <w:t>2,035,946,035</w:t>
            </w:r>
          </w:p>
        </w:tc>
        <w:tc>
          <w:tcPr>
            <w:tcW w:w="1864" w:type="dxa"/>
          </w:tcPr>
          <w:p w14:paraId="4E65E49F"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190,368,672</w:t>
            </w:r>
          </w:p>
        </w:tc>
      </w:tr>
      <w:tr w:rsidR="003C2242" w:rsidRPr="007F693E" w14:paraId="719D16D0" w14:textId="77777777" w:rsidTr="006D76A2">
        <w:tblPrEx>
          <w:tblLook w:val="04A0" w:firstRow="1" w:lastRow="0" w:firstColumn="1" w:lastColumn="0" w:noHBand="0" w:noVBand="1"/>
        </w:tblPrEx>
        <w:trPr>
          <w:trHeight w:val="20"/>
        </w:trPr>
        <w:tc>
          <w:tcPr>
            <w:tcW w:w="3961" w:type="dxa"/>
          </w:tcPr>
          <w:p w14:paraId="4DC353BF"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135</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Instituto</w:t>
            </w:r>
            <w:r w:rsidRPr="007F693E">
              <w:rPr>
                <w:rFonts w:ascii="Times New Roman" w:hAnsi="Times New Roman" w:cs="Times New Roman"/>
                <w:i/>
                <w:iCs/>
                <w:spacing w:val="-4"/>
                <w:sz w:val="20"/>
              </w:rPr>
              <w:t xml:space="preserve"> </w:t>
            </w:r>
            <w:proofErr w:type="spellStart"/>
            <w:r w:rsidRPr="007F693E">
              <w:rPr>
                <w:rFonts w:ascii="Times New Roman" w:hAnsi="Times New Roman" w:cs="Times New Roman"/>
                <w:i/>
                <w:iCs/>
                <w:sz w:val="20"/>
              </w:rPr>
              <w:t>Tecnologico</w:t>
            </w:r>
            <w:proofErr w:type="spellEnd"/>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Sonora</w:t>
            </w:r>
          </w:p>
        </w:tc>
        <w:tc>
          <w:tcPr>
            <w:tcW w:w="1873" w:type="dxa"/>
          </w:tcPr>
          <w:p w14:paraId="59709237" w14:textId="77777777" w:rsidR="003C2242" w:rsidRPr="007F693E" w:rsidRDefault="003C2242" w:rsidP="003C2242">
            <w:pPr>
              <w:pStyle w:val="TableParagraph"/>
              <w:spacing w:before="0" w:line="240" w:lineRule="auto"/>
              <w:rPr>
                <w:rFonts w:ascii="Times New Roman" w:hAnsi="Times New Roman" w:cs="Times New Roman"/>
                <w:i/>
                <w:iCs/>
                <w:sz w:val="18"/>
              </w:rPr>
            </w:pPr>
          </w:p>
        </w:tc>
        <w:tc>
          <w:tcPr>
            <w:tcW w:w="1856" w:type="dxa"/>
          </w:tcPr>
          <w:p w14:paraId="4EA61AED" w14:textId="77777777" w:rsidR="003C2242" w:rsidRPr="007F693E" w:rsidRDefault="003C2242" w:rsidP="003C2242">
            <w:pPr>
              <w:pStyle w:val="TableParagraph"/>
              <w:spacing w:before="0" w:line="240" w:lineRule="auto"/>
              <w:ind w:left="511"/>
              <w:rPr>
                <w:rFonts w:ascii="Times New Roman" w:hAnsi="Times New Roman" w:cs="Times New Roman"/>
                <w:i/>
                <w:iCs/>
                <w:sz w:val="20"/>
              </w:rPr>
            </w:pPr>
            <w:r w:rsidRPr="007F693E">
              <w:rPr>
                <w:rFonts w:ascii="Times New Roman" w:hAnsi="Times New Roman" w:cs="Times New Roman"/>
                <w:i/>
                <w:iCs/>
                <w:sz w:val="20"/>
              </w:rPr>
              <w:t>1,019,414,683</w:t>
            </w:r>
          </w:p>
        </w:tc>
        <w:tc>
          <w:tcPr>
            <w:tcW w:w="1864" w:type="dxa"/>
          </w:tcPr>
          <w:p w14:paraId="5563D2DC"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1,019,414,683</w:t>
            </w:r>
          </w:p>
        </w:tc>
      </w:tr>
      <w:tr w:rsidR="003C2242" w:rsidRPr="007F693E" w14:paraId="235E9CC9" w14:textId="77777777" w:rsidTr="006D76A2">
        <w:tblPrEx>
          <w:tblLook w:val="04A0" w:firstRow="1" w:lastRow="0" w:firstColumn="1" w:lastColumn="0" w:noHBand="0" w:noVBand="1"/>
        </w:tblPrEx>
        <w:trPr>
          <w:trHeight w:val="20"/>
        </w:trPr>
        <w:tc>
          <w:tcPr>
            <w:tcW w:w="3961" w:type="dxa"/>
          </w:tcPr>
          <w:p w14:paraId="3281220C" w14:textId="77777777" w:rsidR="003C2242" w:rsidRPr="007F693E" w:rsidRDefault="003C2242" w:rsidP="003C2242">
            <w:pPr>
              <w:pStyle w:val="TableParagraph"/>
              <w:spacing w:before="0" w:line="240" w:lineRule="auto"/>
              <w:ind w:left="71"/>
              <w:rPr>
                <w:rFonts w:ascii="Times New Roman" w:hAnsi="Times New Roman" w:cs="Times New Roman"/>
                <w:i/>
                <w:iCs/>
                <w:sz w:val="20"/>
              </w:rPr>
            </w:pPr>
            <w:r w:rsidRPr="007F693E">
              <w:rPr>
                <w:rFonts w:ascii="Times New Roman" w:hAnsi="Times New Roman" w:cs="Times New Roman"/>
                <w:i/>
                <w:iCs/>
                <w:sz w:val="20"/>
              </w:rPr>
              <w:t>136</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Colegio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Sonora</w:t>
            </w:r>
          </w:p>
        </w:tc>
        <w:tc>
          <w:tcPr>
            <w:tcW w:w="1873" w:type="dxa"/>
          </w:tcPr>
          <w:p w14:paraId="1F040333" w14:textId="77777777" w:rsidR="003C2242" w:rsidRPr="007F693E" w:rsidRDefault="003C2242" w:rsidP="003C2242">
            <w:pPr>
              <w:pStyle w:val="TableParagraph"/>
              <w:spacing w:before="0" w:line="240" w:lineRule="auto"/>
              <w:rPr>
                <w:rFonts w:ascii="Times New Roman" w:hAnsi="Times New Roman" w:cs="Times New Roman"/>
                <w:i/>
                <w:iCs/>
                <w:sz w:val="18"/>
              </w:rPr>
            </w:pPr>
          </w:p>
        </w:tc>
        <w:tc>
          <w:tcPr>
            <w:tcW w:w="1856" w:type="dxa"/>
          </w:tcPr>
          <w:p w14:paraId="77FB7106" w14:textId="77777777" w:rsidR="003C2242" w:rsidRPr="007F693E" w:rsidRDefault="003C2242" w:rsidP="003C2242">
            <w:pPr>
              <w:pStyle w:val="TableParagraph"/>
              <w:spacing w:before="0" w:line="240" w:lineRule="auto"/>
              <w:ind w:left="792"/>
              <w:rPr>
                <w:rFonts w:ascii="Times New Roman" w:hAnsi="Times New Roman" w:cs="Times New Roman"/>
                <w:i/>
                <w:iCs/>
                <w:sz w:val="20"/>
              </w:rPr>
            </w:pPr>
            <w:r w:rsidRPr="007F693E">
              <w:rPr>
                <w:rFonts w:ascii="Times New Roman" w:hAnsi="Times New Roman" w:cs="Times New Roman"/>
                <w:i/>
                <w:iCs/>
                <w:sz w:val="20"/>
              </w:rPr>
              <w:t>93,481,553</w:t>
            </w:r>
          </w:p>
        </w:tc>
        <w:tc>
          <w:tcPr>
            <w:tcW w:w="1864" w:type="dxa"/>
          </w:tcPr>
          <w:p w14:paraId="042BE78C"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93,481,553</w:t>
            </w:r>
          </w:p>
        </w:tc>
      </w:tr>
      <w:tr w:rsidR="003C2242" w:rsidRPr="007F693E" w14:paraId="13A5815D" w14:textId="77777777" w:rsidTr="006D76A2">
        <w:tblPrEx>
          <w:tblLook w:val="04A0" w:firstRow="1" w:lastRow="0" w:firstColumn="1" w:lastColumn="0" w:noHBand="0" w:noVBand="1"/>
        </w:tblPrEx>
        <w:trPr>
          <w:trHeight w:val="20"/>
        </w:trPr>
        <w:tc>
          <w:tcPr>
            <w:tcW w:w="3961" w:type="dxa"/>
          </w:tcPr>
          <w:p w14:paraId="7FB183F6" w14:textId="77777777" w:rsidR="003C2242" w:rsidRPr="007F693E" w:rsidRDefault="003C2242" w:rsidP="003C2242">
            <w:pPr>
              <w:pStyle w:val="TableParagraph"/>
              <w:spacing w:before="0" w:line="240" w:lineRule="auto"/>
              <w:ind w:left="71" w:right="40"/>
              <w:rPr>
                <w:rFonts w:ascii="Times New Roman" w:hAnsi="Times New Roman" w:cs="Times New Roman"/>
                <w:i/>
                <w:iCs/>
                <w:sz w:val="20"/>
              </w:rPr>
            </w:pPr>
            <w:r w:rsidRPr="007F693E">
              <w:rPr>
                <w:rFonts w:ascii="Times New Roman" w:hAnsi="Times New Roman" w:cs="Times New Roman"/>
                <w:i/>
                <w:iCs/>
                <w:sz w:val="20"/>
              </w:rPr>
              <w:t>126</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Consejo</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Ciudadano</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Transporte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Publico</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Sustentable</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Estado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 Sonora</w:t>
            </w:r>
          </w:p>
        </w:tc>
        <w:tc>
          <w:tcPr>
            <w:tcW w:w="1873" w:type="dxa"/>
          </w:tcPr>
          <w:p w14:paraId="5820765E" w14:textId="77777777" w:rsidR="003C2242" w:rsidRPr="007F693E" w:rsidRDefault="003C2242" w:rsidP="003C2242">
            <w:pPr>
              <w:pStyle w:val="TableParagraph"/>
              <w:spacing w:before="0" w:line="240" w:lineRule="auto"/>
              <w:ind w:left="815"/>
              <w:rPr>
                <w:rFonts w:ascii="Times New Roman" w:hAnsi="Times New Roman" w:cs="Times New Roman"/>
                <w:i/>
                <w:iCs/>
                <w:sz w:val="20"/>
              </w:rPr>
            </w:pPr>
            <w:r w:rsidRPr="007F693E">
              <w:rPr>
                <w:rFonts w:ascii="Times New Roman" w:hAnsi="Times New Roman" w:cs="Times New Roman"/>
                <w:i/>
                <w:iCs/>
                <w:sz w:val="20"/>
              </w:rPr>
              <w:t>10,000,000</w:t>
            </w:r>
          </w:p>
        </w:tc>
        <w:tc>
          <w:tcPr>
            <w:tcW w:w="1856" w:type="dxa"/>
          </w:tcPr>
          <w:p w14:paraId="7069D3AE" w14:textId="77777777" w:rsidR="003C2242" w:rsidRPr="007F693E" w:rsidRDefault="003C2242" w:rsidP="003C2242">
            <w:pPr>
              <w:pStyle w:val="TableParagraph"/>
              <w:spacing w:before="0" w:line="240" w:lineRule="auto"/>
              <w:rPr>
                <w:rFonts w:ascii="Times New Roman" w:hAnsi="Times New Roman" w:cs="Times New Roman"/>
                <w:i/>
                <w:iCs/>
                <w:sz w:val="18"/>
              </w:rPr>
            </w:pPr>
          </w:p>
        </w:tc>
        <w:tc>
          <w:tcPr>
            <w:tcW w:w="1864" w:type="dxa"/>
          </w:tcPr>
          <w:p w14:paraId="26EAAAC1" w14:textId="77777777" w:rsidR="003C2242" w:rsidRPr="007F693E" w:rsidRDefault="003C2242" w:rsidP="003C2242">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-10,000,000</w:t>
            </w:r>
          </w:p>
        </w:tc>
      </w:tr>
      <w:tr w:rsidR="003C2242" w:rsidRPr="007F693E" w14:paraId="75B21B82" w14:textId="77777777" w:rsidTr="006D76A2">
        <w:tblPrEx>
          <w:tblLook w:val="04A0" w:firstRow="1" w:lastRow="0" w:firstColumn="1" w:lastColumn="0" w:noHBand="0" w:noVBand="1"/>
        </w:tblPrEx>
        <w:trPr>
          <w:trHeight w:val="314"/>
        </w:trPr>
        <w:tc>
          <w:tcPr>
            <w:tcW w:w="3961" w:type="dxa"/>
          </w:tcPr>
          <w:p w14:paraId="5CBCCA43" w14:textId="77777777" w:rsidR="003C2242" w:rsidRPr="007F693E" w:rsidRDefault="003C2242" w:rsidP="00D737C8">
            <w:pPr>
              <w:pStyle w:val="TableParagraph"/>
              <w:spacing w:before="35" w:line="240" w:lineRule="auto"/>
              <w:ind w:left="71"/>
              <w:rPr>
                <w:rFonts w:ascii="Times New Roman" w:hAnsi="Times New Roman" w:cs="Times New Roman"/>
                <w:b/>
                <w:i/>
                <w:iCs/>
                <w:sz w:val="20"/>
              </w:rPr>
            </w:pPr>
            <w:r w:rsidRPr="007F693E">
              <w:rPr>
                <w:rFonts w:ascii="Times New Roman" w:hAnsi="Times New Roman" w:cs="Times New Roman"/>
                <w:b/>
                <w:i/>
                <w:iCs/>
                <w:sz w:val="20"/>
              </w:rPr>
              <w:t>Desarrollo</w:t>
            </w:r>
            <w:r w:rsidRPr="007F693E">
              <w:rPr>
                <w:rFonts w:ascii="Times New Roman" w:hAnsi="Times New Roman" w:cs="Times New Roman"/>
                <w:b/>
                <w:i/>
                <w:iCs/>
                <w:spacing w:val="-5"/>
                <w:sz w:val="20"/>
              </w:rPr>
              <w:t xml:space="preserve"> </w:t>
            </w:r>
            <w:r w:rsidRPr="007F693E">
              <w:rPr>
                <w:rFonts w:ascii="Times New Roman" w:hAnsi="Times New Roman" w:cs="Times New Roman"/>
                <w:b/>
                <w:i/>
                <w:iCs/>
                <w:sz w:val="20"/>
              </w:rPr>
              <w:t>Municipal</w:t>
            </w:r>
          </w:p>
        </w:tc>
        <w:tc>
          <w:tcPr>
            <w:tcW w:w="1873" w:type="dxa"/>
          </w:tcPr>
          <w:p w14:paraId="51A8468E" w14:textId="77777777" w:rsidR="003C2242" w:rsidRPr="007F693E" w:rsidRDefault="003C2242" w:rsidP="00D737C8">
            <w:pPr>
              <w:pStyle w:val="TableParagraph"/>
              <w:spacing w:before="35" w:line="240" w:lineRule="auto"/>
              <w:ind w:right="53"/>
              <w:jc w:val="right"/>
              <w:rPr>
                <w:rFonts w:ascii="Times New Roman" w:hAnsi="Times New Roman" w:cs="Times New Roman"/>
                <w:b/>
                <w:i/>
                <w:iCs/>
                <w:sz w:val="20"/>
              </w:rPr>
            </w:pPr>
            <w:r w:rsidRPr="007F693E">
              <w:rPr>
                <w:rFonts w:ascii="Times New Roman" w:hAnsi="Times New Roman" w:cs="Times New Roman"/>
                <w:b/>
                <w:i/>
                <w:iCs/>
                <w:sz w:val="20"/>
              </w:rPr>
              <w:t>8,754,302,764</w:t>
            </w:r>
          </w:p>
        </w:tc>
        <w:tc>
          <w:tcPr>
            <w:tcW w:w="1856" w:type="dxa"/>
          </w:tcPr>
          <w:p w14:paraId="3FA783BD" w14:textId="77777777" w:rsidR="003C2242" w:rsidRPr="007F693E" w:rsidRDefault="003C2242" w:rsidP="00D737C8">
            <w:pPr>
              <w:pStyle w:val="TableParagraph"/>
              <w:spacing w:before="35" w:line="240" w:lineRule="auto"/>
              <w:ind w:right="53"/>
              <w:jc w:val="right"/>
              <w:rPr>
                <w:rFonts w:ascii="Times New Roman" w:hAnsi="Times New Roman" w:cs="Times New Roman"/>
                <w:b/>
                <w:i/>
                <w:iCs/>
                <w:sz w:val="20"/>
              </w:rPr>
            </w:pPr>
            <w:r w:rsidRPr="007F693E">
              <w:rPr>
                <w:rFonts w:ascii="Times New Roman" w:hAnsi="Times New Roman" w:cs="Times New Roman"/>
                <w:b/>
                <w:i/>
                <w:iCs/>
                <w:sz w:val="20"/>
              </w:rPr>
              <w:t>10,730,128,439</w:t>
            </w:r>
          </w:p>
        </w:tc>
        <w:tc>
          <w:tcPr>
            <w:tcW w:w="1864" w:type="dxa"/>
          </w:tcPr>
          <w:p w14:paraId="1875AE72" w14:textId="77777777" w:rsidR="003C2242" w:rsidRPr="007F693E" w:rsidRDefault="003C2242" w:rsidP="00D737C8">
            <w:pPr>
              <w:pStyle w:val="TableParagraph"/>
              <w:spacing w:before="35"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1,975,825,675</w:t>
            </w:r>
          </w:p>
        </w:tc>
      </w:tr>
      <w:tr w:rsidR="003C2242" w:rsidRPr="007F693E" w14:paraId="35E43458" w14:textId="77777777" w:rsidTr="006D76A2">
        <w:tblPrEx>
          <w:tblLook w:val="04A0" w:firstRow="1" w:lastRow="0" w:firstColumn="1" w:lastColumn="0" w:noHBand="0" w:noVBand="1"/>
        </w:tblPrEx>
        <w:trPr>
          <w:trHeight w:val="316"/>
        </w:trPr>
        <w:tc>
          <w:tcPr>
            <w:tcW w:w="3961" w:type="dxa"/>
            <w:shd w:val="clear" w:color="auto" w:fill="D6E3BC" w:themeFill="accent3" w:themeFillTint="66"/>
          </w:tcPr>
          <w:p w14:paraId="4CD65119" w14:textId="77777777" w:rsidR="003C2242" w:rsidRPr="007F693E" w:rsidRDefault="003C2242" w:rsidP="00D737C8">
            <w:pPr>
              <w:pStyle w:val="TableParagraph"/>
              <w:spacing w:before="37" w:line="240" w:lineRule="auto"/>
              <w:ind w:left="71"/>
              <w:rPr>
                <w:rFonts w:ascii="Times New Roman" w:hAnsi="Times New Roman" w:cs="Times New Roman"/>
                <w:b/>
                <w:i/>
                <w:iCs/>
                <w:sz w:val="20"/>
              </w:rPr>
            </w:pPr>
            <w:r w:rsidRPr="007F693E">
              <w:rPr>
                <w:rFonts w:ascii="Times New Roman" w:hAnsi="Times New Roman" w:cs="Times New Roman"/>
                <w:b/>
                <w:i/>
                <w:iCs/>
                <w:sz w:val="20"/>
              </w:rPr>
              <w:t>Total</w:t>
            </w:r>
            <w:r w:rsidRPr="007F693E">
              <w:rPr>
                <w:rFonts w:ascii="Times New Roman" w:hAnsi="Times New Roman" w:cs="Times New Roman"/>
                <w:b/>
                <w:i/>
                <w:iCs/>
                <w:spacing w:val="-5"/>
                <w:sz w:val="20"/>
              </w:rPr>
              <w:t xml:space="preserve"> </w:t>
            </w:r>
            <w:r w:rsidRPr="007F693E">
              <w:rPr>
                <w:rFonts w:ascii="Times New Roman" w:hAnsi="Times New Roman" w:cs="Times New Roman"/>
                <w:b/>
                <w:i/>
                <w:iCs/>
                <w:sz w:val="20"/>
              </w:rPr>
              <w:t>General</w:t>
            </w:r>
          </w:p>
        </w:tc>
        <w:tc>
          <w:tcPr>
            <w:tcW w:w="1873" w:type="dxa"/>
            <w:shd w:val="clear" w:color="auto" w:fill="D6E3BC" w:themeFill="accent3" w:themeFillTint="66"/>
          </w:tcPr>
          <w:p w14:paraId="54F2041F" w14:textId="77777777" w:rsidR="003C2242" w:rsidRPr="007F693E" w:rsidRDefault="003C2242" w:rsidP="00D737C8">
            <w:pPr>
              <w:pStyle w:val="TableParagraph"/>
              <w:spacing w:before="37" w:line="240" w:lineRule="auto"/>
              <w:ind w:right="52"/>
              <w:jc w:val="right"/>
              <w:rPr>
                <w:rFonts w:ascii="Times New Roman" w:hAnsi="Times New Roman" w:cs="Times New Roman"/>
                <w:b/>
                <w:i/>
                <w:iCs/>
                <w:sz w:val="20"/>
              </w:rPr>
            </w:pPr>
            <w:r w:rsidRPr="007F693E">
              <w:rPr>
                <w:rFonts w:ascii="Times New Roman" w:hAnsi="Times New Roman" w:cs="Times New Roman"/>
                <w:b/>
                <w:i/>
                <w:iCs/>
                <w:sz w:val="20"/>
              </w:rPr>
              <w:t>67,931,216,958</w:t>
            </w:r>
          </w:p>
        </w:tc>
        <w:tc>
          <w:tcPr>
            <w:tcW w:w="1856" w:type="dxa"/>
            <w:shd w:val="clear" w:color="auto" w:fill="D6E3BC" w:themeFill="accent3" w:themeFillTint="66"/>
          </w:tcPr>
          <w:p w14:paraId="63950382" w14:textId="77777777" w:rsidR="003C2242" w:rsidRPr="007F693E" w:rsidRDefault="003C2242" w:rsidP="00D737C8">
            <w:pPr>
              <w:pStyle w:val="TableParagraph"/>
              <w:spacing w:before="37" w:line="240" w:lineRule="auto"/>
              <w:ind w:right="53"/>
              <w:jc w:val="right"/>
              <w:rPr>
                <w:rFonts w:ascii="Times New Roman" w:hAnsi="Times New Roman" w:cs="Times New Roman"/>
                <w:b/>
                <w:i/>
                <w:iCs/>
                <w:sz w:val="20"/>
              </w:rPr>
            </w:pPr>
            <w:r w:rsidRPr="007F693E">
              <w:rPr>
                <w:rFonts w:ascii="Times New Roman" w:hAnsi="Times New Roman" w:cs="Times New Roman"/>
                <w:b/>
                <w:i/>
                <w:iCs/>
                <w:sz w:val="20"/>
              </w:rPr>
              <w:t>76,337,171,358</w:t>
            </w:r>
          </w:p>
        </w:tc>
        <w:tc>
          <w:tcPr>
            <w:tcW w:w="1864" w:type="dxa"/>
            <w:shd w:val="clear" w:color="auto" w:fill="D6E3BC" w:themeFill="accent3" w:themeFillTint="66"/>
          </w:tcPr>
          <w:p w14:paraId="66B481CB" w14:textId="77777777" w:rsidR="003C2242" w:rsidRPr="007F693E" w:rsidRDefault="003C2242" w:rsidP="00D737C8">
            <w:pPr>
              <w:pStyle w:val="TableParagraph"/>
              <w:spacing w:before="37"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8,405,954,400</w:t>
            </w:r>
          </w:p>
        </w:tc>
      </w:tr>
    </w:tbl>
    <w:p w14:paraId="618C5799" w14:textId="3D81388F" w:rsidR="003C2242" w:rsidRPr="007F693E" w:rsidRDefault="003C2242" w:rsidP="00330EDD">
      <w:pPr>
        <w:spacing w:after="0" w:line="240" w:lineRule="auto"/>
        <w:jc w:val="both"/>
        <w:rPr>
          <w:rFonts w:ascii="Times New Roman" w:eastAsia="Calibri" w:hAnsi="Times New Roman" w:cs="Times New Roman"/>
          <w:bCs/>
          <w:i/>
          <w:sz w:val="24"/>
          <w:szCs w:val="24"/>
        </w:rPr>
      </w:pPr>
    </w:p>
    <w:p w14:paraId="155A18D2" w14:textId="541A1742" w:rsidR="006D76A2" w:rsidRPr="007F693E" w:rsidRDefault="006D76A2" w:rsidP="006D76A2">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Al presentar el Poder Ejecutivo asignaciones en una cifra de 56 mil 675 millones 105 mil pesos, las que así significan un incremento de 4 mil 556 millones 832 mil pesos, respecto de su aprobado 2022 de 52 mil 118 millones 268 mil pesos, todo ello queda distribuido entre un grupo de 21 dependencias agrupadas por este agregado, entre las que se observa que 17 de estas son las que por los montos al alza de sus asignaciones específicas, permiten explicar el crecimiento de 4 mil 556 millones 832 mil pesos que para 2023 se tiene en este agregado.</w:t>
      </w:r>
    </w:p>
    <w:p w14:paraId="07FB1EAA" w14:textId="77777777" w:rsidR="006D76A2" w:rsidRPr="007F693E" w:rsidRDefault="006D76A2" w:rsidP="006D76A2">
      <w:pPr>
        <w:spacing w:after="0" w:line="240" w:lineRule="auto"/>
        <w:jc w:val="both"/>
        <w:rPr>
          <w:rFonts w:ascii="Times New Roman" w:eastAsia="Calibri" w:hAnsi="Times New Roman" w:cs="Times New Roman"/>
          <w:bCs/>
          <w:i/>
          <w:sz w:val="24"/>
          <w:szCs w:val="24"/>
        </w:rPr>
      </w:pPr>
    </w:p>
    <w:p w14:paraId="3C76F29A" w14:textId="77777777" w:rsidR="006D76A2" w:rsidRPr="007F693E" w:rsidRDefault="006D76A2" w:rsidP="006D76A2">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De esta forma, las asignaciones observadas para la Secretaría de Educación y Cultura; Secretaría de Salud Pública, así como la Secretaría de Infraestructura y Desarrollo Urbano, definen un crecimiento conjunto de 2 mil 466 millones 648 mil pesos, que de esta manera explica el 54.13 por ciento del crecimiento por 4 mil 566 millones 832 mil pesos que presenta el agregado del Poder Ejecutivo; luego de lo cual, el crecimiento que por su parte presentan la Secretaría de Seguridad Pública y Secretaría del Trabajo, definen también una cifra conjunta de 815 millones 65 mil pesos, con lo que igualmente explica un 17.88 por ciento del crecimiento que se examina para el Poder Ejecutivo.</w:t>
      </w:r>
    </w:p>
    <w:p w14:paraId="2DB09972" w14:textId="77777777" w:rsidR="006D76A2" w:rsidRPr="007F693E" w:rsidRDefault="006D76A2" w:rsidP="006D76A2">
      <w:pPr>
        <w:spacing w:after="0" w:line="240" w:lineRule="auto"/>
        <w:jc w:val="both"/>
        <w:rPr>
          <w:rFonts w:ascii="Times New Roman" w:eastAsia="Calibri" w:hAnsi="Times New Roman" w:cs="Times New Roman"/>
          <w:bCs/>
          <w:i/>
          <w:sz w:val="24"/>
          <w:szCs w:val="24"/>
        </w:rPr>
      </w:pPr>
    </w:p>
    <w:p w14:paraId="2DEEB0C7" w14:textId="686CB092" w:rsidR="006D76A2" w:rsidRPr="007F693E" w:rsidRDefault="006D76A2" w:rsidP="006D76A2">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Después de estos dos principales agrupamientos que explica el 72.01 por ciento del crecimiento en el presupuesto del Poder Ejecutivo, se tiene que entre el Ejecutivo del Estado y la Secretaría de Hacienda, con sus asignaciones generan un incremento de 202 millones 496 mil pesos, en tanto que por su parte la Oficialía y la Secretaría de Turismo que se incorporan al presupuesto, impactan con </w:t>
      </w:r>
      <w:r w:rsidRPr="007F693E">
        <w:rPr>
          <w:rFonts w:ascii="Times New Roman" w:eastAsia="Calibri" w:hAnsi="Times New Roman" w:cs="Times New Roman"/>
          <w:bCs/>
          <w:i/>
          <w:sz w:val="24"/>
          <w:szCs w:val="24"/>
        </w:rPr>
        <w:lastRenderedPageBreak/>
        <w:t>un crecimiento de 485 millones 881 mil pesos, explicando entre ellas un 10.66 por ciento del crecimiento al nivel del Poder Ejecutivo; agregando que, por otra parte, se presentan disminuciones en las asignaciones propuestas para la Secretaría de Economía y la Secretaría de Agricultura, Ganadería, Recursos Hidráulicos, Pesca y Acuacultura por 402 millones 899 mil pesos y por 74 millones 459 mil pesos, respectivamente.</w:t>
      </w:r>
    </w:p>
    <w:p w14:paraId="2F290C4D" w14:textId="77777777" w:rsidR="006D76A2" w:rsidRPr="007F693E" w:rsidRDefault="006D76A2" w:rsidP="006D76A2">
      <w:pPr>
        <w:spacing w:after="0" w:line="240" w:lineRule="auto"/>
        <w:jc w:val="both"/>
        <w:rPr>
          <w:rFonts w:ascii="Times New Roman" w:eastAsia="Calibri" w:hAnsi="Times New Roman" w:cs="Times New Roman"/>
          <w:bCs/>
          <w:i/>
          <w:sz w:val="24"/>
          <w:szCs w:val="24"/>
        </w:rPr>
      </w:pPr>
    </w:p>
    <w:p w14:paraId="390080EF" w14:textId="2CBECF72" w:rsidR="006D76A2" w:rsidRPr="007F693E" w:rsidRDefault="006D76A2" w:rsidP="006D76A2">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Ahora bien, por tratarse de las dependencias que más contribuyen a la explicación del crecimiento que presentan los recursos propuestos para el Poder Ejecutivo del Estado, a continuación se regresa a ellas a efecto de precisar los montos específicos asignados para cada una de ellas, así como identificar los capítulos de su objeto del gasto en los que recaen sus respectivos incrementos, lo cual se hará siguiendo el orden en que las dependencias aparecen listadas en el cuadro que detalla las asignaciones en su clasificación administrativa, por lo que de acuerdo con ello, se precisa primeramente el monto de recursos que se propone para la dependencia Ejecutivo del Estado.</w:t>
      </w:r>
    </w:p>
    <w:p w14:paraId="58523CF2" w14:textId="77777777" w:rsidR="006D76A2" w:rsidRPr="007F693E" w:rsidRDefault="006D76A2" w:rsidP="006D76A2">
      <w:pPr>
        <w:spacing w:after="0" w:line="240" w:lineRule="auto"/>
        <w:jc w:val="both"/>
        <w:rPr>
          <w:rFonts w:ascii="Times New Roman" w:eastAsia="Calibri" w:hAnsi="Times New Roman" w:cs="Times New Roman"/>
          <w:bCs/>
          <w:i/>
          <w:sz w:val="24"/>
          <w:szCs w:val="24"/>
        </w:rPr>
      </w:pPr>
    </w:p>
    <w:p w14:paraId="13E69A3C" w14:textId="183AEDA7" w:rsidR="00330EDD" w:rsidRPr="007F693E" w:rsidRDefault="006D76A2" w:rsidP="006D76A2">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Para la dependencia Ejecutivo del Estado la asignación propuesta alcanza una cifra de 281 millones 769 mil pesos, con lo que así presenta un crecimiento de 180 millones 537 mil pesos, respecto de su presupuesto aprobado 2022 por 101 millones 232 mil pesos, de ahí que el objeto del gasto de sus recursos describe las siguientes cifras.</w:t>
      </w:r>
    </w:p>
    <w:p w14:paraId="27BBD398" w14:textId="6BB14356" w:rsidR="006D76A2" w:rsidRPr="007F693E" w:rsidRDefault="006D76A2" w:rsidP="006D76A2">
      <w:pPr>
        <w:spacing w:after="0" w:line="240" w:lineRule="auto"/>
        <w:jc w:val="both"/>
        <w:rPr>
          <w:rFonts w:ascii="Times New Roman" w:eastAsia="Calibri" w:hAnsi="Times New Roman" w:cs="Times New Roman"/>
          <w:bCs/>
          <w:i/>
          <w:sz w:val="24"/>
          <w:szCs w:val="24"/>
        </w:rPr>
      </w:pPr>
    </w:p>
    <w:p w14:paraId="01B57416" w14:textId="665160C3" w:rsidR="006D76A2" w:rsidRPr="007F693E" w:rsidRDefault="006D76A2" w:rsidP="006D76A2">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Objeto del gasto asignado al Ejecutivo del Estado</w:t>
      </w:r>
    </w:p>
    <w:p w14:paraId="0A712146" w14:textId="29331A1B" w:rsidR="006D76A2" w:rsidRPr="007F693E" w:rsidRDefault="006D76A2" w:rsidP="006D76A2">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(Miles de Pesos)</w:t>
      </w:r>
    </w:p>
    <w:tbl>
      <w:tblPr>
        <w:tblStyle w:val="TableNormal"/>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1950"/>
        <w:gridCol w:w="1383"/>
        <w:gridCol w:w="1607"/>
      </w:tblGrid>
      <w:tr w:rsidR="006D76A2" w:rsidRPr="007F693E" w14:paraId="24B164A3" w14:textId="77777777" w:rsidTr="006D76A2">
        <w:trPr>
          <w:trHeight w:val="20"/>
        </w:trPr>
        <w:tc>
          <w:tcPr>
            <w:tcW w:w="2785" w:type="dxa"/>
          </w:tcPr>
          <w:p w14:paraId="7D141EAD" w14:textId="77777777" w:rsidR="006D76A2" w:rsidRPr="007F693E" w:rsidRDefault="006D76A2" w:rsidP="00D737C8">
            <w:pPr>
              <w:pStyle w:val="TableParagraph"/>
              <w:spacing w:before="0" w:line="288" w:lineRule="exact"/>
              <w:ind w:left="941" w:right="937"/>
              <w:jc w:val="center"/>
              <w:rPr>
                <w:rFonts w:ascii="Times New Roman" w:hAnsi="Times New Roman" w:cs="Times New Roman"/>
                <w:i/>
                <w:iCs/>
                <w:sz w:val="24"/>
              </w:rPr>
            </w:pPr>
            <w:r w:rsidRPr="007F693E">
              <w:rPr>
                <w:rFonts w:ascii="Times New Roman" w:hAnsi="Times New Roman" w:cs="Times New Roman"/>
                <w:i/>
                <w:iCs/>
                <w:sz w:val="24"/>
              </w:rPr>
              <w:t>Capítulo</w:t>
            </w:r>
          </w:p>
        </w:tc>
        <w:tc>
          <w:tcPr>
            <w:tcW w:w="1950" w:type="dxa"/>
          </w:tcPr>
          <w:p w14:paraId="07E9D00E" w14:textId="77777777" w:rsidR="006D76A2" w:rsidRPr="007F693E" w:rsidRDefault="006D76A2" w:rsidP="00D737C8">
            <w:pPr>
              <w:pStyle w:val="TableParagraph"/>
              <w:spacing w:before="0" w:line="290" w:lineRule="exact"/>
              <w:ind w:left="709" w:right="444" w:hanging="248"/>
              <w:rPr>
                <w:rFonts w:ascii="Times New Roman" w:hAnsi="Times New Roman" w:cs="Times New Roman"/>
                <w:i/>
                <w:iCs/>
                <w:sz w:val="24"/>
              </w:rPr>
            </w:pPr>
            <w:r w:rsidRPr="007F693E">
              <w:rPr>
                <w:rFonts w:ascii="Times New Roman" w:hAnsi="Times New Roman" w:cs="Times New Roman"/>
                <w:i/>
                <w:iCs/>
                <w:sz w:val="24"/>
              </w:rPr>
              <w:t>Aprobado</w:t>
            </w:r>
            <w:r w:rsidRPr="007F693E">
              <w:rPr>
                <w:rFonts w:ascii="Times New Roman" w:hAnsi="Times New Roman" w:cs="Times New Roman"/>
                <w:i/>
                <w:iCs/>
                <w:spacing w:val="-72"/>
                <w:sz w:val="24"/>
              </w:rPr>
              <w:t xml:space="preserve"> </w:t>
            </w:r>
            <w:r w:rsidRPr="007F693E">
              <w:rPr>
                <w:rFonts w:ascii="Times New Roman" w:hAnsi="Times New Roman" w:cs="Times New Roman"/>
                <w:i/>
                <w:iCs/>
                <w:sz w:val="24"/>
              </w:rPr>
              <w:t>2022</w:t>
            </w:r>
          </w:p>
        </w:tc>
        <w:tc>
          <w:tcPr>
            <w:tcW w:w="1383" w:type="dxa"/>
          </w:tcPr>
          <w:p w14:paraId="2FDF70A5" w14:textId="77777777" w:rsidR="006D76A2" w:rsidRPr="007F693E" w:rsidRDefault="006D76A2" w:rsidP="00D737C8">
            <w:pPr>
              <w:pStyle w:val="TableParagraph"/>
              <w:spacing w:before="0" w:line="290" w:lineRule="exact"/>
              <w:ind w:left="425" w:right="137" w:hanging="269"/>
              <w:rPr>
                <w:rFonts w:ascii="Times New Roman" w:hAnsi="Times New Roman" w:cs="Times New Roman"/>
                <w:i/>
                <w:iCs/>
                <w:sz w:val="24"/>
              </w:rPr>
            </w:pPr>
            <w:r w:rsidRPr="007F693E">
              <w:rPr>
                <w:rFonts w:ascii="Times New Roman" w:hAnsi="Times New Roman" w:cs="Times New Roman"/>
                <w:i/>
                <w:iCs/>
                <w:sz w:val="24"/>
              </w:rPr>
              <w:t>Propuesto</w:t>
            </w:r>
            <w:r w:rsidRPr="007F693E">
              <w:rPr>
                <w:rFonts w:ascii="Times New Roman" w:hAnsi="Times New Roman" w:cs="Times New Roman"/>
                <w:i/>
                <w:iCs/>
                <w:spacing w:val="-72"/>
                <w:sz w:val="24"/>
              </w:rPr>
              <w:t xml:space="preserve"> </w:t>
            </w:r>
            <w:r w:rsidRPr="007F693E">
              <w:rPr>
                <w:rFonts w:ascii="Times New Roman" w:hAnsi="Times New Roman" w:cs="Times New Roman"/>
                <w:i/>
                <w:iCs/>
                <w:sz w:val="24"/>
              </w:rPr>
              <w:t>2023</w:t>
            </w:r>
          </w:p>
        </w:tc>
        <w:tc>
          <w:tcPr>
            <w:tcW w:w="1607" w:type="dxa"/>
          </w:tcPr>
          <w:p w14:paraId="29F12F54" w14:textId="77777777" w:rsidR="006D76A2" w:rsidRPr="007F693E" w:rsidRDefault="006D76A2" w:rsidP="00D737C8">
            <w:pPr>
              <w:pStyle w:val="TableParagraph"/>
              <w:spacing w:before="0" w:line="288" w:lineRule="exact"/>
              <w:ind w:left="190"/>
              <w:rPr>
                <w:rFonts w:ascii="Times New Roman" w:hAnsi="Times New Roman" w:cs="Times New Roman"/>
                <w:i/>
                <w:iCs/>
                <w:sz w:val="24"/>
              </w:rPr>
            </w:pPr>
            <w:r w:rsidRPr="007F693E">
              <w:rPr>
                <w:rFonts w:ascii="Times New Roman" w:hAnsi="Times New Roman" w:cs="Times New Roman"/>
                <w:i/>
                <w:iCs/>
                <w:sz w:val="24"/>
              </w:rPr>
              <w:t>crecimiento</w:t>
            </w:r>
          </w:p>
        </w:tc>
      </w:tr>
      <w:tr w:rsidR="006D76A2" w:rsidRPr="007F693E" w14:paraId="213C3CB0" w14:textId="77777777" w:rsidTr="006D76A2">
        <w:trPr>
          <w:trHeight w:val="20"/>
        </w:trPr>
        <w:tc>
          <w:tcPr>
            <w:tcW w:w="2785" w:type="dxa"/>
          </w:tcPr>
          <w:p w14:paraId="446E80C1" w14:textId="77777777" w:rsidR="006D76A2" w:rsidRPr="007F693E" w:rsidRDefault="006D76A2" w:rsidP="00D737C8">
            <w:pPr>
              <w:pStyle w:val="TableParagraph"/>
              <w:spacing w:before="0" w:line="268" w:lineRule="exact"/>
              <w:ind w:left="107"/>
              <w:rPr>
                <w:rFonts w:ascii="Times New Roman" w:hAnsi="Times New Roman" w:cs="Times New Roman"/>
                <w:i/>
                <w:iCs/>
                <w:sz w:val="24"/>
              </w:rPr>
            </w:pPr>
            <w:r w:rsidRPr="007F693E">
              <w:rPr>
                <w:rFonts w:ascii="Times New Roman" w:hAnsi="Times New Roman" w:cs="Times New Roman"/>
                <w:i/>
                <w:iCs/>
                <w:sz w:val="24"/>
              </w:rPr>
              <w:t>Servicios</w:t>
            </w:r>
            <w:r w:rsidRPr="007F693E">
              <w:rPr>
                <w:rFonts w:ascii="Times New Roman" w:hAnsi="Times New Roman" w:cs="Times New Roman"/>
                <w:i/>
                <w:iCs/>
                <w:spacing w:val="-6"/>
                <w:sz w:val="24"/>
              </w:rPr>
              <w:t xml:space="preserve"> </w:t>
            </w:r>
            <w:r w:rsidRPr="007F693E">
              <w:rPr>
                <w:rFonts w:ascii="Times New Roman" w:hAnsi="Times New Roman" w:cs="Times New Roman"/>
                <w:i/>
                <w:iCs/>
                <w:sz w:val="24"/>
              </w:rPr>
              <w:t>Personales</w:t>
            </w:r>
          </w:p>
        </w:tc>
        <w:tc>
          <w:tcPr>
            <w:tcW w:w="1950" w:type="dxa"/>
          </w:tcPr>
          <w:p w14:paraId="5E4E4726" w14:textId="77777777" w:rsidR="006D76A2" w:rsidRPr="007F693E" w:rsidRDefault="006D76A2" w:rsidP="00D737C8">
            <w:pPr>
              <w:pStyle w:val="TableParagraph"/>
              <w:spacing w:before="10" w:line="258" w:lineRule="exact"/>
              <w:ind w:right="99"/>
              <w:jc w:val="right"/>
              <w:rPr>
                <w:rFonts w:ascii="Times New Roman" w:hAnsi="Times New Roman" w:cs="Times New Roman"/>
                <w:i/>
                <w:iCs/>
              </w:rPr>
            </w:pPr>
            <w:r w:rsidRPr="007F693E">
              <w:rPr>
                <w:rFonts w:ascii="Times New Roman" w:hAnsi="Times New Roman" w:cs="Times New Roman"/>
                <w:i/>
                <w:iCs/>
              </w:rPr>
              <w:t>77,048</w:t>
            </w:r>
          </w:p>
        </w:tc>
        <w:tc>
          <w:tcPr>
            <w:tcW w:w="1383" w:type="dxa"/>
          </w:tcPr>
          <w:p w14:paraId="7C0C713D" w14:textId="77777777" w:rsidR="006D76A2" w:rsidRPr="007F693E" w:rsidRDefault="006D76A2" w:rsidP="00D737C8">
            <w:pPr>
              <w:pStyle w:val="TableParagraph"/>
              <w:spacing w:before="10" w:line="258" w:lineRule="exact"/>
              <w:ind w:right="99"/>
              <w:jc w:val="right"/>
              <w:rPr>
                <w:rFonts w:ascii="Times New Roman" w:hAnsi="Times New Roman" w:cs="Times New Roman"/>
                <w:i/>
                <w:iCs/>
              </w:rPr>
            </w:pPr>
            <w:r w:rsidRPr="007F693E">
              <w:rPr>
                <w:rFonts w:ascii="Times New Roman" w:hAnsi="Times New Roman" w:cs="Times New Roman"/>
                <w:i/>
                <w:iCs/>
              </w:rPr>
              <w:t>205,097</w:t>
            </w:r>
          </w:p>
        </w:tc>
        <w:tc>
          <w:tcPr>
            <w:tcW w:w="1607" w:type="dxa"/>
          </w:tcPr>
          <w:p w14:paraId="04613BB5" w14:textId="77777777" w:rsidR="006D76A2" w:rsidRPr="007F693E" w:rsidRDefault="006D76A2" w:rsidP="00D737C8">
            <w:pPr>
              <w:pStyle w:val="TableParagraph"/>
              <w:spacing w:before="10" w:line="258" w:lineRule="exact"/>
              <w:ind w:right="100"/>
              <w:jc w:val="right"/>
              <w:rPr>
                <w:rFonts w:ascii="Times New Roman" w:hAnsi="Times New Roman" w:cs="Times New Roman"/>
                <w:i/>
                <w:iCs/>
              </w:rPr>
            </w:pPr>
            <w:r w:rsidRPr="007F693E">
              <w:rPr>
                <w:rFonts w:ascii="Times New Roman" w:hAnsi="Times New Roman" w:cs="Times New Roman"/>
                <w:i/>
                <w:iCs/>
              </w:rPr>
              <w:t>128,049</w:t>
            </w:r>
          </w:p>
        </w:tc>
      </w:tr>
      <w:tr w:rsidR="006D76A2" w:rsidRPr="007F693E" w14:paraId="7453429F" w14:textId="77777777" w:rsidTr="006D76A2">
        <w:trPr>
          <w:trHeight w:val="20"/>
        </w:trPr>
        <w:tc>
          <w:tcPr>
            <w:tcW w:w="2785" w:type="dxa"/>
          </w:tcPr>
          <w:p w14:paraId="1EF0ECAE" w14:textId="77777777" w:rsidR="006D76A2" w:rsidRPr="007F693E" w:rsidRDefault="006D76A2" w:rsidP="00D737C8">
            <w:pPr>
              <w:pStyle w:val="TableParagraph"/>
              <w:spacing w:before="0" w:line="270" w:lineRule="exact"/>
              <w:ind w:left="107"/>
              <w:rPr>
                <w:rFonts w:ascii="Times New Roman" w:hAnsi="Times New Roman" w:cs="Times New Roman"/>
                <w:i/>
                <w:iCs/>
                <w:sz w:val="24"/>
              </w:rPr>
            </w:pPr>
            <w:r w:rsidRPr="007F693E">
              <w:rPr>
                <w:rFonts w:ascii="Times New Roman" w:hAnsi="Times New Roman" w:cs="Times New Roman"/>
                <w:i/>
                <w:iCs/>
                <w:sz w:val="24"/>
              </w:rPr>
              <w:t>Materiales</w:t>
            </w:r>
            <w:r w:rsidRPr="007F693E">
              <w:rPr>
                <w:rFonts w:ascii="Times New Roman" w:hAnsi="Times New Roman" w:cs="Times New Roman"/>
                <w:i/>
                <w:iCs/>
                <w:spacing w:val="-4"/>
                <w:sz w:val="24"/>
              </w:rPr>
              <w:t xml:space="preserve"> </w:t>
            </w:r>
            <w:r w:rsidRPr="007F693E">
              <w:rPr>
                <w:rFonts w:ascii="Times New Roman" w:hAnsi="Times New Roman" w:cs="Times New Roman"/>
                <w:i/>
                <w:iCs/>
                <w:sz w:val="24"/>
              </w:rPr>
              <w:t>y</w:t>
            </w:r>
            <w:r w:rsidRPr="007F693E">
              <w:rPr>
                <w:rFonts w:ascii="Times New Roman" w:hAnsi="Times New Roman" w:cs="Times New Roman"/>
                <w:i/>
                <w:iCs/>
                <w:spacing w:val="-4"/>
                <w:sz w:val="24"/>
              </w:rPr>
              <w:t xml:space="preserve"> </w:t>
            </w:r>
            <w:r w:rsidRPr="007F693E">
              <w:rPr>
                <w:rFonts w:ascii="Times New Roman" w:hAnsi="Times New Roman" w:cs="Times New Roman"/>
                <w:i/>
                <w:iCs/>
                <w:sz w:val="24"/>
              </w:rPr>
              <w:t>Suministros</w:t>
            </w:r>
          </w:p>
        </w:tc>
        <w:tc>
          <w:tcPr>
            <w:tcW w:w="1950" w:type="dxa"/>
          </w:tcPr>
          <w:p w14:paraId="1BB4804B" w14:textId="77777777" w:rsidR="006D76A2" w:rsidRPr="007F693E" w:rsidRDefault="006D76A2" w:rsidP="00D737C8">
            <w:pPr>
              <w:pStyle w:val="TableParagraph"/>
              <w:spacing w:before="12" w:line="258" w:lineRule="exact"/>
              <w:ind w:right="99"/>
              <w:jc w:val="right"/>
              <w:rPr>
                <w:rFonts w:ascii="Times New Roman" w:hAnsi="Times New Roman" w:cs="Times New Roman"/>
                <w:i/>
                <w:iCs/>
              </w:rPr>
            </w:pPr>
            <w:r w:rsidRPr="007F693E">
              <w:rPr>
                <w:rFonts w:ascii="Times New Roman" w:hAnsi="Times New Roman" w:cs="Times New Roman"/>
                <w:i/>
                <w:iCs/>
              </w:rPr>
              <w:t>2,325</w:t>
            </w:r>
          </w:p>
        </w:tc>
        <w:tc>
          <w:tcPr>
            <w:tcW w:w="1383" w:type="dxa"/>
          </w:tcPr>
          <w:p w14:paraId="76AA6FBF" w14:textId="77777777" w:rsidR="006D76A2" w:rsidRPr="007F693E" w:rsidRDefault="006D76A2" w:rsidP="00D737C8">
            <w:pPr>
              <w:pStyle w:val="TableParagraph"/>
              <w:spacing w:before="12" w:line="258" w:lineRule="exact"/>
              <w:ind w:right="99"/>
              <w:jc w:val="right"/>
              <w:rPr>
                <w:rFonts w:ascii="Times New Roman" w:hAnsi="Times New Roman" w:cs="Times New Roman"/>
                <w:i/>
                <w:iCs/>
              </w:rPr>
            </w:pPr>
            <w:r w:rsidRPr="007F693E">
              <w:rPr>
                <w:rFonts w:ascii="Times New Roman" w:hAnsi="Times New Roman" w:cs="Times New Roman"/>
                <w:i/>
                <w:iCs/>
              </w:rPr>
              <w:t>5,841</w:t>
            </w:r>
          </w:p>
        </w:tc>
        <w:tc>
          <w:tcPr>
            <w:tcW w:w="1607" w:type="dxa"/>
          </w:tcPr>
          <w:p w14:paraId="038DDC90" w14:textId="77777777" w:rsidR="006D76A2" w:rsidRPr="007F693E" w:rsidRDefault="006D76A2" w:rsidP="00D737C8">
            <w:pPr>
              <w:pStyle w:val="TableParagraph"/>
              <w:spacing w:before="12" w:line="258" w:lineRule="exact"/>
              <w:ind w:right="100"/>
              <w:jc w:val="right"/>
              <w:rPr>
                <w:rFonts w:ascii="Times New Roman" w:hAnsi="Times New Roman" w:cs="Times New Roman"/>
                <w:i/>
                <w:iCs/>
              </w:rPr>
            </w:pPr>
            <w:r w:rsidRPr="007F693E">
              <w:rPr>
                <w:rFonts w:ascii="Times New Roman" w:hAnsi="Times New Roman" w:cs="Times New Roman"/>
                <w:i/>
                <w:iCs/>
              </w:rPr>
              <w:t>3,516</w:t>
            </w:r>
          </w:p>
        </w:tc>
      </w:tr>
      <w:tr w:rsidR="006D76A2" w:rsidRPr="007F693E" w14:paraId="24D4BE3B" w14:textId="77777777" w:rsidTr="006D76A2">
        <w:trPr>
          <w:trHeight w:val="20"/>
        </w:trPr>
        <w:tc>
          <w:tcPr>
            <w:tcW w:w="2785" w:type="dxa"/>
          </w:tcPr>
          <w:p w14:paraId="392FC473" w14:textId="77777777" w:rsidR="006D76A2" w:rsidRPr="007F693E" w:rsidRDefault="006D76A2" w:rsidP="00D737C8">
            <w:pPr>
              <w:pStyle w:val="TableParagraph"/>
              <w:spacing w:before="0" w:line="270" w:lineRule="exact"/>
              <w:ind w:left="107"/>
              <w:rPr>
                <w:rFonts w:ascii="Times New Roman" w:hAnsi="Times New Roman" w:cs="Times New Roman"/>
                <w:i/>
                <w:iCs/>
                <w:sz w:val="24"/>
              </w:rPr>
            </w:pPr>
            <w:r w:rsidRPr="007F693E">
              <w:rPr>
                <w:rFonts w:ascii="Times New Roman" w:hAnsi="Times New Roman" w:cs="Times New Roman"/>
                <w:i/>
                <w:iCs/>
                <w:sz w:val="24"/>
              </w:rPr>
              <w:t>Servicios</w:t>
            </w:r>
            <w:r w:rsidRPr="007F693E">
              <w:rPr>
                <w:rFonts w:ascii="Times New Roman" w:hAnsi="Times New Roman" w:cs="Times New Roman"/>
                <w:i/>
                <w:iCs/>
                <w:spacing w:val="-5"/>
                <w:sz w:val="24"/>
              </w:rPr>
              <w:t xml:space="preserve"> </w:t>
            </w:r>
            <w:r w:rsidRPr="007F693E">
              <w:rPr>
                <w:rFonts w:ascii="Times New Roman" w:hAnsi="Times New Roman" w:cs="Times New Roman"/>
                <w:i/>
                <w:iCs/>
                <w:sz w:val="24"/>
              </w:rPr>
              <w:t>Generales</w:t>
            </w:r>
          </w:p>
        </w:tc>
        <w:tc>
          <w:tcPr>
            <w:tcW w:w="1950" w:type="dxa"/>
          </w:tcPr>
          <w:p w14:paraId="78903ED3" w14:textId="77777777" w:rsidR="006D76A2" w:rsidRPr="007F693E" w:rsidRDefault="006D76A2" w:rsidP="00D737C8">
            <w:pPr>
              <w:pStyle w:val="TableParagraph"/>
              <w:spacing w:before="12" w:line="258" w:lineRule="exact"/>
              <w:ind w:right="99"/>
              <w:jc w:val="right"/>
              <w:rPr>
                <w:rFonts w:ascii="Times New Roman" w:hAnsi="Times New Roman" w:cs="Times New Roman"/>
                <w:i/>
                <w:iCs/>
              </w:rPr>
            </w:pPr>
            <w:r w:rsidRPr="007F693E">
              <w:rPr>
                <w:rFonts w:ascii="Times New Roman" w:hAnsi="Times New Roman" w:cs="Times New Roman"/>
                <w:i/>
                <w:iCs/>
              </w:rPr>
              <w:t>21,859</w:t>
            </w:r>
          </w:p>
        </w:tc>
        <w:tc>
          <w:tcPr>
            <w:tcW w:w="1383" w:type="dxa"/>
          </w:tcPr>
          <w:p w14:paraId="50C716B1" w14:textId="77777777" w:rsidR="006D76A2" w:rsidRPr="007F693E" w:rsidRDefault="006D76A2" w:rsidP="00D737C8">
            <w:pPr>
              <w:pStyle w:val="TableParagraph"/>
              <w:spacing w:before="12" w:line="258" w:lineRule="exact"/>
              <w:ind w:right="99"/>
              <w:jc w:val="right"/>
              <w:rPr>
                <w:rFonts w:ascii="Times New Roman" w:hAnsi="Times New Roman" w:cs="Times New Roman"/>
                <w:i/>
                <w:iCs/>
              </w:rPr>
            </w:pPr>
            <w:r w:rsidRPr="007F693E">
              <w:rPr>
                <w:rFonts w:ascii="Times New Roman" w:hAnsi="Times New Roman" w:cs="Times New Roman"/>
                <w:i/>
                <w:iCs/>
              </w:rPr>
              <w:t>70,830</w:t>
            </w:r>
          </w:p>
        </w:tc>
        <w:tc>
          <w:tcPr>
            <w:tcW w:w="1607" w:type="dxa"/>
          </w:tcPr>
          <w:p w14:paraId="00BE6FD4" w14:textId="77777777" w:rsidR="006D76A2" w:rsidRPr="007F693E" w:rsidRDefault="006D76A2" w:rsidP="00D737C8">
            <w:pPr>
              <w:pStyle w:val="TableParagraph"/>
              <w:spacing w:before="12" w:line="258" w:lineRule="exact"/>
              <w:ind w:right="100"/>
              <w:jc w:val="right"/>
              <w:rPr>
                <w:rFonts w:ascii="Times New Roman" w:hAnsi="Times New Roman" w:cs="Times New Roman"/>
                <w:i/>
                <w:iCs/>
              </w:rPr>
            </w:pPr>
            <w:r w:rsidRPr="007F693E">
              <w:rPr>
                <w:rFonts w:ascii="Times New Roman" w:hAnsi="Times New Roman" w:cs="Times New Roman"/>
                <w:i/>
                <w:iCs/>
              </w:rPr>
              <w:t>48,972</w:t>
            </w:r>
          </w:p>
        </w:tc>
      </w:tr>
      <w:tr w:rsidR="006D76A2" w:rsidRPr="007F693E" w14:paraId="35002546" w14:textId="77777777" w:rsidTr="006D76A2">
        <w:trPr>
          <w:trHeight w:val="20"/>
        </w:trPr>
        <w:tc>
          <w:tcPr>
            <w:tcW w:w="2785" w:type="dxa"/>
          </w:tcPr>
          <w:p w14:paraId="1092A957" w14:textId="77777777" w:rsidR="006D76A2" w:rsidRPr="007F693E" w:rsidRDefault="006D76A2" w:rsidP="00D737C8">
            <w:pPr>
              <w:pStyle w:val="TableParagraph"/>
              <w:spacing w:before="0" w:line="270" w:lineRule="exact"/>
              <w:ind w:left="941" w:right="935"/>
              <w:jc w:val="center"/>
              <w:rPr>
                <w:rFonts w:ascii="Times New Roman" w:hAnsi="Times New Roman" w:cs="Times New Roman"/>
                <w:b/>
                <w:i/>
                <w:iCs/>
                <w:sz w:val="24"/>
              </w:rPr>
            </w:pPr>
            <w:r w:rsidRPr="007F693E">
              <w:rPr>
                <w:rFonts w:ascii="Times New Roman" w:hAnsi="Times New Roman" w:cs="Times New Roman"/>
                <w:b/>
                <w:i/>
                <w:iCs/>
                <w:sz w:val="24"/>
              </w:rPr>
              <w:t>Total</w:t>
            </w:r>
          </w:p>
        </w:tc>
        <w:tc>
          <w:tcPr>
            <w:tcW w:w="1950" w:type="dxa"/>
          </w:tcPr>
          <w:p w14:paraId="65772DA8" w14:textId="77777777" w:rsidR="006D76A2" w:rsidRPr="007F693E" w:rsidRDefault="006D76A2" w:rsidP="00D737C8">
            <w:pPr>
              <w:pStyle w:val="TableParagraph"/>
              <w:spacing w:before="22" w:line="248" w:lineRule="exact"/>
              <w:ind w:right="99"/>
              <w:jc w:val="right"/>
              <w:rPr>
                <w:rFonts w:ascii="Times New Roman" w:hAnsi="Times New Roman" w:cs="Times New Roman"/>
                <w:b/>
                <w:i/>
                <w:iCs/>
              </w:rPr>
            </w:pPr>
            <w:r w:rsidRPr="007F693E">
              <w:rPr>
                <w:rFonts w:ascii="Times New Roman" w:hAnsi="Times New Roman" w:cs="Times New Roman"/>
                <w:b/>
                <w:i/>
                <w:iCs/>
              </w:rPr>
              <w:t>101,232</w:t>
            </w:r>
          </w:p>
        </w:tc>
        <w:tc>
          <w:tcPr>
            <w:tcW w:w="1383" w:type="dxa"/>
          </w:tcPr>
          <w:p w14:paraId="281F6D52" w14:textId="77777777" w:rsidR="006D76A2" w:rsidRPr="007F693E" w:rsidRDefault="006D76A2" w:rsidP="00D737C8">
            <w:pPr>
              <w:pStyle w:val="TableParagraph"/>
              <w:spacing w:before="22" w:line="248" w:lineRule="exact"/>
              <w:ind w:right="100"/>
              <w:jc w:val="right"/>
              <w:rPr>
                <w:rFonts w:ascii="Times New Roman" w:hAnsi="Times New Roman" w:cs="Times New Roman"/>
                <w:b/>
                <w:i/>
                <w:iCs/>
              </w:rPr>
            </w:pPr>
            <w:r w:rsidRPr="007F693E">
              <w:rPr>
                <w:rFonts w:ascii="Times New Roman" w:hAnsi="Times New Roman" w:cs="Times New Roman"/>
                <w:b/>
                <w:i/>
                <w:iCs/>
              </w:rPr>
              <w:t>281,769</w:t>
            </w:r>
          </w:p>
        </w:tc>
        <w:tc>
          <w:tcPr>
            <w:tcW w:w="1607" w:type="dxa"/>
          </w:tcPr>
          <w:p w14:paraId="58B1B881" w14:textId="77777777" w:rsidR="006D76A2" w:rsidRPr="007F693E" w:rsidRDefault="006D76A2" w:rsidP="00D737C8">
            <w:pPr>
              <w:pStyle w:val="TableParagraph"/>
              <w:spacing w:before="22" w:line="248" w:lineRule="exact"/>
              <w:ind w:right="101"/>
              <w:jc w:val="right"/>
              <w:rPr>
                <w:rFonts w:ascii="Times New Roman" w:hAnsi="Times New Roman" w:cs="Times New Roman"/>
                <w:b/>
                <w:i/>
                <w:iCs/>
              </w:rPr>
            </w:pPr>
            <w:r w:rsidRPr="007F693E">
              <w:rPr>
                <w:rFonts w:ascii="Times New Roman" w:hAnsi="Times New Roman" w:cs="Times New Roman"/>
                <w:b/>
                <w:i/>
                <w:iCs/>
              </w:rPr>
              <w:t>180,537</w:t>
            </w:r>
          </w:p>
        </w:tc>
      </w:tr>
    </w:tbl>
    <w:p w14:paraId="287D346F" w14:textId="77777777" w:rsidR="006D76A2" w:rsidRPr="007F693E" w:rsidRDefault="006D76A2" w:rsidP="006D76A2">
      <w:pPr>
        <w:spacing w:after="0" w:line="240" w:lineRule="auto"/>
        <w:jc w:val="both"/>
        <w:rPr>
          <w:rFonts w:ascii="Times New Roman" w:eastAsia="Calibri" w:hAnsi="Times New Roman" w:cs="Times New Roman"/>
          <w:bCs/>
          <w:i/>
          <w:sz w:val="24"/>
          <w:szCs w:val="24"/>
        </w:rPr>
      </w:pPr>
    </w:p>
    <w:p w14:paraId="2BC4432E" w14:textId="1D3D2EAA" w:rsidR="00655E6F"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Como parte predominante en la estructura presupuestal de esta dependencia los Servicios Personales presentan asignaciones de 205 millones 97 mil pesos, con un crecimiento de 128 millones 49 mil pesos, sobre lo que le fuera aprobado 2022 por 77 millones 48 mil pesos, crecimiento que desde luego no se explica solamente por la repercusión del incremento salarial para 2023 a la que fuera la cifra aprobada para 2022, sino sobre todo se explica por las unidas administrativas y plazas que ahora pasan a depender del Ejecutivo del Estado.</w:t>
      </w:r>
    </w:p>
    <w:p w14:paraId="4F33FB49"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p>
    <w:p w14:paraId="2351FB54"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Este incremento en el capítulo de Servicios Personales del Ejecutivo del Estado se explica por el traspaso por un total de 193 plazas por parte de la dependencia Secretaria Técnica, como también de la Coordinación Ejecutiva de Relaciones Públicas y Eventos; y la Dirección General de Atención Ciudadana, unidades administrativas antes pertenecientes a la Secretaria de Gobierno y Desarrollo Social, respectivamente, y que ahora pasan a formar parte al Ejecutivo del Estado. Asimismo, el </w:t>
      </w:r>
      <w:r w:rsidRPr="007F693E">
        <w:rPr>
          <w:rFonts w:ascii="Times New Roman" w:eastAsia="Calibri" w:hAnsi="Times New Roman" w:cs="Times New Roman"/>
          <w:bCs/>
          <w:i/>
          <w:sz w:val="24"/>
          <w:szCs w:val="24"/>
        </w:rPr>
        <w:lastRenderedPageBreak/>
        <w:t>Ejecutivo del Estado crea a las unidades Secretaria Técnica de la Mesa de Seguridad y la Coordinación General de Asesores.</w:t>
      </w:r>
    </w:p>
    <w:p w14:paraId="506409E3"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p>
    <w:p w14:paraId="3C1ECBD9" w14:textId="55BF7243" w:rsidR="00655E6F"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Con esto entonces, se explica el crecimiento de 128 millones 49 mil pesos en este capítulo, monto que representa el 70.92 por ciento del crecimiento por 180 millones 537 mil pesos observados a nivel dependencia, en tanto que los capítulos de Materiales y Suministros y de Servicios Generales, conjuntan un crecimiento de 52 millones 488 mil pesos que explican la proporción restante del 29.07 por ciento, por su crecimiento como presupuesto </w:t>
      </w:r>
      <w:proofErr w:type="spellStart"/>
      <w:r w:rsidRPr="007F693E">
        <w:rPr>
          <w:rFonts w:ascii="Times New Roman" w:eastAsia="Calibri" w:hAnsi="Times New Roman" w:cs="Times New Roman"/>
          <w:bCs/>
          <w:i/>
          <w:sz w:val="24"/>
          <w:szCs w:val="24"/>
        </w:rPr>
        <w:t>regularizable</w:t>
      </w:r>
      <w:proofErr w:type="spellEnd"/>
      <w:r w:rsidRPr="007F693E">
        <w:rPr>
          <w:rFonts w:ascii="Times New Roman" w:eastAsia="Calibri" w:hAnsi="Times New Roman" w:cs="Times New Roman"/>
          <w:bCs/>
          <w:i/>
          <w:sz w:val="24"/>
          <w:szCs w:val="24"/>
        </w:rPr>
        <w:t>.</w:t>
      </w:r>
    </w:p>
    <w:p w14:paraId="2C8F4D95"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p>
    <w:p w14:paraId="10B7B51C" w14:textId="10A00D6C" w:rsidR="00330EDD"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Para 2023 la Secretaría de Hacienda se consideran asignaciones en una cifra de 1 mil 521 millones 16 mil pesos, constituyendo un crecimiento de 19 millones 459 mil pesos, en relación a su aprobado de 1 mil 501 millones 556 mil pesos 2022, por lo que describe las siguientes cifras para sus capítulos de gasto.</w:t>
      </w:r>
    </w:p>
    <w:p w14:paraId="672F95DD" w14:textId="279530E1" w:rsidR="00655E6F" w:rsidRPr="007F693E" w:rsidRDefault="00655E6F" w:rsidP="00655E6F">
      <w:pPr>
        <w:spacing w:after="0" w:line="240" w:lineRule="auto"/>
        <w:jc w:val="both"/>
        <w:rPr>
          <w:rFonts w:ascii="Times New Roman" w:eastAsia="Calibri" w:hAnsi="Times New Roman" w:cs="Times New Roman"/>
          <w:bCs/>
          <w:i/>
          <w:sz w:val="24"/>
          <w:szCs w:val="24"/>
        </w:rPr>
      </w:pPr>
    </w:p>
    <w:p w14:paraId="12E98D7F" w14:textId="24E5FC7B" w:rsidR="00655E6F" w:rsidRPr="007F693E" w:rsidRDefault="00655E6F" w:rsidP="00655E6F">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Objeto del gasto asignado a la Secretaría de Hacienda</w:t>
      </w:r>
    </w:p>
    <w:p w14:paraId="2180E94D" w14:textId="2D258199" w:rsidR="00655E6F" w:rsidRPr="007F693E" w:rsidRDefault="00655E6F" w:rsidP="00655E6F">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(Miles de Pesos)</w:t>
      </w:r>
    </w:p>
    <w:tbl>
      <w:tblPr>
        <w:tblStyle w:val="TableNormal"/>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1387"/>
        <w:gridCol w:w="1334"/>
        <w:gridCol w:w="1512"/>
      </w:tblGrid>
      <w:tr w:rsidR="00655E6F" w:rsidRPr="007F693E" w14:paraId="5D04EB16" w14:textId="77777777" w:rsidTr="00655E6F">
        <w:trPr>
          <w:trHeight w:val="20"/>
        </w:trPr>
        <w:tc>
          <w:tcPr>
            <w:tcW w:w="4673" w:type="dxa"/>
            <w:vMerge w:val="restart"/>
            <w:vAlign w:val="center"/>
          </w:tcPr>
          <w:p w14:paraId="4CB2D9A2" w14:textId="77777777" w:rsidR="00655E6F" w:rsidRPr="007F693E" w:rsidRDefault="00655E6F" w:rsidP="00655E6F">
            <w:pPr>
              <w:pStyle w:val="TableParagraph"/>
              <w:spacing w:before="0" w:line="240" w:lineRule="auto"/>
              <w:ind w:left="107"/>
              <w:jc w:val="center"/>
              <w:rPr>
                <w:rFonts w:ascii="Times New Roman" w:hAnsi="Times New Roman" w:cs="Times New Roman"/>
                <w:i/>
                <w:iCs/>
                <w:sz w:val="24"/>
              </w:rPr>
            </w:pPr>
            <w:r w:rsidRPr="007F693E">
              <w:rPr>
                <w:rFonts w:ascii="Times New Roman" w:hAnsi="Times New Roman" w:cs="Times New Roman"/>
                <w:i/>
                <w:iCs/>
                <w:sz w:val="24"/>
              </w:rPr>
              <w:t>Capítulo</w:t>
            </w:r>
          </w:p>
        </w:tc>
        <w:tc>
          <w:tcPr>
            <w:tcW w:w="1387" w:type="dxa"/>
            <w:tcBorders>
              <w:bottom w:val="nil"/>
              <w:right w:val="single" w:sz="8" w:space="0" w:color="000000"/>
            </w:tcBorders>
            <w:vAlign w:val="center"/>
          </w:tcPr>
          <w:p w14:paraId="0454020F" w14:textId="77777777" w:rsidR="00655E6F" w:rsidRPr="007F693E" w:rsidRDefault="00655E6F" w:rsidP="00655E6F">
            <w:pPr>
              <w:pStyle w:val="TableParagraph"/>
              <w:spacing w:before="0" w:line="240" w:lineRule="auto"/>
              <w:ind w:left="185"/>
              <w:jc w:val="center"/>
              <w:rPr>
                <w:rFonts w:ascii="Times New Roman" w:hAnsi="Times New Roman" w:cs="Times New Roman"/>
                <w:i/>
                <w:iCs/>
                <w:sz w:val="24"/>
              </w:rPr>
            </w:pPr>
            <w:r w:rsidRPr="007F693E">
              <w:rPr>
                <w:rFonts w:ascii="Times New Roman" w:hAnsi="Times New Roman" w:cs="Times New Roman"/>
                <w:i/>
                <w:iCs/>
                <w:sz w:val="24"/>
              </w:rPr>
              <w:t>Aprobado</w:t>
            </w:r>
          </w:p>
        </w:tc>
        <w:tc>
          <w:tcPr>
            <w:tcW w:w="1334" w:type="dxa"/>
            <w:tcBorders>
              <w:left w:val="single" w:sz="8" w:space="0" w:color="000000"/>
              <w:bottom w:val="nil"/>
              <w:right w:val="single" w:sz="8" w:space="0" w:color="000000"/>
            </w:tcBorders>
            <w:vAlign w:val="center"/>
          </w:tcPr>
          <w:p w14:paraId="25DFA3A3" w14:textId="77777777" w:rsidR="00655E6F" w:rsidRPr="007F693E" w:rsidRDefault="00655E6F" w:rsidP="00655E6F">
            <w:pPr>
              <w:pStyle w:val="TableParagraph"/>
              <w:spacing w:before="0" w:line="240" w:lineRule="auto"/>
              <w:ind w:right="120"/>
              <w:jc w:val="center"/>
              <w:rPr>
                <w:rFonts w:ascii="Times New Roman" w:hAnsi="Times New Roman" w:cs="Times New Roman"/>
                <w:i/>
                <w:iCs/>
                <w:sz w:val="24"/>
              </w:rPr>
            </w:pPr>
            <w:r w:rsidRPr="007F693E">
              <w:rPr>
                <w:rFonts w:ascii="Times New Roman" w:hAnsi="Times New Roman" w:cs="Times New Roman"/>
                <w:i/>
                <w:iCs/>
                <w:sz w:val="24"/>
              </w:rPr>
              <w:t>Propuesto</w:t>
            </w:r>
          </w:p>
        </w:tc>
        <w:tc>
          <w:tcPr>
            <w:tcW w:w="1512" w:type="dxa"/>
            <w:vMerge w:val="restart"/>
            <w:tcBorders>
              <w:left w:val="single" w:sz="8" w:space="0" w:color="000000"/>
            </w:tcBorders>
            <w:vAlign w:val="center"/>
          </w:tcPr>
          <w:p w14:paraId="70D60183" w14:textId="77777777" w:rsidR="00655E6F" w:rsidRPr="007F693E" w:rsidRDefault="00655E6F" w:rsidP="00655E6F">
            <w:pPr>
              <w:pStyle w:val="TableParagraph"/>
              <w:spacing w:before="0" w:line="240" w:lineRule="auto"/>
              <w:ind w:left="107"/>
              <w:jc w:val="center"/>
              <w:rPr>
                <w:rFonts w:ascii="Times New Roman" w:hAnsi="Times New Roman" w:cs="Times New Roman"/>
                <w:i/>
                <w:iCs/>
                <w:sz w:val="24"/>
              </w:rPr>
            </w:pPr>
            <w:r w:rsidRPr="007F693E">
              <w:rPr>
                <w:rFonts w:ascii="Times New Roman" w:hAnsi="Times New Roman" w:cs="Times New Roman"/>
                <w:i/>
                <w:iCs/>
                <w:sz w:val="24"/>
              </w:rPr>
              <w:t>crecimiento</w:t>
            </w:r>
          </w:p>
        </w:tc>
      </w:tr>
      <w:tr w:rsidR="00655E6F" w:rsidRPr="007F693E" w14:paraId="7E042E8A" w14:textId="77777777" w:rsidTr="00655E6F">
        <w:trPr>
          <w:trHeight w:val="20"/>
        </w:trPr>
        <w:tc>
          <w:tcPr>
            <w:tcW w:w="4673" w:type="dxa"/>
            <w:vMerge/>
            <w:tcBorders>
              <w:top w:val="nil"/>
            </w:tcBorders>
          </w:tcPr>
          <w:p w14:paraId="20BB856F" w14:textId="77777777" w:rsidR="00655E6F" w:rsidRPr="007F693E" w:rsidRDefault="00655E6F" w:rsidP="00655E6F">
            <w:pPr>
              <w:rPr>
                <w:rFonts w:ascii="Times New Roman" w:hAnsi="Times New Roman" w:cs="Times New Roman"/>
                <w:i/>
                <w:iCs/>
                <w:sz w:val="2"/>
                <w:szCs w:val="2"/>
              </w:rPr>
            </w:pPr>
          </w:p>
        </w:tc>
        <w:tc>
          <w:tcPr>
            <w:tcW w:w="1387" w:type="dxa"/>
            <w:tcBorders>
              <w:top w:val="nil"/>
              <w:bottom w:val="single" w:sz="8" w:space="0" w:color="000000"/>
              <w:right w:val="single" w:sz="8" w:space="0" w:color="000000"/>
            </w:tcBorders>
          </w:tcPr>
          <w:p w14:paraId="54FAB004" w14:textId="77777777" w:rsidR="00655E6F" w:rsidRPr="007F693E" w:rsidRDefault="00655E6F" w:rsidP="00655E6F">
            <w:pPr>
              <w:pStyle w:val="TableParagraph"/>
              <w:spacing w:before="0" w:line="240" w:lineRule="auto"/>
              <w:ind w:left="432"/>
              <w:rPr>
                <w:rFonts w:ascii="Times New Roman" w:hAnsi="Times New Roman" w:cs="Times New Roman"/>
                <w:i/>
                <w:iCs/>
                <w:sz w:val="24"/>
              </w:rPr>
            </w:pPr>
            <w:r w:rsidRPr="007F693E">
              <w:rPr>
                <w:rFonts w:ascii="Times New Roman" w:hAnsi="Times New Roman" w:cs="Times New Roman"/>
                <w:i/>
                <w:iCs/>
                <w:sz w:val="24"/>
              </w:rPr>
              <w:t>2022</w:t>
            </w:r>
          </w:p>
        </w:tc>
        <w:tc>
          <w:tcPr>
            <w:tcW w:w="1334" w:type="dxa"/>
            <w:tcBorders>
              <w:top w:val="nil"/>
              <w:left w:val="single" w:sz="8" w:space="0" w:color="000000"/>
              <w:bottom w:val="single" w:sz="8" w:space="0" w:color="000000"/>
              <w:right w:val="single" w:sz="8" w:space="0" w:color="000000"/>
            </w:tcBorders>
          </w:tcPr>
          <w:p w14:paraId="303F683D" w14:textId="77777777" w:rsidR="00655E6F" w:rsidRPr="007F693E" w:rsidRDefault="00655E6F" w:rsidP="00655E6F">
            <w:pPr>
              <w:pStyle w:val="TableParagraph"/>
              <w:spacing w:before="0" w:line="240" w:lineRule="auto"/>
              <w:ind w:left="401"/>
              <w:rPr>
                <w:rFonts w:ascii="Times New Roman" w:hAnsi="Times New Roman" w:cs="Times New Roman"/>
                <w:i/>
                <w:iCs/>
                <w:sz w:val="24"/>
              </w:rPr>
            </w:pPr>
            <w:r w:rsidRPr="007F693E">
              <w:rPr>
                <w:rFonts w:ascii="Times New Roman" w:hAnsi="Times New Roman" w:cs="Times New Roman"/>
                <w:i/>
                <w:iCs/>
                <w:sz w:val="24"/>
              </w:rPr>
              <w:t>2023</w:t>
            </w:r>
          </w:p>
        </w:tc>
        <w:tc>
          <w:tcPr>
            <w:tcW w:w="1512" w:type="dxa"/>
            <w:vMerge/>
            <w:tcBorders>
              <w:top w:val="nil"/>
              <w:left w:val="single" w:sz="8" w:space="0" w:color="000000"/>
            </w:tcBorders>
          </w:tcPr>
          <w:p w14:paraId="0B8EBD63" w14:textId="77777777" w:rsidR="00655E6F" w:rsidRPr="007F693E" w:rsidRDefault="00655E6F" w:rsidP="00655E6F">
            <w:pPr>
              <w:rPr>
                <w:rFonts w:ascii="Times New Roman" w:hAnsi="Times New Roman" w:cs="Times New Roman"/>
                <w:i/>
                <w:iCs/>
                <w:sz w:val="2"/>
                <w:szCs w:val="2"/>
              </w:rPr>
            </w:pPr>
          </w:p>
        </w:tc>
      </w:tr>
      <w:tr w:rsidR="00655E6F" w:rsidRPr="007F693E" w14:paraId="69A27919" w14:textId="77777777" w:rsidTr="00655E6F">
        <w:trPr>
          <w:trHeight w:val="20"/>
        </w:trPr>
        <w:tc>
          <w:tcPr>
            <w:tcW w:w="4673" w:type="dxa"/>
          </w:tcPr>
          <w:p w14:paraId="017A7174"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Servicios</w:t>
            </w:r>
            <w:r w:rsidRPr="007F693E">
              <w:rPr>
                <w:rFonts w:ascii="Times New Roman" w:hAnsi="Times New Roman" w:cs="Times New Roman"/>
                <w:i/>
                <w:iCs/>
                <w:spacing w:val="-6"/>
                <w:sz w:val="24"/>
              </w:rPr>
              <w:t xml:space="preserve"> </w:t>
            </w:r>
            <w:r w:rsidRPr="007F693E">
              <w:rPr>
                <w:rFonts w:ascii="Times New Roman" w:hAnsi="Times New Roman" w:cs="Times New Roman"/>
                <w:i/>
                <w:iCs/>
                <w:sz w:val="24"/>
              </w:rPr>
              <w:t>Personales</w:t>
            </w:r>
          </w:p>
        </w:tc>
        <w:tc>
          <w:tcPr>
            <w:tcW w:w="1387" w:type="dxa"/>
            <w:tcBorders>
              <w:top w:val="single" w:sz="8" w:space="0" w:color="000000"/>
              <w:bottom w:val="single" w:sz="8" w:space="0" w:color="000000"/>
              <w:right w:val="single" w:sz="8" w:space="0" w:color="000000"/>
            </w:tcBorders>
          </w:tcPr>
          <w:p w14:paraId="515F126E" w14:textId="77777777" w:rsidR="00655E6F" w:rsidRPr="007F693E" w:rsidRDefault="00655E6F" w:rsidP="00655E6F">
            <w:pPr>
              <w:pStyle w:val="TableParagraph"/>
              <w:spacing w:before="0" w:line="240" w:lineRule="auto"/>
              <w:ind w:right="89"/>
              <w:jc w:val="right"/>
              <w:rPr>
                <w:rFonts w:ascii="Times New Roman" w:hAnsi="Times New Roman" w:cs="Times New Roman"/>
                <w:i/>
                <w:iCs/>
              </w:rPr>
            </w:pPr>
            <w:r w:rsidRPr="007F693E">
              <w:rPr>
                <w:rFonts w:ascii="Times New Roman" w:hAnsi="Times New Roman" w:cs="Times New Roman"/>
                <w:i/>
                <w:iCs/>
              </w:rPr>
              <w:t>928,734</w:t>
            </w:r>
          </w:p>
        </w:tc>
        <w:tc>
          <w:tcPr>
            <w:tcW w:w="1334" w:type="dxa"/>
            <w:tcBorders>
              <w:top w:val="single" w:sz="8" w:space="0" w:color="000000"/>
              <w:left w:val="single" w:sz="8" w:space="0" w:color="000000"/>
              <w:bottom w:val="single" w:sz="8" w:space="0" w:color="000000"/>
              <w:right w:val="single" w:sz="8" w:space="0" w:color="000000"/>
            </w:tcBorders>
          </w:tcPr>
          <w:p w14:paraId="4752F501" w14:textId="77777777" w:rsidR="00655E6F" w:rsidRPr="007F693E" w:rsidRDefault="00655E6F" w:rsidP="00655E6F">
            <w:pPr>
              <w:pStyle w:val="TableParagraph"/>
              <w:spacing w:before="0" w:line="240" w:lineRule="auto"/>
              <w:ind w:right="88"/>
              <w:jc w:val="right"/>
              <w:rPr>
                <w:rFonts w:ascii="Times New Roman" w:hAnsi="Times New Roman" w:cs="Times New Roman"/>
                <w:i/>
                <w:iCs/>
              </w:rPr>
            </w:pPr>
            <w:r w:rsidRPr="007F693E">
              <w:rPr>
                <w:rFonts w:ascii="Times New Roman" w:hAnsi="Times New Roman" w:cs="Times New Roman"/>
                <w:i/>
                <w:iCs/>
              </w:rPr>
              <w:t>920,932</w:t>
            </w:r>
          </w:p>
        </w:tc>
        <w:tc>
          <w:tcPr>
            <w:tcW w:w="1512" w:type="dxa"/>
            <w:tcBorders>
              <w:left w:val="single" w:sz="8" w:space="0" w:color="000000"/>
              <w:bottom w:val="single" w:sz="8" w:space="0" w:color="000000"/>
            </w:tcBorders>
          </w:tcPr>
          <w:p w14:paraId="548E1402" w14:textId="77777777" w:rsidR="00655E6F" w:rsidRPr="007F693E" w:rsidRDefault="00655E6F" w:rsidP="00655E6F">
            <w:pPr>
              <w:pStyle w:val="TableParagraph"/>
              <w:spacing w:before="0" w:line="240" w:lineRule="auto"/>
              <w:ind w:right="90"/>
              <w:jc w:val="right"/>
              <w:rPr>
                <w:rFonts w:ascii="Times New Roman" w:hAnsi="Times New Roman" w:cs="Times New Roman"/>
                <w:i/>
                <w:iCs/>
              </w:rPr>
            </w:pPr>
            <w:r w:rsidRPr="007F693E">
              <w:rPr>
                <w:rFonts w:ascii="Times New Roman" w:hAnsi="Times New Roman" w:cs="Times New Roman"/>
                <w:i/>
                <w:iCs/>
              </w:rPr>
              <w:t>-7,802</w:t>
            </w:r>
          </w:p>
        </w:tc>
      </w:tr>
      <w:tr w:rsidR="00655E6F" w:rsidRPr="007F693E" w14:paraId="0C07CD2C" w14:textId="77777777" w:rsidTr="00655E6F">
        <w:trPr>
          <w:trHeight w:val="20"/>
        </w:trPr>
        <w:tc>
          <w:tcPr>
            <w:tcW w:w="4673" w:type="dxa"/>
          </w:tcPr>
          <w:p w14:paraId="190CB543"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Materiales</w:t>
            </w:r>
            <w:r w:rsidRPr="007F693E">
              <w:rPr>
                <w:rFonts w:ascii="Times New Roman" w:hAnsi="Times New Roman" w:cs="Times New Roman"/>
                <w:i/>
                <w:iCs/>
                <w:spacing w:val="-4"/>
                <w:sz w:val="24"/>
              </w:rPr>
              <w:t xml:space="preserve"> </w:t>
            </w:r>
            <w:r w:rsidRPr="007F693E">
              <w:rPr>
                <w:rFonts w:ascii="Times New Roman" w:hAnsi="Times New Roman" w:cs="Times New Roman"/>
                <w:i/>
                <w:iCs/>
                <w:sz w:val="24"/>
              </w:rPr>
              <w:t>y</w:t>
            </w:r>
            <w:r w:rsidRPr="007F693E">
              <w:rPr>
                <w:rFonts w:ascii="Times New Roman" w:hAnsi="Times New Roman" w:cs="Times New Roman"/>
                <w:i/>
                <w:iCs/>
                <w:spacing w:val="-4"/>
                <w:sz w:val="24"/>
              </w:rPr>
              <w:t xml:space="preserve"> </w:t>
            </w:r>
            <w:r w:rsidRPr="007F693E">
              <w:rPr>
                <w:rFonts w:ascii="Times New Roman" w:hAnsi="Times New Roman" w:cs="Times New Roman"/>
                <w:i/>
                <w:iCs/>
                <w:sz w:val="24"/>
              </w:rPr>
              <w:t>Suministros</w:t>
            </w:r>
          </w:p>
        </w:tc>
        <w:tc>
          <w:tcPr>
            <w:tcW w:w="1387" w:type="dxa"/>
            <w:tcBorders>
              <w:top w:val="single" w:sz="8" w:space="0" w:color="000000"/>
              <w:bottom w:val="single" w:sz="8" w:space="0" w:color="000000"/>
              <w:right w:val="single" w:sz="8" w:space="0" w:color="000000"/>
            </w:tcBorders>
          </w:tcPr>
          <w:p w14:paraId="17928483" w14:textId="77777777" w:rsidR="00655E6F" w:rsidRPr="007F693E" w:rsidRDefault="00655E6F" w:rsidP="00655E6F">
            <w:pPr>
              <w:pStyle w:val="TableParagraph"/>
              <w:spacing w:before="0" w:line="240" w:lineRule="auto"/>
              <w:ind w:right="89"/>
              <w:jc w:val="right"/>
              <w:rPr>
                <w:rFonts w:ascii="Times New Roman" w:hAnsi="Times New Roman" w:cs="Times New Roman"/>
                <w:i/>
                <w:iCs/>
              </w:rPr>
            </w:pPr>
            <w:r w:rsidRPr="007F693E">
              <w:rPr>
                <w:rFonts w:ascii="Times New Roman" w:hAnsi="Times New Roman" w:cs="Times New Roman"/>
                <w:i/>
                <w:iCs/>
              </w:rPr>
              <w:t>90,737</w:t>
            </w:r>
          </w:p>
        </w:tc>
        <w:tc>
          <w:tcPr>
            <w:tcW w:w="1334" w:type="dxa"/>
            <w:tcBorders>
              <w:top w:val="single" w:sz="8" w:space="0" w:color="000000"/>
              <w:left w:val="single" w:sz="8" w:space="0" w:color="000000"/>
              <w:bottom w:val="single" w:sz="8" w:space="0" w:color="000000"/>
              <w:right w:val="single" w:sz="8" w:space="0" w:color="000000"/>
            </w:tcBorders>
          </w:tcPr>
          <w:p w14:paraId="6AF25FC4" w14:textId="77777777" w:rsidR="00655E6F" w:rsidRPr="007F693E" w:rsidRDefault="00655E6F" w:rsidP="00655E6F">
            <w:pPr>
              <w:pStyle w:val="TableParagraph"/>
              <w:spacing w:before="0" w:line="240" w:lineRule="auto"/>
              <w:ind w:right="88"/>
              <w:jc w:val="right"/>
              <w:rPr>
                <w:rFonts w:ascii="Times New Roman" w:hAnsi="Times New Roman" w:cs="Times New Roman"/>
                <w:i/>
                <w:iCs/>
              </w:rPr>
            </w:pPr>
            <w:r w:rsidRPr="007F693E">
              <w:rPr>
                <w:rFonts w:ascii="Times New Roman" w:hAnsi="Times New Roman" w:cs="Times New Roman"/>
                <w:i/>
                <w:iCs/>
              </w:rPr>
              <w:t>134,206</w:t>
            </w:r>
          </w:p>
        </w:tc>
        <w:tc>
          <w:tcPr>
            <w:tcW w:w="1512" w:type="dxa"/>
            <w:tcBorders>
              <w:top w:val="single" w:sz="8" w:space="0" w:color="000000"/>
              <w:left w:val="single" w:sz="8" w:space="0" w:color="000000"/>
              <w:bottom w:val="single" w:sz="8" w:space="0" w:color="000000"/>
            </w:tcBorders>
          </w:tcPr>
          <w:p w14:paraId="6F50DBA9" w14:textId="77777777" w:rsidR="00655E6F" w:rsidRPr="007F693E" w:rsidRDefault="00655E6F" w:rsidP="00655E6F">
            <w:pPr>
              <w:pStyle w:val="TableParagraph"/>
              <w:spacing w:before="0" w:line="240" w:lineRule="auto"/>
              <w:ind w:right="91"/>
              <w:jc w:val="right"/>
              <w:rPr>
                <w:rFonts w:ascii="Times New Roman" w:hAnsi="Times New Roman" w:cs="Times New Roman"/>
                <w:i/>
                <w:iCs/>
              </w:rPr>
            </w:pPr>
            <w:r w:rsidRPr="007F693E">
              <w:rPr>
                <w:rFonts w:ascii="Times New Roman" w:hAnsi="Times New Roman" w:cs="Times New Roman"/>
                <w:i/>
                <w:iCs/>
              </w:rPr>
              <w:t>43,469</w:t>
            </w:r>
          </w:p>
        </w:tc>
      </w:tr>
      <w:tr w:rsidR="00655E6F" w:rsidRPr="007F693E" w14:paraId="4C7410A5" w14:textId="77777777" w:rsidTr="00655E6F">
        <w:trPr>
          <w:trHeight w:val="20"/>
        </w:trPr>
        <w:tc>
          <w:tcPr>
            <w:tcW w:w="4673" w:type="dxa"/>
          </w:tcPr>
          <w:p w14:paraId="2256BE51"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Servicios</w:t>
            </w:r>
            <w:r w:rsidRPr="007F693E">
              <w:rPr>
                <w:rFonts w:ascii="Times New Roman" w:hAnsi="Times New Roman" w:cs="Times New Roman"/>
                <w:i/>
                <w:iCs/>
                <w:spacing w:val="-5"/>
                <w:sz w:val="24"/>
              </w:rPr>
              <w:t xml:space="preserve"> </w:t>
            </w:r>
            <w:r w:rsidRPr="007F693E">
              <w:rPr>
                <w:rFonts w:ascii="Times New Roman" w:hAnsi="Times New Roman" w:cs="Times New Roman"/>
                <w:i/>
                <w:iCs/>
                <w:sz w:val="24"/>
              </w:rPr>
              <w:t>Generales</w:t>
            </w:r>
          </w:p>
        </w:tc>
        <w:tc>
          <w:tcPr>
            <w:tcW w:w="1387" w:type="dxa"/>
            <w:tcBorders>
              <w:top w:val="single" w:sz="8" w:space="0" w:color="000000"/>
              <w:bottom w:val="single" w:sz="8" w:space="0" w:color="000000"/>
              <w:right w:val="single" w:sz="8" w:space="0" w:color="000000"/>
            </w:tcBorders>
          </w:tcPr>
          <w:p w14:paraId="74CFFF24" w14:textId="77777777" w:rsidR="00655E6F" w:rsidRPr="007F693E" w:rsidRDefault="00655E6F" w:rsidP="00655E6F">
            <w:pPr>
              <w:pStyle w:val="TableParagraph"/>
              <w:spacing w:before="0" w:line="240" w:lineRule="auto"/>
              <w:ind w:right="89"/>
              <w:jc w:val="right"/>
              <w:rPr>
                <w:rFonts w:ascii="Times New Roman" w:hAnsi="Times New Roman" w:cs="Times New Roman"/>
                <w:i/>
                <w:iCs/>
              </w:rPr>
            </w:pPr>
            <w:r w:rsidRPr="007F693E">
              <w:rPr>
                <w:rFonts w:ascii="Times New Roman" w:hAnsi="Times New Roman" w:cs="Times New Roman"/>
                <w:i/>
                <w:iCs/>
              </w:rPr>
              <w:t>214,166</w:t>
            </w:r>
          </w:p>
        </w:tc>
        <w:tc>
          <w:tcPr>
            <w:tcW w:w="1334" w:type="dxa"/>
            <w:tcBorders>
              <w:top w:val="single" w:sz="8" w:space="0" w:color="000000"/>
              <w:left w:val="single" w:sz="8" w:space="0" w:color="000000"/>
              <w:bottom w:val="single" w:sz="8" w:space="0" w:color="000000"/>
              <w:right w:val="single" w:sz="8" w:space="0" w:color="000000"/>
            </w:tcBorders>
          </w:tcPr>
          <w:p w14:paraId="6A7C007C" w14:textId="77777777" w:rsidR="00655E6F" w:rsidRPr="007F693E" w:rsidRDefault="00655E6F" w:rsidP="00655E6F">
            <w:pPr>
              <w:pStyle w:val="TableParagraph"/>
              <w:spacing w:before="0" w:line="240" w:lineRule="auto"/>
              <w:ind w:right="88"/>
              <w:jc w:val="right"/>
              <w:rPr>
                <w:rFonts w:ascii="Times New Roman" w:hAnsi="Times New Roman" w:cs="Times New Roman"/>
                <w:i/>
                <w:iCs/>
              </w:rPr>
            </w:pPr>
            <w:r w:rsidRPr="007F693E">
              <w:rPr>
                <w:rFonts w:ascii="Times New Roman" w:hAnsi="Times New Roman" w:cs="Times New Roman"/>
                <w:i/>
                <w:iCs/>
              </w:rPr>
              <w:t>320,739</w:t>
            </w:r>
          </w:p>
        </w:tc>
        <w:tc>
          <w:tcPr>
            <w:tcW w:w="1512" w:type="dxa"/>
            <w:tcBorders>
              <w:top w:val="single" w:sz="8" w:space="0" w:color="000000"/>
              <w:left w:val="single" w:sz="8" w:space="0" w:color="000000"/>
              <w:bottom w:val="single" w:sz="8" w:space="0" w:color="000000"/>
            </w:tcBorders>
          </w:tcPr>
          <w:p w14:paraId="322B915B" w14:textId="77777777" w:rsidR="00655E6F" w:rsidRPr="007F693E" w:rsidRDefault="00655E6F" w:rsidP="00655E6F">
            <w:pPr>
              <w:pStyle w:val="TableParagraph"/>
              <w:spacing w:before="0" w:line="240" w:lineRule="auto"/>
              <w:ind w:right="90"/>
              <w:jc w:val="right"/>
              <w:rPr>
                <w:rFonts w:ascii="Times New Roman" w:hAnsi="Times New Roman" w:cs="Times New Roman"/>
                <w:i/>
                <w:iCs/>
              </w:rPr>
            </w:pPr>
            <w:r w:rsidRPr="007F693E">
              <w:rPr>
                <w:rFonts w:ascii="Times New Roman" w:hAnsi="Times New Roman" w:cs="Times New Roman"/>
                <w:i/>
                <w:iCs/>
              </w:rPr>
              <w:t>106,573</w:t>
            </w:r>
          </w:p>
        </w:tc>
      </w:tr>
      <w:tr w:rsidR="00655E6F" w:rsidRPr="007F693E" w14:paraId="05619378" w14:textId="77777777" w:rsidTr="00655E6F">
        <w:trPr>
          <w:trHeight w:val="20"/>
        </w:trPr>
        <w:tc>
          <w:tcPr>
            <w:tcW w:w="4673" w:type="dxa"/>
          </w:tcPr>
          <w:p w14:paraId="1BAF79D0" w14:textId="77777777" w:rsidR="00655E6F" w:rsidRPr="007F693E" w:rsidRDefault="00655E6F" w:rsidP="00655E6F">
            <w:pPr>
              <w:pStyle w:val="TableParagraph"/>
              <w:spacing w:before="0" w:line="240" w:lineRule="auto"/>
              <w:ind w:left="107" w:right="156"/>
              <w:rPr>
                <w:rFonts w:ascii="Times New Roman" w:hAnsi="Times New Roman" w:cs="Times New Roman"/>
                <w:i/>
                <w:iCs/>
                <w:sz w:val="24"/>
              </w:rPr>
            </w:pPr>
            <w:r w:rsidRPr="007F693E">
              <w:rPr>
                <w:rFonts w:ascii="Times New Roman" w:hAnsi="Times New Roman" w:cs="Times New Roman"/>
                <w:i/>
                <w:iCs/>
                <w:sz w:val="24"/>
              </w:rPr>
              <w:t>Transferencias, Asignaciones, Subsidios y</w:t>
            </w:r>
            <w:r w:rsidRPr="007F693E">
              <w:rPr>
                <w:rFonts w:ascii="Times New Roman" w:hAnsi="Times New Roman" w:cs="Times New Roman"/>
                <w:i/>
                <w:iCs/>
                <w:spacing w:val="-72"/>
                <w:sz w:val="24"/>
              </w:rPr>
              <w:t xml:space="preserve"> </w:t>
            </w:r>
            <w:r w:rsidRPr="007F693E">
              <w:rPr>
                <w:rFonts w:ascii="Times New Roman" w:hAnsi="Times New Roman" w:cs="Times New Roman"/>
                <w:i/>
                <w:iCs/>
                <w:sz w:val="24"/>
              </w:rPr>
              <w:t>Otras</w:t>
            </w:r>
            <w:r w:rsidRPr="007F693E">
              <w:rPr>
                <w:rFonts w:ascii="Times New Roman" w:hAnsi="Times New Roman" w:cs="Times New Roman"/>
                <w:i/>
                <w:iCs/>
                <w:spacing w:val="-1"/>
                <w:sz w:val="24"/>
              </w:rPr>
              <w:t xml:space="preserve"> </w:t>
            </w:r>
            <w:r w:rsidRPr="007F693E">
              <w:rPr>
                <w:rFonts w:ascii="Times New Roman" w:hAnsi="Times New Roman" w:cs="Times New Roman"/>
                <w:i/>
                <w:iCs/>
                <w:sz w:val="24"/>
              </w:rPr>
              <w:t>Ayudas</w:t>
            </w:r>
          </w:p>
        </w:tc>
        <w:tc>
          <w:tcPr>
            <w:tcW w:w="1387" w:type="dxa"/>
            <w:tcBorders>
              <w:top w:val="single" w:sz="8" w:space="0" w:color="000000"/>
              <w:bottom w:val="single" w:sz="8" w:space="0" w:color="000000"/>
              <w:right w:val="single" w:sz="8" w:space="0" w:color="000000"/>
            </w:tcBorders>
          </w:tcPr>
          <w:p w14:paraId="35E0DB4F" w14:textId="77777777" w:rsidR="00655E6F" w:rsidRPr="007F693E" w:rsidRDefault="00655E6F" w:rsidP="00655E6F">
            <w:pPr>
              <w:pStyle w:val="TableParagraph"/>
              <w:spacing w:before="0" w:line="240" w:lineRule="auto"/>
              <w:ind w:right="89"/>
              <w:jc w:val="right"/>
              <w:rPr>
                <w:rFonts w:ascii="Times New Roman" w:hAnsi="Times New Roman" w:cs="Times New Roman"/>
                <w:i/>
                <w:iCs/>
              </w:rPr>
            </w:pPr>
            <w:r w:rsidRPr="007F693E">
              <w:rPr>
                <w:rFonts w:ascii="Times New Roman" w:hAnsi="Times New Roman" w:cs="Times New Roman"/>
                <w:i/>
                <w:iCs/>
              </w:rPr>
              <w:t>248,662</w:t>
            </w:r>
          </w:p>
        </w:tc>
        <w:tc>
          <w:tcPr>
            <w:tcW w:w="1334" w:type="dxa"/>
            <w:tcBorders>
              <w:top w:val="single" w:sz="8" w:space="0" w:color="000000"/>
              <w:left w:val="single" w:sz="8" w:space="0" w:color="000000"/>
              <w:bottom w:val="single" w:sz="8" w:space="0" w:color="000000"/>
              <w:right w:val="single" w:sz="8" w:space="0" w:color="000000"/>
            </w:tcBorders>
          </w:tcPr>
          <w:p w14:paraId="0E4A28C3" w14:textId="77777777" w:rsidR="00655E6F" w:rsidRPr="007F693E" w:rsidRDefault="00655E6F" w:rsidP="00655E6F">
            <w:pPr>
              <w:pStyle w:val="TableParagraph"/>
              <w:spacing w:before="0" w:line="240" w:lineRule="auto"/>
              <w:ind w:right="89"/>
              <w:jc w:val="right"/>
              <w:rPr>
                <w:rFonts w:ascii="Times New Roman" w:hAnsi="Times New Roman" w:cs="Times New Roman"/>
                <w:i/>
                <w:iCs/>
              </w:rPr>
            </w:pPr>
            <w:r w:rsidRPr="007F693E">
              <w:rPr>
                <w:rFonts w:ascii="Times New Roman" w:hAnsi="Times New Roman" w:cs="Times New Roman"/>
                <w:i/>
                <w:iCs/>
              </w:rPr>
              <w:t>144,977</w:t>
            </w:r>
          </w:p>
        </w:tc>
        <w:tc>
          <w:tcPr>
            <w:tcW w:w="1512" w:type="dxa"/>
            <w:tcBorders>
              <w:top w:val="single" w:sz="8" w:space="0" w:color="000000"/>
              <w:left w:val="single" w:sz="8" w:space="0" w:color="000000"/>
              <w:bottom w:val="single" w:sz="8" w:space="0" w:color="000000"/>
            </w:tcBorders>
          </w:tcPr>
          <w:p w14:paraId="4E0A8A1F" w14:textId="77777777" w:rsidR="00655E6F" w:rsidRPr="007F693E" w:rsidRDefault="00655E6F" w:rsidP="00655E6F">
            <w:pPr>
              <w:pStyle w:val="TableParagraph"/>
              <w:spacing w:before="0" w:line="240" w:lineRule="auto"/>
              <w:ind w:right="90"/>
              <w:jc w:val="right"/>
              <w:rPr>
                <w:rFonts w:ascii="Times New Roman" w:hAnsi="Times New Roman" w:cs="Times New Roman"/>
                <w:i/>
                <w:iCs/>
              </w:rPr>
            </w:pPr>
            <w:r w:rsidRPr="007F693E">
              <w:rPr>
                <w:rFonts w:ascii="Times New Roman" w:hAnsi="Times New Roman" w:cs="Times New Roman"/>
                <w:i/>
                <w:iCs/>
              </w:rPr>
              <w:t>-103,685</w:t>
            </w:r>
          </w:p>
        </w:tc>
      </w:tr>
      <w:tr w:rsidR="00655E6F" w:rsidRPr="007F693E" w14:paraId="139F5550" w14:textId="77777777" w:rsidTr="00655E6F">
        <w:trPr>
          <w:trHeight w:val="20"/>
        </w:trPr>
        <w:tc>
          <w:tcPr>
            <w:tcW w:w="4673" w:type="dxa"/>
          </w:tcPr>
          <w:p w14:paraId="0B630BA8"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Bienes</w:t>
            </w:r>
            <w:r w:rsidRPr="007F693E">
              <w:rPr>
                <w:rFonts w:ascii="Times New Roman" w:hAnsi="Times New Roman" w:cs="Times New Roman"/>
                <w:i/>
                <w:iCs/>
                <w:spacing w:val="-3"/>
                <w:sz w:val="24"/>
              </w:rPr>
              <w:t xml:space="preserve"> </w:t>
            </w:r>
            <w:r w:rsidRPr="007F693E">
              <w:rPr>
                <w:rFonts w:ascii="Times New Roman" w:hAnsi="Times New Roman" w:cs="Times New Roman"/>
                <w:i/>
                <w:iCs/>
                <w:sz w:val="24"/>
              </w:rPr>
              <w:t>Muebles,</w:t>
            </w:r>
            <w:r w:rsidRPr="007F693E">
              <w:rPr>
                <w:rFonts w:ascii="Times New Roman" w:hAnsi="Times New Roman" w:cs="Times New Roman"/>
                <w:i/>
                <w:iCs/>
                <w:spacing w:val="-4"/>
                <w:sz w:val="24"/>
              </w:rPr>
              <w:t xml:space="preserve"> </w:t>
            </w:r>
            <w:r w:rsidRPr="007F693E">
              <w:rPr>
                <w:rFonts w:ascii="Times New Roman" w:hAnsi="Times New Roman" w:cs="Times New Roman"/>
                <w:i/>
                <w:iCs/>
                <w:sz w:val="24"/>
              </w:rPr>
              <w:t>Inmuebles</w:t>
            </w:r>
            <w:r w:rsidRPr="007F693E">
              <w:rPr>
                <w:rFonts w:ascii="Times New Roman" w:hAnsi="Times New Roman" w:cs="Times New Roman"/>
                <w:i/>
                <w:iCs/>
                <w:spacing w:val="-1"/>
                <w:sz w:val="24"/>
              </w:rPr>
              <w:t xml:space="preserve"> </w:t>
            </w:r>
            <w:r w:rsidRPr="007F693E">
              <w:rPr>
                <w:rFonts w:ascii="Times New Roman" w:hAnsi="Times New Roman" w:cs="Times New Roman"/>
                <w:i/>
                <w:iCs/>
                <w:sz w:val="24"/>
              </w:rPr>
              <w:t>e</w:t>
            </w:r>
            <w:r w:rsidRPr="007F693E">
              <w:rPr>
                <w:rFonts w:ascii="Times New Roman" w:hAnsi="Times New Roman" w:cs="Times New Roman"/>
                <w:i/>
                <w:iCs/>
                <w:spacing w:val="-3"/>
                <w:sz w:val="24"/>
              </w:rPr>
              <w:t xml:space="preserve"> </w:t>
            </w:r>
            <w:r w:rsidRPr="007F693E">
              <w:rPr>
                <w:rFonts w:ascii="Times New Roman" w:hAnsi="Times New Roman" w:cs="Times New Roman"/>
                <w:i/>
                <w:iCs/>
                <w:sz w:val="24"/>
              </w:rPr>
              <w:t>Intangibles</w:t>
            </w:r>
          </w:p>
        </w:tc>
        <w:tc>
          <w:tcPr>
            <w:tcW w:w="1387" w:type="dxa"/>
            <w:tcBorders>
              <w:top w:val="single" w:sz="8" w:space="0" w:color="000000"/>
              <w:bottom w:val="single" w:sz="8" w:space="0" w:color="000000"/>
              <w:right w:val="single" w:sz="8" w:space="0" w:color="000000"/>
            </w:tcBorders>
          </w:tcPr>
          <w:p w14:paraId="5F1EAC34" w14:textId="77777777" w:rsidR="00655E6F" w:rsidRPr="007F693E" w:rsidRDefault="00655E6F" w:rsidP="00655E6F">
            <w:pPr>
              <w:pStyle w:val="TableParagraph"/>
              <w:spacing w:before="0" w:line="240" w:lineRule="auto"/>
              <w:ind w:right="89"/>
              <w:jc w:val="right"/>
              <w:rPr>
                <w:rFonts w:ascii="Times New Roman" w:hAnsi="Times New Roman" w:cs="Times New Roman"/>
                <w:i/>
                <w:iCs/>
              </w:rPr>
            </w:pPr>
            <w:r w:rsidRPr="007F693E">
              <w:rPr>
                <w:rFonts w:ascii="Times New Roman" w:hAnsi="Times New Roman" w:cs="Times New Roman"/>
                <w:i/>
                <w:iCs/>
              </w:rPr>
              <w:t>19,258</w:t>
            </w:r>
          </w:p>
        </w:tc>
        <w:tc>
          <w:tcPr>
            <w:tcW w:w="1334" w:type="dxa"/>
            <w:tcBorders>
              <w:top w:val="single" w:sz="8" w:space="0" w:color="000000"/>
              <w:left w:val="single" w:sz="8" w:space="0" w:color="000000"/>
              <w:bottom w:val="single" w:sz="8" w:space="0" w:color="000000"/>
              <w:right w:val="single" w:sz="8" w:space="0" w:color="000000"/>
            </w:tcBorders>
          </w:tcPr>
          <w:p w14:paraId="2C0B60D8" w14:textId="77777777" w:rsidR="00655E6F" w:rsidRPr="007F693E" w:rsidRDefault="00655E6F" w:rsidP="00655E6F">
            <w:pPr>
              <w:pStyle w:val="TableParagraph"/>
              <w:spacing w:before="0" w:line="240" w:lineRule="auto"/>
              <w:ind w:right="89"/>
              <w:jc w:val="right"/>
              <w:rPr>
                <w:rFonts w:ascii="Times New Roman" w:hAnsi="Times New Roman" w:cs="Times New Roman"/>
                <w:i/>
                <w:iCs/>
              </w:rPr>
            </w:pPr>
            <w:r w:rsidRPr="007F693E">
              <w:rPr>
                <w:rFonts w:ascii="Times New Roman" w:hAnsi="Times New Roman" w:cs="Times New Roman"/>
                <w:i/>
                <w:iCs/>
              </w:rPr>
              <w:t>161</w:t>
            </w:r>
          </w:p>
        </w:tc>
        <w:tc>
          <w:tcPr>
            <w:tcW w:w="1512" w:type="dxa"/>
            <w:tcBorders>
              <w:top w:val="single" w:sz="8" w:space="0" w:color="000000"/>
              <w:left w:val="single" w:sz="8" w:space="0" w:color="000000"/>
              <w:bottom w:val="single" w:sz="8" w:space="0" w:color="000000"/>
            </w:tcBorders>
          </w:tcPr>
          <w:p w14:paraId="4C1D1AF0" w14:textId="77777777" w:rsidR="00655E6F" w:rsidRPr="007F693E" w:rsidRDefault="00655E6F" w:rsidP="00655E6F">
            <w:pPr>
              <w:pStyle w:val="TableParagraph"/>
              <w:spacing w:before="0" w:line="240" w:lineRule="auto"/>
              <w:ind w:right="91"/>
              <w:jc w:val="right"/>
              <w:rPr>
                <w:rFonts w:ascii="Times New Roman" w:hAnsi="Times New Roman" w:cs="Times New Roman"/>
                <w:i/>
                <w:iCs/>
              </w:rPr>
            </w:pPr>
            <w:r w:rsidRPr="007F693E">
              <w:rPr>
                <w:rFonts w:ascii="Times New Roman" w:hAnsi="Times New Roman" w:cs="Times New Roman"/>
                <w:i/>
                <w:iCs/>
              </w:rPr>
              <w:t>-19,097</w:t>
            </w:r>
          </w:p>
        </w:tc>
      </w:tr>
      <w:tr w:rsidR="00655E6F" w:rsidRPr="007F693E" w14:paraId="543FEBA8" w14:textId="77777777" w:rsidTr="00655E6F">
        <w:trPr>
          <w:trHeight w:val="20"/>
        </w:trPr>
        <w:tc>
          <w:tcPr>
            <w:tcW w:w="4673" w:type="dxa"/>
          </w:tcPr>
          <w:p w14:paraId="629895A8" w14:textId="77777777" w:rsidR="00655E6F" w:rsidRPr="007F693E" w:rsidRDefault="00655E6F" w:rsidP="00655E6F">
            <w:pPr>
              <w:pStyle w:val="TableParagraph"/>
              <w:spacing w:before="0" w:line="240" w:lineRule="auto"/>
              <w:ind w:left="107"/>
              <w:rPr>
                <w:rFonts w:ascii="Times New Roman" w:hAnsi="Times New Roman" w:cs="Times New Roman"/>
                <w:b/>
                <w:i/>
                <w:iCs/>
                <w:sz w:val="24"/>
              </w:rPr>
            </w:pPr>
            <w:r w:rsidRPr="007F693E">
              <w:rPr>
                <w:rFonts w:ascii="Times New Roman" w:hAnsi="Times New Roman" w:cs="Times New Roman"/>
                <w:b/>
                <w:i/>
                <w:iCs/>
                <w:sz w:val="24"/>
              </w:rPr>
              <w:t>Total</w:t>
            </w:r>
          </w:p>
        </w:tc>
        <w:tc>
          <w:tcPr>
            <w:tcW w:w="1387" w:type="dxa"/>
            <w:tcBorders>
              <w:top w:val="single" w:sz="8" w:space="0" w:color="000000"/>
              <w:right w:val="single" w:sz="8" w:space="0" w:color="000000"/>
            </w:tcBorders>
          </w:tcPr>
          <w:p w14:paraId="12B245B2" w14:textId="77777777" w:rsidR="00655E6F" w:rsidRPr="007F693E" w:rsidRDefault="00655E6F" w:rsidP="00655E6F">
            <w:pPr>
              <w:pStyle w:val="TableParagraph"/>
              <w:spacing w:before="0" w:line="240" w:lineRule="auto"/>
              <w:ind w:left="161"/>
              <w:rPr>
                <w:rFonts w:ascii="Times New Roman" w:hAnsi="Times New Roman" w:cs="Times New Roman"/>
                <w:b/>
                <w:i/>
                <w:iCs/>
              </w:rPr>
            </w:pPr>
            <w:r w:rsidRPr="007F693E">
              <w:rPr>
                <w:rFonts w:ascii="Times New Roman" w:hAnsi="Times New Roman" w:cs="Times New Roman"/>
                <w:b/>
                <w:i/>
                <w:iCs/>
              </w:rPr>
              <w:t>1,501,556</w:t>
            </w:r>
          </w:p>
        </w:tc>
        <w:tc>
          <w:tcPr>
            <w:tcW w:w="1334" w:type="dxa"/>
            <w:tcBorders>
              <w:top w:val="single" w:sz="8" w:space="0" w:color="000000"/>
              <w:left w:val="single" w:sz="8" w:space="0" w:color="000000"/>
              <w:right w:val="single" w:sz="8" w:space="0" w:color="000000"/>
            </w:tcBorders>
          </w:tcPr>
          <w:p w14:paraId="5C287436" w14:textId="77777777" w:rsidR="00655E6F" w:rsidRPr="007F693E" w:rsidRDefault="00655E6F" w:rsidP="00655E6F">
            <w:pPr>
              <w:pStyle w:val="TableParagraph"/>
              <w:spacing w:before="0" w:line="240" w:lineRule="auto"/>
              <w:ind w:right="91"/>
              <w:jc w:val="right"/>
              <w:rPr>
                <w:rFonts w:ascii="Times New Roman" w:hAnsi="Times New Roman" w:cs="Times New Roman"/>
                <w:b/>
                <w:i/>
                <w:iCs/>
              </w:rPr>
            </w:pPr>
            <w:r w:rsidRPr="007F693E">
              <w:rPr>
                <w:rFonts w:ascii="Times New Roman" w:hAnsi="Times New Roman" w:cs="Times New Roman"/>
                <w:b/>
                <w:i/>
                <w:iCs/>
              </w:rPr>
              <w:t>1,521,016</w:t>
            </w:r>
          </w:p>
        </w:tc>
        <w:tc>
          <w:tcPr>
            <w:tcW w:w="1512" w:type="dxa"/>
            <w:tcBorders>
              <w:top w:val="single" w:sz="8" w:space="0" w:color="000000"/>
              <w:left w:val="single" w:sz="8" w:space="0" w:color="000000"/>
            </w:tcBorders>
          </w:tcPr>
          <w:p w14:paraId="16FF1E73" w14:textId="77777777" w:rsidR="00655E6F" w:rsidRPr="007F693E" w:rsidRDefault="00655E6F" w:rsidP="00655E6F">
            <w:pPr>
              <w:pStyle w:val="TableParagraph"/>
              <w:spacing w:before="0" w:line="240" w:lineRule="auto"/>
              <w:ind w:right="91"/>
              <w:jc w:val="right"/>
              <w:rPr>
                <w:rFonts w:ascii="Times New Roman" w:hAnsi="Times New Roman" w:cs="Times New Roman"/>
                <w:b/>
                <w:i/>
                <w:iCs/>
              </w:rPr>
            </w:pPr>
            <w:r w:rsidRPr="007F693E">
              <w:rPr>
                <w:rFonts w:ascii="Times New Roman" w:hAnsi="Times New Roman" w:cs="Times New Roman"/>
                <w:b/>
                <w:i/>
                <w:iCs/>
              </w:rPr>
              <w:t>19,459</w:t>
            </w:r>
          </w:p>
        </w:tc>
      </w:tr>
    </w:tbl>
    <w:p w14:paraId="62970980" w14:textId="1C6A3630" w:rsidR="00655E6F" w:rsidRPr="007F693E" w:rsidRDefault="00655E6F" w:rsidP="00655E6F">
      <w:pPr>
        <w:spacing w:after="0" w:line="240" w:lineRule="auto"/>
        <w:jc w:val="both"/>
        <w:rPr>
          <w:rFonts w:ascii="Times New Roman" w:eastAsia="Calibri" w:hAnsi="Times New Roman" w:cs="Times New Roman"/>
          <w:bCs/>
          <w:i/>
          <w:sz w:val="24"/>
          <w:szCs w:val="24"/>
        </w:rPr>
      </w:pPr>
    </w:p>
    <w:p w14:paraId="6EABEE83" w14:textId="684AEB5B" w:rsidR="00655E6F"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Las asignaciones para esta dependencia denotan un decrecimiento considerable en el capítulo de Transferencias, Asignaciones, Subsidios y Otras Ayudas con 103 millones 685 mil pesos a la baja, seguido por un decrecimiento en Bienes Muebles, Inmuebles e Intangibles en 19 millones 97 mil pesos, los cuales conjuntan un decrecimiento respecto a lo que les fuere aprobado en 2022.</w:t>
      </w:r>
    </w:p>
    <w:p w14:paraId="1D33FAC5"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p>
    <w:p w14:paraId="54E9F7F2"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El capítulo de Servicios Personales muestra también una asignación a la baja por 7 millones 802 mil pesos situando sus recursos en 920 millones 932 mil pesos, esto explicado por el traspaso de la Subsecretaria de Recursos Humanos a la Oficialía Mayor, lo cual repercute en una disminución de 216 plazas en la Secretaria de Hacienda.</w:t>
      </w:r>
    </w:p>
    <w:p w14:paraId="14D16D6A"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p>
    <w:p w14:paraId="0F777D17" w14:textId="47BDF19F" w:rsidR="00655E6F"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Solo dos capítulos de gasto ven una asignación al alza correspondientes a Materiales y Suministros con recursos presupuestados por 43 millones 469 mil pesos mismos que exceden en 134 millones 206 mil pesos a sus recursos aprobados para este año, así como también el capítulo de Servicios </w:t>
      </w:r>
      <w:r w:rsidRPr="007F693E">
        <w:rPr>
          <w:rFonts w:ascii="Times New Roman" w:eastAsia="Calibri" w:hAnsi="Times New Roman" w:cs="Times New Roman"/>
          <w:bCs/>
          <w:i/>
          <w:sz w:val="24"/>
          <w:szCs w:val="24"/>
        </w:rPr>
        <w:lastRenderedPageBreak/>
        <w:t>Generales ve mayores recursos en 106 millones 573 mil pesos respecto a su aprobado para este año, mismo que ubica a sus recursos en 320 millones 739 mil pesos para el ejercicio que se presupuesta.</w:t>
      </w:r>
    </w:p>
    <w:p w14:paraId="4656A193"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p>
    <w:p w14:paraId="76068B4E" w14:textId="5CEB34D4" w:rsidR="00655E6F"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Para la Secretaría de Educación y Cultura la asignación propuesta es una cifra por 21 mil 793 millones 539 mil pesos, lo cual conlleva un crecimiento de 999 millones 540 mil pesos, respecto de lo presupuestado por 20 mil 793 millones 999 mil pesos para 2022, lo que en su objeto del gasto se expresa de la siguiente manera:</w:t>
      </w:r>
    </w:p>
    <w:p w14:paraId="741B3920"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p>
    <w:p w14:paraId="738790FE" w14:textId="32D25503" w:rsidR="00655E6F" w:rsidRPr="007F693E" w:rsidRDefault="00655E6F" w:rsidP="00655E6F">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Objeto del gasto asignado a la Secretaría de Educación y Cultura</w:t>
      </w:r>
    </w:p>
    <w:p w14:paraId="31AD8670" w14:textId="04816836" w:rsidR="00655E6F" w:rsidRPr="007F693E" w:rsidRDefault="00655E6F" w:rsidP="00655E6F">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(Miles de Pesos)</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5"/>
        <w:gridCol w:w="1476"/>
        <w:gridCol w:w="1474"/>
        <w:gridCol w:w="1433"/>
      </w:tblGrid>
      <w:tr w:rsidR="00655E6F" w:rsidRPr="007F693E" w14:paraId="5E2413F0" w14:textId="77777777" w:rsidTr="00655E6F">
        <w:trPr>
          <w:trHeight w:val="20"/>
        </w:trPr>
        <w:tc>
          <w:tcPr>
            <w:tcW w:w="4445" w:type="dxa"/>
          </w:tcPr>
          <w:p w14:paraId="484B9CD6" w14:textId="77777777" w:rsidR="00655E6F" w:rsidRPr="007F693E" w:rsidRDefault="00655E6F" w:rsidP="00655E6F">
            <w:pPr>
              <w:pStyle w:val="TableParagraph"/>
              <w:spacing w:before="0" w:line="240" w:lineRule="auto"/>
              <w:ind w:left="1771" w:right="1767"/>
              <w:jc w:val="center"/>
              <w:rPr>
                <w:rFonts w:ascii="Times New Roman" w:hAnsi="Times New Roman" w:cs="Times New Roman"/>
                <w:i/>
                <w:iCs/>
                <w:sz w:val="24"/>
              </w:rPr>
            </w:pPr>
            <w:r w:rsidRPr="007F693E">
              <w:rPr>
                <w:rFonts w:ascii="Times New Roman" w:hAnsi="Times New Roman" w:cs="Times New Roman"/>
                <w:i/>
                <w:iCs/>
                <w:sz w:val="24"/>
              </w:rPr>
              <w:t>Capítulo</w:t>
            </w:r>
          </w:p>
        </w:tc>
        <w:tc>
          <w:tcPr>
            <w:tcW w:w="1476" w:type="dxa"/>
          </w:tcPr>
          <w:p w14:paraId="17CCA5DC" w14:textId="77777777" w:rsidR="00655E6F" w:rsidRPr="007F693E" w:rsidRDefault="00655E6F" w:rsidP="00655E6F">
            <w:pPr>
              <w:pStyle w:val="TableParagraph"/>
              <w:spacing w:before="0" w:line="240" w:lineRule="auto"/>
              <w:ind w:left="210" w:right="201"/>
              <w:jc w:val="center"/>
              <w:rPr>
                <w:rFonts w:ascii="Times New Roman" w:hAnsi="Times New Roman" w:cs="Times New Roman"/>
                <w:i/>
                <w:iCs/>
                <w:sz w:val="24"/>
              </w:rPr>
            </w:pPr>
            <w:r w:rsidRPr="007F693E">
              <w:rPr>
                <w:rFonts w:ascii="Times New Roman" w:hAnsi="Times New Roman" w:cs="Times New Roman"/>
                <w:i/>
                <w:iCs/>
                <w:sz w:val="24"/>
              </w:rPr>
              <w:t>Aprobado</w:t>
            </w:r>
          </w:p>
          <w:p w14:paraId="21039821" w14:textId="77777777" w:rsidR="00655E6F" w:rsidRPr="007F693E" w:rsidRDefault="00655E6F" w:rsidP="00655E6F">
            <w:pPr>
              <w:pStyle w:val="TableParagraph"/>
              <w:spacing w:before="0" w:line="240" w:lineRule="auto"/>
              <w:ind w:left="210" w:right="201"/>
              <w:jc w:val="center"/>
              <w:rPr>
                <w:rFonts w:ascii="Times New Roman" w:hAnsi="Times New Roman" w:cs="Times New Roman"/>
                <w:i/>
                <w:iCs/>
                <w:sz w:val="24"/>
              </w:rPr>
            </w:pPr>
            <w:r w:rsidRPr="007F693E">
              <w:rPr>
                <w:rFonts w:ascii="Times New Roman" w:hAnsi="Times New Roman" w:cs="Times New Roman"/>
                <w:i/>
                <w:iCs/>
                <w:sz w:val="24"/>
              </w:rPr>
              <w:t>2022</w:t>
            </w:r>
          </w:p>
        </w:tc>
        <w:tc>
          <w:tcPr>
            <w:tcW w:w="1474" w:type="dxa"/>
          </w:tcPr>
          <w:p w14:paraId="21EFEE1A" w14:textId="77777777" w:rsidR="00655E6F" w:rsidRPr="007F693E" w:rsidRDefault="00655E6F" w:rsidP="00655E6F">
            <w:pPr>
              <w:pStyle w:val="TableParagraph"/>
              <w:spacing w:before="0" w:line="240" w:lineRule="auto"/>
              <w:ind w:left="184" w:right="180"/>
              <w:jc w:val="center"/>
              <w:rPr>
                <w:rFonts w:ascii="Times New Roman" w:hAnsi="Times New Roman" w:cs="Times New Roman"/>
                <w:i/>
                <w:iCs/>
                <w:sz w:val="24"/>
              </w:rPr>
            </w:pPr>
            <w:r w:rsidRPr="007F693E">
              <w:rPr>
                <w:rFonts w:ascii="Times New Roman" w:hAnsi="Times New Roman" w:cs="Times New Roman"/>
                <w:i/>
                <w:iCs/>
                <w:sz w:val="24"/>
              </w:rPr>
              <w:t>Propuesto</w:t>
            </w:r>
          </w:p>
          <w:p w14:paraId="0C8E1332" w14:textId="77777777" w:rsidR="00655E6F" w:rsidRPr="007F693E" w:rsidRDefault="00655E6F" w:rsidP="00655E6F">
            <w:pPr>
              <w:pStyle w:val="TableParagraph"/>
              <w:spacing w:before="0" w:line="240" w:lineRule="auto"/>
              <w:ind w:left="184" w:right="178"/>
              <w:jc w:val="center"/>
              <w:rPr>
                <w:rFonts w:ascii="Times New Roman" w:hAnsi="Times New Roman" w:cs="Times New Roman"/>
                <w:i/>
                <w:iCs/>
                <w:sz w:val="24"/>
              </w:rPr>
            </w:pPr>
            <w:r w:rsidRPr="007F693E">
              <w:rPr>
                <w:rFonts w:ascii="Times New Roman" w:hAnsi="Times New Roman" w:cs="Times New Roman"/>
                <w:i/>
                <w:iCs/>
                <w:sz w:val="24"/>
              </w:rPr>
              <w:t>2023</w:t>
            </w:r>
          </w:p>
        </w:tc>
        <w:tc>
          <w:tcPr>
            <w:tcW w:w="1433" w:type="dxa"/>
          </w:tcPr>
          <w:p w14:paraId="41831E09" w14:textId="77777777" w:rsidR="00655E6F" w:rsidRPr="007F693E" w:rsidRDefault="00655E6F" w:rsidP="00655E6F">
            <w:pPr>
              <w:pStyle w:val="TableParagraph"/>
              <w:spacing w:before="0" w:line="240" w:lineRule="auto"/>
              <w:ind w:right="94"/>
              <w:jc w:val="right"/>
              <w:rPr>
                <w:rFonts w:ascii="Times New Roman" w:hAnsi="Times New Roman" w:cs="Times New Roman"/>
                <w:i/>
                <w:iCs/>
                <w:sz w:val="24"/>
              </w:rPr>
            </w:pPr>
            <w:r w:rsidRPr="007F693E">
              <w:rPr>
                <w:rFonts w:ascii="Times New Roman" w:hAnsi="Times New Roman" w:cs="Times New Roman"/>
                <w:i/>
                <w:iCs/>
                <w:sz w:val="24"/>
              </w:rPr>
              <w:t>crecimiento</w:t>
            </w:r>
          </w:p>
        </w:tc>
      </w:tr>
      <w:tr w:rsidR="00655E6F" w:rsidRPr="007F693E" w14:paraId="30B29B54" w14:textId="77777777" w:rsidTr="00655E6F">
        <w:trPr>
          <w:trHeight w:val="20"/>
        </w:trPr>
        <w:tc>
          <w:tcPr>
            <w:tcW w:w="4445" w:type="dxa"/>
          </w:tcPr>
          <w:p w14:paraId="291DC1C5"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Servicios</w:t>
            </w:r>
            <w:r w:rsidRPr="007F693E">
              <w:rPr>
                <w:rFonts w:ascii="Times New Roman" w:hAnsi="Times New Roman" w:cs="Times New Roman"/>
                <w:i/>
                <w:iCs/>
                <w:spacing w:val="-6"/>
                <w:sz w:val="24"/>
              </w:rPr>
              <w:t xml:space="preserve"> </w:t>
            </w:r>
            <w:r w:rsidRPr="007F693E">
              <w:rPr>
                <w:rFonts w:ascii="Times New Roman" w:hAnsi="Times New Roman" w:cs="Times New Roman"/>
                <w:i/>
                <w:iCs/>
                <w:sz w:val="24"/>
              </w:rPr>
              <w:t>Personales</w:t>
            </w:r>
          </w:p>
        </w:tc>
        <w:tc>
          <w:tcPr>
            <w:tcW w:w="1476" w:type="dxa"/>
          </w:tcPr>
          <w:p w14:paraId="759F6566" w14:textId="77777777" w:rsidR="00655E6F" w:rsidRPr="007F693E" w:rsidRDefault="00655E6F" w:rsidP="00655E6F">
            <w:pPr>
              <w:pStyle w:val="TableParagraph"/>
              <w:spacing w:before="0" w:line="240" w:lineRule="auto"/>
              <w:ind w:right="95"/>
              <w:jc w:val="right"/>
              <w:rPr>
                <w:rFonts w:ascii="Times New Roman" w:hAnsi="Times New Roman" w:cs="Times New Roman"/>
                <w:i/>
                <w:iCs/>
              </w:rPr>
            </w:pPr>
            <w:r w:rsidRPr="007F693E">
              <w:rPr>
                <w:rFonts w:ascii="Times New Roman" w:hAnsi="Times New Roman" w:cs="Times New Roman"/>
                <w:i/>
                <w:iCs/>
              </w:rPr>
              <w:t>4,766,372</w:t>
            </w:r>
          </w:p>
        </w:tc>
        <w:tc>
          <w:tcPr>
            <w:tcW w:w="1474" w:type="dxa"/>
          </w:tcPr>
          <w:p w14:paraId="7F01FB27" w14:textId="77777777" w:rsidR="00655E6F" w:rsidRPr="007F693E" w:rsidRDefault="00655E6F" w:rsidP="00655E6F">
            <w:pPr>
              <w:pStyle w:val="TableParagraph"/>
              <w:spacing w:before="0" w:line="240" w:lineRule="auto"/>
              <w:ind w:right="95"/>
              <w:jc w:val="right"/>
              <w:rPr>
                <w:rFonts w:ascii="Times New Roman" w:hAnsi="Times New Roman" w:cs="Times New Roman"/>
                <w:i/>
                <w:iCs/>
              </w:rPr>
            </w:pPr>
            <w:r w:rsidRPr="007F693E">
              <w:rPr>
                <w:rFonts w:ascii="Times New Roman" w:hAnsi="Times New Roman" w:cs="Times New Roman"/>
                <w:i/>
                <w:iCs/>
              </w:rPr>
              <w:t>5,209,118</w:t>
            </w:r>
          </w:p>
        </w:tc>
        <w:tc>
          <w:tcPr>
            <w:tcW w:w="1433" w:type="dxa"/>
          </w:tcPr>
          <w:p w14:paraId="0A0D062D"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442,747</w:t>
            </w:r>
          </w:p>
        </w:tc>
      </w:tr>
      <w:tr w:rsidR="00655E6F" w:rsidRPr="007F693E" w14:paraId="5C8B30F5" w14:textId="77777777" w:rsidTr="00655E6F">
        <w:trPr>
          <w:trHeight w:val="20"/>
        </w:trPr>
        <w:tc>
          <w:tcPr>
            <w:tcW w:w="4445" w:type="dxa"/>
          </w:tcPr>
          <w:p w14:paraId="4EFDBB15"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Materiales</w:t>
            </w:r>
            <w:r w:rsidRPr="007F693E">
              <w:rPr>
                <w:rFonts w:ascii="Times New Roman" w:hAnsi="Times New Roman" w:cs="Times New Roman"/>
                <w:i/>
                <w:iCs/>
                <w:spacing w:val="-4"/>
                <w:sz w:val="24"/>
              </w:rPr>
              <w:t xml:space="preserve"> </w:t>
            </w:r>
            <w:r w:rsidRPr="007F693E">
              <w:rPr>
                <w:rFonts w:ascii="Times New Roman" w:hAnsi="Times New Roman" w:cs="Times New Roman"/>
                <w:i/>
                <w:iCs/>
                <w:sz w:val="24"/>
              </w:rPr>
              <w:t>y</w:t>
            </w:r>
            <w:r w:rsidRPr="007F693E">
              <w:rPr>
                <w:rFonts w:ascii="Times New Roman" w:hAnsi="Times New Roman" w:cs="Times New Roman"/>
                <w:i/>
                <w:iCs/>
                <w:spacing w:val="-4"/>
                <w:sz w:val="24"/>
              </w:rPr>
              <w:t xml:space="preserve"> </w:t>
            </w:r>
            <w:r w:rsidRPr="007F693E">
              <w:rPr>
                <w:rFonts w:ascii="Times New Roman" w:hAnsi="Times New Roman" w:cs="Times New Roman"/>
                <w:i/>
                <w:iCs/>
                <w:sz w:val="24"/>
              </w:rPr>
              <w:t>Suministros</w:t>
            </w:r>
          </w:p>
        </w:tc>
        <w:tc>
          <w:tcPr>
            <w:tcW w:w="1476" w:type="dxa"/>
          </w:tcPr>
          <w:p w14:paraId="76FEFF19"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9,492</w:t>
            </w:r>
          </w:p>
        </w:tc>
        <w:tc>
          <w:tcPr>
            <w:tcW w:w="1474" w:type="dxa"/>
          </w:tcPr>
          <w:p w14:paraId="2F8D668E" w14:textId="77777777" w:rsidR="00655E6F" w:rsidRPr="007F693E" w:rsidRDefault="00655E6F" w:rsidP="00655E6F">
            <w:pPr>
              <w:pStyle w:val="TableParagraph"/>
              <w:spacing w:before="0" w:line="240" w:lineRule="auto"/>
              <w:ind w:right="95"/>
              <w:jc w:val="right"/>
              <w:rPr>
                <w:rFonts w:ascii="Times New Roman" w:hAnsi="Times New Roman" w:cs="Times New Roman"/>
                <w:i/>
                <w:iCs/>
              </w:rPr>
            </w:pPr>
            <w:r w:rsidRPr="007F693E">
              <w:rPr>
                <w:rFonts w:ascii="Times New Roman" w:hAnsi="Times New Roman" w:cs="Times New Roman"/>
                <w:i/>
                <w:iCs/>
              </w:rPr>
              <w:t>10,099</w:t>
            </w:r>
          </w:p>
        </w:tc>
        <w:tc>
          <w:tcPr>
            <w:tcW w:w="1433" w:type="dxa"/>
          </w:tcPr>
          <w:p w14:paraId="5EA434D1" w14:textId="77777777" w:rsidR="00655E6F" w:rsidRPr="007F693E" w:rsidRDefault="00655E6F" w:rsidP="00655E6F">
            <w:pPr>
              <w:pStyle w:val="TableParagraph"/>
              <w:spacing w:before="0" w:line="240" w:lineRule="auto"/>
              <w:ind w:right="95"/>
              <w:jc w:val="right"/>
              <w:rPr>
                <w:rFonts w:ascii="Times New Roman" w:hAnsi="Times New Roman" w:cs="Times New Roman"/>
                <w:i/>
                <w:iCs/>
              </w:rPr>
            </w:pPr>
            <w:r w:rsidRPr="007F693E">
              <w:rPr>
                <w:rFonts w:ascii="Times New Roman" w:hAnsi="Times New Roman" w:cs="Times New Roman"/>
                <w:i/>
                <w:iCs/>
              </w:rPr>
              <w:t>607</w:t>
            </w:r>
          </w:p>
        </w:tc>
      </w:tr>
      <w:tr w:rsidR="00655E6F" w:rsidRPr="007F693E" w14:paraId="6DDB4502" w14:textId="77777777" w:rsidTr="00655E6F">
        <w:trPr>
          <w:trHeight w:val="20"/>
        </w:trPr>
        <w:tc>
          <w:tcPr>
            <w:tcW w:w="4445" w:type="dxa"/>
          </w:tcPr>
          <w:p w14:paraId="62E20A95"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Servicios</w:t>
            </w:r>
            <w:r w:rsidRPr="007F693E">
              <w:rPr>
                <w:rFonts w:ascii="Times New Roman" w:hAnsi="Times New Roman" w:cs="Times New Roman"/>
                <w:i/>
                <w:iCs/>
                <w:spacing w:val="-5"/>
                <w:sz w:val="24"/>
              </w:rPr>
              <w:t xml:space="preserve"> </w:t>
            </w:r>
            <w:r w:rsidRPr="007F693E">
              <w:rPr>
                <w:rFonts w:ascii="Times New Roman" w:hAnsi="Times New Roman" w:cs="Times New Roman"/>
                <w:i/>
                <w:iCs/>
                <w:sz w:val="24"/>
              </w:rPr>
              <w:t>Generales</w:t>
            </w:r>
          </w:p>
        </w:tc>
        <w:tc>
          <w:tcPr>
            <w:tcW w:w="1476" w:type="dxa"/>
          </w:tcPr>
          <w:p w14:paraId="14BCDF55"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194,855</w:t>
            </w:r>
          </w:p>
        </w:tc>
        <w:tc>
          <w:tcPr>
            <w:tcW w:w="1474" w:type="dxa"/>
          </w:tcPr>
          <w:p w14:paraId="2CD07441"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268,897</w:t>
            </w:r>
          </w:p>
        </w:tc>
        <w:tc>
          <w:tcPr>
            <w:tcW w:w="1433" w:type="dxa"/>
          </w:tcPr>
          <w:p w14:paraId="5408BA2D"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74,041</w:t>
            </w:r>
          </w:p>
        </w:tc>
      </w:tr>
      <w:tr w:rsidR="00655E6F" w:rsidRPr="007F693E" w14:paraId="3C9E6050" w14:textId="77777777" w:rsidTr="00655E6F">
        <w:trPr>
          <w:trHeight w:val="20"/>
        </w:trPr>
        <w:tc>
          <w:tcPr>
            <w:tcW w:w="4445" w:type="dxa"/>
          </w:tcPr>
          <w:p w14:paraId="0FF356D0"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Transferencias,</w:t>
            </w:r>
            <w:r w:rsidRPr="007F693E">
              <w:rPr>
                <w:rFonts w:ascii="Times New Roman" w:hAnsi="Times New Roman" w:cs="Times New Roman"/>
                <w:i/>
                <w:iCs/>
                <w:spacing w:val="-6"/>
                <w:sz w:val="24"/>
              </w:rPr>
              <w:t xml:space="preserve"> </w:t>
            </w:r>
            <w:r w:rsidRPr="007F693E">
              <w:rPr>
                <w:rFonts w:ascii="Times New Roman" w:hAnsi="Times New Roman" w:cs="Times New Roman"/>
                <w:i/>
                <w:iCs/>
                <w:sz w:val="24"/>
              </w:rPr>
              <w:t>Asignaciones,</w:t>
            </w:r>
            <w:r w:rsidRPr="007F693E">
              <w:rPr>
                <w:rFonts w:ascii="Times New Roman" w:hAnsi="Times New Roman" w:cs="Times New Roman"/>
                <w:i/>
                <w:iCs/>
                <w:spacing w:val="-5"/>
                <w:sz w:val="24"/>
              </w:rPr>
              <w:t xml:space="preserve"> </w:t>
            </w:r>
            <w:r w:rsidRPr="007F693E">
              <w:rPr>
                <w:rFonts w:ascii="Times New Roman" w:hAnsi="Times New Roman" w:cs="Times New Roman"/>
                <w:i/>
                <w:iCs/>
                <w:sz w:val="24"/>
              </w:rPr>
              <w:t>Subsidios</w:t>
            </w:r>
          </w:p>
          <w:p w14:paraId="0556316C"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y</w:t>
            </w:r>
            <w:r w:rsidRPr="007F693E">
              <w:rPr>
                <w:rFonts w:ascii="Times New Roman" w:hAnsi="Times New Roman" w:cs="Times New Roman"/>
                <w:i/>
                <w:iCs/>
                <w:spacing w:val="-2"/>
                <w:sz w:val="24"/>
              </w:rPr>
              <w:t xml:space="preserve"> </w:t>
            </w:r>
            <w:r w:rsidRPr="007F693E">
              <w:rPr>
                <w:rFonts w:ascii="Times New Roman" w:hAnsi="Times New Roman" w:cs="Times New Roman"/>
                <w:i/>
                <w:iCs/>
                <w:sz w:val="24"/>
              </w:rPr>
              <w:t>Otras</w:t>
            </w:r>
            <w:r w:rsidRPr="007F693E">
              <w:rPr>
                <w:rFonts w:ascii="Times New Roman" w:hAnsi="Times New Roman" w:cs="Times New Roman"/>
                <w:i/>
                <w:iCs/>
                <w:spacing w:val="-2"/>
                <w:sz w:val="24"/>
              </w:rPr>
              <w:t xml:space="preserve"> </w:t>
            </w:r>
            <w:r w:rsidRPr="007F693E">
              <w:rPr>
                <w:rFonts w:ascii="Times New Roman" w:hAnsi="Times New Roman" w:cs="Times New Roman"/>
                <w:i/>
                <w:iCs/>
                <w:sz w:val="24"/>
              </w:rPr>
              <w:t>Ayudas</w:t>
            </w:r>
          </w:p>
        </w:tc>
        <w:tc>
          <w:tcPr>
            <w:tcW w:w="1476" w:type="dxa"/>
          </w:tcPr>
          <w:p w14:paraId="56B2B721" w14:textId="77777777" w:rsidR="00655E6F" w:rsidRPr="007F693E" w:rsidRDefault="00655E6F" w:rsidP="00655E6F">
            <w:pPr>
              <w:pStyle w:val="TableParagraph"/>
              <w:spacing w:before="0" w:line="240" w:lineRule="auto"/>
              <w:rPr>
                <w:rFonts w:ascii="Times New Roman" w:hAnsi="Times New Roman" w:cs="Times New Roman"/>
                <w:b/>
                <w:i/>
                <w:iCs/>
                <w:sz w:val="19"/>
              </w:rPr>
            </w:pPr>
          </w:p>
          <w:p w14:paraId="21283DFD"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15,765,280</w:t>
            </w:r>
          </w:p>
        </w:tc>
        <w:tc>
          <w:tcPr>
            <w:tcW w:w="1474" w:type="dxa"/>
          </w:tcPr>
          <w:p w14:paraId="1FDED3F3" w14:textId="77777777" w:rsidR="00655E6F" w:rsidRPr="007F693E" w:rsidRDefault="00655E6F" w:rsidP="00655E6F">
            <w:pPr>
              <w:pStyle w:val="TableParagraph"/>
              <w:spacing w:before="0" w:line="240" w:lineRule="auto"/>
              <w:rPr>
                <w:rFonts w:ascii="Times New Roman" w:hAnsi="Times New Roman" w:cs="Times New Roman"/>
                <w:b/>
                <w:i/>
                <w:iCs/>
                <w:sz w:val="19"/>
              </w:rPr>
            </w:pPr>
          </w:p>
          <w:p w14:paraId="4275DE3B"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16,259,736</w:t>
            </w:r>
          </w:p>
        </w:tc>
        <w:tc>
          <w:tcPr>
            <w:tcW w:w="1433" w:type="dxa"/>
          </w:tcPr>
          <w:p w14:paraId="3EDB45D1" w14:textId="77777777" w:rsidR="00655E6F" w:rsidRPr="007F693E" w:rsidRDefault="00655E6F" w:rsidP="00655E6F">
            <w:pPr>
              <w:pStyle w:val="TableParagraph"/>
              <w:spacing w:before="0" w:line="240" w:lineRule="auto"/>
              <w:rPr>
                <w:rFonts w:ascii="Times New Roman" w:hAnsi="Times New Roman" w:cs="Times New Roman"/>
                <w:b/>
                <w:i/>
                <w:iCs/>
                <w:sz w:val="19"/>
              </w:rPr>
            </w:pPr>
          </w:p>
          <w:p w14:paraId="7D12283B"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494,456</w:t>
            </w:r>
          </w:p>
        </w:tc>
      </w:tr>
      <w:tr w:rsidR="00655E6F" w:rsidRPr="007F693E" w14:paraId="2C68908E" w14:textId="77777777" w:rsidTr="00655E6F">
        <w:trPr>
          <w:trHeight w:val="20"/>
        </w:trPr>
        <w:tc>
          <w:tcPr>
            <w:tcW w:w="4445" w:type="dxa"/>
          </w:tcPr>
          <w:p w14:paraId="22E1A0BA"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Bienes</w:t>
            </w:r>
            <w:r w:rsidRPr="007F693E">
              <w:rPr>
                <w:rFonts w:ascii="Times New Roman" w:hAnsi="Times New Roman" w:cs="Times New Roman"/>
                <w:i/>
                <w:iCs/>
                <w:spacing w:val="-2"/>
                <w:sz w:val="24"/>
              </w:rPr>
              <w:t xml:space="preserve"> </w:t>
            </w:r>
            <w:r w:rsidRPr="007F693E">
              <w:rPr>
                <w:rFonts w:ascii="Times New Roman" w:hAnsi="Times New Roman" w:cs="Times New Roman"/>
                <w:i/>
                <w:iCs/>
                <w:sz w:val="24"/>
              </w:rPr>
              <w:t>Muebles,</w:t>
            </w:r>
            <w:r w:rsidRPr="007F693E">
              <w:rPr>
                <w:rFonts w:ascii="Times New Roman" w:hAnsi="Times New Roman" w:cs="Times New Roman"/>
                <w:i/>
                <w:iCs/>
                <w:spacing w:val="-4"/>
                <w:sz w:val="24"/>
              </w:rPr>
              <w:t xml:space="preserve"> </w:t>
            </w:r>
            <w:r w:rsidRPr="007F693E">
              <w:rPr>
                <w:rFonts w:ascii="Times New Roman" w:hAnsi="Times New Roman" w:cs="Times New Roman"/>
                <w:i/>
                <w:iCs/>
                <w:sz w:val="24"/>
              </w:rPr>
              <w:t>Inmuebles</w:t>
            </w:r>
            <w:r w:rsidRPr="007F693E">
              <w:rPr>
                <w:rFonts w:ascii="Times New Roman" w:hAnsi="Times New Roman" w:cs="Times New Roman"/>
                <w:i/>
                <w:iCs/>
                <w:spacing w:val="-1"/>
                <w:sz w:val="24"/>
              </w:rPr>
              <w:t xml:space="preserve"> </w:t>
            </w:r>
            <w:r w:rsidRPr="007F693E">
              <w:rPr>
                <w:rFonts w:ascii="Times New Roman" w:hAnsi="Times New Roman" w:cs="Times New Roman"/>
                <w:i/>
                <w:iCs/>
                <w:sz w:val="24"/>
              </w:rPr>
              <w:t>e</w:t>
            </w:r>
          </w:p>
          <w:p w14:paraId="44DFB3DF" w14:textId="77777777" w:rsidR="00655E6F" w:rsidRPr="007F693E" w:rsidRDefault="00655E6F" w:rsidP="00655E6F">
            <w:pPr>
              <w:pStyle w:val="TableParagraph"/>
              <w:spacing w:before="0" w:line="240" w:lineRule="auto"/>
              <w:ind w:left="107"/>
              <w:rPr>
                <w:rFonts w:ascii="Times New Roman" w:hAnsi="Times New Roman" w:cs="Times New Roman"/>
                <w:i/>
                <w:iCs/>
                <w:sz w:val="24"/>
              </w:rPr>
            </w:pPr>
            <w:r w:rsidRPr="007F693E">
              <w:rPr>
                <w:rFonts w:ascii="Times New Roman" w:hAnsi="Times New Roman" w:cs="Times New Roman"/>
                <w:i/>
                <w:iCs/>
                <w:sz w:val="24"/>
              </w:rPr>
              <w:t>Intangibles</w:t>
            </w:r>
          </w:p>
        </w:tc>
        <w:tc>
          <w:tcPr>
            <w:tcW w:w="1476" w:type="dxa"/>
          </w:tcPr>
          <w:p w14:paraId="5504439C"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58,000</w:t>
            </w:r>
          </w:p>
        </w:tc>
        <w:tc>
          <w:tcPr>
            <w:tcW w:w="1474" w:type="dxa"/>
          </w:tcPr>
          <w:p w14:paraId="1FA28A18" w14:textId="77777777" w:rsidR="00655E6F" w:rsidRPr="007F693E" w:rsidRDefault="00655E6F" w:rsidP="00655E6F">
            <w:pPr>
              <w:pStyle w:val="TableParagraph"/>
              <w:spacing w:before="0" w:line="240" w:lineRule="auto"/>
              <w:ind w:right="95"/>
              <w:jc w:val="right"/>
              <w:rPr>
                <w:rFonts w:ascii="Times New Roman" w:hAnsi="Times New Roman" w:cs="Times New Roman"/>
                <w:i/>
                <w:iCs/>
              </w:rPr>
            </w:pPr>
            <w:r w:rsidRPr="007F693E">
              <w:rPr>
                <w:rFonts w:ascii="Times New Roman" w:hAnsi="Times New Roman" w:cs="Times New Roman"/>
                <w:i/>
                <w:iCs/>
              </w:rPr>
              <w:t>45,690</w:t>
            </w:r>
          </w:p>
        </w:tc>
        <w:tc>
          <w:tcPr>
            <w:tcW w:w="1433" w:type="dxa"/>
          </w:tcPr>
          <w:p w14:paraId="39988D11" w14:textId="77777777" w:rsidR="00655E6F" w:rsidRPr="007F693E" w:rsidRDefault="00655E6F" w:rsidP="00655E6F">
            <w:pPr>
              <w:pStyle w:val="TableParagraph"/>
              <w:spacing w:before="0" w:line="240" w:lineRule="auto"/>
              <w:ind w:right="94"/>
              <w:jc w:val="right"/>
              <w:rPr>
                <w:rFonts w:ascii="Times New Roman" w:hAnsi="Times New Roman" w:cs="Times New Roman"/>
                <w:i/>
                <w:iCs/>
              </w:rPr>
            </w:pPr>
            <w:r w:rsidRPr="007F693E">
              <w:rPr>
                <w:rFonts w:ascii="Times New Roman" w:hAnsi="Times New Roman" w:cs="Times New Roman"/>
                <w:i/>
                <w:iCs/>
              </w:rPr>
              <w:t>-12,310</w:t>
            </w:r>
          </w:p>
        </w:tc>
      </w:tr>
      <w:tr w:rsidR="00655E6F" w:rsidRPr="007F693E" w14:paraId="529DAAC4" w14:textId="77777777" w:rsidTr="00655E6F">
        <w:trPr>
          <w:trHeight w:val="20"/>
        </w:trPr>
        <w:tc>
          <w:tcPr>
            <w:tcW w:w="4445" w:type="dxa"/>
          </w:tcPr>
          <w:p w14:paraId="427E6716" w14:textId="77777777" w:rsidR="00655E6F" w:rsidRPr="007F693E" w:rsidRDefault="00655E6F" w:rsidP="00655E6F">
            <w:pPr>
              <w:pStyle w:val="TableParagraph"/>
              <w:spacing w:before="0" w:line="240" w:lineRule="auto"/>
              <w:ind w:left="1771" w:right="1765"/>
              <w:jc w:val="center"/>
              <w:rPr>
                <w:rFonts w:ascii="Times New Roman" w:hAnsi="Times New Roman" w:cs="Times New Roman"/>
                <w:b/>
                <w:i/>
                <w:iCs/>
                <w:sz w:val="24"/>
              </w:rPr>
            </w:pPr>
            <w:r w:rsidRPr="007F693E">
              <w:rPr>
                <w:rFonts w:ascii="Times New Roman" w:hAnsi="Times New Roman" w:cs="Times New Roman"/>
                <w:b/>
                <w:i/>
                <w:iCs/>
                <w:sz w:val="24"/>
              </w:rPr>
              <w:t>Total</w:t>
            </w:r>
          </w:p>
        </w:tc>
        <w:tc>
          <w:tcPr>
            <w:tcW w:w="1476" w:type="dxa"/>
          </w:tcPr>
          <w:p w14:paraId="0645861F" w14:textId="77777777" w:rsidR="00655E6F" w:rsidRPr="007F693E" w:rsidRDefault="00655E6F" w:rsidP="00655E6F">
            <w:pPr>
              <w:pStyle w:val="TableParagraph"/>
              <w:spacing w:before="0" w:line="240" w:lineRule="auto"/>
              <w:ind w:right="95"/>
              <w:jc w:val="right"/>
              <w:rPr>
                <w:rFonts w:ascii="Times New Roman" w:hAnsi="Times New Roman" w:cs="Times New Roman"/>
                <w:b/>
                <w:i/>
                <w:iCs/>
              </w:rPr>
            </w:pPr>
            <w:r w:rsidRPr="007F693E">
              <w:rPr>
                <w:rFonts w:ascii="Times New Roman" w:hAnsi="Times New Roman" w:cs="Times New Roman"/>
                <w:b/>
                <w:i/>
                <w:iCs/>
              </w:rPr>
              <w:t>20,793,999</w:t>
            </w:r>
          </w:p>
        </w:tc>
        <w:tc>
          <w:tcPr>
            <w:tcW w:w="1474" w:type="dxa"/>
          </w:tcPr>
          <w:p w14:paraId="3436FF8C" w14:textId="77777777" w:rsidR="00655E6F" w:rsidRPr="007F693E" w:rsidRDefault="00655E6F" w:rsidP="00655E6F">
            <w:pPr>
              <w:pStyle w:val="TableParagraph"/>
              <w:spacing w:before="0" w:line="240" w:lineRule="auto"/>
              <w:ind w:right="95"/>
              <w:jc w:val="right"/>
              <w:rPr>
                <w:rFonts w:ascii="Times New Roman" w:hAnsi="Times New Roman" w:cs="Times New Roman"/>
                <w:b/>
                <w:i/>
                <w:iCs/>
              </w:rPr>
            </w:pPr>
            <w:r w:rsidRPr="007F693E">
              <w:rPr>
                <w:rFonts w:ascii="Times New Roman" w:hAnsi="Times New Roman" w:cs="Times New Roman"/>
                <w:b/>
                <w:i/>
                <w:iCs/>
              </w:rPr>
              <w:t>21,793,539</w:t>
            </w:r>
          </w:p>
        </w:tc>
        <w:tc>
          <w:tcPr>
            <w:tcW w:w="1433" w:type="dxa"/>
          </w:tcPr>
          <w:p w14:paraId="3CF65EBF" w14:textId="77777777" w:rsidR="00655E6F" w:rsidRPr="007F693E" w:rsidRDefault="00655E6F" w:rsidP="00655E6F">
            <w:pPr>
              <w:pStyle w:val="TableParagraph"/>
              <w:spacing w:before="0" w:line="240" w:lineRule="auto"/>
              <w:ind w:right="95"/>
              <w:jc w:val="right"/>
              <w:rPr>
                <w:rFonts w:ascii="Times New Roman" w:hAnsi="Times New Roman" w:cs="Times New Roman"/>
                <w:b/>
                <w:i/>
                <w:iCs/>
              </w:rPr>
            </w:pPr>
            <w:r w:rsidRPr="007F693E">
              <w:rPr>
                <w:rFonts w:ascii="Times New Roman" w:hAnsi="Times New Roman" w:cs="Times New Roman"/>
                <w:b/>
                <w:i/>
                <w:iCs/>
              </w:rPr>
              <w:t>999,540</w:t>
            </w:r>
          </w:p>
        </w:tc>
      </w:tr>
    </w:tbl>
    <w:p w14:paraId="6E3A8976" w14:textId="56B853B3" w:rsidR="00655E6F" w:rsidRPr="007F693E" w:rsidRDefault="00655E6F" w:rsidP="00655E6F">
      <w:pPr>
        <w:spacing w:after="0" w:line="240" w:lineRule="auto"/>
        <w:jc w:val="both"/>
        <w:rPr>
          <w:rFonts w:ascii="Times New Roman" w:eastAsia="Calibri" w:hAnsi="Times New Roman" w:cs="Times New Roman"/>
          <w:bCs/>
          <w:i/>
          <w:sz w:val="24"/>
          <w:szCs w:val="24"/>
        </w:rPr>
      </w:pPr>
    </w:p>
    <w:p w14:paraId="12A4BA28" w14:textId="264C4A2D" w:rsidR="00655E6F"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Como destacan las asignaciones a nivel de los capítulos de gasto en esta dependencia entre los capítulos de Transferencias, Asignaciones, Subsidios y Otras Ayudas, y Servicios Personales sus respectivos crecimientos de 494 millones 456 mil pesos y de 442 millones 747 mil pesos, conjuntan una cifra de 937 millones 203 mil pesos, equivalente al 93.76 por ciento de su crecimiento por 999 millones 540 mil pesos que para 2023 presenta su asignación por 21 mil 793 millones 539 mil pesos; en tanto que su proporción complementaria de 6.24 por ciento se encuentra dada por el crecimiento de 74 millones 648 mil pesos, configurado por los capítulos de Materiales y Suministros y de Servicios Generales.</w:t>
      </w:r>
    </w:p>
    <w:p w14:paraId="57C65C4A"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p>
    <w:p w14:paraId="54864A4D"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Los recursos que en una cifra de 7 mil 517 millones 305 mil pesos se asignan a la Secretaría de Salud Pública, significan un aumento de 628 millones 582 mil pesos sobre el presupuesto de 6 mil 888 millones 723 mil pesos que le fuera aprobado para 2022, conforme a lo cual describe las siguientes cifras por capítulos de gasto.</w:t>
      </w:r>
    </w:p>
    <w:p w14:paraId="3EDD4789" w14:textId="77777777" w:rsidR="00655E6F" w:rsidRPr="007F693E" w:rsidRDefault="00655E6F" w:rsidP="00655E6F">
      <w:pPr>
        <w:spacing w:after="0" w:line="240" w:lineRule="auto"/>
        <w:jc w:val="both"/>
        <w:rPr>
          <w:rFonts w:ascii="Times New Roman" w:eastAsia="Calibri" w:hAnsi="Times New Roman" w:cs="Times New Roman"/>
          <w:bCs/>
          <w:i/>
          <w:sz w:val="24"/>
          <w:szCs w:val="24"/>
        </w:rPr>
      </w:pPr>
    </w:p>
    <w:p w14:paraId="02F0E231" w14:textId="77777777" w:rsidR="00655E6F" w:rsidRPr="007F693E" w:rsidRDefault="00655E6F" w:rsidP="00655E6F">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 xml:space="preserve">Objeto del gasto asignado a la Secretaría de Salud Pública </w:t>
      </w:r>
    </w:p>
    <w:p w14:paraId="786FE027" w14:textId="6FCF68B5" w:rsidR="00655E6F" w:rsidRPr="007F693E" w:rsidRDefault="00655E6F" w:rsidP="00655E6F">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(Miles de Pesos)</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233"/>
        <w:gridCol w:w="1231"/>
        <w:gridCol w:w="1230"/>
      </w:tblGrid>
      <w:tr w:rsidR="003F62A1" w:rsidRPr="007F693E" w14:paraId="38366FEA" w14:textId="77777777" w:rsidTr="003F62A1">
        <w:trPr>
          <w:trHeight w:val="20"/>
        </w:trPr>
        <w:tc>
          <w:tcPr>
            <w:tcW w:w="5103" w:type="dxa"/>
          </w:tcPr>
          <w:p w14:paraId="289990C8" w14:textId="77777777" w:rsidR="003F62A1" w:rsidRPr="007F693E" w:rsidRDefault="003F62A1" w:rsidP="003F62A1">
            <w:pPr>
              <w:pStyle w:val="TableParagraph"/>
              <w:spacing w:before="0" w:line="240" w:lineRule="auto"/>
              <w:ind w:left="2172" w:right="2165"/>
              <w:jc w:val="center"/>
              <w:rPr>
                <w:rFonts w:ascii="Times New Roman" w:hAnsi="Times New Roman" w:cs="Times New Roman"/>
                <w:i/>
                <w:iCs/>
                <w:sz w:val="20"/>
              </w:rPr>
            </w:pPr>
            <w:r w:rsidRPr="007F693E">
              <w:rPr>
                <w:rFonts w:ascii="Times New Roman" w:hAnsi="Times New Roman" w:cs="Times New Roman"/>
                <w:i/>
                <w:iCs/>
                <w:sz w:val="20"/>
              </w:rPr>
              <w:t>Capítulo</w:t>
            </w:r>
          </w:p>
        </w:tc>
        <w:tc>
          <w:tcPr>
            <w:tcW w:w="1233" w:type="dxa"/>
          </w:tcPr>
          <w:p w14:paraId="265407F9" w14:textId="77777777" w:rsidR="003F62A1" w:rsidRPr="007F693E" w:rsidRDefault="003F62A1" w:rsidP="003F62A1">
            <w:pPr>
              <w:pStyle w:val="TableParagraph"/>
              <w:spacing w:before="0" w:line="240" w:lineRule="auto"/>
              <w:ind w:left="154" w:right="144"/>
              <w:jc w:val="center"/>
              <w:rPr>
                <w:rFonts w:ascii="Times New Roman" w:hAnsi="Times New Roman" w:cs="Times New Roman"/>
                <w:i/>
                <w:iCs/>
                <w:sz w:val="20"/>
              </w:rPr>
            </w:pPr>
            <w:r w:rsidRPr="007F693E">
              <w:rPr>
                <w:rFonts w:ascii="Times New Roman" w:hAnsi="Times New Roman" w:cs="Times New Roman"/>
                <w:i/>
                <w:iCs/>
                <w:sz w:val="20"/>
              </w:rPr>
              <w:t>Aprobado</w:t>
            </w:r>
          </w:p>
          <w:p w14:paraId="00C2A198" w14:textId="77777777" w:rsidR="003F62A1" w:rsidRPr="007F693E" w:rsidRDefault="003F62A1" w:rsidP="003F62A1">
            <w:pPr>
              <w:pStyle w:val="TableParagraph"/>
              <w:spacing w:before="0" w:line="240" w:lineRule="auto"/>
              <w:ind w:left="154" w:right="146"/>
              <w:jc w:val="center"/>
              <w:rPr>
                <w:rFonts w:ascii="Times New Roman" w:hAnsi="Times New Roman" w:cs="Times New Roman"/>
                <w:i/>
                <w:iCs/>
                <w:sz w:val="20"/>
              </w:rPr>
            </w:pPr>
            <w:r w:rsidRPr="007F693E">
              <w:rPr>
                <w:rFonts w:ascii="Times New Roman" w:hAnsi="Times New Roman" w:cs="Times New Roman"/>
                <w:i/>
                <w:iCs/>
                <w:sz w:val="20"/>
              </w:rPr>
              <w:t>2022</w:t>
            </w:r>
          </w:p>
        </w:tc>
        <w:tc>
          <w:tcPr>
            <w:tcW w:w="1231" w:type="dxa"/>
          </w:tcPr>
          <w:p w14:paraId="45BDF84B" w14:textId="77777777" w:rsidR="003F62A1" w:rsidRPr="007F693E" w:rsidRDefault="003F62A1" w:rsidP="003F62A1">
            <w:pPr>
              <w:pStyle w:val="TableParagraph"/>
              <w:spacing w:before="0" w:line="240" w:lineRule="auto"/>
              <w:ind w:left="154" w:right="144"/>
              <w:jc w:val="center"/>
              <w:rPr>
                <w:rFonts w:ascii="Times New Roman" w:hAnsi="Times New Roman" w:cs="Times New Roman"/>
                <w:i/>
                <w:iCs/>
                <w:sz w:val="20"/>
              </w:rPr>
            </w:pPr>
            <w:r w:rsidRPr="007F693E">
              <w:rPr>
                <w:rFonts w:ascii="Times New Roman" w:hAnsi="Times New Roman" w:cs="Times New Roman"/>
                <w:i/>
                <w:iCs/>
                <w:sz w:val="20"/>
              </w:rPr>
              <w:t>Propuesto</w:t>
            </w:r>
          </w:p>
          <w:p w14:paraId="23EB384E" w14:textId="77777777" w:rsidR="003F62A1" w:rsidRPr="007F693E" w:rsidRDefault="003F62A1" w:rsidP="003F62A1">
            <w:pPr>
              <w:pStyle w:val="TableParagraph"/>
              <w:spacing w:before="0" w:line="240" w:lineRule="auto"/>
              <w:ind w:left="154" w:right="142"/>
              <w:jc w:val="center"/>
              <w:rPr>
                <w:rFonts w:ascii="Times New Roman" w:hAnsi="Times New Roman" w:cs="Times New Roman"/>
                <w:i/>
                <w:iCs/>
                <w:sz w:val="20"/>
              </w:rPr>
            </w:pPr>
            <w:r w:rsidRPr="007F693E">
              <w:rPr>
                <w:rFonts w:ascii="Times New Roman" w:hAnsi="Times New Roman" w:cs="Times New Roman"/>
                <w:i/>
                <w:iCs/>
                <w:sz w:val="20"/>
              </w:rPr>
              <w:t>2023</w:t>
            </w:r>
          </w:p>
        </w:tc>
        <w:tc>
          <w:tcPr>
            <w:tcW w:w="1230" w:type="dxa"/>
          </w:tcPr>
          <w:p w14:paraId="11DBCC39" w14:textId="77777777" w:rsidR="003F62A1" w:rsidRPr="007F693E" w:rsidRDefault="003F62A1" w:rsidP="003F62A1">
            <w:pPr>
              <w:pStyle w:val="TableParagraph"/>
              <w:spacing w:before="0" w:line="240" w:lineRule="auto"/>
              <w:ind w:right="98"/>
              <w:jc w:val="right"/>
              <w:rPr>
                <w:rFonts w:ascii="Times New Roman" w:hAnsi="Times New Roman" w:cs="Times New Roman"/>
                <w:i/>
                <w:iCs/>
                <w:sz w:val="20"/>
              </w:rPr>
            </w:pPr>
            <w:r w:rsidRPr="007F693E">
              <w:rPr>
                <w:rFonts w:ascii="Times New Roman" w:hAnsi="Times New Roman" w:cs="Times New Roman"/>
                <w:i/>
                <w:iCs/>
                <w:sz w:val="20"/>
              </w:rPr>
              <w:t>crecimiento</w:t>
            </w:r>
          </w:p>
        </w:tc>
      </w:tr>
      <w:tr w:rsidR="003F62A1" w:rsidRPr="007F693E" w14:paraId="10B1C163" w14:textId="77777777" w:rsidTr="003F62A1">
        <w:trPr>
          <w:trHeight w:val="20"/>
        </w:trPr>
        <w:tc>
          <w:tcPr>
            <w:tcW w:w="5103" w:type="dxa"/>
          </w:tcPr>
          <w:p w14:paraId="1B70293E"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Servicios</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Personales</w:t>
            </w:r>
          </w:p>
        </w:tc>
        <w:tc>
          <w:tcPr>
            <w:tcW w:w="1233" w:type="dxa"/>
          </w:tcPr>
          <w:p w14:paraId="38EB0312" w14:textId="77777777" w:rsidR="003F62A1" w:rsidRPr="007F693E" w:rsidRDefault="003F62A1" w:rsidP="003F62A1">
            <w:pPr>
              <w:pStyle w:val="TableParagraph"/>
              <w:spacing w:before="0" w:line="240" w:lineRule="auto"/>
              <w:ind w:right="97"/>
              <w:jc w:val="right"/>
              <w:rPr>
                <w:rFonts w:ascii="Times New Roman" w:hAnsi="Times New Roman" w:cs="Times New Roman"/>
                <w:i/>
                <w:iCs/>
                <w:sz w:val="20"/>
              </w:rPr>
            </w:pPr>
            <w:r w:rsidRPr="007F693E">
              <w:rPr>
                <w:rFonts w:ascii="Times New Roman" w:hAnsi="Times New Roman" w:cs="Times New Roman"/>
                <w:i/>
                <w:iCs/>
                <w:sz w:val="20"/>
              </w:rPr>
              <w:t>62,839</w:t>
            </w:r>
          </w:p>
        </w:tc>
        <w:tc>
          <w:tcPr>
            <w:tcW w:w="1231" w:type="dxa"/>
          </w:tcPr>
          <w:p w14:paraId="2AE19152"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69,325</w:t>
            </w:r>
          </w:p>
        </w:tc>
        <w:tc>
          <w:tcPr>
            <w:tcW w:w="1230" w:type="dxa"/>
          </w:tcPr>
          <w:p w14:paraId="2A90D114" w14:textId="77777777" w:rsidR="003F62A1" w:rsidRPr="007F693E" w:rsidRDefault="003F62A1" w:rsidP="003F62A1">
            <w:pPr>
              <w:pStyle w:val="TableParagraph"/>
              <w:spacing w:before="0" w:line="240" w:lineRule="auto"/>
              <w:ind w:right="97"/>
              <w:jc w:val="right"/>
              <w:rPr>
                <w:rFonts w:ascii="Times New Roman" w:hAnsi="Times New Roman" w:cs="Times New Roman"/>
                <w:i/>
                <w:iCs/>
                <w:sz w:val="20"/>
              </w:rPr>
            </w:pPr>
            <w:r w:rsidRPr="007F693E">
              <w:rPr>
                <w:rFonts w:ascii="Times New Roman" w:hAnsi="Times New Roman" w:cs="Times New Roman"/>
                <w:i/>
                <w:iCs/>
                <w:sz w:val="20"/>
              </w:rPr>
              <w:t>6,486</w:t>
            </w:r>
          </w:p>
        </w:tc>
      </w:tr>
      <w:tr w:rsidR="003F62A1" w:rsidRPr="007F693E" w14:paraId="0F9BB8E6" w14:textId="77777777" w:rsidTr="003F62A1">
        <w:trPr>
          <w:trHeight w:val="20"/>
        </w:trPr>
        <w:tc>
          <w:tcPr>
            <w:tcW w:w="5103" w:type="dxa"/>
          </w:tcPr>
          <w:p w14:paraId="0E54B3A2"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Materiales</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Suministros</w:t>
            </w:r>
          </w:p>
        </w:tc>
        <w:tc>
          <w:tcPr>
            <w:tcW w:w="1233" w:type="dxa"/>
          </w:tcPr>
          <w:p w14:paraId="627BF7F6"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w w:val="99"/>
                <w:sz w:val="20"/>
              </w:rPr>
              <w:t>0</w:t>
            </w:r>
          </w:p>
        </w:tc>
        <w:tc>
          <w:tcPr>
            <w:tcW w:w="1231" w:type="dxa"/>
          </w:tcPr>
          <w:p w14:paraId="48E4755A" w14:textId="77777777" w:rsidR="003F62A1" w:rsidRPr="007F693E" w:rsidRDefault="003F62A1" w:rsidP="003F62A1">
            <w:pPr>
              <w:pStyle w:val="TableParagraph"/>
              <w:spacing w:before="0" w:line="240" w:lineRule="auto"/>
              <w:ind w:right="95"/>
              <w:jc w:val="right"/>
              <w:rPr>
                <w:rFonts w:ascii="Times New Roman" w:hAnsi="Times New Roman" w:cs="Times New Roman"/>
                <w:i/>
                <w:iCs/>
                <w:sz w:val="20"/>
              </w:rPr>
            </w:pPr>
            <w:r w:rsidRPr="007F693E">
              <w:rPr>
                <w:rFonts w:ascii="Times New Roman" w:hAnsi="Times New Roman" w:cs="Times New Roman"/>
                <w:i/>
                <w:iCs/>
                <w:sz w:val="20"/>
              </w:rPr>
              <w:t>922</w:t>
            </w:r>
          </w:p>
        </w:tc>
        <w:tc>
          <w:tcPr>
            <w:tcW w:w="1230" w:type="dxa"/>
          </w:tcPr>
          <w:p w14:paraId="7F76E77E" w14:textId="77777777" w:rsidR="003F62A1" w:rsidRPr="007F693E" w:rsidRDefault="003F62A1" w:rsidP="003F62A1">
            <w:pPr>
              <w:pStyle w:val="TableParagraph"/>
              <w:spacing w:before="0" w:line="240" w:lineRule="auto"/>
              <w:ind w:right="98"/>
              <w:jc w:val="right"/>
              <w:rPr>
                <w:rFonts w:ascii="Times New Roman" w:hAnsi="Times New Roman" w:cs="Times New Roman"/>
                <w:i/>
                <w:iCs/>
                <w:sz w:val="20"/>
              </w:rPr>
            </w:pPr>
            <w:r w:rsidRPr="007F693E">
              <w:rPr>
                <w:rFonts w:ascii="Times New Roman" w:hAnsi="Times New Roman" w:cs="Times New Roman"/>
                <w:i/>
                <w:iCs/>
                <w:sz w:val="20"/>
              </w:rPr>
              <w:t>922</w:t>
            </w:r>
          </w:p>
        </w:tc>
      </w:tr>
      <w:tr w:rsidR="003F62A1" w:rsidRPr="007F693E" w14:paraId="42A1FCC4" w14:textId="77777777" w:rsidTr="003F62A1">
        <w:trPr>
          <w:trHeight w:val="20"/>
        </w:trPr>
        <w:tc>
          <w:tcPr>
            <w:tcW w:w="5103" w:type="dxa"/>
          </w:tcPr>
          <w:p w14:paraId="64110739"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lastRenderedPageBreak/>
              <w:t>Servicios</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Generales</w:t>
            </w:r>
          </w:p>
        </w:tc>
        <w:tc>
          <w:tcPr>
            <w:tcW w:w="1233" w:type="dxa"/>
          </w:tcPr>
          <w:p w14:paraId="7C4F1455" w14:textId="77777777" w:rsidR="003F62A1" w:rsidRPr="007F693E" w:rsidRDefault="003F62A1" w:rsidP="003F62A1">
            <w:pPr>
              <w:pStyle w:val="TableParagraph"/>
              <w:spacing w:before="0" w:line="240" w:lineRule="auto"/>
              <w:ind w:right="97"/>
              <w:jc w:val="right"/>
              <w:rPr>
                <w:rFonts w:ascii="Times New Roman" w:hAnsi="Times New Roman" w:cs="Times New Roman"/>
                <w:i/>
                <w:iCs/>
                <w:sz w:val="20"/>
              </w:rPr>
            </w:pPr>
            <w:r w:rsidRPr="007F693E">
              <w:rPr>
                <w:rFonts w:ascii="Times New Roman" w:hAnsi="Times New Roman" w:cs="Times New Roman"/>
                <w:i/>
                <w:iCs/>
                <w:sz w:val="20"/>
              </w:rPr>
              <w:t>13,348</w:t>
            </w:r>
          </w:p>
        </w:tc>
        <w:tc>
          <w:tcPr>
            <w:tcW w:w="1231" w:type="dxa"/>
          </w:tcPr>
          <w:p w14:paraId="00CC0009"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11,467</w:t>
            </w:r>
          </w:p>
        </w:tc>
        <w:tc>
          <w:tcPr>
            <w:tcW w:w="1230" w:type="dxa"/>
          </w:tcPr>
          <w:p w14:paraId="2D2A1630" w14:textId="77777777" w:rsidR="003F62A1" w:rsidRPr="007F693E" w:rsidRDefault="003F62A1" w:rsidP="003F62A1">
            <w:pPr>
              <w:pStyle w:val="TableParagraph"/>
              <w:spacing w:before="0" w:line="240" w:lineRule="auto"/>
              <w:ind w:right="97"/>
              <w:jc w:val="right"/>
              <w:rPr>
                <w:rFonts w:ascii="Times New Roman" w:hAnsi="Times New Roman" w:cs="Times New Roman"/>
                <w:i/>
                <w:iCs/>
                <w:sz w:val="20"/>
              </w:rPr>
            </w:pPr>
            <w:r w:rsidRPr="007F693E">
              <w:rPr>
                <w:rFonts w:ascii="Times New Roman" w:hAnsi="Times New Roman" w:cs="Times New Roman"/>
                <w:i/>
                <w:iCs/>
                <w:sz w:val="20"/>
              </w:rPr>
              <w:t>-1,881</w:t>
            </w:r>
          </w:p>
        </w:tc>
      </w:tr>
      <w:tr w:rsidR="003F62A1" w:rsidRPr="007F693E" w14:paraId="61D2559A" w14:textId="77777777" w:rsidTr="003F62A1">
        <w:trPr>
          <w:trHeight w:val="20"/>
        </w:trPr>
        <w:tc>
          <w:tcPr>
            <w:tcW w:w="5103" w:type="dxa"/>
          </w:tcPr>
          <w:p w14:paraId="5B6ABB90"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Transferencias,</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Asignaciones,</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Subsidios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Otras</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Ayudas</w:t>
            </w:r>
          </w:p>
        </w:tc>
        <w:tc>
          <w:tcPr>
            <w:tcW w:w="1233" w:type="dxa"/>
          </w:tcPr>
          <w:p w14:paraId="28AA6911" w14:textId="77777777" w:rsidR="003F62A1" w:rsidRPr="007F693E" w:rsidRDefault="003F62A1" w:rsidP="003F62A1">
            <w:pPr>
              <w:pStyle w:val="TableParagraph"/>
              <w:spacing w:before="0" w:line="240" w:lineRule="auto"/>
              <w:ind w:right="97"/>
              <w:jc w:val="right"/>
              <w:rPr>
                <w:rFonts w:ascii="Times New Roman" w:hAnsi="Times New Roman" w:cs="Times New Roman"/>
                <w:i/>
                <w:iCs/>
                <w:sz w:val="20"/>
              </w:rPr>
            </w:pPr>
            <w:r w:rsidRPr="007F693E">
              <w:rPr>
                <w:rFonts w:ascii="Times New Roman" w:hAnsi="Times New Roman" w:cs="Times New Roman"/>
                <w:i/>
                <w:iCs/>
                <w:sz w:val="20"/>
              </w:rPr>
              <w:t>6,812,535</w:t>
            </w:r>
          </w:p>
        </w:tc>
        <w:tc>
          <w:tcPr>
            <w:tcW w:w="1231" w:type="dxa"/>
          </w:tcPr>
          <w:p w14:paraId="2C8D7E47" w14:textId="77777777" w:rsidR="003F62A1" w:rsidRPr="007F693E" w:rsidRDefault="003F62A1" w:rsidP="003F62A1">
            <w:pPr>
              <w:pStyle w:val="TableParagraph"/>
              <w:spacing w:before="0" w:line="240" w:lineRule="auto"/>
              <w:ind w:right="95"/>
              <w:jc w:val="right"/>
              <w:rPr>
                <w:rFonts w:ascii="Times New Roman" w:hAnsi="Times New Roman" w:cs="Times New Roman"/>
                <w:i/>
                <w:iCs/>
                <w:sz w:val="20"/>
              </w:rPr>
            </w:pPr>
            <w:r w:rsidRPr="007F693E">
              <w:rPr>
                <w:rFonts w:ascii="Times New Roman" w:hAnsi="Times New Roman" w:cs="Times New Roman"/>
                <w:i/>
                <w:iCs/>
                <w:sz w:val="20"/>
              </w:rPr>
              <w:t>7,435,591</w:t>
            </w:r>
          </w:p>
        </w:tc>
        <w:tc>
          <w:tcPr>
            <w:tcW w:w="1230" w:type="dxa"/>
          </w:tcPr>
          <w:p w14:paraId="4B32401C" w14:textId="77777777" w:rsidR="003F62A1" w:rsidRPr="007F693E" w:rsidRDefault="003F62A1" w:rsidP="003F62A1">
            <w:pPr>
              <w:pStyle w:val="TableParagraph"/>
              <w:spacing w:before="0" w:line="240" w:lineRule="auto"/>
              <w:ind w:right="97"/>
              <w:jc w:val="right"/>
              <w:rPr>
                <w:rFonts w:ascii="Times New Roman" w:hAnsi="Times New Roman" w:cs="Times New Roman"/>
                <w:i/>
                <w:iCs/>
                <w:sz w:val="20"/>
              </w:rPr>
            </w:pPr>
            <w:r w:rsidRPr="007F693E">
              <w:rPr>
                <w:rFonts w:ascii="Times New Roman" w:hAnsi="Times New Roman" w:cs="Times New Roman"/>
                <w:i/>
                <w:iCs/>
                <w:sz w:val="20"/>
              </w:rPr>
              <w:t>623,055</w:t>
            </w:r>
          </w:p>
        </w:tc>
      </w:tr>
      <w:tr w:rsidR="003F62A1" w:rsidRPr="007F693E" w14:paraId="7D09FBE1" w14:textId="77777777" w:rsidTr="003F62A1">
        <w:trPr>
          <w:trHeight w:val="20"/>
        </w:trPr>
        <w:tc>
          <w:tcPr>
            <w:tcW w:w="5103" w:type="dxa"/>
          </w:tcPr>
          <w:p w14:paraId="5D2AD035" w14:textId="77777777" w:rsidR="003F62A1" w:rsidRPr="007F693E" w:rsidRDefault="003F62A1" w:rsidP="003F62A1">
            <w:pPr>
              <w:pStyle w:val="TableParagraph"/>
              <w:spacing w:before="0" w:line="240" w:lineRule="auto"/>
              <w:ind w:left="2172" w:right="2165"/>
              <w:jc w:val="center"/>
              <w:rPr>
                <w:rFonts w:ascii="Times New Roman" w:hAnsi="Times New Roman" w:cs="Times New Roman"/>
                <w:b/>
                <w:i/>
                <w:iCs/>
                <w:sz w:val="20"/>
              </w:rPr>
            </w:pPr>
            <w:r w:rsidRPr="007F693E">
              <w:rPr>
                <w:rFonts w:ascii="Times New Roman" w:hAnsi="Times New Roman" w:cs="Times New Roman"/>
                <w:b/>
                <w:i/>
                <w:iCs/>
                <w:sz w:val="20"/>
              </w:rPr>
              <w:t>Total</w:t>
            </w:r>
          </w:p>
        </w:tc>
        <w:tc>
          <w:tcPr>
            <w:tcW w:w="1233" w:type="dxa"/>
          </w:tcPr>
          <w:p w14:paraId="4E82643C" w14:textId="77777777" w:rsidR="003F62A1" w:rsidRPr="007F693E" w:rsidRDefault="003F62A1" w:rsidP="003F62A1">
            <w:pPr>
              <w:pStyle w:val="TableParagraph"/>
              <w:spacing w:before="0" w:line="240" w:lineRule="auto"/>
              <w:ind w:right="98"/>
              <w:jc w:val="right"/>
              <w:rPr>
                <w:rFonts w:ascii="Times New Roman" w:hAnsi="Times New Roman" w:cs="Times New Roman"/>
                <w:b/>
                <w:i/>
                <w:iCs/>
                <w:sz w:val="20"/>
              </w:rPr>
            </w:pPr>
            <w:r w:rsidRPr="007F693E">
              <w:rPr>
                <w:rFonts w:ascii="Times New Roman" w:hAnsi="Times New Roman" w:cs="Times New Roman"/>
                <w:b/>
                <w:i/>
                <w:iCs/>
                <w:sz w:val="20"/>
              </w:rPr>
              <w:t>6,888,723</w:t>
            </w:r>
          </w:p>
        </w:tc>
        <w:tc>
          <w:tcPr>
            <w:tcW w:w="1231" w:type="dxa"/>
          </w:tcPr>
          <w:p w14:paraId="7B4C299C" w14:textId="77777777" w:rsidR="003F62A1" w:rsidRPr="007F693E" w:rsidRDefault="003F62A1" w:rsidP="003F62A1">
            <w:pPr>
              <w:pStyle w:val="TableParagraph"/>
              <w:spacing w:before="0" w:line="240" w:lineRule="auto"/>
              <w:ind w:right="96"/>
              <w:jc w:val="right"/>
              <w:rPr>
                <w:rFonts w:ascii="Times New Roman" w:hAnsi="Times New Roman" w:cs="Times New Roman"/>
                <w:b/>
                <w:i/>
                <w:iCs/>
                <w:sz w:val="20"/>
              </w:rPr>
            </w:pPr>
            <w:r w:rsidRPr="007F693E">
              <w:rPr>
                <w:rFonts w:ascii="Times New Roman" w:hAnsi="Times New Roman" w:cs="Times New Roman"/>
                <w:b/>
                <w:i/>
                <w:iCs/>
                <w:sz w:val="20"/>
              </w:rPr>
              <w:t>7,517,305</w:t>
            </w:r>
          </w:p>
        </w:tc>
        <w:tc>
          <w:tcPr>
            <w:tcW w:w="1230" w:type="dxa"/>
          </w:tcPr>
          <w:p w14:paraId="33E54161" w14:textId="77777777" w:rsidR="003F62A1" w:rsidRPr="007F693E" w:rsidRDefault="003F62A1" w:rsidP="003F62A1">
            <w:pPr>
              <w:pStyle w:val="TableParagraph"/>
              <w:spacing w:before="0" w:line="240" w:lineRule="auto"/>
              <w:ind w:right="96"/>
              <w:jc w:val="right"/>
              <w:rPr>
                <w:rFonts w:ascii="Times New Roman" w:hAnsi="Times New Roman" w:cs="Times New Roman"/>
                <w:b/>
                <w:i/>
                <w:iCs/>
                <w:sz w:val="20"/>
              </w:rPr>
            </w:pPr>
            <w:r w:rsidRPr="007F693E">
              <w:rPr>
                <w:rFonts w:ascii="Times New Roman" w:hAnsi="Times New Roman" w:cs="Times New Roman"/>
                <w:b/>
                <w:i/>
                <w:iCs/>
                <w:sz w:val="20"/>
              </w:rPr>
              <w:t>628,582</w:t>
            </w:r>
          </w:p>
        </w:tc>
      </w:tr>
    </w:tbl>
    <w:p w14:paraId="02CAA267" w14:textId="2F582166" w:rsidR="00655E6F" w:rsidRPr="007F693E" w:rsidRDefault="00655E6F" w:rsidP="00655E6F">
      <w:pPr>
        <w:spacing w:after="0" w:line="240" w:lineRule="auto"/>
        <w:jc w:val="both"/>
        <w:rPr>
          <w:rFonts w:ascii="Times New Roman" w:eastAsia="Calibri" w:hAnsi="Times New Roman" w:cs="Times New Roman"/>
          <w:bCs/>
          <w:i/>
          <w:sz w:val="24"/>
          <w:szCs w:val="24"/>
        </w:rPr>
      </w:pPr>
    </w:p>
    <w:p w14:paraId="1EDE67D7" w14:textId="064290A5"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Como es usual, en la estructura de esta dependencia, dado el gran peso que en ella tiene su capítulo de Transferencias, por lo regular las variaciones de los recursos a nivel dependencia tienden a manifestarse en mayor medida sobre este capítulo de gasto, de esta manera, su incremento por 623 millones 55 mil pesos, resulta equivalente al 99.12 por ciento del crecimiento de 628 millones 582 mil pesos observado a nivel dependencia; en tanto que el 0.88 por ciento restante lo explica el crecimiento conjunto de 7 millones 407 mil pesos, dado por los capítulo de Servicios Personales y Materiales y Suministros.</w:t>
      </w:r>
    </w:p>
    <w:p w14:paraId="42B3C2BD"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5427899" w14:textId="05429A5D"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Para 2023 la Secretaría de Infraestructura y Desarrollo Urbano dispondrá de asignaciones en una cifra de 3 mil 189 millones 696 mil pesos, siendo un aumento de 838 millones 525 mil pesos, respecto de su presupuesto 2022 por 2 mil 351 millones 171 mil pesos, ello conforme a la siguiente estructura por su objeto del gasto.</w:t>
      </w:r>
    </w:p>
    <w:p w14:paraId="6728A31F"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2196916" w14:textId="77777777"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Objeto del gasto asignado a la Secretaría de Infraestructura y Desarrollo Urbano</w:t>
      </w:r>
    </w:p>
    <w:p w14:paraId="6306134E" w14:textId="1D06C517"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(Miles de Pesos)</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1906"/>
        <w:gridCol w:w="1846"/>
        <w:gridCol w:w="2041"/>
      </w:tblGrid>
      <w:tr w:rsidR="003F62A1" w:rsidRPr="007F693E" w14:paraId="3052BD26" w14:textId="77777777" w:rsidTr="003F62A1">
        <w:trPr>
          <w:trHeight w:val="20"/>
        </w:trPr>
        <w:tc>
          <w:tcPr>
            <w:tcW w:w="2881" w:type="dxa"/>
            <w:vMerge w:val="restart"/>
          </w:tcPr>
          <w:p w14:paraId="2BB0009C" w14:textId="77777777" w:rsidR="003F62A1" w:rsidRPr="007F693E" w:rsidRDefault="003F62A1" w:rsidP="003F62A1">
            <w:pPr>
              <w:pStyle w:val="TableParagraph"/>
              <w:spacing w:before="0" w:line="240" w:lineRule="auto"/>
              <w:rPr>
                <w:rFonts w:ascii="Times New Roman" w:hAnsi="Times New Roman" w:cs="Times New Roman"/>
                <w:b/>
                <w:i/>
                <w:iCs/>
                <w:sz w:val="26"/>
              </w:rPr>
            </w:pPr>
          </w:p>
          <w:p w14:paraId="1A14369E" w14:textId="77777777" w:rsidR="003F62A1" w:rsidRPr="007F693E" w:rsidRDefault="003F62A1" w:rsidP="003F62A1">
            <w:pPr>
              <w:pStyle w:val="TableParagraph"/>
              <w:spacing w:before="0" w:line="240" w:lineRule="auto"/>
              <w:ind w:left="1061" w:right="1055"/>
              <w:jc w:val="center"/>
              <w:rPr>
                <w:rFonts w:ascii="Times New Roman" w:hAnsi="Times New Roman" w:cs="Times New Roman"/>
                <w:i/>
                <w:iCs/>
                <w:sz w:val="20"/>
              </w:rPr>
            </w:pPr>
            <w:r w:rsidRPr="007F693E">
              <w:rPr>
                <w:rFonts w:ascii="Times New Roman" w:hAnsi="Times New Roman" w:cs="Times New Roman"/>
                <w:i/>
                <w:iCs/>
                <w:sz w:val="20"/>
              </w:rPr>
              <w:t>Capítulo</w:t>
            </w:r>
          </w:p>
        </w:tc>
        <w:tc>
          <w:tcPr>
            <w:tcW w:w="1906" w:type="dxa"/>
            <w:tcBorders>
              <w:bottom w:val="nil"/>
              <w:right w:val="single" w:sz="8" w:space="0" w:color="000000"/>
            </w:tcBorders>
          </w:tcPr>
          <w:p w14:paraId="14800BFD" w14:textId="77777777" w:rsidR="003F62A1" w:rsidRPr="007F693E" w:rsidRDefault="003F62A1" w:rsidP="003F62A1">
            <w:pPr>
              <w:pStyle w:val="TableParagraph"/>
              <w:spacing w:before="0" w:line="240" w:lineRule="auto"/>
              <w:ind w:left="529"/>
              <w:rPr>
                <w:rFonts w:ascii="Times New Roman" w:hAnsi="Times New Roman" w:cs="Times New Roman"/>
                <w:i/>
                <w:iCs/>
                <w:sz w:val="20"/>
              </w:rPr>
            </w:pPr>
            <w:r w:rsidRPr="007F693E">
              <w:rPr>
                <w:rFonts w:ascii="Times New Roman" w:hAnsi="Times New Roman" w:cs="Times New Roman"/>
                <w:i/>
                <w:iCs/>
                <w:sz w:val="20"/>
              </w:rPr>
              <w:t>Aprobado</w:t>
            </w:r>
          </w:p>
        </w:tc>
        <w:tc>
          <w:tcPr>
            <w:tcW w:w="1846" w:type="dxa"/>
            <w:tcBorders>
              <w:left w:val="single" w:sz="8" w:space="0" w:color="000000"/>
              <w:bottom w:val="nil"/>
              <w:right w:val="single" w:sz="8" w:space="0" w:color="000000"/>
            </w:tcBorders>
          </w:tcPr>
          <w:p w14:paraId="0F58B26B" w14:textId="77777777" w:rsidR="003F62A1" w:rsidRPr="007F693E" w:rsidRDefault="003F62A1" w:rsidP="003F62A1">
            <w:pPr>
              <w:pStyle w:val="TableParagraph"/>
              <w:spacing w:before="0" w:line="240" w:lineRule="auto"/>
              <w:ind w:left="476"/>
              <w:rPr>
                <w:rFonts w:ascii="Times New Roman" w:hAnsi="Times New Roman" w:cs="Times New Roman"/>
                <w:i/>
                <w:iCs/>
                <w:sz w:val="20"/>
              </w:rPr>
            </w:pPr>
            <w:r w:rsidRPr="007F693E">
              <w:rPr>
                <w:rFonts w:ascii="Times New Roman" w:hAnsi="Times New Roman" w:cs="Times New Roman"/>
                <w:i/>
                <w:iCs/>
                <w:sz w:val="20"/>
              </w:rPr>
              <w:t>Propuesto</w:t>
            </w:r>
          </w:p>
        </w:tc>
        <w:tc>
          <w:tcPr>
            <w:tcW w:w="2041" w:type="dxa"/>
            <w:vMerge w:val="restart"/>
            <w:tcBorders>
              <w:left w:val="single" w:sz="8" w:space="0" w:color="000000"/>
            </w:tcBorders>
          </w:tcPr>
          <w:p w14:paraId="58C16D9D" w14:textId="77777777" w:rsidR="003F62A1" w:rsidRPr="007F693E" w:rsidRDefault="003F62A1" w:rsidP="003F62A1">
            <w:pPr>
              <w:pStyle w:val="TableParagraph"/>
              <w:spacing w:before="0" w:line="240" w:lineRule="auto"/>
              <w:rPr>
                <w:rFonts w:ascii="Times New Roman" w:hAnsi="Times New Roman" w:cs="Times New Roman"/>
                <w:b/>
                <w:i/>
                <w:iCs/>
                <w:sz w:val="26"/>
              </w:rPr>
            </w:pPr>
          </w:p>
          <w:p w14:paraId="0F970976" w14:textId="77777777" w:rsidR="003F62A1" w:rsidRPr="007F693E" w:rsidRDefault="003F62A1" w:rsidP="003F62A1">
            <w:pPr>
              <w:pStyle w:val="TableParagraph"/>
              <w:spacing w:before="0" w:line="240" w:lineRule="auto"/>
              <w:ind w:left="505"/>
              <w:rPr>
                <w:rFonts w:ascii="Times New Roman" w:hAnsi="Times New Roman" w:cs="Times New Roman"/>
                <w:i/>
                <w:iCs/>
                <w:sz w:val="20"/>
              </w:rPr>
            </w:pPr>
            <w:r w:rsidRPr="007F693E">
              <w:rPr>
                <w:rFonts w:ascii="Times New Roman" w:hAnsi="Times New Roman" w:cs="Times New Roman"/>
                <w:i/>
                <w:iCs/>
                <w:sz w:val="20"/>
              </w:rPr>
              <w:t>crecimiento</w:t>
            </w:r>
          </w:p>
        </w:tc>
      </w:tr>
      <w:tr w:rsidR="003F62A1" w:rsidRPr="007F693E" w14:paraId="2ED38F40" w14:textId="77777777" w:rsidTr="003F62A1">
        <w:trPr>
          <w:trHeight w:val="20"/>
        </w:trPr>
        <w:tc>
          <w:tcPr>
            <w:tcW w:w="2881" w:type="dxa"/>
            <w:vMerge/>
            <w:tcBorders>
              <w:top w:val="nil"/>
            </w:tcBorders>
          </w:tcPr>
          <w:p w14:paraId="712F2701" w14:textId="77777777" w:rsidR="003F62A1" w:rsidRPr="007F693E" w:rsidRDefault="003F62A1" w:rsidP="003F62A1">
            <w:pPr>
              <w:rPr>
                <w:rFonts w:ascii="Times New Roman" w:hAnsi="Times New Roman" w:cs="Times New Roman"/>
                <w:i/>
                <w:iCs/>
                <w:sz w:val="2"/>
                <w:szCs w:val="2"/>
              </w:rPr>
            </w:pPr>
          </w:p>
        </w:tc>
        <w:tc>
          <w:tcPr>
            <w:tcW w:w="1906" w:type="dxa"/>
            <w:tcBorders>
              <w:top w:val="nil"/>
              <w:bottom w:val="single" w:sz="8" w:space="0" w:color="000000"/>
              <w:right w:val="single" w:sz="8" w:space="0" w:color="000000"/>
            </w:tcBorders>
          </w:tcPr>
          <w:p w14:paraId="38F84727" w14:textId="77777777" w:rsidR="003F62A1" w:rsidRPr="007F693E" w:rsidRDefault="003F62A1" w:rsidP="003F62A1">
            <w:pPr>
              <w:pStyle w:val="TableParagraph"/>
              <w:spacing w:before="0" w:line="240" w:lineRule="auto"/>
              <w:ind w:left="712" w:right="701"/>
              <w:jc w:val="center"/>
              <w:rPr>
                <w:rFonts w:ascii="Times New Roman" w:hAnsi="Times New Roman" w:cs="Times New Roman"/>
                <w:i/>
                <w:iCs/>
                <w:sz w:val="20"/>
              </w:rPr>
            </w:pPr>
            <w:r w:rsidRPr="007F693E">
              <w:rPr>
                <w:rFonts w:ascii="Times New Roman" w:hAnsi="Times New Roman" w:cs="Times New Roman"/>
                <w:i/>
                <w:iCs/>
                <w:sz w:val="20"/>
              </w:rPr>
              <w:t>2022</w:t>
            </w:r>
          </w:p>
        </w:tc>
        <w:tc>
          <w:tcPr>
            <w:tcW w:w="1846" w:type="dxa"/>
            <w:tcBorders>
              <w:top w:val="nil"/>
              <w:left w:val="single" w:sz="8" w:space="0" w:color="000000"/>
              <w:bottom w:val="single" w:sz="8" w:space="0" w:color="000000"/>
              <w:right w:val="single" w:sz="8" w:space="0" w:color="000000"/>
            </w:tcBorders>
          </w:tcPr>
          <w:p w14:paraId="27CE6B53" w14:textId="77777777" w:rsidR="003F62A1" w:rsidRPr="007F693E" w:rsidRDefault="003F62A1" w:rsidP="003F62A1">
            <w:pPr>
              <w:pStyle w:val="TableParagraph"/>
              <w:spacing w:before="0" w:line="240" w:lineRule="auto"/>
              <w:ind w:left="678" w:right="670"/>
              <w:jc w:val="center"/>
              <w:rPr>
                <w:rFonts w:ascii="Times New Roman" w:hAnsi="Times New Roman" w:cs="Times New Roman"/>
                <w:i/>
                <w:iCs/>
                <w:sz w:val="20"/>
              </w:rPr>
            </w:pPr>
            <w:r w:rsidRPr="007F693E">
              <w:rPr>
                <w:rFonts w:ascii="Times New Roman" w:hAnsi="Times New Roman" w:cs="Times New Roman"/>
                <w:i/>
                <w:iCs/>
                <w:sz w:val="20"/>
              </w:rPr>
              <w:t>2023</w:t>
            </w:r>
          </w:p>
        </w:tc>
        <w:tc>
          <w:tcPr>
            <w:tcW w:w="2041" w:type="dxa"/>
            <w:vMerge/>
            <w:tcBorders>
              <w:top w:val="nil"/>
              <w:left w:val="single" w:sz="8" w:space="0" w:color="000000"/>
            </w:tcBorders>
          </w:tcPr>
          <w:p w14:paraId="34F825EC" w14:textId="77777777" w:rsidR="003F62A1" w:rsidRPr="007F693E" w:rsidRDefault="003F62A1" w:rsidP="003F62A1">
            <w:pPr>
              <w:rPr>
                <w:rFonts w:ascii="Times New Roman" w:hAnsi="Times New Roman" w:cs="Times New Roman"/>
                <w:i/>
                <w:iCs/>
                <w:sz w:val="2"/>
                <w:szCs w:val="2"/>
              </w:rPr>
            </w:pPr>
          </w:p>
        </w:tc>
      </w:tr>
      <w:tr w:rsidR="003F62A1" w:rsidRPr="007F693E" w14:paraId="7700A2B7" w14:textId="77777777" w:rsidTr="003F62A1">
        <w:trPr>
          <w:trHeight w:val="20"/>
        </w:trPr>
        <w:tc>
          <w:tcPr>
            <w:tcW w:w="2881" w:type="dxa"/>
          </w:tcPr>
          <w:p w14:paraId="052B4CCA"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Servicios</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Personales</w:t>
            </w:r>
          </w:p>
        </w:tc>
        <w:tc>
          <w:tcPr>
            <w:tcW w:w="1906" w:type="dxa"/>
            <w:tcBorders>
              <w:top w:val="single" w:sz="8" w:space="0" w:color="000000"/>
              <w:bottom w:val="single" w:sz="8" w:space="0" w:color="000000"/>
              <w:right w:val="single" w:sz="8" w:space="0" w:color="000000"/>
            </w:tcBorders>
          </w:tcPr>
          <w:p w14:paraId="692DA03F"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125,264</w:t>
            </w:r>
          </w:p>
        </w:tc>
        <w:tc>
          <w:tcPr>
            <w:tcW w:w="1846" w:type="dxa"/>
            <w:tcBorders>
              <w:top w:val="single" w:sz="8" w:space="0" w:color="000000"/>
              <w:left w:val="single" w:sz="8" w:space="0" w:color="000000"/>
              <w:bottom w:val="single" w:sz="8" w:space="0" w:color="000000"/>
              <w:right w:val="single" w:sz="8" w:space="0" w:color="000000"/>
            </w:tcBorders>
          </w:tcPr>
          <w:p w14:paraId="166979F0"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111,908</w:t>
            </w:r>
          </w:p>
        </w:tc>
        <w:tc>
          <w:tcPr>
            <w:tcW w:w="2041" w:type="dxa"/>
            <w:tcBorders>
              <w:left w:val="single" w:sz="8" w:space="0" w:color="000000"/>
              <w:bottom w:val="single" w:sz="8" w:space="0" w:color="000000"/>
            </w:tcBorders>
          </w:tcPr>
          <w:p w14:paraId="6777B8FD" w14:textId="77777777" w:rsidR="003F62A1" w:rsidRPr="007F693E" w:rsidRDefault="003F62A1" w:rsidP="003F62A1">
            <w:pPr>
              <w:pStyle w:val="TableParagraph"/>
              <w:spacing w:before="0" w:line="240" w:lineRule="auto"/>
              <w:ind w:right="102"/>
              <w:jc w:val="right"/>
              <w:rPr>
                <w:rFonts w:ascii="Times New Roman" w:hAnsi="Times New Roman" w:cs="Times New Roman"/>
                <w:i/>
                <w:iCs/>
                <w:sz w:val="20"/>
              </w:rPr>
            </w:pPr>
            <w:r w:rsidRPr="007F693E">
              <w:rPr>
                <w:rFonts w:ascii="Times New Roman" w:hAnsi="Times New Roman" w:cs="Times New Roman"/>
                <w:i/>
                <w:iCs/>
                <w:sz w:val="20"/>
              </w:rPr>
              <w:t>-13,357</w:t>
            </w:r>
          </w:p>
        </w:tc>
      </w:tr>
      <w:tr w:rsidR="003F62A1" w:rsidRPr="007F693E" w14:paraId="56862E25" w14:textId="77777777" w:rsidTr="003F62A1">
        <w:trPr>
          <w:trHeight w:val="20"/>
        </w:trPr>
        <w:tc>
          <w:tcPr>
            <w:tcW w:w="2881" w:type="dxa"/>
          </w:tcPr>
          <w:p w14:paraId="6E6F3A64"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Materiales</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Suministros</w:t>
            </w:r>
          </w:p>
        </w:tc>
        <w:tc>
          <w:tcPr>
            <w:tcW w:w="1906" w:type="dxa"/>
            <w:tcBorders>
              <w:top w:val="single" w:sz="8" w:space="0" w:color="000000"/>
              <w:bottom w:val="single" w:sz="8" w:space="0" w:color="000000"/>
              <w:right w:val="single" w:sz="8" w:space="0" w:color="000000"/>
            </w:tcBorders>
          </w:tcPr>
          <w:p w14:paraId="3C200E88"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2,229</w:t>
            </w:r>
          </w:p>
        </w:tc>
        <w:tc>
          <w:tcPr>
            <w:tcW w:w="1846" w:type="dxa"/>
            <w:tcBorders>
              <w:top w:val="single" w:sz="8" w:space="0" w:color="000000"/>
              <w:left w:val="single" w:sz="8" w:space="0" w:color="000000"/>
              <w:bottom w:val="single" w:sz="8" w:space="0" w:color="000000"/>
              <w:right w:val="single" w:sz="8" w:space="0" w:color="000000"/>
            </w:tcBorders>
          </w:tcPr>
          <w:p w14:paraId="34DA4927"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2,345</w:t>
            </w:r>
          </w:p>
        </w:tc>
        <w:tc>
          <w:tcPr>
            <w:tcW w:w="2041" w:type="dxa"/>
            <w:tcBorders>
              <w:top w:val="single" w:sz="8" w:space="0" w:color="000000"/>
              <w:left w:val="single" w:sz="8" w:space="0" w:color="000000"/>
              <w:bottom w:val="single" w:sz="8" w:space="0" w:color="000000"/>
            </w:tcBorders>
          </w:tcPr>
          <w:p w14:paraId="35353D87" w14:textId="77777777" w:rsidR="003F62A1" w:rsidRPr="007F693E" w:rsidRDefault="003F62A1" w:rsidP="003F62A1">
            <w:pPr>
              <w:pStyle w:val="TableParagraph"/>
              <w:spacing w:before="0" w:line="240" w:lineRule="auto"/>
              <w:ind w:right="102"/>
              <w:jc w:val="right"/>
              <w:rPr>
                <w:rFonts w:ascii="Times New Roman" w:hAnsi="Times New Roman" w:cs="Times New Roman"/>
                <w:i/>
                <w:iCs/>
                <w:sz w:val="20"/>
              </w:rPr>
            </w:pPr>
            <w:r w:rsidRPr="007F693E">
              <w:rPr>
                <w:rFonts w:ascii="Times New Roman" w:hAnsi="Times New Roman" w:cs="Times New Roman"/>
                <w:i/>
                <w:iCs/>
                <w:sz w:val="20"/>
              </w:rPr>
              <w:t>116</w:t>
            </w:r>
          </w:p>
        </w:tc>
      </w:tr>
      <w:tr w:rsidR="003F62A1" w:rsidRPr="007F693E" w14:paraId="0914CA3D" w14:textId="77777777" w:rsidTr="003F62A1">
        <w:trPr>
          <w:trHeight w:val="20"/>
        </w:trPr>
        <w:tc>
          <w:tcPr>
            <w:tcW w:w="2881" w:type="dxa"/>
          </w:tcPr>
          <w:p w14:paraId="74A533EE"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Servicios</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Generales</w:t>
            </w:r>
          </w:p>
        </w:tc>
        <w:tc>
          <w:tcPr>
            <w:tcW w:w="1906" w:type="dxa"/>
            <w:tcBorders>
              <w:top w:val="single" w:sz="8" w:space="0" w:color="000000"/>
              <w:bottom w:val="single" w:sz="8" w:space="0" w:color="000000"/>
              <w:right w:val="single" w:sz="8" w:space="0" w:color="000000"/>
            </w:tcBorders>
          </w:tcPr>
          <w:p w14:paraId="00C62049"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221,561</w:t>
            </w:r>
          </w:p>
        </w:tc>
        <w:tc>
          <w:tcPr>
            <w:tcW w:w="1846" w:type="dxa"/>
            <w:tcBorders>
              <w:top w:val="single" w:sz="8" w:space="0" w:color="000000"/>
              <w:left w:val="single" w:sz="8" w:space="0" w:color="000000"/>
              <w:bottom w:val="single" w:sz="8" w:space="0" w:color="000000"/>
              <w:right w:val="single" w:sz="8" w:space="0" w:color="000000"/>
            </w:tcBorders>
          </w:tcPr>
          <w:p w14:paraId="4BD13682"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196,209</w:t>
            </w:r>
          </w:p>
        </w:tc>
        <w:tc>
          <w:tcPr>
            <w:tcW w:w="2041" w:type="dxa"/>
            <w:tcBorders>
              <w:top w:val="single" w:sz="8" w:space="0" w:color="000000"/>
              <w:left w:val="single" w:sz="8" w:space="0" w:color="000000"/>
              <w:bottom w:val="single" w:sz="8" w:space="0" w:color="000000"/>
            </w:tcBorders>
          </w:tcPr>
          <w:p w14:paraId="3424F697" w14:textId="77777777" w:rsidR="003F62A1" w:rsidRPr="007F693E" w:rsidRDefault="003F62A1" w:rsidP="003F62A1">
            <w:pPr>
              <w:pStyle w:val="TableParagraph"/>
              <w:spacing w:before="0" w:line="240" w:lineRule="auto"/>
              <w:ind w:right="102"/>
              <w:jc w:val="right"/>
              <w:rPr>
                <w:rFonts w:ascii="Times New Roman" w:hAnsi="Times New Roman" w:cs="Times New Roman"/>
                <w:i/>
                <w:iCs/>
                <w:sz w:val="20"/>
              </w:rPr>
            </w:pPr>
            <w:r w:rsidRPr="007F693E">
              <w:rPr>
                <w:rFonts w:ascii="Times New Roman" w:hAnsi="Times New Roman" w:cs="Times New Roman"/>
                <w:i/>
                <w:iCs/>
                <w:sz w:val="20"/>
              </w:rPr>
              <w:t>-25,352</w:t>
            </w:r>
          </w:p>
        </w:tc>
      </w:tr>
      <w:tr w:rsidR="003F62A1" w:rsidRPr="007F693E" w14:paraId="6C66ABD5" w14:textId="77777777" w:rsidTr="003F62A1">
        <w:trPr>
          <w:trHeight w:val="20"/>
        </w:trPr>
        <w:tc>
          <w:tcPr>
            <w:tcW w:w="2881" w:type="dxa"/>
          </w:tcPr>
          <w:p w14:paraId="7D9F2F4B"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Transferencias,</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Asignaciones,</w:t>
            </w:r>
          </w:p>
          <w:p w14:paraId="5EE645BB"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Subsidios</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Otras</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Ayudas</w:t>
            </w:r>
          </w:p>
        </w:tc>
        <w:tc>
          <w:tcPr>
            <w:tcW w:w="1906" w:type="dxa"/>
            <w:tcBorders>
              <w:top w:val="single" w:sz="8" w:space="0" w:color="000000"/>
              <w:bottom w:val="single" w:sz="8" w:space="0" w:color="000000"/>
              <w:right w:val="single" w:sz="8" w:space="0" w:color="000000"/>
            </w:tcBorders>
          </w:tcPr>
          <w:p w14:paraId="430E0FF1"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0D8677CE"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1,721,674</w:t>
            </w:r>
          </w:p>
        </w:tc>
        <w:tc>
          <w:tcPr>
            <w:tcW w:w="1846" w:type="dxa"/>
            <w:tcBorders>
              <w:top w:val="single" w:sz="8" w:space="0" w:color="000000"/>
              <w:left w:val="single" w:sz="8" w:space="0" w:color="000000"/>
              <w:bottom w:val="single" w:sz="8" w:space="0" w:color="000000"/>
              <w:right w:val="single" w:sz="8" w:space="0" w:color="000000"/>
            </w:tcBorders>
          </w:tcPr>
          <w:p w14:paraId="7AAED8D9"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20C1F3D2"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2,489,234</w:t>
            </w:r>
          </w:p>
        </w:tc>
        <w:tc>
          <w:tcPr>
            <w:tcW w:w="2041" w:type="dxa"/>
            <w:tcBorders>
              <w:top w:val="single" w:sz="8" w:space="0" w:color="000000"/>
              <w:left w:val="single" w:sz="8" w:space="0" w:color="000000"/>
              <w:bottom w:val="single" w:sz="8" w:space="0" w:color="000000"/>
            </w:tcBorders>
          </w:tcPr>
          <w:p w14:paraId="4BB383D9"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40D5FD64" w14:textId="77777777" w:rsidR="003F62A1" w:rsidRPr="007F693E" w:rsidRDefault="003F62A1" w:rsidP="003F62A1">
            <w:pPr>
              <w:pStyle w:val="TableParagraph"/>
              <w:spacing w:before="0" w:line="240" w:lineRule="auto"/>
              <w:ind w:right="102"/>
              <w:jc w:val="right"/>
              <w:rPr>
                <w:rFonts w:ascii="Times New Roman" w:hAnsi="Times New Roman" w:cs="Times New Roman"/>
                <w:i/>
                <w:iCs/>
                <w:sz w:val="20"/>
              </w:rPr>
            </w:pPr>
            <w:r w:rsidRPr="007F693E">
              <w:rPr>
                <w:rFonts w:ascii="Times New Roman" w:hAnsi="Times New Roman" w:cs="Times New Roman"/>
                <w:i/>
                <w:iCs/>
                <w:sz w:val="20"/>
              </w:rPr>
              <w:t>767,561</w:t>
            </w:r>
          </w:p>
        </w:tc>
      </w:tr>
      <w:tr w:rsidR="003F62A1" w:rsidRPr="007F693E" w14:paraId="6C94FED4" w14:textId="77777777" w:rsidTr="003F62A1">
        <w:trPr>
          <w:trHeight w:val="20"/>
        </w:trPr>
        <w:tc>
          <w:tcPr>
            <w:tcW w:w="2881" w:type="dxa"/>
          </w:tcPr>
          <w:p w14:paraId="39DB07A9"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Bienes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Muebles,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Inmuebles</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e</w:t>
            </w:r>
          </w:p>
          <w:p w14:paraId="22C1ACD9"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Intangibles</w:t>
            </w:r>
          </w:p>
        </w:tc>
        <w:tc>
          <w:tcPr>
            <w:tcW w:w="1906" w:type="dxa"/>
            <w:tcBorders>
              <w:top w:val="single" w:sz="8" w:space="0" w:color="000000"/>
              <w:bottom w:val="single" w:sz="8" w:space="0" w:color="000000"/>
              <w:right w:val="single" w:sz="8" w:space="0" w:color="000000"/>
            </w:tcBorders>
          </w:tcPr>
          <w:p w14:paraId="7B10BB1F"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4BE7A09A"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943</w:t>
            </w:r>
          </w:p>
        </w:tc>
        <w:tc>
          <w:tcPr>
            <w:tcW w:w="1846" w:type="dxa"/>
            <w:tcBorders>
              <w:top w:val="single" w:sz="8" w:space="0" w:color="000000"/>
              <w:left w:val="single" w:sz="8" w:space="0" w:color="000000"/>
              <w:bottom w:val="single" w:sz="8" w:space="0" w:color="000000"/>
              <w:right w:val="single" w:sz="8" w:space="0" w:color="000000"/>
            </w:tcBorders>
          </w:tcPr>
          <w:p w14:paraId="10091608" w14:textId="77777777" w:rsidR="003F62A1" w:rsidRPr="007F693E" w:rsidRDefault="003F62A1" w:rsidP="003F62A1">
            <w:pPr>
              <w:pStyle w:val="TableParagraph"/>
              <w:spacing w:before="0" w:line="240" w:lineRule="auto"/>
              <w:rPr>
                <w:rFonts w:ascii="Times New Roman" w:hAnsi="Times New Roman" w:cs="Times New Roman"/>
                <w:i/>
                <w:iCs/>
              </w:rPr>
            </w:pPr>
          </w:p>
        </w:tc>
        <w:tc>
          <w:tcPr>
            <w:tcW w:w="2041" w:type="dxa"/>
            <w:tcBorders>
              <w:top w:val="single" w:sz="8" w:space="0" w:color="000000"/>
              <w:left w:val="single" w:sz="8" w:space="0" w:color="000000"/>
              <w:bottom w:val="single" w:sz="8" w:space="0" w:color="000000"/>
            </w:tcBorders>
          </w:tcPr>
          <w:p w14:paraId="479EDB77"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345644AA" w14:textId="77777777" w:rsidR="003F62A1" w:rsidRPr="007F693E" w:rsidRDefault="003F62A1" w:rsidP="003F62A1">
            <w:pPr>
              <w:pStyle w:val="TableParagraph"/>
              <w:spacing w:before="0" w:line="240" w:lineRule="auto"/>
              <w:ind w:right="101"/>
              <w:jc w:val="right"/>
              <w:rPr>
                <w:rFonts w:ascii="Times New Roman" w:hAnsi="Times New Roman" w:cs="Times New Roman"/>
                <w:i/>
                <w:iCs/>
                <w:sz w:val="20"/>
              </w:rPr>
            </w:pPr>
            <w:r w:rsidRPr="007F693E">
              <w:rPr>
                <w:rFonts w:ascii="Times New Roman" w:hAnsi="Times New Roman" w:cs="Times New Roman"/>
                <w:i/>
                <w:iCs/>
                <w:sz w:val="20"/>
              </w:rPr>
              <w:t>-943</w:t>
            </w:r>
          </w:p>
        </w:tc>
      </w:tr>
      <w:tr w:rsidR="003F62A1" w:rsidRPr="007F693E" w14:paraId="447615CC" w14:textId="77777777" w:rsidTr="003F62A1">
        <w:trPr>
          <w:trHeight w:val="20"/>
        </w:trPr>
        <w:tc>
          <w:tcPr>
            <w:tcW w:w="2881" w:type="dxa"/>
          </w:tcPr>
          <w:p w14:paraId="2B00F963"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Inversión</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Pública</w:t>
            </w:r>
          </w:p>
        </w:tc>
        <w:tc>
          <w:tcPr>
            <w:tcW w:w="1906" w:type="dxa"/>
            <w:tcBorders>
              <w:top w:val="single" w:sz="8" w:space="0" w:color="000000"/>
              <w:bottom w:val="single" w:sz="8" w:space="0" w:color="000000"/>
              <w:right w:val="single" w:sz="8" w:space="0" w:color="000000"/>
            </w:tcBorders>
          </w:tcPr>
          <w:p w14:paraId="5F6C13DE"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279,499</w:t>
            </w:r>
          </w:p>
        </w:tc>
        <w:tc>
          <w:tcPr>
            <w:tcW w:w="1846" w:type="dxa"/>
            <w:tcBorders>
              <w:top w:val="single" w:sz="8" w:space="0" w:color="000000"/>
              <w:left w:val="single" w:sz="8" w:space="0" w:color="000000"/>
              <w:bottom w:val="single" w:sz="8" w:space="0" w:color="000000"/>
              <w:right w:val="single" w:sz="8" w:space="0" w:color="000000"/>
            </w:tcBorders>
          </w:tcPr>
          <w:p w14:paraId="504321BC"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rPr>
            </w:pPr>
            <w:r w:rsidRPr="007F693E">
              <w:rPr>
                <w:rFonts w:ascii="Times New Roman" w:hAnsi="Times New Roman" w:cs="Times New Roman"/>
                <w:i/>
                <w:iCs/>
                <w:sz w:val="20"/>
              </w:rPr>
              <w:t>390,000</w:t>
            </w:r>
          </w:p>
        </w:tc>
        <w:tc>
          <w:tcPr>
            <w:tcW w:w="2041" w:type="dxa"/>
            <w:tcBorders>
              <w:top w:val="single" w:sz="8" w:space="0" w:color="000000"/>
              <w:left w:val="single" w:sz="8" w:space="0" w:color="000000"/>
              <w:bottom w:val="single" w:sz="8" w:space="0" w:color="000000"/>
            </w:tcBorders>
          </w:tcPr>
          <w:p w14:paraId="3A720D54" w14:textId="77777777" w:rsidR="003F62A1" w:rsidRPr="007F693E" w:rsidRDefault="003F62A1" w:rsidP="003F62A1">
            <w:pPr>
              <w:pStyle w:val="TableParagraph"/>
              <w:spacing w:before="0" w:line="240" w:lineRule="auto"/>
              <w:ind w:right="102"/>
              <w:jc w:val="right"/>
              <w:rPr>
                <w:rFonts w:ascii="Times New Roman" w:hAnsi="Times New Roman" w:cs="Times New Roman"/>
                <w:i/>
                <w:iCs/>
                <w:sz w:val="20"/>
              </w:rPr>
            </w:pPr>
            <w:r w:rsidRPr="007F693E">
              <w:rPr>
                <w:rFonts w:ascii="Times New Roman" w:hAnsi="Times New Roman" w:cs="Times New Roman"/>
                <w:i/>
                <w:iCs/>
                <w:sz w:val="20"/>
              </w:rPr>
              <w:t>110,501</w:t>
            </w:r>
          </w:p>
        </w:tc>
      </w:tr>
      <w:tr w:rsidR="003F62A1" w:rsidRPr="007F693E" w14:paraId="6D7017DA" w14:textId="77777777" w:rsidTr="003F62A1">
        <w:trPr>
          <w:trHeight w:val="20"/>
        </w:trPr>
        <w:tc>
          <w:tcPr>
            <w:tcW w:w="2881" w:type="dxa"/>
          </w:tcPr>
          <w:p w14:paraId="012F1B7D" w14:textId="77777777" w:rsidR="003F62A1" w:rsidRPr="007F693E" w:rsidRDefault="003F62A1" w:rsidP="003F62A1">
            <w:pPr>
              <w:pStyle w:val="TableParagraph"/>
              <w:spacing w:before="0" w:line="240" w:lineRule="auto"/>
              <w:ind w:left="1060" w:right="1055"/>
              <w:jc w:val="center"/>
              <w:rPr>
                <w:rFonts w:ascii="Times New Roman" w:hAnsi="Times New Roman" w:cs="Times New Roman"/>
                <w:b/>
                <w:i/>
                <w:iCs/>
                <w:sz w:val="20"/>
              </w:rPr>
            </w:pPr>
            <w:r w:rsidRPr="007F693E">
              <w:rPr>
                <w:rFonts w:ascii="Times New Roman" w:hAnsi="Times New Roman" w:cs="Times New Roman"/>
                <w:b/>
                <w:i/>
                <w:iCs/>
                <w:sz w:val="20"/>
              </w:rPr>
              <w:t>Total</w:t>
            </w:r>
          </w:p>
        </w:tc>
        <w:tc>
          <w:tcPr>
            <w:tcW w:w="1906" w:type="dxa"/>
            <w:tcBorders>
              <w:top w:val="single" w:sz="8" w:space="0" w:color="000000"/>
              <w:right w:val="single" w:sz="8" w:space="0" w:color="000000"/>
            </w:tcBorders>
          </w:tcPr>
          <w:p w14:paraId="073E3EDD" w14:textId="77777777" w:rsidR="003F62A1" w:rsidRPr="007F693E" w:rsidRDefault="003F62A1" w:rsidP="003F62A1">
            <w:pPr>
              <w:pStyle w:val="TableParagraph"/>
              <w:spacing w:before="0" w:line="240" w:lineRule="auto"/>
              <w:ind w:right="95"/>
              <w:jc w:val="right"/>
              <w:rPr>
                <w:rFonts w:ascii="Times New Roman" w:hAnsi="Times New Roman" w:cs="Times New Roman"/>
                <w:b/>
                <w:i/>
                <w:iCs/>
                <w:sz w:val="20"/>
              </w:rPr>
            </w:pPr>
            <w:r w:rsidRPr="007F693E">
              <w:rPr>
                <w:rFonts w:ascii="Times New Roman" w:hAnsi="Times New Roman" w:cs="Times New Roman"/>
                <w:b/>
                <w:i/>
                <w:iCs/>
                <w:sz w:val="20"/>
              </w:rPr>
              <w:t>2,351,171</w:t>
            </w:r>
          </w:p>
        </w:tc>
        <w:tc>
          <w:tcPr>
            <w:tcW w:w="1846" w:type="dxa"/>
            <w:tcBorders>
              <w:top w:val="single" w:sz="8" w:space="0" w:color="000000"/>
              <w:left w:val="single" w:sz="8" w:space="0" w:color="000000"/>
              <w:right w:val="single" w:sz="8" w:space="0" w:color="000000"/>
            </w:tcBorders>
          </w:tcPr>
          <w:p w14:paraId="79FE5D74" w14:textId="77777777" w:rsidR="003F62A1" w:rsidRPr="007F693E" w:rsidRDefault="003F62A1" w:rsidP="003F62A1">
            <w:pPr>
              <w:pStyle w:val="TableParagraph"/>
              <w:spacing w:before="0" w:line="240" w:lineRule="auto"/>
              <w:ind w:right="95"/>
              <w:jc w:val="right"/>
              <w:rPr>
                <w:rFonts w:ascii="Times New Roman" w:hAnsi="Times New Roman" w:cs="Times New Roman"/>
                <w:b/>
                <w:i/>
                <w:iCs/>
                <w:sz w:val="20"/>
              </w:rPr>
            </w:pPr>
            <w:r w:rsidRPr="007F693E">
              <w:rPr>
                <w:rFonts w:ascii="Times New Roman" w:hAnsi="Times New Roman" w:cs="Times New Roman"/>
                <w:b/>
                <w:i/>
                <w:iCs/>
                <w:sz w:val="20"/>
              </w:rPr>
              <w:t>3,189,696</w:t>
            </w:r>
          </w:p>
        </w:tc>
        <w:tc>
          <w:tcPr>
            <w:tcW w:w="2041" w:type="dxa"/>
            <w:tcBorders>
              <w:top w:val="single" w:sz="8" w:space="0" w:color="000000"/>
              <w:left w:val="single" w:sz="8" w:space="0" w:color="000000"/>
            </w:tcBorders>
          </w:tcPr>
          <w:p w14:paraId="2E542730" w14:textId="77777777" w:rsidR="003F62A1" w:rsidRPr="007F693E" w:rsidRDefault="003F62A1" w:rsidP="003F62A1">
            <w:pPr>
              <w:pStyle w:val="TableParagraph"/>
              <w:spacing w:before="0" w:line="240" w:lineRule="auto"/>
              <w:ind w:right="101"/>
              <w:jc w:val="right"/>
              <w:rPr>
                <w:rFonts w:ascii="Times New Roman" w:hAnsi="Times New Roman" w:cs="Times New Roman"/>
                <w:b/>
                <w:i/>
                <w:iCs/>
                <w:sz w:val="20"/>
              </w:rPr>
            </w:pPr>
            <w:r w:rsidRPr="007F693E">
              <w:rPr>
                <w:rFonts w:ascii="Times New Roman" w:hAnsi="Times New Roman" w:cs="Times New Roman"/>
                <w:b/>
                <w:i/>
                <w:iCs/>
                <w:sz w:val="20"/>
              </w:rPr>
              <w:t>838,525</w:t>
            </w:r>
          </w:p>
        </w:tc>
      </w:tr>
    </w:tbl>
    <w:p w14:paraId="27C3BB41" w14:textId="1AF3736C" w:rsidR="003F62A1" w:rsidRPr="007F693E" w:rsidRDefault="003F62A1" w:rsidP="003F62A1">
      <w:pPr>
        <w:spacing w:after="0" w:line="240" w:lineRule="auto"/>
        <w:jc w:val="both"/>
        <w:rPr>
          <w:rFonts w:ascii="Times New Roman" w:eastAsia="Calibri" w:hAnsi="Times New Roman" w:cs="Times New Roman"/>
          <w:bCs/>
          <w:i/>
          <w:sz w:val="24"/>
          <w:szCs w:val="24"/>
        </w:rPr>
      </w:pPr>
    </w:p>
    <w:p w14:paraId="2B34A03B" w14:textId="775E56A8"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Siendo que en esta estructura de recursos los capítulos de Servicios Personales, Servicios Generales, así como Bienes Muebles, Inmuebles e Intangibles, se encuentran con asignaciones a la baja; los tres capítulos con asignaciones al alza impactan por la magnitud de sus crecimientos con recursos asignados a los capítulos de Transferencias, Asignaciones, Subsidios y Otras Ayudas; Materiales y Suministros; y de Inversión Pública.</w:t>
      </w:r>
    </w:p>
    <w:p w14:paraId="792F5CFE"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1CF3D1F3" w14:textId="290F871E"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El decremento en Servicios Personales por 13 millones 357 mil pesos para disponer recursos por un total de 111 millones 908 mil pesos es explicado en parte por el traspaso de la Dirección General de Transporte hacia el Instituto de Movilidad y Transporte para el Estado de Sonora, disminuyendo así, en 84 plazas a esta dependencia.</w:t>
      </w:r>
    </w:p>
    <w:p w14:paraId="53BF53B4"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47843D9" w14:textId="4DD1CAF9"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Los capítulos de Transferencias, Asignaciones, Subsidios y Otras, y de Inversión Pública presentan asignaciones por 2 mil 489 millones 234 mil pesos y por 390 millones de pesos; presentando con ello también crecimientos respectivos de 767 millones 561 mil pesos y de 110 millones 501 mil pesos, para un crecimiento conjunto de 878 millones 61 mil pesos, que de esta manera destaca el alcance de la capacidad presupuestal que tendrá esta dependencia para la realización de acciones y proyectos de obra pública para el próximo año, pues este crecimiento equivale al 43.87 por ciento de la cifra por 2 mil 1 millones 173 mil pesos que en 2022 sumaron los recursos aprobados a estos dos capítulos de gasto.</w:t>
      </w:r>
    </w:p>
    <w:p w14:paraId="04649DE8"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44CFD3CB"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La cifra por 3 mil 266 millones 154 mil pesos que se asigna a la Secretaría de Seguridad Pública presentan un crecimiento de 707 millones 211 mil pesos, respecto de su presupuesto aprobado 2022 por 2 mil 558 millones 944 mil pesos, presentando la siguiente estructura por capítulos de gasto.</w:t>
      </w:r>
    </w:p>
    <w:p w14:paraId="73FCE53D"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 </w:t>
      </w:r>
    </w:p>
    <w:p w14:paraId="67B204D9" w14:textId="63011260"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Objeto del gasto asignado a la Secretaría de Seguridad Pública</w:t>
      </w:r>
    </w:p>
    <w:p w14:paraId="089FC2AA" w14:textId="3370F8BC"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(Miles de Pesos)</w:t>
      </w: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6"/>
        <w:gridCol w:w="1030"/>
        <w:gridCol w:w="1030"/>
        <w:gridCol w:w="1052"/>
      </w:tblGrid>
      <w:tr w:rsidR="003F62A1" w:rsidRPr="007F693E" w14:paraId="563732B8" w14:textId="77777777" w:rsidTr="003F62A1">
        <w:trPr>
          <w:trHeight w:val="20"/>
        </w:trPr>
        <w:tc>
          <w:tcPr>
            <w:tcW w:w="4586" w:type="dxa"/>
          </w:tcPr>
          <w:p w14:paraId="04F0A64C" w14:textId="77777777" w:rsidR="003F62A1" w:rsidRPr="007F693E" w:rsidRDefault="003F62A1" w:rsidP="003F62A1">
            <w:pPr>
              <w:pStyle w:val="TableParagraph"/>
              <w:spacing w:before="0" w:line="240" w:lineRule="auto"/>
              <w:ind w:left="1755" w:right="1750"/>
              <w:jc w:val="center"/>
              <w:rPr>
                <w:rFonts w:ascii="Times New Roman" w:hAnsi="Times New Roman" w:cs="Times New Roman"/>
                <w:i/>
                <w:iCs/>
                <w:sz w:val="18"/>
                <w:szCs w:val="18"/>
              </w:rPr>
            </w:pPr>
            <w:r w:rsidRPr="007F693E">
              <w:rPr>
                <w:rFonts w:ascii="Times New Roman" w:hAnsi="Times New Roman" w:cs="Times New Roman"/>
                <w:i/>
                <w:iCs/>
                <w:sz w:val="18"/>
                <w:szCs w:val="18"/>
              </w:rPr>
              <w:t>Capítulo</w:t>
            </w:r>
          </w:p>
        </w:tc>
        <w:tc>
          <w:tcPr>
            <w:tcW w:w="1030" w:type="dxa"/>
          </w:tcPr>
          <w:p w14:paraId="1F285B32" w14:textId="77777777" w:rsidR="003F62A1" w:rsidRPr="007F693E" w:rsidRDefault="003F62A1" w:rsidP="003F62A1">
            <w:pPr>
              <w:pStyle w:val="TableParagraph"/>
              <w:spacing w:before="0" w:line="240" w:lineRule="auto"/>
              <w:ind w:left="136" w:right="134"/>
              <w:jc w:val="center"/>
              <w:rPr>
                <w:rFonts w:ascii="Times New Roman" w:hAnsi="Times New Roman" w:cs="Times New Roman"/>
                <w:i/>
                <w:iCs/>
                <w:sz w:val="18"/>
                <w:szCs w:val="18"/>
              </w:rPr>
            </w:pPr>
            <w:r w:rsidRPr="007F693E">
              <w:rPr>
                <w:rFonts w:ascii="Times New Roman" w:hAnsi="Times New Roman" w:cs="Times New Roman"/>
                <w:i/>
                <w:iCs/>
                <w:sz w:val="18"/>
                <w:szCs w:val="18"/>
              </w:rPr>
              <w:t>Aprobado</w:t>
            </w:r>
          </w:p>
          <w:p w14:paraId="6A3F5FBC" w14:textId="77777777" w:rsidR="003F62A1" w:rsidRPr="007F693E" w:rsidRDefault="003F62A1" w:rsidP="003F62A1">
            <w:pPr>
              <w:pStyle w:val="TableParagraph"/>
              <w:spacing w:before="0" w:line="240" w:lineRule="auto"/>
              <w:ind w:left="136" w:right="134"/>
              <w:jc w:val="center"/>
              <w:rPr>
                <w:rFonts w:ascii="Times New Roman" w:hAnsi="Times New Roman" w:cs="Times New Roman"/>
                <w:i/>
                <w:iCs/>
                <w:sz w:val="18"/>
                <w:szCs w:val="18"/>
              </w:rPr>
            </w:pPr>
            <w:r w:rsidRPr="007F693E">
              <w:rPr>
                <w:rFonts w:ascii="Times New Roman" w:hAnsi="Times New Roman" w:cs="Times New Roman"/>
                <w:i/>
                <w:iCs/>
                <w:sz w:val="18"/>
                <w:szCs w:val="18"/>
              </w:rPr>
              <w:t>2022</w:t>
            </w:r>
          </w:p>
        </w:tc>
        <w:tc>
          <w:tcPr>
            <w:tcW w:w="1030" w:type="dxa"/>
          </w:tcPr>
          <w:p w14:paraId="1C488F95" w14:textId="77777777" w:rsidR="003F62A1" w:rsidRPr="007F693E" w:rsidRDefault="003F62A1" w:rsidP="003F62A1">
            <w:pPr>
              <w:pStyle w:val="TableParagraph"/>
              <w:spacing w:before="0" w:line="240" w:lineRule="auto"/>
              <w:ind w:left="139" w:right="134"/>
              <w:jc w:val="center"/>
              <w:rPr>
                <w:rFonts w:ascii="Times New Roman" w:hAnsi="Times New Roman" w:cs="Times New Roman"/>
                <w:i/>
                <w:iCs/>
                <w:sz w:val="18"/>
                <w:szCs w:val="18"/>
              </w:rPr>
            </w:pPr>
            <w:r w:rsidRPr="007F693E">
              <w:rPr>
                <w:rFonts w:ascii="Times New Roman" w:hAnsi="Times New Roman" w:cs="Times New Roman"/>
                <w:i/>
                <w:iCs/>
                <w:sz w:val="18"/>
                <w:szCs w:val="18"/>
              </w:rPr>
              <w:t>Propuesto</w:t>
            </w:r>
          </w:p>
          <w:p w14:paraId="26B90A44" w14:textId="77777777" w:rsidR="003F62A1" w:rsidRPr="007F693E" w:rsidRDefault="003F62A1" w:rsidP="003F62A1">
            <w:pPr>
              <w:pStyle w:val="TableParagraph"/>
              <w:spacing w:before="0" w:line="240" w:lineRule="auto"/>
              <w:ind w:left="139" w:right="133"/>
              <w:jc w:val="center"/>
              <w:rPr>
                <w:rFonts w:ascii="Times New Roman" w:hAnsi="Times New Roman" w:cs="Times New Roman"/>
                <w:i/>
                <w:iCs/>
                <w:sz w:val="18"/>
                <w:szCs w:val="18"/>
              </w:rPr>
            </w:pPr>
            <w:r w:rsidRPr="007F693E">
              <w:rPr>
                <w:rFonts w:ascii="Times New Roman" w:hAnsi="Times New Roman" w:cs="Times New Roman"/>
                <w:i/>
                <w:iCs/>
                <w:sz w:val="18"/>
                <w:szCs w:val="18"/>
              </w:rPr>
              <w:t>2023</w:t>
            </w:r>
          </w:p>
        </w:tc>
        <w:tc>
          <w:tcPr>
            <w:tcW w:w="1052" w:type="dxa"/>
          </w:tcPr>
          <w:p w14:paraId="23CBA2F4" w14:textId="77777777" w:rsidR="003F62A1" w:rsidRPr="007F693E" w:rsidRDefault="003F62A1" w:rsidP="003F62A1">
            <w:pPr>
              <w:pStyle w:val="TableParagraph"/>
              <w:spacing w:before="0" w:line="240" w:lineRule="auto"/>
              <w:ind w:right="102"/>
              <w:jc w:val="right"/>
              <w:rPr>
                <w:rFonts w:ascii="Times New Roman" w:hAnsi="Times New Roman" w:cs="Times New Roman"/>
                <w:i/>
                <w:iCs/>
                <w:sz w:val="18"/>
                <w:szCs w:val="18"/>
              </w:rPr>
            </w:pPr>
            <w:r w:rsidRPr="007F693E">
              <w:rPr>
                <w:rFonts w:ascii="Times New Roman" w:hAnsi="Times New Roman" w:cs="Times New Roman"/>
                <w:i/>
                <w:iCs/>
                <w:sz w:val="18"/>
                <w:szCs w:val="18"/>
              </w:rPr>
              <w:t>Crecimiento</w:t>
            </w:r>
          </w:p>
        </w:tc>
      </w:tr>
      <w:tr w:rsidR="003F62A1" w:rsidRPr="007F693E" w14:paraId="04BEBE0E" w14:textId="77777777" w:rsidTr="003F62A1">
        <w:trPr>
          <w:trHeight w:val="20"/>
        </w:trPr>
        <w:tc>
          <w:tcPr>
            <w:tcW w:w="4586" w:type="dxa"/>
          </w:tcPr>
          <w:p w14:paraId="1EA1B302" w14:textId="77777777" w:rsidR="003F62A1" w:rsidRPr="007F693E" w:rsidRDefault="003F62A1" w:rsidP="003F62A1">
            <w:pPr>
              <w:pStyle w:val="TableParagraph"/>
              <w:spacing w:before="0" w:line="240" w:lineRule="auto"/>
              <w:ind w:left="107"/>
              <w:rPr>
                <w:rFonts w:ascii="Times New Roman" w:hAnsi="Times New Roman" w:cs="Times New Roman"/>
                <w:i/>
                <w:iCs/>
                <w:sz w:val="18"/>
                <w:szCs w:val="18"/>
              </w:rPr>
            </w:pPr>
            <w:r w:rsidRPr="007F693E">
              <w:rPr>
                <w:rFonts w:ascii="Times New Roman" w:hAnsi="Times New Roman" w:cs="Times New Roman"/>
                <w:i/>
                <w:iCs/>
                <w:sz w:val="18"/>
                <w:szCs w:val="18"/>
              </w:rPr>
              <w:t>Servicios</w:t>
            </w:r>
            <w:r w:rsidRPr="007F693E">
              <w:rPr>
                <w:rFonts w:ascii="Times New Roman" w:hAnsi="Times New Roman" w:cs="Times New Roman"/>
                <w:i/>
                <w:iCs/>
                <w:spacing w:val="-6"/>
                <w:sz w:val="18"/>
                <w:szCs w:val="18"/>
              </w:rPr>
              <w:t xml:space="preserve"> </w:t>
            </w:r>
            <w:r w:rsidRPr="007F693E">
              <w:rPr>
                <w:rFonts w:ascii="Times New Roman" w:hAnsi="Times New Roman" w:cs="Times New Roman"/>
                <w:i/>
                <w:iCs/>
                <w:sz w:val="18"/>
                <w:szCs w:val="18"/>
              </w:rPr>
              <w:t>Personales</w:t>
            </w:r>
          </w:p>
        </w:tc>
        <w:tc>
          <w:tcPr>
            <w:tcW w:w="1030" w:type="dxa"/>
          </w:tcPr>
          <w:p w14:paraId="3C5D185D" w14:textId="77777777" w:rsidR="003F62A1" w:rsidRPr="007F693E" w:rsidRDefault="003F62A1" w:rsidP="003F62A1">
            <w:pPr>
              <w:pStyle w:val="TableParagraph"/>
              <w:spacing w:before="0" w:line="240" w:lineRule="auto"/>
              <w:ind w:right="98"/>
              <w:jc w:val="right"/>
              <w:rPr>
                <w:rFonts w:ascii="Times New Roman" w:hAnsi="Times New Roman" w:cs="Times New Roman"/>
                <w:i/>
                <w:iCs/>
                <w:sz w:val="18"/>
                <w:szCs w:val="18"/>
              </w:rPr>
            </w:pPr>
            <w:r w:rsidRPr="007F693E">
              <w:rPr>
                <w:rFonts w:ascii="Times New Roman" w:hAnsi="Times New Roman" w:cs="Times New Roman"/>
                <w:i/>
                <w:iCs/>
                <w:sz w:val="18"/>
                <w:szCs w:val="18"/>
              </w:rPr>
              <w:t>1,597,340</w:t>
            </w:r>
          </w:p>
        </w:tc>
        <w:tc>
          <w:tcPr>
            <w:tcW w:w="1030" w:type="dxa"/>
          </w:tcPr>
          <w:p w14:paraId="5A7C69F2" w14:textId="77777777" w:rsidR="003F62A1" w:rsidRPr="007F693E" w:rsidRDefault="003F62A1" w:rsidP="003F62A1">
            <w:pPr>
              <w:pStyle w:val="TableParagraph"/>
              <w:spacing w:before="0" w:line="240" w:lineRule="auto"/>
              <w:ind w:right="96"/>
              <w:jc w:val="right"/>
              <w:rPr>
                <w:rFonts w:ascii="Times New Roman" w:hAnsi="Times New Roman" w:cs="Times New Roman"/>
                <w:i/>
                <w:iCs/>
                <w:sz w:val="18"/>
                <w:szCs w:val="18"/>
              </w:rPr>
            </w:pPr>
            <w:r w:rsidRPr="007F693E">
              <w:rPr>
                <w:rFonts w:ascii="Times New Roman" w:hAnsi="Times New Roman" w:cs="Times New Roman"/>
                <w:i/>
                <w:iCs/>
                <w:sz w:val="18"/>
                <w:szCs w:val="18"/>
              </w:rPr>
              <w:t>1,910,241</w:t>
            </w:r>
          </w:p>
        </w:tc>
        <w:tc>
          <w:tcPr>
            <w:tcW w:w="1052" w:type="dxa"/>
          </w:tcPr>
          <w:p w14:paraId="71F951A9" w14:textId="77777777" w:rsidR="003F62A1" w:rsidRPr="007F693E" w:rsidRDefault="003F62A1" w:rsidP="003F62A1">
            <w:pPr>
              <w:pStyle w:val="TableParagraph"/>
              <w:spacing w:before="0" w:line="240" w:lineRule="auto"/>
              <w:ind w:right="99"/>
              <w:jc w:val="right"/>
              <w:rPr>
                <w:rFonts w:ascii="Times New Roman" w:hAnsi="Times New Roman" w:cs="Times New Roman"/>
                <w:i/>
                <w:iCs/>
                <w:sz w:val="18"/>
                <w:szCs w:val="18"/>
              </w:rPr>
            </w:pPr>
            <w:r w:rsidRPr="007F693E">
              <w:rPr>
                <w:rFonts w:ascii="Times New Roman" w:hAnsi="Times New Roman" w:cs="Times New Roman"/>
                <w:i/>
                <w:iCs/>
                <w:sz w:val="18"/>
                <w:szCs w:val="18"/>
              </w:rPr>
              <w:t>312,900</w:t>
            </w:r>
          </w:p>
        </w:tc>
      </w:tr>
      <w:tr w:rsidR="003F62A1" w:rsidRPr="007F693E" w14:paraId="01717313" w14:textId="77777777" w:rsidTr="003F62A1">
        <w:trPr>
          <w:trHeight w:val="20"/>
        </w:trPr>
        <w:tc>
          <w:tcPr>
            <w:tcW w:w="4586" w:type="dxa"/>
          </w:tcPr>
          <w:p w14:paraId="248DC3BA" w14:textId="77777777" w:rsidR="003F62A1" w:rsidRPr="007F693E" w:rsidRDefault="003F62A1" w:rsidP="003F62A1">
            <w:pPr>
              <w:pStyle w:val="TableParagraph"/>
              <w:spacing w:before="0" w:line="240" w:lineRule="auto"/>
              <w:ind w:left="107"/>
              <w:rPr>
                <w:rFonts w:ascii="Times New Roman" w:hAnsi="Times New Roman" w:cs="Times New Roman"/>
                <w:i/>
                <w:iCs/>
                <w:sz w:val="18"/>
                <w:szCs w:val="18"/>
              </w:rPr>
            </w:pPr>
            <w:r w:rsidRPr="007F693E">
              <w:rPr>
                <w:rFonts w:ascii="Times New Roman" w:hAnsi="Times New Roman" w:cs="Times New Roman"/>
                <w:i/>
                <w:iCs/>
                <w:sz w:val="18"/>
                <w:szCs w:val="18"/>
              </w:rPr>
              <w:t>Materiales</w:t>
            </w:r>
            <w:r w:rsidRPr="007F693E">
              <w:rPr>
                <w:rFonts w:ascii="Times New Roman" w:hAnsi="Times New Roman" w:cs="Times New Roman"/>
                <w:i/>
                <w:iCs/>
                <w:spacing w:val="-4"/>
                <w:sz w:val="18"/>
                <w:szCs w:val="18"/>
              </w:rPr>
              <w:t xml:space="preserve"> </w:t>
            </w:r>
            <w:r w:rsidRPr="007F693E">
              <w:rPr>
                <w:rFonts w:ascii="Times New Roman" w:hAnsi="Times New Roman" w:cs="Times New Roman"/>
                <w:i/>
                <w:iCs/>
                <w:sz w:val="18"/>
                <w:szCs w:val="18"/>
              </w:rPr>
              <w:t>y</w:t>
            </w:r>
            <w:r w:rsidRPr="007F693E">
              <w:rPr>
                <w:rFonts w:ascii="Times New Roman" w:hAnsi="Times New Roman" w:cs="Times New Roman"/>
                <w:i/>
                <w:iCs/>
                <w:spacing w:val="-5"/>
                <w:sz w:val="18"/>
                <w:szCs w:val="18"/>
              </w:rPr>
              <w:t xml:space="preserve"> </w:t>
            </w:r>
            <w:r w:rsidRPr="007F693E">
              <w:rPr>
                <w:rFonts w:ascii="Times New Roman" w:hAnsi="Times New Roman" w:cs="Times New Roman"/>
                <w:i/>
                <w:iCs/>
                <w:sz w:val="18"/>
                <w:szCs w:val="18"/>
              </w:rPr>
              <w:t>Suministros</w:t>
            </w:r>
          </w:p>
        </w:tc>
        <w:tc>
          <w:tcPr>
            <w:tcW w:w="1030" w:type="dxa"/>
          </w:tcPr>
          <w:p w14:paraId="6D9A8997" w14:textId="77777777" w:rsidR="003F62A1" w:rsidRPr="007F693E" w:rsidRDefault="003F62A1" w:rsidP="003F62A1">
            <w:pPr>
              <w:pStyle w:val="TableParagraph"/>
              <w:spacing w:before="0" w:line="240" w:lineRule="auto"/>
              <w:ind w:right="98"/>
              <w:jc w:val="right"/>
              <w:rPr>
                <w:rFonts w:ascii="Times New Roman" w:hAnsi="Times New Roman" w:cs="Times New Roman"/>
                <w:i/>
                <w:iCs/>
                <w:sz w:val="18"/>
                <w:szCs w:val="18"/>
              </w:rPr>
            </w:pPr>
            <w:r w:rsidRPr="007F693E">
              <w:rPr>
                <w:rFonts w:ascii="Times New Roman" w:hAnsi="Times New Roman" w:cs="Times New Roman"/>
                <w:i/>
                <w:iCs/>
                <w:sz w:val="18"/>
                <w:szCs w:val="18"/>
              </w:rPr>
              <w:t>254,519</w:t>
            </w:r>
          </w:p>
        </w:tc>
        <w:tc>
          <w:tcPr>
            <w:tcW w:w="1030" w:type="dxa"/>
          </w:tcPr>
          <w:p w14:paraId="5C9D4995" w14:textId="77777777" w:rsidR="003F62A1" w:rsidRPr="007F693E" w:rsidRDefault="003F62A1" w:rsidP="003F62A1">
            <w:pPr>
              <w:pStyle w:val="TableParagraph"/>
              <w:spacing w:before="0" w:line="240" w:lineRule="auto"/>
              <w:ind w:right="96"/>
              <w:jc w:val="right"/>
              <w:rPr>
                <w:rFonts w:ascii="Times New Roman" w:hAnsi="Times New Roman" w:cs="Times New Roman"/>
                <w:i/>
                <w:iCs/>
                <w:sz w:val="18"/>
                <w:szCs w:val="18"/>
              </w:rPr>
            </w:pPr>
            <w:r w:rsidRPr="007F693E">
              <w:rPr>
                <w:rFonts w:ascii="Times New Roman" w:hAnsi="Times New Roman" w:cs="Times New Roman"/>
                <w:i/>
                <w:iCs/>
                <w:sz w:val="18"/>
                <w:szCs w:val="18"/>
              </w:rPr>
              <w:t>344,949</w:t>
            </w:r>
          </w:p>
        </w:tc>
        <w:tc>
          <w:tcPr>
            <w:tcW w:w="1052" w:type="dxa"/>
          </w:tcPr>
          <w:p w14:paraId="191CD058" w14:textId="77777777" w:rsidR="003F62A1" w:rsidRPr="007F693E" w:rsidRDefault="003F62A1" w:rsidP="003F62A1">
            <w:pPr>
              <w:pStyle w:val="TableParagraph"/>
              <w:spacing w:before="0" w:line="240" w:lineRule="auto"/>
              <w:ind w:right="99"/>
              <w:jc w:val="right"/>
              <w:rPr>
                <w:rFonts w:ascii="Times New Roman" w:hAnsi="Times New Roman" w:cs="Times New Roman"/>
                <w:i/>
                <w:iCs/>
                <w:sz w:val="18"/>
                <w:szCs w:val="18"/>
              </w:rPr>
            </w:pPr>
            <w:r w:rsidRPr="007F693E">
              <w:rPr>
                <w:rFonts w:ascii="Times New Roman" w:hAnsi="Times New Roman" w:cs="Times New Roman"/>
                <w:i/>
                <w:iCs/>
                <w:sz w:val="18"/>
                <w:szCs w:val="18"/>
              </w:rPr>
              <w:t>90,430</w:t>
            </w:r>
          </w:p>
        </w:tc>
      </w:tr>
      <w:tr w:rsidR="003F62A1" w:rsidRPr="007F693E" w14:paraId="5A06D21E" w14:textId="77777777" w:rsidTr="003F62A1">
        <w:trPr>
          <w:trHeight w:val="20"/>
        </w:trPr>
        <w:tc>
          <w:tcPr>
            <w:tcW w:w="4586" w:type="dxa"/>
          </w:tcPr>
          <w:p w14:paraId="78584EBB" w14:textId="77777777" w:rsidR="003F62A1" w:rsidRPr="007F693E" w:rsidRDefault="003F62A1" w:rsidP="003F62A1">
            <w:pPr>
              <w:pStyle w:val="TableParagraph"/>
              <w:spacing w:before="0" w:line="240" w:lineRule="auto"/>
              <w:ind w:left="107"/>
              <w:rPr>
                <w:rFonts w:ascii="Times New Roman" w:hAnsi="Times New Roman" w:cs="Times New Roman"/>
                <w:i/>
                <w:iCs/>
                <w:sz w:val="18"/>
                <w:szCs w:val="18"/>
              </w:rPr>
            </w:pPr>
            <w:r w:rsidRPr="007F693E">
              <w:rPr>
                <w:rFonts w:ascii="Times New Roman" w:hAnsi="Times New Roman" w:cs="Times New Roman"/>
                <w:i/>
                <w:iCs/>
                <w:sz w:val="18"/>
                <w:szCs w:val="18"/>
              </w:rPr>
              <w:t>Servicios</w:t>
            </w:r>
            <w:r w:rsidRPr="007F693E">
              <w:rPr>
                <w:rFonts w:ascii="Times New Roman" w:hAnsi="Times New Roman" w:cs="Times New Roman"/>
                <w:i/>
                <w:iCs/>
                <w:spacing w:val="-5"/>
                <w:sz w:val="18"/>
                <w:szCs w:val="18"/>
              </w:rPr>
              <w:t xml:space="preserve"> </w:t>
            </w:r>
            <w:r w:rsidRPr="007F693E">
              <w:rPr>
                <w:rFonts w:ascii="Times New Roman" w:hAnsi="Times New Roman" w:cs="Times New Roman"/>
                <w:i/>
                <w:iCs/>
                <w:sz w:val="18"/>
                <w:szCs w:val="18"/>
              </w:rPr>
              <w:t>Generales</w:t>
            </w:r>
          </w:p>
        </w:tc>
        <w:tc>
          <w:tcPr>
            <w:tcW w:w="1030" w:type="dxa"/>
          </w:tcPr>
          <w:p w14:paraId="6ED149ED" w14:textId="77777777" w:rsidR="003F62A1" w:rsidRPr="007F693E" w:rsidRDefault="003F62A1" w:rsidP="003F62A1">
            <w:pPr>
              <w:pStyle w:val="TableParagraph"/>
              <w:spacing w:before="0" w:line="240" w:lineRule="auto"/>
              <w:ind w:right="98"/>
              <w:jc w:val="right"/>
              <w:rPr>
                <w:rFonts w:ascii="Times New Roman" w:hAnsi="Times New Roman" w:cs="Times New Roman"/>
                <w:i/>
                <w:iCs/>
                <w:sz w:val="18"/>
                <w:szCs w:val="18"/>
              </w:rPr>
            </w:pPr>
            <w:r w:rsidRPr="007F693E">
              <w:rPr>
                <w:rFonts w:ascii="Times New Roman" w:hAnsi="Times New Roman" w:cs="Times New Roman"/>
                <w:i/>
                <w:iCs/>
                <w:sz w:val="18"/>
                <w:szCs w:val="18"/>
              </w:rPr>
              <w:t>247,852</w:t>
            </w:r>
          </w:p>
        </w:tc>
        <w:tc>
          <w:tcPr>
            <w:tcW w:w="1030" w:type="dxa"/>
          </w:tcPr>
          <w:p w14:paraId="6E0E0759" w14:textId="77777777" w:rsidR="003F62A1" w:rsidRPr="007F693E" w:rsidRDefault="003F62A1" w:rsidP="003F62A1">
            <w:pPr>
              <w:pStyle w:val="TableParagraph"/>
              <w:spacing w:before="0" w:line="240" w:lineRule="auto"/>
              <w:ind w:right="96"/>
              <w:jc w:val="right"/>
              <w:rPr>
                <w:rFonts w:ascii="Times New Roman" w:hAnsi="Times New Roman" w:cs="Times New Roman"/>
                <w:i/>
                <w:iCs/>
                <w:sz w:val="18"/>
                <w:szCs w:val="18"/>
              </w:rPr>
            </w:pPr>
            <w:r w:rsidRPr="007F693E">
              <w:rPr>
                <w:rFonts w:ascii="Times New Roman" w:hAnsi="Times New Roman" w:cs="Times New Roman"/>
                <w:i/>
                <w:iCs/>
                <w:sz w:val="18"/>
                <w:szCs w:val="18"/>
              </w:rPr>
              <w:t>319,050</w:t>
            </w:r>
          </w:p>
        </w:tc>
        <w:tc>
          <w:tcPr>
            <w:tcW w:w="1052" w:type="dxa"/>
          </w:tcPr>
          <w:p w14:paraId="2B3CE415" w14:textId="77777777" w:rsidR="003F62A1" w:rsidRPr="007F693E" w:rsidRDefault="003F62A1" w:rsidP="003F62A1">
            <w:pPr>
              <w:pStyle w:val="TableParagraph"/>
              <w:spacing w:before="0" w:line="240" w:lineRule="auto"/>
              <w:ind w:right="99"/>
              <w:jc w:val="right"/>
              <w:rPr>
                <w:rFonts w:ascii="Times New Roman" w:hAnsi="Times New Roman" w:cs="Times New Roman"/>
                <w:i/>
                <w:iCs/>
                <w:sz w:val="18"/>
                <w:szCs w:val="18"/>
              </w:rPr>
            </w:pPr>
            <w:r w:rsidRPr="007F693E">
              <w:rPr>
                <w:rFonts w:ascii="Times New Roman" w:hAnsi="Times New Roman" w:cs="Times New Roman"/>
                <w:i/>
                <w:iCs/>
                <w:sz w:val="18"/>
                <w:szCs w:val="18"/>
              </w:rPr>
              <w:t>71,198</w:t>
            </w:r>
          </w:p>
        </w:tc>
      </w:tr>
      <w:tr w:rsidR="003F62A1" w:rsidRPr="007F693E" w14:paraId="555EE686" w14:textId="77777777" w:rsidTr="003F62A1">
        <w:trPr>
          <w:trHeight w:val="20"/>
        </w:trPr>
        <w:tc>
          <w:tcPr>
            <w:tcW w:w="4586" w:type="dxa"/>
          </w:tcPr>
          <w:p w14:paraId="52B7B698" w14:textId="77777777" w:rsidR="003F62A1" w:rsidRPr="007F693E" w:rsidRDefault="003F62A1" w:rsidP="003F62A1">
            <w:pPr>
              <w:pStyle w:val="TableParagraph"/>
              <w:spacing w:before="0" w:line="240" w:lineRule="auto"/>
              <w:ind w:left="107"/>
              <w:rPr>
                <w:rFonts w:ascii="Times New Roman" w:hAnsi="Times New Roman" w:cs="Times New Roman"/>
                <w:i/>
                <w:iCs/>
                <w:sz w:val="18"/>
                <w:szCs w:val="18"/>
              </w:rPr>
            </w:pPr>
            <w:r w:rsidRPr="007F693E">
              <w:rPr>
                <w:rFonts w:ascii="Times New Roman" w:hAnsi="Times New Roman" w:cs="Times New Roman"/>
                <w:i/>
                <w:iCs/>
                <w:sz w:val="18"/>
                <w:szCs w:val="18"/>
              </w:rPr>
              <w:t>Transferencias,</w:t>
            </w:r>
            <w:r w:rsidRPr="007F693E">
              <w:rPr>
                <w:rFonts w:ascii="Times New Roman" w:hAnsi="Times New Roman" w:cs="Times New Roman"/>
                <w:i/>
                <w:iCs/>
                <w:spacing w:val="-4"/>
                <w:sz w:val="18"/>
                <w:szCs w:val="18"/>
              </w:rPr>
              <w:t xml:space="preserve"> </w:t>
            </w:r>
            <w:r w:rsidRPr="007F693E">
              <w:rPr>
                <w:rFonts w:ascii="Times New Roman" w:hAnsi="Times New Roman" w:cs="Times New Roman"/>
                <w:i/>
                <w:iCs/>
                <w:sz w:val="18"/>
                <w:szCs w:val="18"/>
              </w:rPr>
              <w:t>Asignaciones,</w:t>
            </w:r>
            <w:r w:rsidRPr="007F693E">
              <w:rPr>
                <w:rFonts w:ascii="Times New Roman" w:hAnsi="Times New Roman" w:cs="Times New Roman"/>
                <w:i/>
                <w:iCs/>
                <w:spacing w:val="-2"/>
                <w:sz w:val="18"/>
                <w:szCs w:val="18"/>
              </w:rPr>
              <w:t xml:space="preserve"> </w:t>
            </w:r>
            <w:r w:rsidRPr="007F693E">
              <w:rPr>
                <w:rFonts w:ascii="Times New Roman" w:hAnsi="Times New Roman" w:cs="Times New Roman"/>
                <w:i/>
                <w:iCs/>
                <w:sz w:val="18"/>
                <w:szCs w:val="18"/>
              </w:rPr>
              <w:t>Subsidios</w:t>
            </w:r>
            <w:r w:rsidRPr="007F693E">
              <w:rPr>
                <w:rFonts w:ascii="Times New Roman" w:hAnsi="Times New Roman" w:cs="Times New Roman"/>
                <w:i/>
                <w:iCs/>
                <w:spacing w:val="-3"/>
                <w:sz w:val="18"/>
                <w:szCs w:val="18"/>
              </w:rPr>
              <w:t xml:space="preserve"> </w:t>
            </w:r>
            <w:r w:rsidRPr="007F693E">
              <w:rPr>
                <w:rFonts w:ascii="Times New Roman" w:hAnsi="Times New Roman" w:cs="Times New Roman"/>
                <w:i/>
                <w:iCs/>
                <w:sz w:val="18"/>
                <w:szCs w:val="18"/>
              </w:rPr>
              <w:t>y</w:t>
            </w:r>
            <w:r w:rsidRPr="007F693E">
              <w:rPr>
                <w:rFonts w:ascii="Times New Roman" w:hAnsi="Times New Roman" w:cs="Times New Roman"/>
                <w:i/>
                <w:iCs/>
                <w:spacing w:val="-3"/>
                <w:sz w:val="18"/>
                <w:szCs w:val="18"/>
              </w:rPr>
              <w:t xml:space="preserve"> </w:t>
            </w:r>
            <w:r w:rsidRPr="007F693E">
              <w:rPr>
                <w:rFonts w:ascii="Times New Roman" w:hAnsi="Times New Roman" w:cs="Times New Roman"/>
                <w:i/>
                <w:iCs/>
                <w:sz w:val="18"/>
                <w:szCs w:val="18"/>
              </w:rPr>
              <w:t>Otras</w:t>
            </w:r>
            <w:r w:rsidRPr="007F693E">
              <w:rPr>
                <w:rFonts w:ascii="Times New Roman" w:hAnsi="Times New Roman" w:cs="Times New Roman"/>
                <w:i/>
                <w:iCs/>
                <w:spacing w:val="-3"/>
                <w:sz w:val="18"/>
                <w:szCs w:val="18"/>
              </w:rPr>
              <w:t xml:space="preserve"> </w:t>
            </w:r>
            <w:r w:rsidRPr="007F693E">
              <w:rPr>
                <w:rFonts w:ascii="Times New Roman" w:hAnsi="Times New Roman" w:cs="Times New Roman"/>
                <w:i/>
                <w:iCs/>
                <w:sz w:val="18"/>
                <w:szCs w:val="18"/>
              </w:rPr>
              <w:t>Ayudas</w:t>
            </w:r>
          </w:p>
        </w:tc>
        <w:tc>
          <w:tcPr>
            <w:tcW w:w="1030" w:type="dxa"/>
          </w:tcPr>
          <w:p w14:paraId="6CE4BC0F" w14:textId="77777777" w:rsidR="003F62A1" w:rsidRPr="007F693E" w:rsidRDefault="003F62A1" w:rsidP="003F62A1">
            <w:pPr>
              <w:pStyle w:val="TableParagraph"/>
              <w:spacing w:before="0" w:line="240" w:lineRule="auto"/>
              <w:ind w:right="98"/>
              <w:jc w:val="right"/>
              <w:rPr>
                <w:rFonts w:ascii="Times New Roman" w:hAnsi="Times New Roman" w:cs="Times New Roman"/>
                <w:i/>
                <w:iCs/>
                <w:sz w:val="18"/>
                <w:szCs w:val="18"/>
              </w:rPr>
            </w:pPr>
            <w:r w:rsidRPr="007F693E">
              <w:rPr>
                <w:rFonts w:ascii="Times New Roman" w:hAnsi="Times New Roman" w:cs="Times New Roman"/>
                <w:i/>
                <w:iCs/>
                <w:sz w:val="18"/>
                <w:szCs w:val="18"/>
              </w:rPr>
              <w:t>159,233</w:t>
            </w:r>
          </w:p>
        </w:tc>
        <w:tc>
          <w:tcPr>
            <w:tcW w:w="1030" w:type="dxa"/>
          </w:tcPr>
          <w:p w14:paraId="1E0F794C" w14:textId="77777777" w:rsidR="003F62A1" w:rsidRPr="007F693E" w:rsidRDefault="003F62A1" w:rsidP="003F62A1">
            <w:pPr>
              <w:pStyle w:val="TableParagraph"/>
              <w:spacing w:before="0" w:line="240" w:lineRule="auto"/>
              <w:ind w:right="96"/>
              <w:jc w:val="right"/>
              <w:rPr>
                <w:rFonts w:ascii="Times New Roman" w:hAnsi="Times New Roman" w:cs="Times New Roman"/>
                <w:i/>
                <w:iCs/>
                <w:sz w:val="18"/>
                <w:szCs w:val="18"/>
              </w:rPr>
            </w:pPr>
            <w:r w:rsidRPr="007F693E">
              <w:rPr>
                <w:rFonts w:ascii="Times New Roman" w:hAnsi="Times New Roman" w:cs="Times New Roman"/>
                <w:i/>
                <w:iCs/>
                <w:sz w:val="18"/>
                <w:szCs w:val="18"/>
              </w:rPr>
              <w:t>180,384</w:t>
            </w:r>
          </w:p>
        </w:tc>
        <w:tc>
          <w:tcPr>
            <w:tcW w:w="1052" w:type="dxa"/>
          </w:tcPr>
          <w:p w14:paraId="52AD172C" w14:textId="77777777" w:rsidR="003F62A1" w:rsidRPr="007F693E" w:rsidRDefault="003F62A1" w:rsidP="003F62A1">
            <w:pPr>
              <w:pStyle w:val="TableParagraph"/>
              <w:spacing w:before="0" w:line="240" w:lineRule="auto"/>
              <w:ind w:right="99"/>
              <w:jc w:val="right"/>
              <w:rPr>
                <w:rFonts w:ascii="Times New Roman" w:hAnsi="Times New Roman" w:cs="Times New Roman"/>
                <w:i/>
                <w:iCs/>
                <w:sz w:val="18"/>
                <w:szCs w:val="18"/>
              </w:rPr>
            </w:pPr>
            <w:r w:rsidRPr="007F693E">
              <w:rPr>
                <w:rFonts w:ascii="Times New Roman" w:hAnsi="Times New Roman" w:cs="Times New Roman"/>
                <w:i/>
                <w:iCs/>
                <w:sz w:val="18"/>
                <w:szCs w:val="18"/>
              </w:rPr>
              <w:t>21,151</w:t>
            </w:r>
          </w:p>
        </w:tc>
      </w:tr>
      <w:tr w:rsidR="003F62A1" w:rsidRPr="007F693E" w14:paraId="4FF82D41" w14:textId="77777777" w:rsidTr="003F62A1">
        <w:trPr>
          <w:trHeight w:val="20"/>
        </w:trPr>
        <w:tc>
          <w:tcPr>
            <w:tcW w:w="4586" w:type="dxa"/>
          </w:tcPr>
          <w:p w14:paraId="34BE7FF7" w14:textId="77777777" w:rsidR="003F62A1" w:rsidRPr="007F693E" w:rsidRDefault="003F62A1" w:rsidP="003F62A1">
            <w:pPr>
              <w:pStyle w:val="TableParagraph"/>
              <w:spacing w:before="0" w:line="240" w:lineRule="auto"/>
              <w:ind w:left="107"/>
              <w:rPr>
                <w:rFonts w:ascii="Times New Roman" w:hAnsi="Times New Roman" w:cs="Times New Roman"/>
                <w:i/>
                <w:iCs/>
                <w:sz w:val="18"/>
                <w:szCs w:val="18"/>
              </w:rPr>
            </w:pPr>
            <w:r w:rsidRPr="007F693E">
              <w:rPr>
                <w:rFonts w:ascii="Times New Roman" w:hAnsi="Times New Roman" w:cs="Times New Roman"/>
                <w:i/>
                <w:iCs/>
                <w:sz w:val="18"/>
                <w:szCs w:val="18"/>
              </w:rPr>
              <w:t>Bienes</w:t>
            </w:r>
            <w:r w:rsidRPr="007F693E">
              <w:rPr>
                <w:rFonts w:ascii="Times New Roman" w:hAnsi="Times New Roman" w:cs="Times New Roman"/>
                <w:i/>
                <w:iCs/>
                <w:spacing w:val="-3"/>
                <w:sz w:val="18"/>
                <w:szCs w:val="18"/>
              </w:rPr>
              <w:t xml:space="preserve"> </w:t>
            </w:r>
            <w:r w:rsidRPr="007F693E">
              <w:rPr>
                <w:rFonts w:ascii="Times New Roman" w:hAnsi="Times New Roman" w:cs="Times New Roman"/>
                <w:i/>
                <w:iCs/>
                <w:sz w:val="18"/>
                <w:szCs w:val="18"/>
              </w:rPr>
              <w:t>Muebles,</w:t>
            </w:r>
            <w:r w:rsidRPr="007F693E">
              <w:rPr>
                <w:rFonts w:ascii="Times New Roman" w:hAnsi="Times New Roman" w:cs="Times New Roman"/>
                <w:i/>
                <w:iCs/>
                <w:spacing w:val="-2"/>
                <w:sz w:val="18"/>
                <w:szCs w:val="18"/>
              </w:rPr>
              <w:t xml:space="preserve"> </w:t>
            </w:r>
            <w:r w:rsidRPr="007F693E">
              <w:rPr>
                <w:rFonts w:ascii="Times New Roman" w:hAnsi="Times New Roman" w:cs="Times New Roman"/>
                <w:i/>
                <w:iCs/>
                <w:sz w:val="18"/>
                <w:szCs w:val="18"/>
              </w:rPr>
              <w:t>Inmuebles</w:t>
            </w:r>
            <w:r w:rsidRPr="007F693E">
              <w:rPr>
                <w:rFonts w:ascii="Times New Roman" w:hAnsi="Times New Roman" w:cs="Times New Roman"/>
                <w:i/>
                <w:iCs/>
                <w:spacing w:val="-3"/>
                <w:sz w:val="18"/>
                <w:szCs w:val="18"/>
              </w:rPr>
              <w:t xml:space="preserve"> </w:t>
            </w:r>
            <w:r w:rsidRPr="007F693E">
              <w:rPr>
                <w:rFonts w:ascii="Times New Roman" w:hAnsi="Times New Roman" w:cs="Times New Roman"/>
                <w:i/>
                <w:iCs/>
                <w:sz w:val="18"/>
                <w:szCs w:val="18"/>
              </w:rPr>
              <w:t>e</w:t>
            </w:r>
            <w:r w:rsidRPr="007F693E">
              <w:rPr>
                <w:rFonts w:ascii="Times New Roman" w:hAnsi="Times New Roman" w:cs="Times New Roman"/>
                <w:i/>
                <w:iCs/>
                <w:spacing w:val="-2"/>
                <w:sz w:val="18"/>
                <w:szCs w:val="18"/>
              </w:rPr>
              <w:t xml:space="preserve"> </w:t>
            </w:r>
            <w:r w:rsidRPr="007F693E">
              <w:rPr>
                <w:rFonts w:ascii="Times New Roman" w:hAnsi="Times New Roman" w:cs="Times New Roman"/>
                <w:i/>
                <w:iCs/>
                <w:sz w:val="18"/>
                <w:szCs w:val="18"/>
              </w:rPr>
              <w:t>Intangibles</w:t>
            </w:r>
          </w:p>
        </w:tc>
        <w:tc>
          <w:tcPr>
            <w:tcW w:w="1030" w:type="dxa"/>
          </w:tcPr>
          <w:p w14:paraId="0B40060B" w14:textId="77777777" w:rsidR="003F62A1" w:rsidRPr="007F693E" w:rsidRDefault="003F62A1" w:rsidP="003F62A1">
            <w:pPr>
              <w:pStyle w:val="TableParagraph"/>
              <w:spacing w:before="0" w:line="240" w:lineRule="auto"/>
              <w:ind w:right="98"/>
              <w:jc w:val="right"/>
              <w:rPr>
                <w:rFonts w:ascii="Times New Roman" w:hAnsi="Times New Roman" w:cs="Times New Roman"/>
                <w:i/>
                <w:iCs/>
                <w:sz w:val="18"/>
                <w:szCs w:val="18"/>
              </w:rPr>
            </w:pPr>
            <w:r w:rsidRPr="007F693E">
              <w:rPr>
                <w:rFonts w:ascii="Times New Roman" w:hAnsi="Times New Roman" w:cs="Times New Roman"/>
                <w:i/>
                <w:iCs/>
                <w:sz w:val="18"/>
                <w:szCs w:val="18"/>
              </w:rPr>
              <w:t>299,999</w:t>
            </w:r>
          </w:p>
        </w:tc>
        <w:tc>
          <w:tcPr>
            <w:tcW w:w="1030" w:type="dxa"/>
          </w:tcPr>
          <w:p w14:paraId="32348945" w14:textId="77777777" w:rsidR="003F62A1" w:rsidRPr="007F693E" w:rsidRDefault="003F62A1" w:rsidP="003F62A1">
            <w:pPr>
              <w:pStyle w:val="TableParagraph"/>
              <w:spacing w:before="0" w:line="240" w:lineRule="auto"/>
              <w:ind w:right="96"/>
              <w:jc w:val="right"/>
              <w:rPr>
                <w:rFonts w:ascii="Times New Roman" w:hAnsi="Times New Roman" w:cs="Times New Roman"/>
                <w:i/>
                <w:iCs/>
                <w:sz w:val="18"/>
                <w:szCs w:val="18"/>
              </w:rPr>
            </w:pPr>
            <w:r w:rsidRPr="007F693E">
              <w:rPr>
                <w:rFonts w:ascii="Times New Roman" w:hAnsi="Times New Roman" w:cs="Times New Roman"/>
                <w:i/>
                <w:iCs/>
                <w:sz w:val="18"/>
                <w:szCs w:val="18"/>
              </w:rPr>
              <w:t>511,531</w:t>
            </w:r>
          </w:p>
        </w:tc>
        <w:tc>
          <w:tcPr>
            <w:tcW w:w="1052" w:type="dxa"/>
          </w:tcPr>
          <w:p w14:paraId="2482FB87" w14:textId="77777777" w:rsidR="003F62A1" w:rsidRPr="007F693E" w:rsidRDefault="003F62A1" w:rsidP="003F62A1">
            <w:pPr>
              <w:pStyle w:val="TableParagraph"/>
              <w:spacing w:before="0" w:line="240" w:lineRule="auto"/>
              <w:ind w:right="99"/>
              <w:jc w:val="right"/>
              <w:rPr>
                <w:rFonts w:ascii="Times New Roman" w:hAnsi="Times New Roman" w:cs="Times New Roman"/>
                <w:i/>
                <w:iCs/>
                <w:sz w:val="18"/>
                <w:szCs w:val="18"/>
              </w:rPr>
            </w:pPr>
            <w:r w:rsidRPr="007F693E">
              <w:rPr>
                <w:rFonts w:ascii="Times New Roman" w:hAnsi="Times New Roman" w:cs="Times New Roman"/>
                <w:i/>
                <w:iCs/>
                <w:sz w:val="18"/>
                <w:szCs w:val="18"/>
              </w:rPr>
              <w:t>211,531</w:t>
            </w:r>
          </w:p>
        </w:tc>
      </w:tr>
      <w:tr w:rsidR="003F62A1" w:rsidRPr="007F693E" w14:paraId="434C4161" w14:textId="77777777" w:rsidTr="003F62A1">
        <w:trPr>
          <w:trHeight w:val="20"/>
        </w:trPr>
        <w:tc>
          <w:tcPr>
            <w:tcW w:w="4586" w:type="dxa"/>
          </w:tcPr>
          <w:p w14:paraId="7EECEDD4" w14:textId="77777777" w:rsidR="003F62A1" w:rsidRPr="007F693E" w:rsidRDefault="003F62A1" w:rsidP="003F62A1">
            <w:pPr>
              <w:pStyle w:val="TableParagraph"/>
              <w:spacing w:before="0" w:line="240" w:lineRule="auto"/>
              <w:ind w:left="1755" w:right="1748"/>
              <w:jc w:val="center"/>
              <w:rPr>
                <w:rFonts w:ascii="Times New Roman" w:hAnsi="Times New Roman" w:cs="Times New Roman"/>
                <w:b/>
                <w:i/>
                <w:iCs/>
                <w:sz w:val="18"/>
                <w:szCs w:val="18"/>
              </w:rPr>
            </w:pPr>
            <w:r w:rsidRPr="007F693E">
              <w:rPr>
                <w:rFonts w:ascii="Times New Roman" w:hAnsi="Times New Roman" w:cs="Times New Roman"/>
                <w:b/>
                <w:i/>
                <w:iCs/>
                <w:sz w:val="18"/>
                <w:szCs w:val="18"/>
              </w:rPr>
              <w:t>Total</w:t>
            </w:r>
          </w:p>
        </w:tc>
        <w:tc>
          <w:tcPr>
            <w:tcW w:w="1030" w:type="dxa"/>
          </w:tcPr>
          <w:p w14:paraId="626CC856" w14:textId="77777777" w:rsidR="003F62A1" w:rsidRPr="007F693E" w:rsidRDefault="003F62A1" w:rsidP="003F62A1">
            <w:pPr>
              <w:pStyle w:val="TableParagraph"/>
              <w:spacing w:before="0" w:line="240" w:lineRule="auto"/>
              <w:ind w:right="98"/>
              <w:jc w:val="right"/>
              <w:rPr>
                <w:rFonts w:ascii="Times New Roman" w:hAnsi="Times New Roman" w:cs="Times New Roman"/>
                <w:b/>
                <w:i/>
                <w:iCs/>
                <w:sz w:val="18"/>
                <w:szCs w:val="18"/>
              </w:rPr>
            </w:pPr>
            <w:r w:rsidRPr="007F693E">
              <w:rPr>
                <w:rFonts w:ascii="Times New Roman" w:hAnsi="Times New Roman" w:cs="Times New Roman"/>
                <w:b/>
                <w:i/>
                <w:iCs/>
                <w:sz w:val="18"/>
                <w:szCs w:val="18"/>
              </w:rPr>
              <w:t>2,558,944</w:t>
            </w:r>
          </w:p>
        </w:tc>
        <w:tc>
          <w:tcPr>
            <w:tcW w:w="1030" w:type="dxa"/>
          </w:tcPr>
          <w:p w14:paraId="024E81DC" w14:textId="77777777" w:rsidR="003F62A1" w:rsidRPr="007F693E" w:rsidRDefault="003F62A1" w:rsidP="003F62A1">
            <w:pPr>
              <w:pStyle w:val="TableParagraph"/>
              <w:spacing w:before="0" w:line="240" w:lineRule="auto"/>
              <w:ind w:right="96"/>
              <w:jc w:val="right"/>
              <w:rPr>
                <w:rFonts w:ascii="Times New Roman" w:hAnsi="Times New Roman" w:cs="Times New Roman"/>
                <w:b/>
                <w:i/>
                <w:iCs/>
                <w:sz w:val="18"/>
                <w:szCs w:val="18"/>
              </w:rPr>
            </w:pPr>
            <w:r w:rsidRPr="007F693E">
              <w:rPr>
                <w:rFonts w:ascii="Times New Roman" w:hAnsi="Times New Roman" w:cs="Times New Roman"/>
                <w:b/>
                <w:i/>
                <w:iCs/>
                <w:sz w:val="18"/>
                <w:szCs w:val="18"/>
              </w:rPr>
              <w:t>3,266,154</w:t>
            </w:r>
          </w:p>
        </w:tc>
        <w:tc>
          <w:tcPr>
            <w:tcW w:w="1052" w:type="dxa"/>
          </w:tcPr>
          <w:p w14:paraId="18D876A4" w14:textId="77777777" w:rsidR="003F62A1" w:rsidRPr="007F693E" w:rsidRDefault="003F62A1" w:rsidP="003F62A1">
            <w:pPr>
              <w:pStyle w:val="TableParagraph"/>
              <w:spacing w:before="0" w:line="240" w:lineRule="auto"/>
              <w:ind w:right="99"/>
              <w:jc w:val="right"/>
              <w:rPr>
                <w:rFonts w:ascii="Times New Roman" w:hAnsi="Times New Roman" w:cs="Times New Roman"/>
                <w:b/>
                <w:i/>
                <w:iCs/>
                <w:sz w:val="18"/>
                <w:szCs w:val="18"/>
              </w:rPr>
            </w:pPr>
            <w:r w:rsidRPr="007F693E">
              <w:rPr>
                <w:rFonts w:ascii="Times New Roman" w:hAnsi="Times New Roman" w:cs="Times New Roman"/>
                <w:b/>
                <w:i/>
                <w:iCs/>
                <w:sz w:val="18"/>
                <w:szCs w:val="18"/>
              </w:rPr>
              <w:t>707,211</w:t>
            </w:r>
          </w:p>
        </w:tc>
      </w:tr>
    </w:tbl>
    <w:p w14:paraId="10032076"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4DFF60BD" w14:textId="1EA07A85"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Con recursos propuestos por 3 mil 266 millones 154 mil pesos para 2023 esta dependencia ve un incremento en 707 millones 211 mil pesos respecto a sus recursos aprobados en 2022. De esta manera todos sus capítulos van al alza en sus asignaciones las cuales son: Servicios Personales con 312 millones 900 mil pesos; Materiales y Suministros con 90 mil 430 millones de pesos; Servicios Generales con 71 millones 198 mil pesos; Transferencias, Asignaciones, Subsidios y Otras Ayudas con 21 millones 151 mil pesos; así como Bienes Muebles, Inmuebles e Intangibles con 211 millones 531 mil pesos.</w:t>
      </w:r>
    </w:p>
    <w:p w14:paraId="0D890FAB"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92F241A"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En lo particular, Servicios Personales presenta un incremento por 312 millones 900 mil pesos, para situar su asignación en mil 910 millones 241 mil pesos explicados por la activación de 500 policías Estatales más para el año entrante.</w:t>
      </w:r>
    </w:p>
    <w:p w14:paraId="1E4C101B"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671294FA"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El presupuesto por 253 millones 424 mil pesos que se asigna a la Secretaría del Trabajo, conlleva un aumento de 107 millones 855 mil pesos, respecto de su aprobado de 145 millones 569 mil pesos en 2022, ello conforme a la siguiente estructura por capítulos de gasto.</w:t>
      </w:r>
    </w:p>
    <w:p w14:paraId="0A479DFF" w14:textId="5E2AD44F"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 </w:t>
      </w:r>
    </w:p>
    <w:p w14:paraId="578621FE" w14:textId="40AAA096"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Objeto del gasto asignado a la Secretaría del Trabajo</w:t>
      </w:r>
    </w:p>
    <w:p w14:paraId="19DDE85E" w14:textId="4FD2F9B2"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lastRenderedPageBreak/>
        <w:t>(Miles de Pesos)</w:t>
      </w:r>
    </w:p>
    <w:tbl>
      <w:tblPr>
        <w:tblStyle w:val="TableNormal"/>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060"/>
        <w:gridCol w:w="1101"/>
        <w:gridCol w:w="1228"/>
      </w:tblGrid>
      <w:tr w:rsidR="003F62A1" w:rsidRPr="007F693E" w14:paraId="204F4B07" w14:textId="77777777" w:rsidTr="003F62A1">
        <w:trPr>
          <w:trHeight w:val="20"/>
        </w:trPr>
        <w:tc>
          <w:tcPr>
            <w:tcW w:w="5103" w:type="dxa"/>
          </w:tcPr>
          <w:p w14:paraId="62643622" w14:textId="77777777" w:rsidR="003F62A1" w:rsidRPr="007F693E" w:rsidRDefault="003F62A1" w:rsidP="003F62A1">
            <w:pPr>
              <w:pStyle w:val="TableParagraph"/>
              <w:spacing w:before="0" w:line="240" w:lineRule="auto"/>
              <w:ind w:left="2172" w:right="2165"/>
              <w:jc w:val="center"/>
              <w:rPr>
                <w:rFonts w:ascii="Times New Roman" w:hAnsi="Times New Roman" w:cs="Times New Roman"/>
                <w:sz w:val="20"/>
              </w:rPr>
            </w:pPr>
            <w:r w:rsidRPr="007F693E">
              <w:rPr>
                <w:rFonts w:ascii="Times New Roman" w:hAnsi="Times New Roman" w:cs="Times New Roman"/>
                <w:sz w:val="20"/>
              </w:rPr>
              <w:t>Capítulo</w:t>
            </w:r>
          </w:p>
        </w:tc>
        <w:tc>
          <w:tcPr>
            <w:tcW w:w="1060" w:type="dxa"/>
          </w:tcPr>
          <w:p w14:paraId="397D9C7B" w14:textId="77777777" w:rsidR="003F62A1" w:rsidRPr="007F693E" w:rsidRDefault="003F62A1" w:rsidP="003F62A1">
            <w:pPr>
              <w:pStyle w:val="TableParagraph"/>
              <w:spacing w:before="0" w:line="240" w:lineRule="auto"/>
              <w:ind w:left="87" w:right="77"/>
              <w:jc w:val="center"/>
              <w:rPr>
                <w:rFonts w:ascii="Times New Roman" w:hAnsi="Times New Roman" w:cs="Times New Roman"/>
                <w:sz w:val="20"/>
              </w:rPr>
            </w:pPr>
            <w:r w:rsidRPr="007F693E">
              <w:rPr>
                <w:rFonts w:ascii="Times New Roman" w:hAnsi="Times New Roman" w:cs="Times New Roman"/>
                <w:sz w:val="20"/>
              </w:rPr>
              <w:t>Aprobado</w:t>
            </w:r>
          </w:p>
          <w:p w14:paraId="22E8E444" w14:textId="77777777" w:rsidR="003F62A1" w:rsidRPr="007F693E" w:rsidRDefault="003F62A1" w:rsidP="003F62A1">
            <w:pPr>
              <w:pStyle w:val="TableParagraph"/>
              <w:spacing w:before="0" w:line="240" w:lineRule="auto"/>
              <w:ind w:left="86" w:right="77"/>
              <w:jc w:val="center"/>
              <w:rPr>
                <w:rFonts w:ascii="Times New Roman" w:hAnsi="Times New Roman" w:cs="Times New Roman"/>
                <w:sz w:val="20"/>
              </w:rPr>
            </w:pPr>
            <w:r w:rsidRPr="007F693E">
              <w:rPr>
                <w:rFonts w:ascii="Times New Roman" w:hAnsi="Times New Roman" w:cs="Times New Roman"/>
                <w:sz w:val="20"/>
              </w:rPr>
              <w:t>2022</w:t>
            </w:r>
          </w:p>
        </w:tc>
        <w:tc>
          <w:tcPr>
            <w:tcW w:w="1101" w:type="dxa"/>
          </w:tcPr>
          <w:p w14:paraId="5B89C66A" w14:textId="77777777" w:rsidR="003F62A1" w:rsidRPr="007F693E" w:rsidRDefault="003F62A1" w:rsidP="003F62A1">
            <w:pPr>
              <w:pStyle w:val="TableParagraph"/>
              <w:spacing w:before="0" w:line="240" w:lineRule="auto"/>
              <w:ind w:left="89" w:right="78"/>
              <w:jc w:val="center"/>
              <w:rPr>
                <w:rFonts w:ascii="Times New Roman" w:hAnsi="Times New Roman" w:cs="Times New Roman"/>
                <w:sz w:val="20"/>
              </w:rPr>
            </w:pPr>
            <w:r w:rsidRPr="007F693E">
              <w:rPr>
                <w:rFonts w:ascii="Times New Roman" w:hAnsi="Times New Roman" w:cs="Times New Roman"/>
                <w:sz w:val="20"/>
              </w:rPr>
              <w:t>Propuesto</w:t>
            </w:r>
          </w:p>
          <w:p w14:paraId="4F8DB5CF" w14:textId="77777777" w:rsidR="003F62A1" w:rsidRPr="007F693E" w:rsidRDefault="003F62A1" w:rsidP="003F62A1">
            <w:pPr>
              <w:pStyle w:val="TableParagraph"/>
              <w:spacing w:before="0" w:line="240" w:lineRule="auto"/>
              <w:ind w:left="89" w:right="77"/>
              <w:jc w:val="center"/>
              <w:rPr>
                <w:rFonts w:ascii="Times New Roman" w:hAnsi="Times New Roman" w:cs="Times New Roman"/>
                <w:sz w:val="20"/>
              </w:rPr>
            </w:pPr>
            <w:r w:rsidRPr="007F693E">
              <w:rPr>
                <w:rFonts w:ascii="Times New Roman" w:hAnsi="Times New Roman" w:cs="Times New Roman"/>
                <w:sz w:val="20"/>
              </w:rPr>
              <w:t>2023</w:t>
            </w:r>
          </w:p>
        </w:tc>
        <w:tc>
          <w:tcPr>
            <w:tcW w:w="1228" w:type="dxa"/>
          </w:tcPr>
          <w:p w14:paraId="0A84B638" w14:textId="77777777" w:rsidR="003F62A1" w:rsidRPr="007F693E" w:rsidRDefault="003F62A1" w:rsidP="003F62A1">
            <w:pPr>
              <w:pStyle w:val="TableParagraph"/>
              <w:spacing w:before="0" w:line="240" w:lineRule="auto"/>
              <w:ind w:right="95"/>
              <w:jc w:val="right"/>
              <w:rPr>
                <w:rFonts w:ascii="Times New Roman" w:hAnsi="Times New Roman" w:cs="Times New Roman"/>
                <w:sz w:val="20"/>
              </w:rPr>
            </w:pPr>
            <w:r w:rsidRPr="007F693E">
              <w:rPr>
                <w:rFonts w:ascii="Times New Roman" w:hAnsi="Times New Roman" w:cs="Times New Roman"/>
                <w:sz w:val="20"/>
              </w:rPr>
              <w:t>crecimiento</w:t>
            </w:r>
          </w:p>
        </w:tc>
      </w:tr>
      <w:tr w:rsidR="003F62A1" w:rsidRPr="007F693E" w14:paraId="61FEF6F1" w14:textId="77777777" w:rsidTr="003F62A1">
        <w:trPr>
          <w:trHeight w:val="20"/>
        </w:trPr>
        <w:tc>
          <w:tcPr>
            <w:tcW w:w="5103" w:type="dxa"/>
          </w:tcPr>
          <w:p w14:paraId="1CFE065D" w14:textId="77777777" w:rsidR="003F62A1" w:rsidRPr="007F693E" w:rsidRDefault="003F62A1" w:rsidP="003F62A1">
            <w:pPr>
              <w:pStyle w:val="TableParagraph"/>
              <w:spacing w:before="0" w:line="240" w:lineRule="auto"/>
              <w:ind w:left="107"/>
              <w:rPr>
                <w:rFonts w:ascii="Times New Roman" w:hAnsi="Times New Roman" w:cs="Times New Roman"/>
                <w:sz w:val="20"/>
              </w:rPr>
            </w:pPr>
            <w:r w:rsidRPr="007F693E">
              <w:rPr>
                <w:rFonts w:ascii="Times New Roman" w:hAnsi="Times New Roman" w:cs="Times New Roman"/>
                <w:sz w:val="20"/>
              </w:rPr>
              <w:t>Servicios</w:t>
            </w:r>
            <w:r w:rsidRPr="007F693E">
              <w:rPr>
                <w:rFonts w:ascii="Times New Roman" w:hAnsi="Times New Roman" w:cs="Times New Roman"/>
                <w:spacing w:val="-7"/>
                <w:sz w:val="20"/>
              </w:rPr>
              <w:t xml:space="preserve"> </w:t>
            </w:r>
            <w:r w:rsidRPr="007F693E">
              <w:rPr>
                <w:rFonts w:ascii="Times New Roman" w:hAnsi="Times New Roman" w:cs="Times New Roman"/>
                <w:sz w:val="20"/>
              </w:rPr>
              <w:t>Personales</w:t>
            </w:r>
          </w:p>
        </w:tc>
        <w:tc>
          <w:tcPr>
            <w:tcW w:w="1060" w:type="dxa"/>
          </w:tcPr>
          <w:p w14:paraId="5846E7D0" w14:textId="77777777" w:rsidR="003F62A1" w:rsidRPr="007F693E" w:rsidRDefault="003F62A1" w:rsidP="003F62A1">
            <w:pPr>
              <w:pStyle w:val="TableParagraph"/>
              <w:spacing w:before="0" w:line="240" w:lineRule="auto"/>
              <w:ind w:right="94"/>
              <w:jc w:val="right"/>
              <w:rPr>
                <w:rFonts w:ascii="Times New Roman" w:hAnsi="Times New Roman" w:cs="Times New Roman"/>
                <w:sz w:val="20"/>
              </w:rPr>
            </w:pPr>
            <w:r w:rsidRPr="007F693E">
              <w:rPr>
                <w:rFonts w:ascii="Times New Roman" w:hAnsi="Times New Roman" w:cs="Times New Roman"/>
                <w:sz w:val="20"/>
              </w:rPr>
              <w:t>130,366</w:t>
            </w:r>
          </w:p>
        </w:tc>
        <w:tc>
          <w:tcPr>
            <w:tcW w:w="1101" w:type="dxa"/>
          </w:tcPr>
          <w:p w14:paraId="33380216" w14:textId="77777777" w:rsidR="003F62A1" w:rsidRPr="007F693E" w:rsidRDefault="003F62A1" w:rsidP="003F62A1">
            <w:pPr>
              <w:pStyle w:val="TableParagraph"/>
              <w:spacing w:before="0" w:line="240" w:lineRule="auto"/>
              <w:ind w:right="96"/>
              <w:jc w:val="right"/>
              <w:rPr>
                <w:rFonts w:ascii="Times New Roman" w:hAnsi="Times New Roman" w:cs="Times New Roman"/>
                <w:sz w:val="20"/>
              </w:rPr>
            </w:pPr>
            <w:r w:rsidRPr="007F693E">
              <w:rPr>
                <w:rFonts w:ascii="Times New Roman" w:hAnsi="Times New Roman" w:cs="Times New Roman"/>
                <w:sz w:val="20"/>
              </w:rPr>
              <w:t>136,604</w:t>
            </w:r>
          </w:p>
        </w:tc>
        <w:tc>
          <w:tcPr>
            <w:tcW w:w="1228" w:type="dxa"/>
          </w:tcPr>
          <w:p w14:paraId="06B4D293" w14:textId="77777777" w:rsidR="003F62A1" w:rsidRPr="007F693E" w:rsidRDefault="003F62A1" w:rsidP="003F62A1">
            <w:pPr>
              <w:pStyle w:val="TableParagraph"/>
              <w:spacing w:before="0" w:line="240" w:lineRule="auto"/>
              <w:ind w:right="95"/>
              <w:jc w:val="right"/>
              <w:rPr>
                <w:rFonts w:ascii="Times New Roman" w:hAnsi="Times New Roman" w:cs="Times New Roman"/>
                <w:sz w:val="20"/>
              </w:rPr>
            </w:pPr>
            <w:r w:rsidRPr="007F693E">
              <w:rPr>
                <w:rFonts w:ascii="Times New Roman" w:hAnsi="Times New Roman" w:cs="Times New Roman"/>
                <w:sz w:val="20"/>
              </w:rPr>
              <w:t>6,238</w:t>
            </w:r>
          </w:p>
        </w:tc>
      </w:tr>
      <w:tr w:rsidR="003F62A1" w:rsidRPr="007F693E" w14:paraId="35AFD873" w14:textId="77777777" w:rsidTr="003F62A1">
        <w:trPr>
          <w:trHeight w:val="20"/>
        </w:trPr>
        <w:tc>
          <w:tcPr>
            <w:tcW w:w="5103" w:type="dxa"/>
          </w:tcPr>
          <w:p w14:paraId="0D545578" w14:textId="77777777" w:rsidR="003F62A1" w:rsidRPr="007F693E" w:rsidRDefault="003F62A1" w:rsidP="003F62A1">
            <w:pPr>
              <w:pStyle w:val="TableParagraph"/>
              <w:spacing w:before="0" w:line="240" w:lineRule="auto"/>
              <w:ind w:left="107"/>
              <w:rPr>
                <w:rFonts w:ascii="Times New Roman" w:hAnsi="Times New Roman" w:cs="Times New Roman"/>
                <w:sz w:val="20"/>
              </w:rPr>
            </w:pPr>
            <w:r w:rsidRPr="007F693E">
              <w:rPr>
                <w:rFonts w:ascii="Times New Roman" w:hAnsi="Times New Roman" w:cs="Times New Roman"/>
                <w:sz w:val="20"/>
              </w:rPr>
              <w:t>Materiales</w:t>
            </w:r>
            <w:r w:rsidRPr="007F693E">
              <w:rPr>
                <w:rFonts w:ascii="Times New Roman" w:hAnsi="Times New Roman" w:cs="Times New Roman"/>
                <w:spacing w:val="-6"/>
                <w:sz w:val="20"/>
              </w:rPr>
              <w:t xml:space="preserve"> </w:t>
            </w:r>
            <w:r w:rsidRPr="007F693E">
              <w:rPr>
                <w:rFonts w:ascii="Times New Roman" w:hAnsi="Times New Roman" w:cs="Times New Roman"/>
                <w:sz w:val="20"/>
              </w:rPr>
              <w:t>y</w:t>
            </w:r>
            <w:r w:rsidRPr="007F693E">
              <w:rPr>
                <w:rFonts w:ascii="Times New Roman" w:hAnsi="Times New Roman" w:cs="Times New Roman"/>
                <w:spacing w:val="-6"/>
                <w:sz w:val="20"/>
              </w:rPr>
              <w:t xml:space="preserve"> </w:t>
            </w:r>
            <w:r w:rsidRPr="007F693E">
              <w:rPr>
                <w:rFonts w:ascii="Times New Roman" w:hAnsi="Times New Roman" w:cs="Times New Roman"/>
                <w:sz w:val="20"/>
              </w:rPr>
              <w:t>Suministros</w:t>
            </w:r>
          </w:p>
        </w:tc>
        <w:tc>
          <w:tcPr>
            <w:tcW w:w="1060" w:type="dxa"/>
          </w:tcPr>
          <w:p w14:paraId="775F8EDE" w14:textId="77777777" w:rsidR="003F62A1" w:rsidRPr="007F693E" w:rsidRDefault="003F62A1" w:rsidP="003F62A1">
            <w:pPr>
              <w:pStyle w:val="TableParagraph"/>
              <w:spacing w:before="0" w:line="240" w:lineRule="auto"/>
              <w:ind w:right="94"/>
              <w:jc w:val="right"/>
              <w:rPr>
                <w:rFonts w:ascii="Times New Roman" w:hAnsi="Times New Roman" w:cs="Times New Roman"/>
                <w:sz w:val="20"/>
              </w:rPr>
            </w:pPr>
            <w:r w:rsidRPr="007F693E">
              <w:rPr>
                <w:rFonts w:ascii="Times New Roman" w:hAnsi="Times New Roman" w:cs="Times New Roman"/>
                <w:sz w:val="20"/>
              </w:rPr>
              <w:t>3,721</w:t>
            </w:r>
          </w:p>
        </w:tc>
        <w:tc>
          <w:tcPr>
            <w:tcW w:w="1101" w:type="dxa"/>
          </w:tcPr>
          <w:p w14:paraId="27F8D648" w14:textId="77777777" w:rsidR="003F62A1" w:rsidRPr="007F693E" w:rsidRDefault="003F62A1" w:rsidP="003F62A1">
            <w:pPr>
              <w:pStyle w:val="TableParagraph"/>
              <w:spacing w:before="0" w:line="240" w:lineRule="auto"/>
              <w:ind w:right="96"/>
              <w:jc w:val="right"/>
              <w:rPr>
                <w:rFonts w:ascii="Times New Roman" w:hAnsi="Times New Roman" w:cs="Times New Roman"/>
                <w:sz w:val="20"/>
              </w:rPr>
            </w:pPr>
            <w:r w:rsidRPr="007F693E">
              <w:rPr>
                <w:rFonts w:ascii="Times New Roman" w:hAnsi="Times New Roman" w:cs="Times New Roman"/>
                <w:sz w:val="20"/>
              </w:rPr>
              <w:t>4,060</w:t>
            </w:r>
          </w:p>
        </w:tc>
        <w:tc>
          <w:tcPr>
            <w:tcW w:w="1228" w:type="dxa"/>
          </w:tcPr>
          <w:p w14:paraId="104156E9" w14:textId="77777777" w:rsidR="003F62A1" w:rsidRPr="007F693E" w:rsidRDefault="003F62A1" w:rsidP="003F62A1">
            <w:pPr>
              <w:pStyle w:val="TableParagraph"/>
              <w:spacing w:before="0" w:line="240" w:lineRule="auto"/>
              <w:ind w:right="95"/>
              <w:jc w:val="right"/>
              <w:rPr>
                <w:rFonts w:ascii="Times New Roman" w:hAnsi="Times New Roman" w:cs="Times New Roman"/>
                <w:sz w:val="20"/>
              </w:rPr>
            </w:pPr>
            <w:r w:rsidRPr="007F693E">
              <w:rPr>
                <w:rFonts w:ascii="Times New Roman" w:hAnsi="Times New Roman" w:cs="Times New Roman"/>
                <w:sz w:val="20"/>
              </w:rPr>
              <w:t>339</w:t>
            </w:r>
          </w:p>
        </w:tc>
      </w:tr>
      <w:tr w:rsidR="003F62A1" w:rsidRPr="007F693E" w14:paraId="5750B34A" w14:textId="77777777" w:rsidTr="003F62A1">
        <w:trPr>
          <w:trHeight w:val="20"/>
        </w:trPr>
        <w:tc>
          <w:tcPr>
            <w:tcW w:w="5103" w:type="dxa"/>
          </w:tcPr>
          <w:p w14:paraId="360F8945" w14:textId="77777777" w:rsidR="003F62A1" w:rsidRPr="007F693E" w:rsidRDefault="003F62A1" w:rsidP="003F62A1">
            <w:pPr>
              <w:pStyle w:val="TableParagraph"/>
              <w:spacing w:before="0" w:line="240" w:lineRule="auto"/>
              <w:ind w:left="107"/>
              <w:rPr>
                <w:rFonts w:ascii="Times New Roman" w:hAnsi="Times New Roman" w:cs="Times New Roman"/>
                <w:sz w:val="20"/>
              </w:rPr>
            </w:pPr>
            <w:r w:rsidRPr="007F693E">
              <w:rPr>
                <w:rFonts w:ascii="Times New Roman" w:hAnsi="Times New Roman" w:cs="Times New Roman"/>
                <w:sz w:val="20"/>
              </w:rPr>
              <w:t>Servicios</w:t>
            </w:r>
            <w:r w:rsidRPr="007F693E">
              <w:rPr>
                <w:rFonts w:ascii="Times New Roman" w:hAnsi="Times New Roman" w:cs="Times New Roman"/>
                <w:spacing w:val="-7"/>
                <w:sz w:val="20"/>
              </w:rPr>
              <w:t xml:space="preserve"> </w:t>
            </w:r>
            <w:r w:rsidRPr="007F693E">
              <w:rPr>
                <w:rFonts w:ascii="Times New Roman" w:hAnsi="Times New Roman" w:cs="Times New Roman"/>
                <w:sz w:val="20"/>
              </w:rPr>
              <w:t>Generales</w:t>
            </w:r>
          </w:p>
        </w:tc>
        <w:tc>
          <w:tcPr>
            <w:tcW w:w="1060" w:type="dxa"/>
          </w:tcPr>
          <w:p w14:paraId="0D11FF93" w14:textId="77777777" w:rsidR="003F62A1" w:rsidRPr="007F693E" w:rsidRDefault="003F62A1" w:rsidP="003F62A1">
            <w:pPr>
              <w:pStyle w:val="TableParagraph"/>
              <w:spacing w:before="0" w:line="240" w:lineRule="auto"/>
              <w:ind w:right="94"/>
              <w:jc w:val="right"/>
              <w:rPr>
                <w:rFonts w:ascii="Times New Roman" w:hAnsi="Times New Roman" w:cs="Times New Roman"/>
                <w:sz w:val="20"/>
              </w:rPr>
            </w:pPr>
            <w:r w:rsidRPr="007F693E">
              <w:rPr>
                <w:rFonts w:ascii="Times New Roman" w:hAnsi="Times New Roman" w:cs="Times New Roman"/>
                <w:sz w:val="20"/>
              </w:rPr>
              <w:t>7,983</w:t>
            </w:r>
          </w:p>
        </w:tc>
        <w:tc>
          <w:tcPr>
            <w:tcW w:w="1101" w:type="dxa"/>
          </w:tcPr>
          <w:p w14:paraId="06866646" w14:textId="77777777" w:rsidR="003F62A1" w:rsidRPr="007F693E" w:rsidRDefault="003F62A1" w:rsidP="003F62A1">
            <w:pPr>
              <w:pStyle w:val="TableParagraph"/>
              <w:spacing w:before="0" w:line="240" w:lineRule="auto"/>
              <w:ind w:right="96"/>
              <w:jc w:val="right"/>
              <w:rPr>
                <w:rFonts w:ascii="Times New Roman" w:hAnsi="Times New Roman" w:cs="Times New Roman"/>
                <w:sz w:val="20"/>
              </w:rPr>
            </w:pPr>
            <w:r w:rsidRPr="007F693E">
              <w:rPr>
                <w:rFonts w:ascii="Times New Roman" w:hAnsi="Times New Roman" w:cs="Times New Roman"/>
                <w:sz w:val="20"/>
              </w:rPr>
              <w:t>11,751</w:t>
            </w:r>
          </w:p>
        </w:tc>
        <w:tc>
          <w:tcPr>
            <w:tcW w:w="1228" w:type="dxa"/>
          </w:tcPr>
          <w:p w14:paraId="6D0E43EC" w14:textId="77777777" w:rsidR="003F62A1" w:rsidRPr="007F693E" w:rsidRDefault="003F62A1" w:rsidP="003F62A1">
            <w:pPr>
              <w:pStyle w:val="TableParagraph"/>
              <w:spacing w:before="0" w:line="240" w:lineRule="auto"/>
              <w:ind w:right="95"/>
              <w:jc w:val="right"/>
              <w:rPr>
                <w:rFonts w:ascii="Times New Roman" w:hAnsi="Times New Roman" w:cs="Times New Roman"/>
                <w:sz w:val="20"/>
              </w:rPr>
            </w:pPr>
            <w:r w:rsidRPr="007F693E">
              <w:rPr>
                <w:rFonts w:ascii="Times New Roman" w:hAnsi="Times New Roman" w:cs="Times New Roman"/>
                <w:sz w:val="20"/>
              </w:rPr>
              <w:t>3,768</w:t>
            </w:r>
          </w:p>
        </w:tc>
      </w:tr>
      <w:tr w:rsidR="003F62A1" w:rsidRPr="007F693E" w14:paraId="30EACE9F" w14:textId="77777777" w:rsidTr="003F62A1">
        <w:trPr>
          <w:trHeight w:val="20"/>
        </w:trPr>
        <w:tc>
          <w:tcPr>
            <w:tcW w:w="5103" w:type="dxa"/>
          </w:tcPr>
          <w:p w14:paraId="4DFAEFC7" w14:textId="77777777" w:rsidR="003F62A1" w:rsidRPr="007F693E" w:rsidRDefault="003F62A1" w:rsidP="003F62A1">
            <w:pPr>
              <w:pStyle w:val="TableParagraph"/>
              <w:spacing w:before="0" w:line="240" w:lineRule="auto"/>
              <w:ind w:left="107"/>
              <w:rPr>
                <w:rFonts w:ascii="Times New Roman" w:hAnsi="Times New Roman" w:cs="Times New Roman"/>
                <w:sz w:val="20"/>
              </w:rPr>
            </w:pPr>
            <w:r w:rsidRPr="007F693E">
              <w:rPr>
                <w:rFonts w:ascii="Times New Roman" w:hAnsi="Times New Roman" w:cs="Times New Roman"/>
                <w:sz w:val="20"/>
              </w:rPr>
              <w:t>Transferencias,</w:t>
            </w:r>
            <w:r w:rsidRPr="007F693E">
              <w:rPr>
                <w:rFonts w:ascii="Times New Roman" w:hAnsi="Times New Roman" w:cs="Times New Roman"/>
                <w:spacing w:val="-6"/>
                <w:sz w:val="20"/>
              </w:rPr>
              <w:t xml:space="preserve"> </w:t>
            </w:r>
            <w:r w:rsidRPr="007F693E">
              <w:rPr>
                <w:rFonts w:ascii="Times New Roman" w:hAnsi="Times New Roman" w:cs="Times New Roman"/>
                <w:sz w:val="20"/>
              </w:rPr>
              <w:t>Asignaciones,</w:t>
            </w:r>
            <w:r w:rsidRPr="007F693E">
              <w:rPr>
                <w:rFonts w:ascii="Times New Roman" w:hAnsi="Times New Roman" w:cs="Times New Roman"/>
                <w:spacing w:val="-5"/>
                <w:sz w:val="20"/>
              </w:rPr>
              <w:t xml:space="preserve"> </w:t>
            </w:r>
            <w:r w:rsidRPr="007F693E">
              <w:rPr>
                <w:rFonts w:ascii="Times New Roman" w:hAnsi="Times New Roman" w:cs="Times New Roman"/>
                <w:sz w:val="20"/>
              </w:rPr>
              <w:t>Subsidios</w:t>
            </w:r>
            <w:r w:rsidRPr="007F693E">
              <w:rPr>
                <w:rFonts w:ascii="Times New Roman" w:hAnsi="Times New Roman" w:cs="Times New Roman"/>
                <w:spacing w:val="-4"/>
                <w:sz w:val="20"/>
              </w:rPr>
              <w:t xml:space="preserve"> </w:t>
            </w:r>
            <w:r w:rsidRPr="007F693E">
              <w:rPr>
                <w:rFonts w:ascii="Times New Roman" w:hAnsi="Times New Roman" w:cs="Times New Roman"/>
                <w:sz w:val="20"/>
              </w:rPr>
              <w:t>y</w:t>
            </w:r>
            <w:r w:rsidRPr="007F693E">
              <w:rPr>
                <w:rFonts w:ascii="Times New Roman" w:hAnsi="Times New Roman" w:cs="Times New Roman"/>
                <w:spacing w:val="-5"/>
                <w:sz w:val="20"/>
              </w:rPr>
              <w:t xml:space="preserve"> </w:t>
            </w:r>
            <w:r w:rsidRPr="007F693E">
              <w:rPr>
                <w:rFonts w:ascii="Times New Roman" w:hAnsi="Times New Roman" w:cs="Times New Roman"/>
                <w:sz w:val="20"/>
              </w:rPr>
              <w:t>Otras</w:t>
            </w:r>
            <w:r w:rsidRPr="007F693E">
              <w:rPr>
                <w:rFonts w:ascii="Times New Roman" w:hAnsi="Times New Roman" w:cs="Times New Roman"/>
                <w:spacing w:val="-5"/>
                <w:sz w:val="20"/>
              </w:rPr>
              <w:t xml:space="preserve"> </w:t>
            </w:r>
            <w:r w:rsidRPr="007F693E">
              <w:rPr>
                <w:rFonts w:ascii="Times New Roman" w:hAnsi="Times New Roman" w:cs="Times New Roman"/>
                <w:sz w:val="20"/>
              </w:rPr>
              <w:t>Ayudas</w:t>
            </w:r>
          </w:p>
        </w:tc>
        <w:tc>
          <w:tcPr>
            <w:tcW w:w="1060" w:type="dxa"/>
          </w:tcPr>
          <w:p w14:paraId="2ECD9397" w14:textId="77777777" w:rsidR="003F62A1" w:rsidRPr="007F693E" w:rsidRDefault="003F62A1" w:rsidP="003F62A1">
            <w:pPr>
              <w:pStyle w:val="TableParagraph"/>
              <w:spacing w:before="0" w:line="240" w:lineRule="auto"/>
              <w:ind w:right="94"/>
              <w:jc w:val="right"/>
              <w:rPr>
                <w:rFonts w:ascii="Times New Roman" w:hAnsi="Times New Roman" w:cs="Times New Roman"/>
                <w:sz w:val="20"/>
              </w:rPr>
            </w:pPr>
            <w:r w:rsidRPr="007F693E">
              <w:rPr>
                <w:rFonts w:ascii="Times New Roman" w:hAnsi="Times New Roman" w:cs="Times New Roman"/>
                <w:sz w:val="20"/>
              </w:rPr>
              <w:t>3,500</w:t>
            </w:r>
          </w:p>
        </w:tc>
        <w:tc>
          <w:tcPr>
            <w:tcW w:w="1101" w:type="dxa"/>
          </w:tcPr>
          <w:p w14:paraId="1FA3C9B8" w14:textId="77777777" w:rsidR="003F62A1" w:rsidRPr="007F693E" w:rsidRDefault="003F62A1" w:rsidP="003F62A1">
            <w:pPr>
              <w:pStyle w:val="TableParagraph"/>
              <w:spacing w:before="0" w:line="240" w:lineRule="auto"/>
              <w:ind w:right="96"/>
              <w:jc w:val="right"/>
              <w:rPr>
                <w:rFonts w:ascii="Times New Roman" w:hAnsi="Times New Roman" w:cs="Times New Roman"/>
                <w:sz w:val="20"/>
              </w:rPr>
            </w:pPr>
            <w:r w:rsidRPr="007F693E">
              <w:rPr>
                <w:rFonts w:ascii="Times New Roman" w:hAnsi="Times New Roman" w:cs="Times New Roman"/>
                <w:sz w:val="20"/>
              </w:rPr>
              <w:t>101,009</w:t>
            </w:r>
          </w:p>
        </w:tc>
        <w:tc>
          <w:tcPr>
            <w:tcW w:w="1228" w:type="dxa"/>
          </w:tcPr>
          <w:p w14:paraId="697E64B8" w14:textId="77777777" w:rsidR="003F62A1" w:rsidRPr="007F693E" w:rsidRDefault="003F62A1" w:rsidP="003F62A1">
            <w:pPr>
              <w:pStyle w:val="TableParagraph"/>
              <w:spacing w:before="0" w:line="240" w:lineRule="auto"/>
              <w:ind w:right="95"/>
              <w:jc w:val="right"/>
              <w:rPr>
                <w:rFonts w:ascii="Times New Roman" w:hAnsi="Times New Roman" w:cs="Times New Roman"/>
                <w:sz w:val="20"/>
              </w:rPr>
            </w:pPr>
            <w:r w:rsidRPr="007F693E">
              <w:rPr>
                <w:rFonts w:ascii="Times New Roman" w:hAnsi="Times New Roman" w:cs="Times New Roman"/>
                <w:sz w:val="20"/>
              </w:rPr>
              <w:t>97,509</w:t>
            </w:r>
          </w:p>
        </w:tc>
      </w:tr>
      <w:tr w:rsidR="003F62A1" w:rsidRPr="007F693E" w14:paraId="0C6F779E" w14:textId="77777777" w:rsidTr="003F62A1">
        <w:trPr>
          <w:trHeight w:val="20"/>
        </w:trPr>
        <w:tc>
          <w:tcPr>
            <w:tcW w:w="5103" w:type="dxa"/>
          </w:tcPr>
          <w:p w14:paraId="3B057331" w14:textId="77777777" w:rsidR="003F62A1" w:rsidRPr="007F693E" w:rsidRDefault="003F62A1" w:rsidP="003F62A1">
            <w:pPr>
              <w:pStyle w:val="TableParagraph"/>
              <w:spacing w:before="0" w:line="240" w:lineRule="auto"/>
              <w:ind w:left="2172" w:right="2165"/>
              <w:jc w:val="center"/>
              <w:rPr>
                <w:rFonts w:ascii="Times New Roman" w:hAnsi="Times New Roman" w:cs="Times New Roman"/>
                <w:b/>
                <w:sz w:val="20"/>
              </w:rPr>
            </w:pPr>
            <w:r w:rsidRPr="007F693E">
              <w:rPr>
                <w:rFonts w:ascii="Times New Roman" w:hAnsi="Times New Roman" w:cs="Times New Roman"/>
                <w:b/>
                <w:sz w:val="20"/>
              </w:rPr>
              <w:t>Total</w:t>
            </w:r>
          </w:p>
        </w:tc>
        <w:tc>
          <w:tcPr>
            <w:tcW w:w="1060" w:type="dxa"/>
          </w:tcPr>
          <w:p w14:paraId="5B20F8F0" w14:textId="77777777" w:rsidR="003F62A1" w:rsidRPr="007F693E" w:rsidRDefault="003F62A1" w:rsidP="003F62A1">
            <w:pPr>
              <w:pStyle w:val="TableParagraph"/>
              <w:spacing w:before="0" w:line="240" w:lineRule="auto"/>
              <w:ind w:right="93"/>
              <w:jc w:val="right"/>
              <w:rPr>
                <w:rFonts w:ascii="Times New Roman" w:hAnsi="Times New Roman" w:cs="Times New Roman"/>
                <w:b/>
                <w:sz w:val="20"/>
              </w:rPr>
            </w:pPr>
            <w:r w:rsidRPr="007F693E">
              <w:rPr>
                <w:rFonts w:ascii="Times New Roman" w:hAnsi="Times New Roman" w:cs="Times New Roman"/>
                <w:b/>
                <w:sz w:val="20"/>
              </w:rPr>
              <w:t>145,569</w:t>
            </w:r>
          </w:p>
        </w:tc>
        <w:tc>
          <w:tcPr>
            <w:tcW w:w="1101" w:type="dxa"/>
          </w:tcPr>
          <w:p w14:paraId="1AFAFCBC" w14:textId="77777777" w:rsidR="003F62A1" w:rsidRPr="007F693E" w:rsidRDefault="003F62A1" w:rsidP="003F62A1">
            <w:pPr>
              <w:pStyle w:val="TableParagraph"/>
              <w:spacing w:before="0" w:line="240" w:lineRule="auto"/>
              <w:ind w:right="95"/>
              <w:jc w:val="right"/>
              <w:rPr>
                <w:rFonts w:ascii="Times New Roman" w:hAnsi="Times New Roman" w:cs="Times New Roman"/>
                <w:b/>
                <w:sz w:val="20"/>
              </w:rPr>
            </w:pPr>
            <w:r w:rsidRPr="007F693E">
              <w:rPr>
                <w:rFonts w:ascii="Times New Roman" w:hAnsi="Times New Roman" w:cs="Times New Roman"/>
                <w:b/>
                <w:sz w:val="20"/>
              </w:rPr>
              <w:t>253,424</w:t>
            </w:r>
          </w:p>
        </w:tc>
        <w:tc>
          <w:tcPr>
            <w:tcW w:w="1228" w:type="dxa"/>
          </w:tcPr>
          <w:p w14:paraId="29BE8134" w14:textId="77777777" w:rsidR="003F62A1" w:rsidRPr="007F693E" w:rsidRDefault="003F62A1" w:rsidP="003F62A1">
            <w:pPr>
              <w:pStyle w:val="TableParagraph"/>
              <w:spacing w:before="0" w:line="240" w:lineRule="auto"/>
              <w:ind w:right="94"/>
              <w:jc w:val="right"/>
              <w:rPr>
                <w:rFonts w:ascii="Times New Roman" w:hAnsi="Times New Roman" w:cs="Times New Roman"/>
                <w:b/>
                <w:sz w:val="20"/>
              </w:rPr>
            </w:pPr>
            <w:r w:rsidRPr="007F693E">
              <w:rPr>
                <w:rFonts w:ascii="Times New Roman" w:hAnsi="Times New Roman" w:cs="Times New Roman"/>
                <w:b/>
                <w:sz w:val="20"/>
              </w:rPr>
              <w:t>107,855</w:t>
            </w:r>
          </w:p>
        </w:tc>
      </w:tr>
    </w:tbl>
    <w:p w14:paraId="6BC1F522" w14:textId="0AE60088" w:rsidR="003F62A1" w:rsidRPr="007F693E" w:rsidRDefault="003F62A1" w:rsidP="003F62A1">
      <w:pPr>
        <w:spacing w:after="0" w:line="240" w:lineRule="auto"/>
        <w:jc w:val="both"/>
        <w:rPr>
          <w:rFonts w:ascii="Times New Roman" w:eastAsia="Calibri" w:hAnsi="Times New Roman" w:cs="Times New Roman"/>
          <w:bCs/>
          <w:i/>
          <w:sz w:val="24"/>
          <w:szCs w:val="24"/>
        </w:rPr>
      </w:pPr>
    </w:p>
    <w:p w14:paraId="48812F93" w14:textId="0AE60088"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Dada entonces la estructura que para 2023 definen los recursos asignados a esta dependencia, su crecimiento por 107 millones 855 mil pesos, se debe primordialmente a que mientras por una parte se asigna una cifra de 101 millones 9 mil pesos al capítulo de Transferencias, Asignaciones, Subsidios y Otras Ayudas, que por sí mismo implica un crecimiento de 97 millones 509 mil pesos, por la creación del organismo descentralizado Centro de Conciliación Laboral del Estado de Sonora.</w:t>
      </w:r>
    </w:p>
    <w:p w14:paraId="5C0AE249"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1F0B068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Como parte de las instancias administrativas adscritas a la estructura del Poder Ejecutivo se encuentra la dependencia virtual Deuda Pública, misma a la que se asignan recursos en una cifra de 6 mil 89 millones 861 mil pesos, presentando con ello un crecimiento de 753 millones 807 mil pesos, respecto de sus recursos previamente aprobados de 5 mil 336 millones 57 mil pesos, lo que de esta manera impacta por sus conceptos de gasto en la forma que se expresa a continuación.</w:t>
      </w:r>
    </w:p>
    <w:p w14:paraId="67795F93"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F2629BA" w14:textId="561BB616"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Recursos Asignados a la Dependencia Deuda Pública</w:t>
      </w:r>
    </w:p>
    <w:p w14:paraId="34AF1987" w14:textId="365467FD"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(Miles de Pesos)</w:t>
      </w:r>
    </w:p>
    <w:tbl>
      <w:tblPr>
        <w:tblStyle w:val="TableNormal"/>
        <w:tblW w:w="0" w:type="auto"/>
        <w:tblInd w:w="1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1234"/>
        <w:gridCol w:w="1234"/>
        <w:gridCol w:w="1230"/>
      </w:tblGrid>
      <w:tr w:rsidR="003F62A1" w:rsidRPr="007F693E" w14:paraId="1D8A218D" w14:textId="77777777" w:rsidTr="003F62A1">
        <w:trPr>
          <w:trHeight w:val="20"/>
        </w:trPr>
        <w:tc>
          <w:tcPr>
            <w:tcW w:w="3831" w:type="dxa"/>
          </w:tcPr>
          <w:p w14:paraId="5493DE8F" w14:textId="77777777" w:rsidR="003F62A1" w:rsidRPr="007F693E" w:rsidRDefault="003F62A1" w:rsidP="003F62A1">
            <w:pPr>
              <w:pStyle w:val="TableParagraph"/>
              <w:spacing w:before="0" w:line="240" w:lineRule="auto"/>
              <w:ind w:left="1436" w:right="1430"/>
              <w:jc w:val="center"/>
              <w:rPr>
                <w:rFonts w:ascii="Tahoma"/>
                <w:i/>
                <w:iCs/>
                <w:sz w:val="20"/>
              </w:rPr>
            </w:pPr>
            <w:r w:rsidRPr="007F693E">
              <w:rPr>
                <w:rFonts w:ascii="Tahoma"/>
                <w:i/>
                <w:iCs/>
                <w:sz w:val="20"/>
              </w:rPr>
              <w:t>Conceptos</w:t>
            </w:r>
          </w:p>
        </w:tc>
        <w:tc>
          <w:tcPr>
            <w:tcW w:w="1234" w:type="dxa"/>
          </w:tcPr>
          <w:p w14:paraId="47CE07CA" w14:textId="77777777" w:rsidR="003F62A1" w:rsidRPr="007F693E" w:rsidRDefault="003F62A1" w:rsidP="003F62A1">
            <w:pPr>
              <w:pStyle w:val="TableParagraph"/>
              <w:spacing w:before="0" w:line="240" w:lineRule="auto"/>
              <w:ind w:left="153" w:right="145"/>
              <w:jc w:val="center"/>
              <w:rPr>
                <w:rFonts w:ascii="Tahoma"/>
                <w:i/>
                <w:iCs/>
                <w:sz w:val="20"/>
              </w:rPr>
            </w:pPr>
            <w:r w:rsidRPr="007F693E">
              <w:rPr>
                <w:rFonts w:ascii="Tahoma"/>
                <w:i/>
                <w:iCs/>
                <w:sz w:val="20"/>
              </w:rPr>
              <w:t>Aprobado</w:t>
            </w:r>
          </w:p>
          <w:p w14:paraId="460DA32E" w14:textId="77777777" w:rsidR="003F62A1" w:rsidRPr="007F693E" w:rsidRDefault="003F62A1" w:rsidP="003F62A1">
            <w:pPr>
              <w:pStyle w:val="TableParagraph"/>
              <w:spacing w:before="0" w:line="240" w:lineRule="auto"/>
              <w:ind w:left="153" w:right="145"/>
              <w:jc w:val="center"/>
              <w:rPr>
                <w:rFonts w:ascii="Tahoma"/>
                <w:i/>
                <w:iCs/>
                <w:sz w:val="20"/>
              </w:rPr>
            </w:pPr>
            <w:r w:rsidRPr="007F693E">
              <w:rPr>
                <w:rFonts w:ascii="Tahoma"/>
                <w:i/>
                <w:iCs/>
                <w:sz w:val="20"/>
              </w:rPr>
              <w:t>2022</w:t>
            </w:r>
          </w:p>
        </w:tc>
        <w:tc>
          <w:tcPr>
            <w:tcW w:w="1234" w:type="dxa"/>
          </w:tcPr>
          <w:p w14:paraId="1439EA8A" w14:textId="77777777" w:rsidR="003F62A1" w:rsidRPr="007F693E" w:rsidRDefault="003F62A1" w:rsidP="003F62A1">
            <w:pPr>
              <w:pStyle w:val="TableParagraph"/>
              <w:spacing w:before="0" w:line="240" w:lineRule="auto"/>
              <w:ind w:left="153" w:right="147"/>
              <w:jc w:val="center"/>
              <w:rPr>
                <w:rFonts w:ascii="Tahoma"/>
                <w:i/>
                <w:iCs/>
                <w:sz w:val="20"/>
              </w:rPr>
            </w:pPr>
            <w:r w:rsidRPr="007F693E">
              <w:rPr>
                <w:rFonts w:ascii="Tahoma"/>
                <w:i/>
                <w:iCs/>
                <w:sz w:val="20"/>
              </w:rPr>
              <w:t>Propuesto</w:t>
            </w:r>
          </w:p>
          <w:p w14:paraId="0CE766E9" w14:textId="77777777" w:rsidR="003F62A1" w:rsidRPr="007F693E" w:rsidRDefault="003F62A1" w:rsidP="003F62A1">
            <w:pPr>
              <w:pStyle w:val="TableParagraph"/>
              <w:spacing w:before="0" w:line="240" w:lineRule="auto"/>
              <w:ind w:left="153" w:right="146"/>
              <w:jc w:val="center"/>
              <w:rPr>
                <w:rFonts w:ascii="Tahoma"/>
                <w:i/>
                <w:iCs/>
                <w:sz w:val="20"/>
              </w:rPr>
            </w:pPr>
            <w:r w:rsidRPr="007F693E">
              <w:rPr>
                <w:rFonts w:ascii="Tahoma"/>
                <w:i/>
                <w:iCs/>
                <w:sz w:val="20"/>
              </w:rPr>
              <w:t>2023</w:t>
            </w:r>
          </w:p>
        </w:tc>
        <w:tc>
          <w:tcPr>
            <w:tcW w:w="1230" w:type="dxa"/>
          </w:tcPr>
          <w:p w14:paraId="2463A3A8" w14:textId="77777777" w:rsidR="003F62A1" w:rsidRPr="007F693E" w:rsidRDefault="003F62A1" w:rsidP="003F62A1">
            <w:pPr>
              <w:pStyle w:val="TableParagraph"/>
              <w:spacing w:before="0" w:line="240" w:lineRule="auto"/>
              <w:ind w:right="100"/>
              <w:jc w:val="right"/>
              <w:rPr>
                <w:rFonts w:ascii="Tahoma"/>
                <w:i/>
                <w:iCs/>
                <w:sz w:val="20"/>
              </w:rPr>
            </w:pPr>
            <w:r w:rsidRPr="007F693E">
              <w:rPr>
                <w:rFonts w:ascii="Tahoma"/>
                <w:i/>
                <w:iCs/>
                <w:sz w:val="20"/>
              </w:rPr>
              <w:t>crecimiento</w:t>
            </w:r>
          </w:p>
        </w:tc>
      </w:tr>
      <w:tr w:rsidR="003F62A1" w:rsidRPr="007F693E" w14:paraId="015A35E6" w14:textId="77777777" w:rsidTr="003F62A1">
        <w:trPr>
          <w:trHeight w:val="20"/>
        </w:trPr>
        <w:tc>
          <w:tcPr>
            <w:tcW w:w="3831" w:type="dxa"/>
          </w:tcPr>
          <w:p w14:paraId="5735D691" w14:textId="77777777" w:rsidR="003F62A1" w:rsidRPr="007F693E" w:rsidRDefault="003F62A1" w:rsidP="003F62A1">
            <w:pPr>
              <w:pStyle w:val="TableParagraph"/>
              <w:spacing w:before="0" w:line="240" w:lineRule="auto"/>
              <w:ind w:left="107"/>
              <w:rPr>
                <w:rFonts w:ascii="Tahoma" w:hAnsi="Tahoma"/>
                <w:i/>
                <w:iCs/>
                <w:sz w:val="20"/>
              </w:rPr>
            </w:pPr>
            <w:r w:rsidRPr="007F693E">
              <w:rPr>
                <w:rFonts w:ascii="Tahoma" w:hAnsi="Tahoma"/>
                <w:i/>
                <w:iCs/>
                <w:sz w:val="20"/>
              </w:rPr>
              <w:t>Amortización</w:t>
            </w:r>
            <w:r w:rsidRPr="007F693E">
              <w:rPr>
                <w:rFonts w:ascii="Tahoma" w:hAnsi="Tahoma"/>
                <w:i/>
                <w:iCs/>
                <w:spacing w:val="-5"/>
                <w:sz w:val="20"/>
              </w:rPr>
              <w:t xml:space="preserve"> </w:t>
            </w:r>
            <w:r w:rsidRPr="007F693E">
              <w:rPr>
                <w:rFonts w:ascii="Tahoma" w:hAnsi="Tahoma"/>
                <w:i/>
                <w:iCs/>
                <w:sz w:val="20"/>
              </w:rPr>
              <w:t>de</w:t>
            </w:r>
            <w:r w:rsidRPr="007F693E">
              <w:rPr>
                <w:rFonts w:ascii="Tahoma" w:hAnsi="Tahoma"/>
                <w:i/>
                <w:iCs/>
                <w:spacing w:val="-2"/>
                <w:sz w:val="20"/>
              </w:rPr>
              <w:t xml:space="preserve"> </w:t>
            </w:r>
            <w:r w:rsidRPr="007F693E">
              <w:rPr>
                <w:rFonts w:ascii="Tahoma" w:hAnsi="Tahoma"/>
                <w:i/>
                <w:iCs/>
                <w:sz w:val="20"/>
              </w:rPr>
              <w:t>la Deuda</w:t>
            </w:r>
            <w:r w:rsidRPr="007F693E">
              <w:rPr>
                <w:rFonts w:ascii="Tahoma" w:hAnsi="Tahoma"/>
                <w:i/>
                <w:iCs/>
                <w:spacing w:val="-2"/>
                <w:sz w:val="20"/>
              </w:rPr>
              <w:t xml:space="preserve"> </w:t>
            </w:r>
            <w:r w:rsidRPr="007F693E">
              <w:rPr>
                <w:rFonts w:ascii="Tahoma" w:hAnsi="Tahoma"/>
                <w:i/>
                <w:iCs/>
                <w:sz w:val="20"/>
              </w:rPr>
              <w:t>Pública</w:t>
            </w:r>
          </w:p>
        </w:tc>
        <w:tc>
          <w:tcPr>
            <w:tcW w:w="1234" w:type="dxa"/>
          </w:tcPr>
          <w:p w14:paraId="4775694B" w14:textId="77777777" w:rsidR="003F62A1" w:rsidRPr="007F693E" w:rsidRDefault="003F62A1" w:rsidP="003F62A1">
            <w:pPr>
              <w:pStyle w:val="TableParagraph"/>
              <w:spacing w:before="0" w:line="240" w:lineRule="auto"/>
              <w:ind w:right="99"/>
              <w:jc w:val="right"/>
              <w:rPr>
                <w:rFonts w:ascii="Tahoma"/>
                <w:i/>
                <w:iCs/>
                <w:sz w:val="20"/>
              </w:rPr>
            </w:pPr>
            <w:r w:rsidRPr="007F693E">
              <w:rPr>
                <w:rFonts w:ascii="Tahoma"/>
                <w:i/>
                <w:iCs/>
                <w:sz w:val="20"/>
              </w:rPr>
              <w:t>2,760,887</w:t>
            </w:r>
          </w:p>
        </w:tc>
        <w:tc>
          <w:tcPr>
            <w:tcW w:w="1234" w:type="dxa"/>
          </w:tcPr>
          <w:p w14:paraId="7E553C4E" w14:textId="77777777" w:rsidR="003F62A1" w:rsidRPr="007F693E" w:rsidRDefault="003F62A1" w:rsidP="003F62A1">
            <w:pPr>
              <w:pStyle w:val="TableParagraph"/>
              <w:spacing w:before="0" w:line="240" w:lineRule="auto"/>
              <w:ind w:left="239"/>
              <w:rPr>
                <w:rFonts w:ascii="Tahoma"/>
                <w:i/>
                <w:iCs/>
                <w:sz w:val="20"/>
              </w:rPr>
            </w:pPr>
            <w:r w:rsidRPr="007F693E">
              <w:rPr>
                <w:rFonts w:ascii="Tahoma"/>
                <w:i/>
                <w:iCs/>
                <w:sz w:val="20"/>
              </w:rPr>
              <w:t>2,382,776</w:t>
            </w:r>
          </w:p>
        </w:tc>
        <w:tc>
          <w:tcPr>
            <w:tcW w:w="1230" w:type="dxa"/>
          </w:tcPr>
          <w:p w14:paraId="26F78947" w14:textId="77777777" w:rsidR="003F62A1" w:rsidRPr="007F693E" w:rsidRDefault="003F62A1" w:rsidP="003F62A1">
            <w:pPr>
              <w:pStyle w:val="TableParagraph"/>
              <w:spacing w:before="0" w:line="240" w:lineRule="auto"/>
              <w:ind w:right="100"/>
              <w:jc w:val="right"/>
              <w:rPr>
                <w:rFonts w:ascii="Tahoma"/>
                <w:i/>
                <w:iCs/>
                <w:sz w:val="20"/>
              </w:rPr>
            </w:pPr>
            <w:r w:rsidRPr="007F693E">
              <w:rPr>
                <w:rFonts w:ascii="Tahoma"/>
                <w:i/>
                <w:iCs/>
                <w:sz w:val="20"/>
              </w:rPr>
              <w:t>-378,111</w:t>
            </w:r>
          </w:p>
        </w:tc>
      </w:tr>
      <w:tr w:rsidR="003F62A1" w:rsidRPr="007F693E" w14:paraId="03B04BF1" w14:textId="77777777" w:rsidTr="003F62A1">
        <w:trPr>
          <w:trHeight w:val="20"/>
        </w:trPr>
        <w:tc>
          <w:tcPr>
            <w:tcW w:w="3831" w:type="dxa"/>
          </w:tcPr>
          <w:p w14:paraId="7CD26881" w14:textId="77777777" w:rsidR="003F62A1" w:rsidRPr="007F693E" w:rsidRDefault="003F62A1" w:rsidP="003F62A1">
            <w:pPr>
              <w:pStyle w:val="TableParagraph"/>
              <w:spacing w:before="0" w:line="240" w:lineRule="auto"/>
              <w:ind w:left="107"/>
              <w:rPr>
                <w:rFonts w:ascii="Tahoma"/>
                <w:i/>
                <w:iCs/>
                <w:sz w:val="20"/>
              </w:rPr>
            </w:pPr>
            <w:r w:rsidRPr="007F693E">
              <w:rPr>
                <w:rFonts w:ascii="Tahoma"/>
                <w:i/>
                <w:iCs/>
                <w:sz w:val="20"/>
              </w:rPr>
              <w:t>Apoyos</w:t>
            </w:r>
            <w:r w:rsidRPr="007F693E">
              <w:rPr>
                <w:rFonts w:ascii="Tahoma"/>
                <w:i/>
                <w:iCs/>
                <w:spacing w:val="-6"/>
                <w:sz w:val="20"/>
              </w:rPr>
              <w:t xml:space="preserve"> </w:t>
            </w:r>
            <w:r w:rsidRPr="007F693E">
              <w:rPr>
                <w:rFonts w:ascii="Tahoma"/>
                <w:i/>
                <w:iCs/>
                <w:sz w:val="20"/>
              </w:rPr>
              <w:t>Financieros</w:t>
            </w:r>
          </w:p>
        </w:tc>
        <w:tc>
          <w:tcPr>
            <w:tcW w:w="1234" w:type="dxa"/>
          </w:tcPr>
          <w:p w14:paraId="2F0026A9" w14:textId="77777777" w:rsidR="003F62A1" w:rsidRPr="007F693E" w:rsidRDefault="003F62A1" w:rsidP="003F62A1">
            <w:pPr>
              <w:pStyle w:val="TableParagraph"/>
              <w:spacing w:before="0" w:line="240" w:lineRule="auto"/>
              <w:ind w:right="153"/>
              <w:jc w:val="right"/>
              <w:rPr>
                <w:rFonts w:ascii="Tahoma"/>
                <w:i/>
                <w:iCs/>
                <w:sz w:val="20"/>
              </w:rPr>
            </w:pPr>
            <w:r w:rsidRPr="007F693E">
              <w:rPr>
                <w:rFonts w:ascii="Tahoma"/>
                <w:i/>
                <w:iCs/>
                <w:sz w:val="20"/>
              </w:rPr>
              <w:t>154,923</w:t>
            </w:r>
          </w:p>
        </w:tc>
        <w:tc>
          <w:tcPr>
            <w:tcW w:w="1234" w:type="dxa"/>
          </w:tcPr>
          <w:p w14:paraId="33D7E1E9" w14:textId="77777777" w:rsidR="003F62A1" w:rsidRPr="007F693E" w:rsidRDefault="003F62A1" w:rsidP="003F62A1">
            <w:pPr>
              <w:pStyle w:val="TableParagraph"/>
              <w:spacing w:before="0" w:line="240" w:lineRule="auto"/>
              <w:ind w:left="290"/>
              <w:rPr>
                <w:rFonts w:ascii="Tahoma"/>
                <w:i/>
                <w:iCs/>
                <w:sz w:val="20"/>
              </w:rPr>
            </w:pPr>
            <w:r w:rsidRPr="007F693E">
              <w:rPr>
                <w:rFonts w:ascii="Tahoma"/>
                <w:i/>
                <w:iCs/>
                <w:sz w:val="20"/>
              </w:rPr>
              <w:t>172,553</w:t>
            </w:r>
          </w:p>
        </w:tc>
        <w:tc>
          <w:tcPr>
            <w:tcW w:w="1230" w:type="dxa"/>
          </w:tcPr>
          <w:p w14:paraId="7C026A2D" w14:textId="77777777" w:rsidR="003F62A1" w:rsidRPr="007F693E" w:rsidRDefault="003F62A1" w:rsidP="003F62A1">
            <w:pPr>
              <w:pStyle w:val="TableParagraph"/>
              <w:spacing w:before="0" w:line="240" w:lineRule="auto"/>
              <w:ind w:right="152"/>
              <w:jc w:val="right"/>
              <w:rPr>
                <w:rFonts w:ascii="Tahoma"/>
                <w:i/>
                <w:iCs/>
                <w:sz w:val="20"/>
              </w:rPr>
            </w:pPr>
            <w:r w:rsidRPr="007F693E">
              <w:rPr>
                <w:rFonts w:ascii="Tahoma"/>
                <w:i/>
                <w:iCs/>
                <w:sz w:val="20"/>
              </w:rPr>
              <w:t>17,630</w:t>
            </w:r>
          </w:p>
        </w:tc>
      </w:tr>
      <w:tr w:rsidR="003F62A1" w:rsidRPr="007F693E" w14:paraId="671DD4B0" w14:textId="77777777" w:rsidTr="003F62A1">
        <w:trPr>
          <w:trHeight w:val="20"/>
        </w:trPr>
        <w:tc>
          <w:tcPr>
            <w:tcW w:w="3831" w:type="dxa"/>
          </w:tcPr>
          <w:p w14:paraId="1D5E1F50" w14:textId="77777777" w:rsidR="003F62A1" w:rsidRPr="007F693E" w:rsidRDefault="003F62A1" w:rsidP="003F62A1">
            <w:pPr>
              <w:pStyle w:val="TableParagraph"/>
              <w:spacing w:before="0" w:line="240" w:lineRule="auto"/>
              <w:ind w:left="107"/>
              <w:rPr>
                <w:rFonts w:ascii="Tahoma"/>
                <w:i/>
                <w:iCs/>
                <w:sz w:val="20"/>
              </w:rPr>
            </w:pPr>
            <w:r w:rsidRPr="007F693E">
              <w:rPr>
                <w:rFonts w:ascii="Tahoma"/>
                <w:i/>
                <w:iCs/>
                <w:sz w:val="20"/>
              </w:rPr>
              <w:t>Intereses</w:t>
            </w:r>
            <w:r w:rsidRPr="007F693E">
              <w:rPr>
                <w:rFonts w:ascii="Tahoma"/>
                <w:i/>
                <w:iCs/>
                <w:spacing w:val="-4"/>
                <w:sz w:val="20"/>
              </w:rPr>
              <w:t xml:space="preserve"> </w:t>
            </w:r>
            <w:r w:rsidRPr="007F693E">
              <w:rPr>
                <w:rFonts w:ascii="Tahoma"/>
                <w:i/>
                <w:iCs/>
                <w:sz w:val="20"/>
              </w:rPr>
              <w:t>de</w:t>
            </w:r>
            <w:r w:rsidRPr="007F693E">
              <w:rPr>
                <w:rFonts w:ascii="Tahoma"/>
                <w:i/>
                <w:iCs/>
                <w:spacing w:val="-2"/>
                <w:sz w:val="20"/>
              </w:rPr>
              <w:t xml:space="preserve"> </w:t>
            </w:r>
            <w:r w:rsidRPr="007F693E">
              <w:rPr>
                <w:rFonts w:ascii="Tahoma"/>
                <w:i/>
                <w:iCs/>
                <w:sz w:val="20"/>
              </w:rPr>
              <w:t>la</w:t>
            </w:r>
            <w:r w:rsidRPr="007F693E">
              <w:rPr>
                <w:rFonts w:ascii="Tahoma"/>
                <w:i/>
                <w:iCs/>
                <w:spacing w:val="-3"/>
                <w:sz w:val="20"/>
              </w:rPr>
              <w:t xml:space="preserve"> </w:t>
            </w:r>
            <w:r w:rsidRPr="007F693E">
              <w:rPr>
                <w:rFonts w:ascii="Tahoma"/>
                <w:i/>
                <w:iCs/>
                <w:sz w:val="20"/>
              </w:rPr>
              <w:t>Deuda</w:t>
            </w:r>
            <w:r w:rsidRPr="007F693E">
              <w:rPr>
                <w:rFonts w:ascii="Tahoma"/>
                <w:i/>
                <w:iCs/>
                <w:spacing w:val="-2"/>
                <w:sz w:val="20"/>
              </w:rPr>
              <w:t xml:space="preserve"> </w:t>
            </w:r>
            <w:r w:rsidRPr="007F693E">
              <w:rPr>
                <w:rFonts w:ascii="Tahoma"/>
                <w:i/>
                <w:iCs/>
                <w:sz w:val="20"/>
              </w:rPr>
              <w:t>Publica</w:t>
            </w:r>
          </w:p>
        </w:tc>
        <w:tc>
          <w:tcPr>
            <w:tcW w:w="1234" w:type="dxa"/>
          </w:tcPr>
          <w:p w14:paraId="3EE413D5" w14:textId="77777777" w:rsidR="003F62A1" w:rsidRPr="007F693E" w:rsidRDefault="003F62A1" w:rsidP="003F62A1">
            <w:pPr>
              <w:pStyle w:val="TableParagraph"/>
              <w:spacing w:before="0" w:line="240" w:lineRule="auto"/>
              <w:ind w:right="154"/>
              <w:jc w:val="right"/>
              <w:rPr>
                <w:rFonts w:ascii="Tahoma"/>
                <w:i/>
                <w:iCs/>
                <w:sz w:val="20"/>
              </w:rPr>
            </w:pPr>
            <w:r w:rsidRPr="007F693E">
              <w:rPr>
                <w:rFonts w:ascii="Tahoma"/>
                <w:i/>
                <w:iCs/>
                <w:sz w:val="20"/>
              </w:rPr>
              <w:t>1,515,463</w:t>
            </w:r>
          </w:p>
        </w:tc>
        <w:tc>
          <w:tcPr>
            <w:tcW w:w="1234" w:type="dxa"/>
          </w:tcPr>
          <w:p w14:paraId="4ED9AF11" w14:textId="77777777" w:rsidR="003F62A1" w:rsidRPr="007F693E" w:rsidRDefault="003F62A1" w:rsidP="003F62A1">
            <w:pPr>
              <w:pStyle w:val="TableParagraph"/>
              <w:spacing w:before="0" w:line="240" w:lineRule="auto"/>
              <w:ind w:left="119"/>
              <w:rPr>
                <w:rFonts w:ascii="Tahoma"/>
                <w:i/>
                <w:iCs/>
                <w:sz w:val="20"/>
              </w:rPr>
            </w:pPr>
            <w:r w:rsidRPr="007F693E">
              <w:rPr>
                <w:rFonts w:ascii="Tahoma"/>
                <w:i/>
                <w:iCs/>
                <w:sz w:val="20"/>
              </w:rPr>
              <w:t>2,776,872</w:t>
            </w:r>
          </w:p>
        </w:tc>
        <w:tc>
          <w:tcPr>
            <w:tcW w:w="1230" w:type="dxa"/>
          </w:tcPr>
          <w:p w14:paraId="101DED1B" w14:textId="77777777" w:rsidR="003F62A1" w:rsidRPr="007F693E" w:rsidRDefault="003F62A1" w:rsidP="003F62A1">
            <w:pPr>
              <w:pStyle w:val="TableParagraph"/>
              <w:spacing w:before="0" w:line="240" w:lineRule="auto"/>
              <w:ind w:right="153"/>
              <w:jc w:val="right"/>
              <w:rPr>
                <w:rFonts w:ascii="Tahoma"/>
                <w:i/>
                <w:iCs/>
                <w:sz w:val="20"/>
              </w:rPr>
            </w:pPr>
            <w:r w:rsidRPr="007F693E">
              <w:rPr>
                <w:rFonts w:ascii="Tahoma"/>
                <w:i/>
                <w:iCs/>
                <w:sz w:val="20"/>
              </w:rPr>
              <w:t>1,261,409</w:t>
            </w:r>
          </w:p>
        </w:tc>
      </w:tr>
      <w:tr w:rsidR="003F62A1" w:rsidRPr="007F693E" w14:paraId="248D8AD7" w14:textId="77777777" w:rsidTr="003F62A1">
        <w:trPr>
          <w:trHeight w:val="20"/>
        </w:trPr>
        <w:tc>
          <w:tcPr>
            <w:tcW w:w="3831" w:type="dxa"/>
          </w:tcPr>
          <w:p w14:paraId="7E754065" w14:textId="77777777" w:rsidR="003F62A1" w:rsidRPr="007F693E" w:rsidRDefault="003F62A1" w:rsidP="003F62A1">
            <w:pPr>
              <w:pStyle w:val="TableParagraph"/>
              <w:spacing w:before="0" w:line="240" w:lineRule="auto"/>
              <w:ind w:left="107"/>
              <w:rPr>
                <w:rFonts w:ascii="Tahoma" w:hAnsi="Tahoma"/>
                <w:i/>
                <w:iCs/>
                <w:sz w:val="20"/>
              </w:rPr>
            </w:pPr>
            <w:r w:rsidRPr="007F693E">
              <w:rPr>
                <w:rFonts w:ascii="Tahoma" w:hAnsi="Tahoma"/>
                <w:i/>
                <w:iCs/>
                <w:sz w:val="20"/>
              </w:rPr>
              <w:t>Gastos</w:t>
            </w:r>
            <w:r w:rsidRPr="007F693E">
              <w:rPr>
                <w:rFonts w:ascii="Tahoma" w:hAnsi="Tahoma"/>
                <w:i/>
                <w:iCs/>
                <w:spacing w:val="-4"/>
                <w:sz w:val="20"/>
              </w:rPr>
              <w:t xml:space="preserve"> </w:t>
            </w:r>
            <w:r w:rsidRPr="007F693E">
              <w:rPr>
                <w:rFonts w:ascii="Tahoma" w:hAnsi="Tahoma"/>
                <w:i/>
                <w:iCs/>
                <w:sz w:val="20"/>
              </w:rPr>
              <w:t>de</w:t>
            </w:r>
            <w:r w:rsidRPr="007F693E">
              <w:rPr>
                <w:rFonts w:ascii="Tahoma" w:hAnsi="Tahoma"/>
                <w:i/>
                <w:iCs/>
                <w:spacing w:val="-2"/>
                <w:sz w:val="20"/>
              </w:rPr>
              <w:t xml:space="preserve"> </w:t>
            </w:r>
            <w:r w:rsidRPr="007F693E">
              <w:rPr>
                <w:rFonts w:ascii="Tahoma" w:hAnsi="Tahoma"/>
                <w:i/>
                <w:iCs/>
                <w:sz w:val="20"/>
              </w:rPr>
              <w:t>la</w:t>
            </w:r>
            <w:r w:rsidRPr="007F693E">
              <w:rPr>
                <w:rFonts w:ascii="Tahoma" w:hAnsi="Tahoma"/>
                <w:i/>
                <w:iCs/>
                <w:spacing w:val="-2"/>
                <w:sz w:val="20"/>
              </w:rPr>
              <w:t xml:space="preserve"> </w:t>
            </w:r>
            <w:r w:rsidRPr="007F693E">
              <w:rPr>
                <w:rFonts w:ascii="Tahoma" w:hAnsi="Tahoma"/>
                <w:i/>
                <w:iCs/>
                <w:sz w:val="20"/>
              </w:rPr>
              <w:t>Deuda</w:t>
            </w:r>
            <w:r w:rsidRPr="007F693E">
              <w:rPr>
                <w:rFonts w:ascii="Tahoma" w:hAnsi="Tahoma"/>
                <w:i/>
                <w:iCs/>
                <w:spacing w:val="-3"/>
                <w:sz w:val="20"/>
              </w:rPr>
              <w:t xml:space="preserve"> </w:t>
            </w:r>
            <w:r w:rsidRPr="007F693E">
              <w:rPr>
                <w:rFonts w:ascii="Tahoma" w:hAnsi="Tahoma"/>
                <w:i/>
                <w:iCs/>
                <w:sz w:val="20"/>
              </w:rPr>
              <w:t>Pública</w:t>
            </w:r>
          </w:p>
        </w:tc>
        <w:tc>
          <w:tcPr>
            <w:tcW w:w="1234" w:type="dxa"/>
          </w:tcPr>
          <w:p w14:paraId="73346870" w14:textId="77777777" w:rsidR="003F62A1" w:rsidRPr="007F693E" w:rsidRDefault="003F62A1" w:rsidP="003F62A1">
            <w:pPr>
              <w:pStyle w:val="TableParagraph"/>
              <w:spacing w:before="0" w:line="240" w:lineRule="auto"/>
              <w:ind w:right="153"/>
              <w:jc w:val="right"/>
              <w:rPr>
                <w:rFonts w:ascii="Tahoma"/>
                <w:i/>
                <w:iCs/>
                <w:sz w:val="20"/>
              </w:rPr>
            </w:pPr>
            <w:r w:rsidRPr="007F693E">
              <w:rPr>
                <w:rFonts w:ascii="Tahoma"/>
                <w:i/>
                <w:iCs/>
                <w:sz w:val="20"/>
              </w:rPr>
              <w:t>9,054</w:t>
            </w:r>
          </w:p>
        </w:tc>
        <w:tc>
          <w:tcPr>
            <w:tcW w:w="1234" w:type="dxa"/>
          </w:tcPr>
          <w:p w14:paraId="3C97735E" w14:textId="77777777" w:rsidR="003F62A1" w:rsidRPr="007F693E" w:rsidRDefault="003F62A1" w:rsidP="003F62A1">
            <w:pPr>
              <w:pStyle w:val="TableParagraph"/>
              <w:spacing w:before="0" w:line="240" w:lineRule="auto"/>
              <w:ind w:left="508"/>
              <w:rPr>
                <w:rFonts w:ascii="Tahoma"/>
                <w:i/>
                <w:iCs/>
                <w:sz w:val="20"/>
              </w:rPr>
            </w:pPr>
            <w:r w:rsidRPr="007F693E">
              <w:rPr>
                <w:rFonts w:ascii="Tahoma"/>
                <w:i/>
                <w:iCs/>
                <w:sz w:val="20"/>
              </w:rPr>
              <w:t>9,759</w:t>
            </w:r>
          </w:p>
        </w:tc>
        <w:tc>
          <w:tcPr>
            <w:tcW w:w="1230" w:type="dxa"/>
          </w:tcPr>
          <w:p w14:paraId="1931BF88" w14:textId="77777777" w:rsidR="003F62A1" w:rsidRPr="007F693E" w:rsidRDefault="003F62A1" w:rsidP="003F62A1">
            <w:pPr>
              <w:pStyle w:val="TableParagraph"/>
              <w:spacing w:before="0" w:line="240" w:lineRule="auto"/>
              <w:ind w:right="152"/>
              <w:jc w:val="right"/>
              <w:rPr>
                <w:rFonts w:ascii="Tahoma"/>
                <w:i/>
                <w:iCs/>
                <w:sz w:val="20"/>
              </w:rPr>
            </w:pPr>
            <w:r w:rsidRPr="007F693E">
              <w:rPr>
                <w:rFonts w:ascii="Tahoma"/>
                <w:i/>
                <w:iCs/>
                <w:sz w:val="20"/>
              </w:rPr>
              <w:t>705</w:t>
            </w:r>
          </w:p>
        </w:tc>
      </w:tr>
      <w:tr w:rsidR="003F62A1" w:rsidRPr="007F693E" w14:paraId="030A0891" w14:textId="77777777" w:rsidTr="003F62A1">
        <w:trPr>
          <w:trHeight w:val="20"/>
        </w:trPr>
        <w:tc>
          <w:tcPr>
            <w:tcW w:w="3831" w:type="dxa"/>
          </w:tcPr>
          <w:p w14:paraId="65142A0D" w14:textId="77777777" w:rsidR="003F62A1" w:rsidRPr="007F693E" w:rsidRDefault="003F62A1" w:rsidP="003F62A1">
            <w:pPr>
              <w:pStyle w:val="TableParagraph"/>
              <w:spacing w:before="0" w:line="240" w:lineRule="auto"/>
              <w:ind w:left="107"/>
              <w:rPr>
                <w:rFonts w:ascii="Tahoma"/>
                <w:i/>
                <w:iCs/>
                <w:sz w:val="20"/>
              </w:rPr>
            </w:pPr>
            <w:r w:rsidRPr="007F693E">
              <w:rPr>
                <w:rFonts w:ascii="Tahoma"/>
                <w:i/>
                <w:iCs/>
                <w:sz w:val="20"/>
              </w:rPr>
              <w:t>Adeudos</w:t>
            </w:r>
            <w:r w:rsidRPr="007F693E">
              <w:rPr>
                <w:rFonts w:ascii="Tahoma"/>
                <w:i/>
                <w:iCs/>
                <w:spacing w:val="-6"/>
                <w:sz w:val="20"/>
              </w:rPr>
              <w:t xml:space="preserve"> </w:t>
            </w:r>
            <w:r w:rsidRPr="007F693E">
              <w:rPr>
                <w:rFonts w:ascii="Tahoma"/>
                <w:i/>
                <w:iCs/>
                <w:sz w:val="20"/>
              </w:rPr>
              <w:t>de</w:t>
            </w:r>
            <w:r w:rsidRPr="007F693E">
              <w:rPr>
                <w:rFonts w:ascii="Tahoma"/>
                <w:i/>
                <w:iCs/>
                <w:spacing w:val="-4"/>
                <w:sz w:val="20"/>
              </w:rPr>
              <w:t xml:space="preserve"> </w:t>
            </w:r>
            <w:r w:rsidRPr="007F693E">
              <w:rPr>
                <w:rFonts w:ascii="Tahoma"/>
                <w:i/>
                <w:iCs/>
                <w:sz w:val="20"/>
              </w:rPr>
              <w:t>Ejercicios</w:t>
            </w:r>
            <w:r w:rsidRPr="007F693E">
              <w:rPr>
                <w:rFonts w:ascii="Tahoma"/>
                <w:i/>
                <w:iCs/>
                <w:spacing w:val="-3"/>
                <w:sz w:val="20"/>
              </w:rPr>
              <w:t xml:space="preserve"> </w:t>
            </w:r>
            <w:r w:rsidRPr="007F693E">
              <w:rPr>
                <w:rFonts w:ascii="Tahoma"/>
                <w:i/>
                <w:iCs/>
                <w:sz w:val="20"/>
              </w:rPr>
              <w:t>Fiscales</w:t>
            </w:r>
            <w:r w:rsidRPr="007F693E">
              <w:rPr>
                <w:rFonts w:ascii="Tahoma"/>
                <w:i/>
                <w:iCs/>
                <w:spacing w:val="-5"/>
                <w:sz w:val="20"/>
              </w:rPr>
              <w:t xml:space="preserve"> </w:t>
            </w:r>
            <w:r w:rsidRPr="007F693E">
              <w:rPr>
                <w:rFonts w:ascii="Tahoma"/>
                <w:i/>
                <w:iCs/>
                <w:sz w:val="20"/>
              </w:rPr>
              <w:t>Anteriores</w:t>
            </w:r>
          </w:p>
        </w:tc>
        <w:tc>
          <w:tcPr>
            <w:tcW w:w="1234" w:type="dxa"/>
          </w:tcPr>
          <w:p w14:paraId="519E2DA8" w14:textId="77777777" w:rsidR="003F62A1" w:rsidRPr="007F693E" w:rsidRDefault="003F62A1" w:rsidP="003F62A1">
            <w:pPr>
              <w:pStyle w:val="TableParagraph"/>
              <w:spacing w:before="0" w:line="240" w:lineRule="auto"/>
              <w:ind w:right="153"/>
              <w:jc w:val="right"/>
              <w:rPr>
                <w:rFonts w:ascii="Tahoma"/>
                <w:i/>
                <w:iCs/>
                <w:sz w:val="20"/>
              </w:rPr>
            </w:pPr>
            <w:r w:rsidRPr="007F693E">
              <w:rPr>
                <w:rFonts w:ascii="Tahoma"/>
                <w:i/>
                <w:iCs/>
                <w:sz w:val="20"/>
              </w:rPr>
              <w:t>895,730</w:t>
            </w:r>
          </w:p>
        </w:tc>
        <w:tc>
          <w:tcPr>
            <w:tcW w:w="1234" w:type="dxa"/>
          </w:tcPr>
          <w:p w14:paraId="3C4A6651" w14:textId="77777777" w:rsidR="003F62A1" w:rsidRPr="007F693E" w:rsidRDefault="003F62A1" w:rsidP="003F62A1">
            <w:pPr>
              <w:pStyle w:val="TableParagraph"/>
              <w:spacing w:before="0" w:line="240" w:lineRule="auto"/>
              <w:ind w:left="290"/>
              <w:rPr>
                <w:rFonts w:ascii="Tahoma"/>
                <w:i/>
                <w:iCs/>
                <w:sz w:val="20"/>
              </w:rPr>
            </w:pPr>
            <w:r w:rsidRPr="007F693E">
              <w:rPr>
                <w:rFonts w:ascii="Tahoma"/>
                <w:i/>
                <w:iCs/>
                <w:sz w:val="20"/>
              </w:rPr>
              <w:t>747,901</w:t>
            </w:r>
          </w:p>
        </w:tc>
        <w:tc>
          <w:tcPr>
            <w:tcW w:w="1230" w:type="dxa"/>
          </w:tcPr>
          <w:p w14:paraId="0D43F491" w14:textId="77777777" w:rsidR="003F62A1" w:rsidRPr="007F693E" w:rsidRDefault="003F62A1" w:rsidP="003F62A1">
            <w:pPr>
              <w:pStyle w:val="TableParagraph"/>
              <w:spacing w:before="0" w:line="240" w:lineRule="auto"/>
              <w:ind w:right="152"/>
              <w:jc w:val="right"/>
              <w:rPr>
                <w:rFonts w:ascii="Tahoma"/>
                <w:i/>
                <w:iCs/>
                <w:sz w:val="20"/>
              </w:rPr>
            </w:pPr>
            <w:r w:rsidRPr="007F693E">
              <w:rPr>
                <w:rFonts w:ascii="Tahoma"/>
                <w:i/>
                <w:iCs/>
                <w:sz w:val="20"/>
              </w:rPr>
              <w:t>-147,830</w:t>
            </w:r>
          </w:p>
        </w:tc>
      </w:tr>
      <w:tr w:rsidR="003F62A1" w:rsidRPr="007F693E" w14:paraId="5BD4EF85" w14:textId="77777777" w:rsidTr="003F62A1">
        <w:trPr>
          <w:trHeight w:val="20"/>
        </w:trPr>
        <w:tc>
          <w:tcPr>
            <w:tcW w:w="3831" w:type="dxa"/>
          </w:tcPr>
          <w:p w14:paraId="32F74465" w14:textId="77777777" w:rsidR="003F62A1" w:rsidRPr="007F693E" w:rsidRDefault="003F62A1" w:rsidP="003F62A1">
            <w:pPr>
              <w:pStyle w:val="TableParagraph"/>
              <w:spacing w:before="0" w:line="240" w:lineRule="auto"/>
              <w:ind w:left="1436" w:right="1429"/>
              <w:jc w:val="center"/>
              <w:rPr>
                <w:rFonts w:ascii="Tahoma"/>
                <w:b/>
                <w:i/>
                <w:iCs/>
                <w:sz w:val="20"/>
              </w:rPr>
            </w:pPr>
            <w:r w:rsidRPr="007F693E">
              <w:rPr>
                <w:rFonts w:ascii="Tahoma"/>
                <w:b/>
                <w:i/>
                <w:iCs/>
                <w:sz w:val="20"/>
              </w:rPr>
              <w:t>Total</w:t>
            </w:r>
          </w:p>
        </w:tc>
        <w:tc>
          <w:tcPr>
            <w:tcW w:w="1234" w:type="dxa"/>
          </w:tcPr>
          <w:p w14:paraId="5307A67E" w14:textId="77777777" w:rsidR="003F62A1" w:rsidRPr="007F693E" w:rsidRDefault="003F62A1" w:rsidP="003F62A1">
            <w:pPr>
              <w:pStyle w:val="TableParagraph"/>
              <w:spacing w:before="0" w:line="240" w:lineRule="auto"/>
              <w:ind w:right="100"/>
              <w:jc w:val="right"/>
              <w:rPr>
                <w:rFonts w:ascii="Tahoma"/>
                <w:b/>
                <w:i/>
                <w:iCs/>
                <w:sz w:val="20"/>
              </w:rPr>
            </w:pPr>
            <w:r w:rsidRPr="007F693E">
              <w:rPr>
                <w:rFonts w:ascii="Tahoma"/>
                <w:b/>
                <w:i/>
                <w:iCs/>
                <w:sz w:val="20"/>
              </w:rPr>
              <w:t>5,336,057</w:t>
            </w:r>
          </w:p>
        </w:tc>
        <w:tc>
          <w:tcPr>
            <w:tcW w:w="1234" w:type="dxa"/>
          </w:tcPr>
          <w:p w14:paraId="678B0B69" w14:textId="77777777" w:rsidR="003F62A1" w:rsidRPr="007F693E" w:rsidRDefault="003F62A1" w:rsidP="003F62A1">
            <w:pPr>
              <w:pStyle w:val="TableParagraph"/>
              <w:spacing w:before="0" w:line="240" w:lineRule="auto"/>
              <w:ind w:left="107"/>
              <w:rPr>
                <w:rFonts w:ascii="Tahoma"/>
                <w:b/>
                <w:i/>
                <w:iCs/>
                <w:sz w:val="20"/>
              </w:rPr>
            </w:pPr>
            <w:r w:rsidRPr="007F693E">
              <w:rPr>
                <w:rFonts w:ascii="Tahoma"/>
                <w:b/>
                <w:i/>
                <w:iCs/>
                <w:sz w:val="20"/>
              </w:rPr>
              <w:t>6,089,861</w:t>
            </w:r>
          </w:p>
        </w:tc>
        <w:tc>
          <w:tcPr>
            <w:tcW w:w="1230" w:type="dxa"/>
          </w:tcPr>
          <w:p w14:paraId="5C419A9A" w14:textId="77777777" w:rsidR="003F62A1" w:rsidRPr="007F693E" w:rsidRDefault="003F62A1" w:rsidP="003F62A1">
            <w:pPr>
              <w:pStyle w:val="TableParagraph"/>
              <w:spacing w:before="0" w:line="240" w:lineRule="auto"/>
              <w:ind w:right="98"/>
              <w:jc w:val="right"/>
              <w:rPr>
                <w:rFonts w:ascii="Tahoma"/>
                <w:b/>
                <w:i/>
                <w:iCs/>
                <w:sz w:val="20"/>
              </w:rPr>
            </w:pPr>
            <w:r w:rsidRPr="007F693E">
              <w:rPr>
                <w:rFonts w:ascii="Tahoma"/>
                <w:b/>
                <w:i/>
                <w:iCs/>
                <w:sz w:val="20"/>
              </w:rPr>
              <w:t>753,804</w:t>
            </w:r>
          </w:p>
        </w:tc>
      </w:tr>
    </w:tbl>
    <w:p w14:paraId="610B32CC"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9A43DA7" w14:textId="7AD5397C"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Como puede apreciarse por la estructura que aquí presentan los recursos asignados a la dependencia Deuda Pública, el crecimiento por 753 millones 804mil pesos que presenta respecto de sus recursos presupuestados por 5 mil 336 millones 57 mil pesos para 2022, es debido principalmente a la mayor asignación que se tienen para el pago de los Intereses de la Deuda Pública, así como por la Amortización de la Deuda Pública, en tanto que por su parte los Adeudos de Ejercicios Fiscales Anteriores y los Apoyos Financieros, así como la Amortización de la Deuda, que conjuntan por su parte una disminución de 525 millones 941 mil pesos.</w:t>
      </w:r>
    </w:p>
    <w:p w14:paraId="783AF3CF"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CDE3B56" w14:textId="08A84F6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lastRenderedPageBreak/>
        <w:t>Finalmente, como parte de las dependencias que con sus asignaciones contribuyen a explicar el crecimiento que para 2023 presentan las asignaciones al Poder Ejecutivo del Estado, se encuentran las respectivas asignaciones de 316 millones 561 mil pesos y de 169 millones 320 mil pesos, correspondientes a la Oficialía Mayor y a la Secretaría de Turismo al incorporarse por primera vez al Proyecto del Presupuesto de Egresos del Estado, las que entre ambas configuran una cifra conjunta de 485 millones 881 mil pesos, que así impacta en forma neta en los mayores recursos que presenta como incremento el agregado presupuestal del Poder Ejecutivo del Estado.</w:t>
      </w:r>
    </w:p>
    <w:p w14:paraId="3BFAD7FE"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07CD436" w14:textId="0B7D7764"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Con esto último entonces se han descrito los principales aspectos que inciden en el crecimiento por 6 mil 532 millones 658 mil pesos, que en el presupuesto global presenta el agregado del Poder Ejecutivo del Estado al considerar asignaciones en un monto principal de 67 mil 405 millones 229 mil pesos, las cuales además se dividen en una cifra por 31 mil 398 millones 476 mil pesos distribuidos entre las dependencias de lo que se denomina como Administración Central, así como 36 mil 6 millones 753 mil pesos considerados para lo que se denomina como Organismos Descentralizados, y que se cuantifican dentro del capítulo de Transferencias, Asignaciones, Subsidios y Otras Ayudas, siendo por ello que en varias de las dependencias para las cuales se consideró su estructura de recursos conforme a su objeto Económico en el análisis antes efectuado, se encontró a este capítulo de gasto con importantes asignaciones.</w:t>
      </w:r>
    </w:p>
    <w:p w14:paraId="02BC4E0B" w14:textId="05A8AA7C" w:rsidR="003F62A1" w:rsidRPr="007F693E" w:rsidRDefault="003F62A1" w:rsidP="003F62A1">
      <w:pPr>
        <w:spacing w:after="0" w:line="240" w:lineRule="auto"/>
        <w:jc w:val="both"/>
        <w:rPr>
          <w:rFonts w:ascii="Times New Roman" w:eastAsia="Calibri" w:hAnsi="Times New Roman" w:cs="Times New Roman"/>
          <w:bCs/>
          <w:i/>
          <w:sz w:val="24"/>
          <w:szCs w:val="24"/>
        </w:rPr>
      </w:pPr>
    </w:p>
    <w:p w14:paraId="32A0F984"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FE60723" w14:textId="6759FFEE"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Poderes Legislativo y Judicial</w:t>
      </w:r>
    </w:p>
    <w:p w14:paraId="36ACBCBB"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1BD124E2"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Visto entonces lo correspondiente a las asignaciones establecidas para el Poder Ejecutivo del Estado, corresponde hacer mención al agregado de recursos por 2 mil 231 millones 466 mil pesos, que para 2023 presupuestan el Poder Legislativo y el Supremo Tribunal de Justicia del Estado, siendo ello un crecimiento de 376 millones 70 mil pesos, que se expresa en las siguientes cifras específicas para cada uno de estos dos Poderes, ello en atención a los proyectos presentados para su incorporación al Proyecto del Presupuesto de Egresos del Estado.</w:t>
      </w:r>
    </w:p>
    <w:p w14:paraId="6C3A1ACE"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3E256DC4" w14:textId="5D1290A8"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Recursos Asignados a los Poderes Legislativo y Judicial</w:t>
      </w:r>
    </w:p>
    <w:p w14:paraId="2962718B" w14:textId="0C2337EE"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(Miles de Pesos)</w:t>
      </w:r>
    </w:p>
    <w:tbl>
      <w:tblPr>
        <w:tblStyle w:val="TableNormal"/>
        <w:tblW w:w="0" w:type="auto"/>
        <w:tblInd w:w="2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1233"/>
        <w:gridCol w:w="1233"/>
        <w:gridCol w:w="1228"/>
      </w:tblGrid>
      <w:tr w:rsidR="003F62A1" w:rsidRPr="007F693E" w14:paraId="003E2EDC" w14:textId="77777777" w:rsidTr="003F62A1">
        <w:trPr>
          <w:trHeight w:val="20"/>
        </w:trPr>
        <w:tc>
          <w:tcPr>
            <w:tcW w:w="1138" w:type="dxa"/>
          </w:tcPr>
          <w:p w14:paraId="4750D8EE" w14:textId="77777777" w:rsidR="003F62A1" w:rsidRPr="007F693E" w:rsidRDefault="003F62A1" w:rsidP="003F62A1">
            <w:pPr>
              <w:pStyle w:val="TableParagraph"/>
              <w:spacing w:before="0" w:line="240" w:lineRule="auto"/>
              <w:ind w:left="314"/>
              <w:rPr>
                <w:rFonts w:ascii="Times New Roman" w:hAnsi="Times New Roman" w:cs="Times New Roman"/>
                <w:i/>
                <w:iCs/>
                <w:sz w:val="20"/>
              </w:rPr>
            </w:pPr>
            <w:r w:rsidRPr="007F693E">
              <w:rPr>
                <w:rFonts w:ascii="Times New Roman" w:hAnsi="Times New Roman" w:cs="Times New Roman"/>
                <w:i/>
                <w:iCs/>
                <w:sz w:val="20"/>
              </w:rPr>
              <w:t>Poder</w:t>
            </w:r>
          </w:p>
        </w:tc>
        <w:tc>
          <w:tcPr>
            <w:tcW w:w="1233" w:type="dxa"/>
          </w:tcPr>
          <w:p w14:paraId="039EF170" w14:textId="77777777" w:rsidR="003F62A1" w:rsidRPr="007F693E" w:rsidRDefault="003F62A1" w:rsidP="003F62A1">
            <w:pPr>
              <w:pStyle w:val="TableParagraph"/>
              <w:spacing w:before="0" w:line="240" w:lineRule="auto"/>
              <w:ind w:left="154" w:right="145"/>
              <w:jc w:val="center"/>
              <w:rPr>
                <w:rFonts w:ascii="Times New Roman" w:hAnsi="Times New Roman" w:cs="Times New Roman"/>
                <w:i/>
                <w:iCs/>
                <w:sz w:val="20"/>
              </w:rPr>
            </w:pPr>
            <w:r w:rsidRPr="007F693E">
              <w:rPr>
                <w:rFonts w:ascii="Times New Roman" w:hAnsi="Times New Roman" w:cs="Times New Roman"/>
                <w:i/>
                <w:iCs/>
                <w:sz w:val="20"/>
              </w:rPr>
              <w:t>Aprobado</w:t>
            </w:r>
          </w:p>
          <w:p w14:paraId="03A11A67" w14:textId="77777777" w:rsidR="003F62A1" w:rsidRPr="007F693E" w:rsidRDefault="003F62A1" w:rsidP="003F62A1">
            <w:pPr>
              <w:pStyle w:val="TableParagraph"/>
              <w:spacing w:before="0" w:line="240" w:lineRule="auto"/>
              <w:ind w:left="154" w:right="146"/>
              <w:jc w:val="center"/>
              <w:rPr>
                <w:rFonts w:ascii="Times New Roman" w:hAnsi="Times New Roman" w:cs="Times New Roman"/>
                <w:i/>
                <w:iCs/>
                <w:sz w:val="20"/>
              </w:rPr>
            </w:pPr>
            <w:r w:rsidRPr="007F693E">
              <w:rPr>
                <w:rFonts w:ascii="Times New Roman" w:hAnsi="Times New Roman" w:cs="Times New Roman"/>
                <w:i/>
                <w:iCs/>
                <w:sz w:val="20"/>
              </w:rPr>
              <w:t>2022</w:t>
            </w:r>
          </w:p>
        </w:tc>
        <w:tc>
          <w:tcPr>
            <w:tcW w:w="1233" w:type="dxa"/>
          </w:tcPr>
          <w:p w14:paraId="567E842F" w14:textId="77777777" w:rsidR="003F62A1" w:rsidRPr="007F693E" w:rsidRDefault="003F62A1" w:rsidP="003F62A1">
            <w:pPr>
              <w:pStyle w:val="TableParagraph"/>
              <w:spacing w:before="0" w:line="240" w:lineRule="auto"/>
              <w:ind w:left="154" w:right="146"/>
              <w:jc w:val="center"/>
              <w:rPr>
                <w:rFonts w:ascii="Times New Roman" w:hAnsi="Times New Roman" w:cs="Times New Roman"/>
                <w:i/>
                <w:iCs/>
                <w:sz w:val="20"/>
              </w:rPr>
            </w:pPr>
            <w:r w:rsidRPr="007F693E">
              <w:rPr>
                <w:rFonts w:ascii="Times New Roman" w:hAnsi="Times New Roman" w:cs="Times New Roman"/>
                <w:i/>
                <w:iCs/>
                <w:sz w:val="20"/>
              </w:rPr>
              <w:t>Propuesto</w:t>
            </w:r>
          </w:p>
          <w:p w14:paraId="4EA1E3B4" w14:textId="77777777" w:rsidR="003F62A1" w:rsidRPr="007F693E" w:rsidRDefault="003F62A1" w:rsidP="003F62A1">
            <w:pPr>
              <w:pStyle w:val="TableParagraph"/>
              <w:spacing w:before="0" w:line="240" w:lineRule="auto"/>
              <w:ind w:left="154" w:right="145"/>
              <w:jc w:val="center"/>
              <w:rPr>
                <w:rFonts w:ascii="Times New Roman" w:hAnsi="Times New Roman" w:cs="Times New Roman"/>
                <w:i/>
                <w:iCs/>
                <w:sz w:val="20"/>
              </w:rPr>
            </w:pPr>
            <w:r w:rsidRPr="007F693E">
              <w:rPr>
                <w:rFonts w:ascii="Times New Roman" w:hAnsi="Times New Roman" w:cs="Times New Roman"/>
                <w:i/>
                <w:iCs/>
                <w:sz w:val="20"/>
              </w:rPr>
              <w:t>2023</w:t>
            </w:r>
          </w:p>
        </w:tc>
        <w:tc>
          <w:tcPr>
            <w:tcW w:w="1228" w:type="dxa"/>
          </w:tcPr>
          <w:p w14:paraId="33A9480F" w14:textId="77777777" w:rsidR="003F62A1" w:rsidRPr="007F693E" w:rsidRDefault="003F62A1" w:rsidP="003F62A1">
            <w:pPr>
              <w:pStyle w:val="TableParagraph"/>
              <w:spacing w:before="0" w:line="240" w:lineRule="auto"/>
              <w:ind w:right="96"/>
              <w:jc w:val="right"/>
              <w:rPr>
                <w:rFonts w:ascii="Times New Roman" w:hAnsi="Times New Roman" w:cs="Times New Roman"/>
                <w:i/>
                <w:iCs/>
                <w:sz w:val="20"/>
              </w:rPr>
            </w:pPr>
            <w:r w:rsidRPr="007F693E">
              <w:rPr>
                <w:rFonts w:ascii="Times New Roman" w:hAnsi="Times New Roman" w:cs="Times New Roman"/>
                <w:i/>
                <w:iCs/>
                <w:sz w:val="20"/>
              </w:rPr>
              <w:t>crecimiento</w:t>
            </w:r>
          </w:p>
        </w:tc>
      </w:tr>
      <w:tr w:rsidR="003F62A1" w:rsidRPr="007F693E" w14:paraId="0A0E486E" w14:textId="77777777" w:rsidTr="003F62A1">
        <w:trPr>
          <w:trHeight w:val="20"/>
        </w:trPr>
        <w:tc>
          <w:tcPr>
            <w:tcW w:w="1138" w:type="dxa"/>
          </w:tcPr>
          <w:p w14:paraId="6C98655E"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Legislativo</w:t>
            </w:r>
          </w:p>
        </w:tc>
        <w:tc>
          <w:tcPr>
            <w:tcW w:w="1233" w:type="dxa"/>
          </w:tcPr>
          <w:p w14:paraId="2D75B0E0" w14:textId="77777777" w:rsidR="003F62A1" w:rsidRPr="007F693E" w:rsidRDefault="003F62A1" w:rsidP="003F62A1">
            <w:pPr>
              <w:pStyle w:val="TableParagraph"/>
              <w:spacing w:before="0" w:line="240" w:lineRule="auto"/>
              <w:ind w:left="357"/>
              <w:rPr>
                <w:rFonts w:ascii="Times New Roman" w:hAnsi="Times New Roman" w:cs="Times New Roman"/>
                <w:i/>
                <w:iCs/>
                <w:sz w:val="20"/>
              </w:rPr>
            </w:pPr>
            <w:r w:rsidRPr="007F693E">
              <w:rPr>
                <w:rFonts w:ascii="Times New Roman" w:hAnsi="Times New Roman" w:cs="Times New Roman"/>
                <w:i/>
                <w:iCs/>
                <w:sz w:val="20"/>
              </w:rPr>
              <w:t>396,046</w:t>
            </w:r>
          </w:p>
        </w:tc>
        <w:tc>
          <w:tcPr>
            <w:tcW w:w="1233" w:type="dxa"/>
          </w:tcPr>
          <w:p w14:paraId="170F4EA1" w14:textId="77777777" w:rsidR="003F62A1" w:rsidRPr="007F693E" w:rsidRDefault="003F62A1" w:rsidP="003F62A1">
            <w:pPr>
              <w:pStyle w:val="TableParagraph"/>
              <w:spacing w:before="0" w:line="240" w:lineRule="auto"/>
              <w:ind w:left="291"/>
              <w:rPr>
                <w:rFonts w:ascii="Times New Roman" w:hAnsi="Times New Roman" w:cs="Times New Roman"/>
                <w:i/>
                <w:iCs/>
                <w:sz w:val="20"/>
              </w:rPr>
            </w:pPr>
            <w:r w:rsidRPr="007F693E">
              <w:rPr>
                <w:rFonts w:ascii="Times New Roman" w:hAnsi="Times New Roman" w:cs="Times New Roman"/>
                <w:i/>
                <w:iCs/>
                <w:sz w:val="20"/>
              </w:rPr>
              <w:t>413,675</w:t>
            </w:r>
          </w:p>
        </w:tc>
        <w:tc>
          <w:tcPr>
            <w:tcW w:w="1228" w:type="dxa"/>
          </w:tcPr>
          <w:p w14:paraId="41483461" w14:textId="77777777" w:rsidR="003F62A1" w:rsidRPr="007F693E" w:rsidRDefault="003F62A1" w:rsidP="003F62A1">
            <w:pPr>
              <w:pStyle w:val="TableParagraph"/>
              <w:spacing w:before="0" w:line="240" w:lineRule="auto"/>
              <w:ind w:right="148"/>
              <w:jc w:val="right"/>
              <w:rPr>
                <w:rFonts w:ascii="Times New Roman" w:hAnsi="Times New Roman" w:cs="Times New Roman"/>
                <w:i/>
                <w:iCs/>
                <w:sz w:val="20"/>
              </w:rPr>
            </w:pPr>
            <w:r w:rsidRPr="007F693E">
              <w:rPr>
                <w:rFonts w:ascii="Times New Roman" w:hAnsi="Times New Roman" w:cs="Times New Roman"/>
                <w:i/>
                <w:iCs/>
                <w:sz w:val="20"/>
              </w:rPr>
              <w:t>17,629</w:t>
            </w:r>
          </w:p>
        </w:tc>
      </w:tr>
      <w:tr w:rsidR="003F62A1" w:rsidRPr="007F693E" w14:paraId="2394E6A8" w14:textId="77777777" w:rsidTr="003F62A1">
        <w:trPr>
          <w:trHeight w:val="20"/>
        </w:trPr>
        <w:tc>
          <w:tcPr>
            <w:tcW w:w="1138" w:type="dxa"/>
          </w:tcPr>
          <w:p w14:paraId="60FD599C" w14:textId="77777777" w:rsidR="003F62A1" w:rsidRPr="007F693E" w:rsidRDefault="003F62A1" w:rsidP="003F62A1">
            <w:pPr>
              <w:pStyle w:val="TableParagraph"/>
              <w:spacing w:before="0" w:line="240" w:lineRule="auto"/>
              <w:ind w:left="107"/>
              <w:rPr>
                <w:rFonts w:ascii="Times New Roman" w:hAnsi="Times New Roman" w:cs="Times New Roman"/>
                <w:i/>
                <w:iCs/>
                <w:sz w:val="20"/>
              </w:rPr>
            </w:pPr>
            <w:r w:rsidRPr="007F693E">
              <w:rPr>
                <w:rFonts w:ascii="Times New Roman" w:hAnsi="Times New Roman" w:cs="Times New Roman"/>
                <w:i/>
                <w:iCs/>
                <w:sz w:val="20"/>
              </w:rPr>
              <w:t>Judicial</w:t>
            </w:r>
          </w:p>
        </w:tc>
        <w:tc>
          <w:tcPr>
            <w:tcW w:w="1233" w:type="dxa"/>
          </w:tcPr>
          <w:p w14:paraId="7263919B" w14:textId="77777777" w:rsidR="003F62A1" w:rsidRPr="007F693E" w:rsidRDefault="003F62A1" w:rsidP="003F62A1">
            <w:pPr>
              <w:pStyle w:val="TableParagraph"/>
              <w:spacing w:before="0" w:line="240" w:lineRule="auto"/>
              <w:ind w:left="184"/>
              <w:rPr>
                <w:rFonts w:ascii="Times New Roman" w:hAnsi="Times New Roman" w:cs="Times New Roman"/>
                <w:i/>
                <w:iCs/>
                <w:sz w:val="20"/>
              </w:rPr>
            </w:pPr>
            <w:r w:rsidRPr="007F693E">
              <w:rPr>
                <w:rFonts w:ascii="Times New Roman" w:hAnsi="Times New Roman" w:cs="Times New Roman"/>
                <w:i/>
                <w:iCs/>
                <w:sz w:val="20"/>
              </w:rPr>
              <w:t>1,459,350</w:t>
            </w:r>
          </w:p>
        </w:tc>
        <w:tc>
          <w:tcPr>
            <w:tcW w:w="1233" w:type="dxa"/>
          </w:tcPr>
          <w:p w14:paraId="70D5E2A3" w14:textId="77777777" w:rsidR="003F62A1" w:rsidRPr="007F693E" w:rsidRDefault="003F62A1" w:rsidP="003F62A1">
            <w:pPr>
              <w:pStyle w:val="TableParagraph"/>
              <w:spacing w:before="0" w:line="240" w:lineRule="auto"/>
              <w:ind w:left="120"/>
              <w:rPr>
                <w:rFonts w:ascii="Times New Roman" w:hAnsi="Times New Roman" w:cs="Times New Roman"/>
                <w:i/>
                <w:iCs/>
                <w:sz w:val="20"/>
              </w:rPr>
            </w:pPr>
            <w:r w:rsidRPr="007F693E">
              <w:rPr>
                <w:rFonts w:ascii="Times New Roman" w:hAnsi="Times New Roman" w:cs="Times New Roman"/>
                <w:i/>
                <w:iCs/>
                <w:sz w:val="20"/>
              </w:rPr>
              <w:t>1,817,791</w:t>
            </w:r>
          </w:p>
        </w:tc>
        <w:tc>
          <w:tcPr>
            <w:tcW w:w="1228" w:type="dxa"/>
          </w:tcPr>
          <w:p w14:paraId="586486D1" w14:textId="77777777" w:rsidR="003F62A1" w:rsidRPr="007F693E" w:rsidRDefault="003F62A1" w:rsidP="003F62A1">
            <w:pPr>
              <w:pStyle w:val="TableParagraph"/>
              <w:spacing w:before="0" w:line="240" w:lineRule="auto"/>
              <w:ind w:right="148"/>
              <w:jc w:val="right"/>
              <w:rPr>
                <w:rFonts w:ascii="Times New Roman" w:hAnsi="Times New Roman" w:cs="Times New Roman"/>
                <w:i/>
                <w:iCs/>
                <w:sz w:val="20"/>
              </w:rPr>
            </w:pPr>
            <w:r w:rsidRPr="007F693E">
              <w:rPr>
                <w:rFonts w:ascii="Times New Roman" w:hAnsi="Times New Roman" w:cs="Times New Roman"/>
                <w:i/>
                <w:iCs/>
                <w:sz w:val="20"/>
              </w:rPr>
              <w:t>358,441</w:t>
            </w:r>
          </w:p>
        </w:tc>
      </w:tr>
      <w:tr w:rsidR="003F62A1" w:rsidRPr="007F693E" w14:paraId="0A02735F" w14:textId="77777777" w:rsidTr="003F62A1">
        <w:trPr>
          <w:trHeight w:val="20"/>
        </w:trPr>
        <w:tc>
          <w:tcPr>
            <w:tcW w:w="1138" w:type="dxa"/>
          </w:tcPr>
          <w:p w14:paraId="22616FA2" w14:textId="77777777" w:rsidR="003F62A1" w:rsidRPr="007F693E" w:rsidRDefault="003F62A1" w:rsidP="003F62A1">
            <w:pPr>
              <w:pStyle w:val="TableParagraph"/>
              <w:spacing w:before="0" w:line="240" w:lineRule="auto"/>
              <w:ind w:left="314"/>
              <w:rPr>
                <w:rFonts w:ascii="Times New Roman" w:hAnsi="Times New Roman" w:cs="Times New Roman"/>
                <w:b/>
                <w:i/>
                <w:iCs/>
                <w:sz w:val="20"/>
              </w:rPr>
            </w:pPr>
            <w:r w:rsidRPr="007F693E">
              <w:rPr>
                <w:rFonts w:ascii="Times New Roman" w:hAnsi="Times New Roman" w:cs="Times New Roman"/>
                <w:b/>
                <w:i/>
                <w:iCs/>
                <w:sz w:val="20"/>
              </w:rPr>
              <w:t>Total</w:t>
            </w:r>
          </w:p>
        </w:tc>
        <w:tc>
          <w:tcPr>
            <w:tcW w:w="1233" w:type="dxa"/>
          </w:tcPr>
          <w:p w14:paraId="0F0460F6" w14:textId="77777777" w:rsidR="003F62A1" w:rsidRPr="007F693E" w:rsidRDefault="003F62A1" w:rsidP="003F62A1">
            <w:pPr>
              <w:pStyle w:val="TableParagraph"/>
              <w:spacing w:before="0" w:line="240" w:lineRule="auto"/>
              <w:ind w:left="108"/>
              <w:rPr>
                <w:rFonts w:ascii="Times New Roman" w:hAnsi="Times New Roman" w:cs="Times New Roman"/>
                <w:b/>
                <w:i/>
                <w:iCs/>
                <w:sz w:val="20"/>
              </w:rPr>
            </w:pPr>
            <w:r w:rsidRPr="007F693E">
              <w:rPr>
                <w:rFonts w:ascii="Times New Roman" w:hAnsi="Times New Roman" w:cs="Times New Roman"/>
                <w:b/>
                <w:i/>
                <w:iCs/>
                <w:sz w:val="20"/>
              </w:rPr>
              <w:t>1,855,396</w:t>
            </w:r>
          </w:p>
        </w:tc>
        <w:tc>
          <w:tcPr>
            <w:tcW w:w="1233" w:type="dxa"/>
          </w:tcPr>
          <w:p w14:paraId="36087F4E" w14:textId="77777777" w:rsidR="003F62A1" w:rsidRPr="007F693E" w:rsidRDefault="003F62A1" w:rsidP="003F62A1">
            <w:pPr>
              <w:pStyle w:val="TableParagraph"/>
              <w:spacing w:before="0" w:line="240" w:lineRule="auto"/>
              <w:ind w:left="108"/>
              <w:rPr>
                <w:rFonts w:ascii="Times New Roman" w:hAnsi="Times New Roman" w:cs="Times New Roman"/>
                <w:b/>
                <w:i/>
                <w:iCs/>
                <w:sz w:val="20"/>
              </w:rPr>
            </w:pPr>
            <w:r w:rsidRPr="007F693E">
              <w:rPr>
                <w:rFonts w:ascii="Times New Roman" w:hAnsi="Times New Roman" w:cs="Times New Roman"/>
                <w:b/>
                <w:i/>
                <w:iCs/>
                <w:sz w:val="20"/>
              </w:rPr>
              <w:t>2,231,466</w:t>
            </w:r>
          </w:p>
        </w:tc>
        <w:tc>
          <w:tcPr>
            <w:tcW w:w="1228" w:type="dxa"/>
          </w:tcPr>
          <w:p w14:paraId="7F08A72D" w14:textId="77777777" w:rsidR="003F62A1" w:rsidRPr="007F693E" w:rsidRDefault="003F62A1" w:rsidP="003F62A1">
            <w:pPr>
              <w:pStyle w:val="TableParagraph"/>
              <w:spacing w:before="0" w:line="240" w:lineRule="auto"/>
              <w:ind w:right="94"/>
              <w:jc w:val="right"/>
              <w:rPr>
                <w:rFonts w:ascii="Times New Roman" w:hAnsi="Times New Roman" w:cs="Times New Roman"/>
                <w:b/>
                <w:i/>
                <w:iCs/>
                <w:sz w:val="20"/>
              </w:rPr>
            </w:pPr>
            <w:r w:rsidRPr="007F693E">
              <w:rPr>
                <w:rFonts w:ascii="Times New Roman" w:hAnsi="Times New Roman" w:cs="Times New Roman"/>
                <w:b/>
                <w:i/>
                <w:iCs/>
                <w:sz w:val="20"/>
              </w:rPr>
              <w:t>376,070</w:t>
            </w:r>
          </w:p>
        </w:tc>
      </w:tr>
    </w:tbl>
    <w:p w14:paraId="01D52B0C" w14:textId="649105B5" w:rsidR="003F62A1" w:rsidRPr="007F693E" w:rsidRDefault="003F62A1" w:rsidP="00655E6F">
      <w:pPr>
        <w:spacing w:after="0" w:line="240" w:lineRule="auto"/>
        <w:jc w:val="both"/>
        <w:rPr>
          <w:rFonts w:ascii="Times New Roman" w:eastAsia="Calibri" w:hAnsi="Times New Roman" w:cs="Times New Roman"/>
          <w:bCs/>
          <w:i/>
          <w:sz w:val="24"/>
          <w:szCs w:val="24"/>
        </w:rPr>
      </w:pPr>
    </w:p>
    <w:p w14:paraId="040D71D3"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Como se ha venido mencionando, el crecimiento por 358 millones 441 mil pesos que presenta el presupuesto del Supremo Tribunal de Justicia por su asignación de 1 mil 817 millones 791 mil pesos, se debe a la incorporación a su ámbito de competencia de la función correspondiente a la justicia laboral, para lo cual contará con tribunales especializados en la materia; en tanto que el monto de </w:t>
      </w:r>
      <w:r w:rsidRPr="007F693E">
        <w:rPr>
          <w:rFonts w:ascii="Times New Roman" w:eastAsia="Calibri" w:hAnsi="Times New Roman" w:cs="Times New Roman"/>
          <w:bCs/>
          <w:i/>
          <w:sz w:val="24"/>
          <w:szCs w:val="24"/>
        </w:rPr>
        <w:lastRenderedPageBreak/>
        <w:t xml:space="preserve">recursos por 17 millones 629 mil pesos que acrecienta el presupuesto a 413 millones 675 mil pesos en el Poder Legislativo, sobre todo se debe a su evolución como presupuesto </w:t>
      </w:r>
      <w:proofErr w:type="spellStart"/>
      <w:r w:rsidRPr="007F693E">
        <w:rPr>
          <w:rFonts w:ascii="Times New Roman" w:eastAsia="Calibri" w:hAnsi="Times New Roman" w:cs="Times New Roman"/>
          <w:bCs/>
          <w:i/>
          <w:sz w:val="24"/>
          <w:szCs w:val="24"/>
        </w:rPr>
        <w:t>regularizable</w:t>
      </w:r>
      <w:proofErr w:type="spellEnd"/>
      <w:r w:rsidRPr="007F693E">
        <w:rPr>
          <w:rFonts w:ascii="Times New Roman" w:eastAsia="Calibri" w:hAnsi="Times New Roman" w:cs="Times New Roman"/>
          <w:bCs/>
          <w:i/>
          <w:sz w:val="24"/>
          <w:szCs w:val="24"/>
        </w:rPr>
        <w:t xml:space="preserve"> afectado por el incremento salarial a su nómina de personal.</w:t>
      </w:r>
    </w:p>
    <w:p w14:paraId="6FBB5850"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12D464C0" w14:textId="0A335E75"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Organismos Autónomos del Estado</w:t>
      </w:r>
    </w:p>
    <w:p w14:paraId="7929DCF5"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A94D8E8" w14:textId="0137DC8B"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Incluidos los Organismos Autónomos del Estado en el principal agregado administrativo del que parte el desarrollo de esta sección, su monto propuesto para 2023 alcanza una cifra de 6 mil 700 millones 476 mil pesos, para un crecimiento de 1 mil 497 millones 226 mil pesos, ello conforme a la relación de organismos que enseguida se presenta.</w:t>
      </w:r>
    </w:p>
    <w:p w14:paraId="57146E20" w14:textId="45D1B338" w:rsidR="003F62A1" w:rsidRPr="007F693E" w:rsidRDefault="003F62A1" w:rsidP="003F62A1">
      <w:pPr>
        <w:spacing w:after="0" w:line="240" w:lineRule="auto"/>
        <w:jc w:val="both"/>
        <w:rPr>
          <w:rFonts w:ascii="Times New Roman" w:eastAsia="Calibri" w:hAnsi="Times New Roman" w:cs="Times New Roman"/>
          <w:bCs/>
          <w:i/>
          <w:sz w:val="24"/>
          <w:szCs w:val="24"/>
        </w:rPr>
      </w:pPr>
    </w:p>
    <w:tbl>
      <w:tblPr>
        <w:tblStyle w:val="TableNormal"/>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01"/>
        <w:gridCol w:w="1843"/>
        <w:gridCol w:w="2047"/>
      </w:tblGrid>
      <w:tr w:rsidR="003F62A1" w:rsidRPr="007F693E" w14:paraId="10D3D324" w14:textId="77777777" w:rsidTr="003F62A1">
        <w:trPr>
          <w:trHeight w:val="20"/>
        </w:trPr>
        <w:tc>
          <w:tcPr>
            <w:tcW w:w="3969" w:type="dxa"/>
          </w:tcPr>
          <w:p w14:paraId="26F60704" w14:textId="77777777" w:rsidR="003F62A1" w:rsidRPr="007F693E" w:rsidRDefault="003F62A1" w:rsidP="003F62A1">
            <w:pPr>
              <w:pStyle w:val="TableParagraph"/>
              <w:spacing w:before="0" w:line="240" w:lineRule="auto"/>
              <w:ind w:left="69"/>
              <w:rPr>
                <w:rFonts w:ascii="Times New Roman" w:hAnsi="Times New Roman" w:cs="Times New Roman"/>
                <w:b/>
                <w:i/>
                <w:iCs/>
                <w:sz w:val="18"/>
              </w:rPr>
            </w:pPr>
            <w:r w:rsidRPr="007F693E">
              <w:rPr>
                <w:rFonts w:ascii="Times New Roman" w:hAnsi="Times New Roman" w:cs="Times New Roman"/>
                <w:b/>
                <w:i/>
                <w:iCs/>
                <w:sz w:val="18"/>
              </w:rPr>
              <w:t>ÓRGANOS</w:t>
            </w:r>
            <w:r w:rsidRPr="007F693E">
              <w:rPr>
                <w:rFonts w:ascii="Times New Roman" w:hAnsi="Times New Roman" w:cs="Times New Roman"/>
                <w:b/>
                <w:i/>
                <w:iCs/>
                <w:spacing w:val="-4"/>
                <w:sz w:val="18"/>
              </w:rPr>
              <w:t xml:space="preserve"> </w:t>
            </w:r>
            <w:r w:rsidRPr="007F693E">
              <w:rPr>
                <w:rFonts w:ascii="Times New Roman" w:hAnsi="Times New Roman" w:cs="Times New Roman"/>
                <w:b/>
                <w:i/>
                <w:iCs/>
                <w:sz w:val="18"/>
              </w:rPr>
              <w:t>AUTÓNOMOS</w:t>
            </w:r>
          </w:p>
        </w:tc>
        <w:tc>
          <w:tcPr>
            <w:tcW w:w="1701" w:type="dxa"/>
          </w:tcPr>
          <w:p w14:paraId="4777F573" w14:textId="77777777" w:rsidR="003F62A1" w:rsidRPr="007F693E" w:rsidRDefault="003F62A1" w:rsidP="003F62A1">
            <w:pPr>
              <w:pStyle w:val="TableParagraph"/>
              <w:spacing w:before="0" w:line="240" w:lineRule="auto"/>
              <w:ind w:right="59"/>
              <w:jc w:val="right"/>
              <w:rPr>
                <w:rFonts w:ascii="Times New Roman" w:hAnsi="Times New Roman" w:cs="Times New Roman"/>
                <w:b/>
                <w:i/>
                <w:iCs/>
                <w:sz w:val="18"/>
              </w:rPr>
            </w:pPr>
            <w:r w:rsidRPr="007F693E">
              <w:rPr>
                <w:rFonts w:ascii="Times New Roman" w:hAnsi="Times New Roman" w:cs="Times New Roman"/>
                <w:b/>
                <w:i/>
                <w:iCs/>
                <w:sz w:val="18"/>
              </w:rPr>
              <w:t>5,203,249,852</w:t>
            </w:r>
          </w:p>
        </w:tc>
        <w:tc>
          <w:tcPr>
            <w:tcW w:w="1843" w:type="dxa"/>
          </w:tcPr>
          <w:p w14:paraId="6010242D" w14:textId="77777777" w:rsidR="003F62A1" w:rsidRPr="007F693E" w:rsidRDefault="003F62A1" w:rsidP="003F62A1">
            <w:pPr>
              <w:pStyle w:val="TableParagraph"/>
              <w:spacing w:before="0" w:line="240" w:lineRule="auto"/>
              <w:ind w:right="59"/>
              <w:jc w:val="right"/>
              <w:rPr>
                <w:rFonts w:ascii="Times New Roman" w:hAnsi="Times New Roman" w:cs="Times New Roman"/>
                <w:b/>
                <w:i/>
                <w:iCs/>
                <w:sz w:val="18"/>
              </w:rPr>
            </w:pPr>
            <w:r w:rsidRPr="007F693E">
              <w:rPr>
                <w:rFonts w:ascii="Times New Roman" w:hAnsi="Times New Roman" w:cs="Times New Roman"/>
                <w:b/>
                <w:i/>
                <w:iCs/>
                <w:sz w:val="18"/>
              </w:rPr>
              <w:t>6,700,476,237</w:t>
            </w:r>
          </w:p>
        </w:tc>
        <w:tc>
          <w:tcPr>
            <w:tcW w:w="2047" w:type="dxa"/>
          </w:tcPr>
          <w:p w14:paraId="6648C5A9" w14:textId="77777777" w:rsidR="003F62A1" w:rsidRPr="007F693E" w:rsidRDefault="003F62A1" w:rsidP="003F62A1">
            <w:pPr>
              <w:pStyle w:val="TableParagraph"/>
              <w:spacing w:before="0" w:line="240" w:lineRule="auto"/>
              <w:ind w:right="55"/>
              <w:jc w:val="right"/>
              <w:rPr>
                <w:rFonts w:ascii="Times New Roman" w:hAnsi="Times New Roman" w:cs="Times New Roman"/>
                <w:b/>
                <w:i/>
                <w:iCs/>
                <w:sz w:val="18"/>
              </w:rPr>
            </w:pPr>
            <w:r w:rsidRPr="007F693E">
              <w:rPr>
                <w:rFonts w:ascii="Times New Roman" w:hAnsi="Times New Roman" w:cs="Times New Roman"/>
                <w:b/>
                <w:i/>
                <w:iCs/>
                <w:sz w:val="18"/>
              </w:rPr>
              <w:t>1,497,226,385</w:t>
            </w:r>
          </w:p>
        </w:tc>
      </w:tr>
      <w:tr w:rsidR="003F62A1" w:rsidRPr="007F693E" w14:paraId="1FD279C1" w14:textId="77777777" w:rsidTr="003F62A1">
        <w:trPr>
          <w:trHeight w:val="20"/>
        </w:trPr>
        <w:tc>
          <w:tcPr>
            <w:tcW w:w="3969" w:type="dxa"/>
          </w:tcPr>
          <w:p w14:paraId="2957D163" w14:textId="77777777" w:rsidR="003F62A1" w:rsidRPr="007F693E" w:rsidRDefault="003F62A1" w:rsidP="003F62A1">
            <w:pPr>
              <w:pStyle w:val="TableParagraph"/>
              <w:spacing w:before="0" w:line="240" w:lineRule="auto"/>
              <w:ind w:left="69" w:right="83"/>
              <w:rPr>
                <w:rFonts w:ascii="Times New Roman" w:hAnsi="Times New Roman" w:cs="Times New Roman"/>
                <w:i/>
                <w:iCs/>
                <w:sz w:val="18"/>
              </w:rPr>
            </w:pPr>
            <w:r w:rsidRPr="007F693E">
              <w:rPr>
                <w:rFonts w:ascii="Times New Roman" w:hAnsi="Times New Roman" w:cs="Times New Roman"/>
                <w:i/>
                <w:iCs/>
                <w:sz w:val="18"/>
              </w:rPr>
              <w:t>115</w:t>
            </w:r>
            <w:r w:rsidRPr="007F693E">
              <w:rPr>
                <w:rFonts w:ascii="Times New Roman" w:hAnsi="Times New Roman" w:cs="Times New Roman"/>
                <w:i/>
                <w:iCs/>
                <w:spacing w:val="-6"/>
                <w:sz w:val="18"/>
              </w:rPr>
              <w:t xml:space="preserve"> </w:t>
            </w:r>
            <w:r w:rsidRPr="007F693E">
              <w:rPr>
                <w:rFonts w:ascii="Times New Roman" w:hAnsi="Times New Roman" w:cs="Times New Roman"/>
                <w:i/>
                <w:iCs/>
                <w:sz w:val="18"/>
                <w:szCs w:val="18"/>
              </w:rPr>
              <w:t>TRIBUNAL DE JUSTICIA ADMINISTRATIVA DEL ESTADO DE SONORA</w:t>
            </w:r>
          </w:p>
        </w:tc>
        <w:tc>
          <w:tcPr>
            <w:tcW w:w="1701" w:type="dxa"/>
          </w:tcPr>
          <w:p w14:paraId="29089D7B" w14:textId="77777777" w:rsidR="003F62A1" w:rsidRPr="007F693E" w:rsidRDefault="003F62A1" w:rsidP="003F62A1">
            <w:pPr>
              <w:pStyle w:val="TableParagraph"/>
              <w:spacing w:before="0" w:line="240" w:lineRule="auto"/>
              <w:rPr>
                <w:rFonts w:ascii="Times New Roman" w:hAnsi="Times New Roman" w:cs="Times New Roman"/>
                <w:i/>
                <w:iCs/>
                <w:sz w:val="23"/>
              </w:rPr>
            </w:pPr>
          </w:p>
          <w:p w14:paraId="4A8E3B58"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73,288,074</w:t>
            </w:r>
          </w:p>
        </w:tc>
        <w:tc>
          <w:tcPr>
            <w:tcW w:w="1843" w:type="dxa"/>
          </w:tcPr>
          <w:p w14:paraId="4D8779A2" w14:textId="77777777" w:rsidR="003F62A1" w:rsidRPr="007F693E" w:rsidRDefault="003F62A1" w:rsidP="003F62A1">
            <w:pPr>
              <w:pStyle w:val="TableParagraph"/>
              <w:spacing w:before="0" w:line="240" w:lineRule="auto"/>
              <w:rPr>
                <w:rFonts w:ascii="Times New Roman" w:hAnsi="Times New Roman" w:cs="Times New Roman"/>
                <w:i/>
                <w:iCs/>
                <w:sz w:val="23"/>
              </w:rPr>
            </w:pPr>
          </w:p>
          <w:p w14:paraId="61520D72"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18"/>
              </w:rPr>
            </w:pPr>
            <w:r w:rsidRPr="007F693E">
              <w:rPr>
                <w:rFonts w:ascii="Times New Roman" w:hAnsi="Times New Roman" w:cs="Times New Roman"/>
                <w:i/>
                <w:iCs/>
                <w:sz w:val="18"/>
              </w:rPr>
              <w:t>83,112,915</w:t>
            </w:r>
          </w:p>
        </w:tc>
        <w:tc>
          <w:tcPr>
            <w:tcW w:w="2047" w:type="dxa"/>
          </w:tcPr>
          <w:p w14:paraId="23DAC733" w14:textId="77777777" w:rsidR="003F62A1" w:rsidRPr="007F693E" w:rsidRDefault="003F62A1" w:rsidP="003F62A1">
            <w:pPr>
              <w:pStyle w:val="TableParagraph"/>
              <w:spacing w:before="0" w:line="240" w:lineRule="auto"/>
              <w:rPr>
                <w:rFonts w:ascii="Times New Roman" w:hAnsi="Times New Roman" w:cs="Times New Roman"/>
                <w:i/>
                <w:iCs/>
                <w:sz w:val="23"/>
              </w:rPr>
            </w:pPr>
          </w:p>
          <w:p w14:paraId="1B18C1E0"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8"/>
              </w:rPr>
            </w:pPr>
            <w:r w:rsidRPr="007F693E">
              <w:rPr>
                <w:rFonts w:ascii="Times New Roman" w:hAnsi="Times New Roman" w:cs="Times New Roman"/>
                <w:i/>
                <w:iCs/>
                <w:sz w:val="18"/>
              </w:rPr>
              <w:t>9,824,841</w:t>
            </w:r>
          </w:p>
        </w:tc>
      </w:tr>
      <w:tr w:rsidR="003F62A1" w:rsidRPr="007F693E" w14:paraId="669602FA" w14:textId="77777777" w:rsidTr="003F62A1">
        <w:trPr>
          <w:trHeight w:val="20"/>
        </w:trPr>
        <w:tc>
          <w:tcPr>
            <w:tcW w:w="3969" w:type="dxa"/>
          </w:tcPr>
          <w:p w14:paraId="6895B09C" w14:textId="77777777" w:rsidR="003F62A1" w:rsidRPr="007F693E" w:rsidRDefault="003F62A1" w:rsidP="003F62A1">
            <w:pPr>
              <w:pStyle w:val="TableParagraph"/>
              <w:spacing w:before="0" w:line="240" w:lineRule="auto"/>
              <w:ind w:left="69" w:right="378"/>
              <w:rPr>
                <w:rFonts w:ascii="Times New Roman" w:hAnsi="Times New Roman" w:cs="Times New Roman"/>
                <w:i/>
                <w:iCs/>
                <w:sz w:val="18"/>
              </w:rPr>
            </w:pPr>
            <w:r w:rsidRPr="007F693E">
              <w:rPr>
                <w:rFonts w:ascii="Times New Roman" w:hAnsi="Times New Roman" w:cs="Times New Roman"/>
                <w:i/>
                <w:iCs/>
                <w:sz w:val="18"/>
              </w:rPr>
              <w:t xml:space="preserve">117 </w:t>
            </w:r>
            <w:r w:rsidRPr="007F693E">
              <w:rPr>
                <w:rFonts w:ascii="Times New Roman" w:hAnsi="Times New Roman" w:cs="Times New Roman"/>
                <w:i/>
                <w:iCs/>
                <w:sz w:val="18"/>
                <w:szCs w:val="18"/>
              </w:rPr>
              <w:t>TRIBUNAL ESTATAL ELECTORAL</w:t>
            </w:r>
          </w:p>
        </w:tc>
        <w:tc>
          <w:tcPr>
            <w:tcW w:w="1701" w:type="dxa"/>
          </w:tcPr>
          <w:p w14:paraId="51A54629"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50,605,888</w:t>
            </w:r>
          </w:p>
        </w:tc>
        <w:tc>
          <w:tcPr>
            <w:tcW w:w="1843" w:type="dxa"/>
          </w:tcPr>
          <w:p w14:paraId="4C81658A"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18"/>
              </w:rPr>
            </w:pPr>
            <w:r w:rsidRPr="007F693E">
              <w:rPr>
                <w:rFonts w:ascii="Times New Roman" w:hAnsi="Times New Roman" w:cs="Times New Roman"/>
                <w:i/>
                <w:iCs/>
                <w:sz w:val="18"/>
              </w:rPr>
              <w:t>62,615,563</w:t>
            </w:r>
          </w:p>
        </w:tc>
        <w:tc>
          <w:tcPr>
            <w:tcW w:w="2047" w:type="dxa"/>
          </w:tcPr>
          <w:p w14:paraId="1B214663"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18"/>
              </w:rPr>
            </w:pPr>
            <w:r w:rsidRPr="007F693E">
              <w:rPr>
                <w:rFonts w:ascii="Times New Roman" w:hAnsi="Times New Roman" w:cs="Times New Roman"/>
                <w:i/>
                <w:iCs/>
                <w:sz w:val="18"/>
              </w:rPr>
              <w:t>12,009,675</w:t>
            </w:r>
          </w:p>
        </w:tc>
      </w:tr>
      <w:tr w:rsidR="003F62A1" w:rsidRPr="007F693E" w14:paraId="653B4435" w14:textId="77777777" w:rsidTr="003F62A1">
        <w:trPr>
          <w:trHeight w:val="20"/>
        </w:trPr>
        <w:tc>
          <w:tcPr>
            <w:tcW w:w="3969" w:type="dxa"/>
          </w:tcPr>
          <w:p w14:paraId="23FD27CF" w14:textId="77777777" w:rsidR="003F62A1" w:rsidRPr="007F693E" w:rsidRDefault="003F62A1" w:rsidP="003F62A1">
            <w:pPr>
              <w:pStyle w:val="TableParagraph"/>
              <w:spacing w:before="0" w:line="240" w:lineRule="auto"/>
              <w:ind w:left="69" w:right="77"/>
              <w:rPr>
                <w:rFonts w:ascii="Times New Roman" w:hAnsi="Times New Roman" w:cs="Times New Roman"/>
                <w:i/>
                <w:iCs/>
                <w:sz w:val="18"/>
              </w:rPr>
            </w:pPr>
            <w:r w:rsidRPr="007F693E">
              <w:rPr>
                <w:rFonts w:ascii="Times New Roman" w:hAnsi="Times New Roman" w:cs="Times New Roman"/>
                <w:i/>
                <w:iCs/>
                <w:sz w:val="18"/>
              </w:rPr>
              <w:t>118</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COMISIÓN</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ESTATAL</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DE</w:t>
            </w:r>
            <w:r w:rsidRPr="007F693E">
              <w:rPr>
                <w:rFonts w:ascii="Times New Roman" w:hAnsi="Times New Roman" w:cs="Times New Roman"/>
                <w:i/>
                <w:iCs/>
                <w:spacing w:val="-54"/>
                <w:sz w:val="18"/>
              </w:rPr>
              <w:t xml:space="preserve"> </w:t>
            </w:r>
            <w:r w:rsidRPr="007F693E">
              <w:rPr>
                <w:rFonts w:ascii="Times New Roman" w:hAnsi="Times New Roman" w:cs="Times New Roman"/>
                <w:i/>
                <w:iCs/>
                <w:sz w:val="18"/>
              </w:rPr>
              <w:t>DERECHOS</w:t>
            </w:r>
            <w:r w:rsidRPr="007F693E">
              <w:rPr>
                <w:rFonts w:ascii="Times New Roman" w:hAnsi="Times New Roman" w:cs="Times New Roman"/>
                <w:i/>
                <w:iCs/>
                <w:spacing w:val="-2"/>
                <w:sz w:val="18"/>
              </w:rPr>
              <w:t xml:space="preserve"> </w:t>
            </w:r>
            <w:r w:rsidRPr="007F693E">
              <w:rPr>
                <w:rFonts w:ascii="Times New Roman" w:hAnsi="Times New Roman" w:cs="Times New Roman"/>
                <w:i/>
                <w:iCs/>
                <w:sz w:val="18"/>
              </w:rPr>
              <w:t>HUMANOS</w:t>
            </w:r>
          </w:p>
        </w:tc>
        <w:tc>
          <w:tcPr>
            <w:tcW w:w="1701" w:type="dxa"/>
          </w:tcPr>
          <w:p w14:paraId="41ECF4C2"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38,918,534</w:t>
            </w:r>
          </w:p>
        </w:tc>
        <w:tc>
          <w:tcPr>
            <w:tcW w:w="1843" w:type="dxa"/>
          </w:tcPr>
          <w:p w14:paraId="3A769809"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18"/>
              </w:rPr>
            </w:pPr>
            <w:r w:rsidRPr="007F693E">
              <w:rPr>
                <w:rFonts w:ascii="Times New Roman" w:hAnsi="Times New Roman" w:cs="Times New Roman"/>
                <w:i/>
                <w:iCs/>
                <w:sz w:val="18"/>
              </w:rPr>
              <w:t>48,958,050</w:t>
            </w:r>
          </w:p>
        </w:tc>
        <w:tc>
          <w:tcPr>
            <w:tcW w:w="2047" w:type="dxa"/>
          </w:tcPr>
          <w:p w14:paraId="72B357C6"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18"/>
              </w:rPr>
            </w:pPr>
            <w:r w:rsidRPr="007F693E">
              <w:rPr>
                <w:rFonts w:ascii="Times New Roman" w:hAnsi="Times New Roman" w:cs="Times New Roman"/>
                <w:i/>
                <w:iCs/>
                <w:sz w:val="18"/>
              </w:rPr>
              <w:t>10,039,516</w:t>
            </w:r>
          </w:p>
        </w:tc>
      </w:tr>
      <w:tr w:rsidR="003F62A1" w:rsidRPr="007F693E" w14:paraId="3E52D409" w14:textId="77777777" w:rsidTr="003F62A1">
        <w:trPr>
          <w:trHeight w:val="20"/>
        </w:trPr>
        <w:tc>
          <w:tcPr>
            <w:tcW w:w="3969" w:type="dxa"/>
          </w:tcPr>
          <w:p w14:paraId="04875ED6" w14:textId="7D82405F" w:rsidR="003F62A1" w:rsidRPr="007F693E" w:rsidRDefault="003F62A1" w:rsidP="003F62A1">
            <w:pPr>
              <w:pStyle w:val="TableParagraph"/>
              <w:spacing w:before="0" w:line="240" w:lineRule="auto"/>
              <w:ind w:left="69" w:right="83"/>
              <w:rPr>
                <w:rFonts w:ascii="Times New Roman" w:hAnsi="Times New Roman" w:cs="Times New Roman"/>
                <w:i/>
                <w:iCs/>
                <w:sz w:val="18"/>
              </w:rPr>
            </w:pPr>
            <w:r w:rsidRPr="007F693E">
              <w:rPr>
                <w:rFonts w:ascii="Times New Roman" w:hAnsi="Times New Roman" w:cs="Times New Roman"/>
                <w:i/>
                <w:iCs/>
                <w:sz w:val="18"/>
              </w:rPr>
              <w:t xml:space="preserve">119 </w:t>
            </w:r>
            <w:r w:rsidRPr="007F693E">
              <w:rPr>
                <w:rFonts w:ascii="Times New Roman" w:hAnsi="Times New Roman" w:cs="Times New Roman"/>
                <w:i/>
                <w:iCs/>
                <w:sz w:val="18"/>
                <w:szCs w:val="18"/>
              </w:rPr>
              <w:t>INSTITUTO SONORENSE DE TRANSPARENCIA, ACCESO A LA INFORMACIÓN PÚBLICA Y PROTECCIÓN DE DATOS PERSONALES</w:t>
            </w:r>
          </w:p>
        </w:tc>
        <w:tc>
          <w:tcPr>
            <w:tcW w:w="1701" w:type="dxa"/>
          </w:tcPr>
          <w:p w14:paraId="584DF75B" w14:textId="77777777" w:rsidR="003F62A1" w:rsidRPr="007F693E" w:rsidRDefault="003F62A1" w:rsidP="003F62A1">
            <w:pPr>
              <w:pStyle w:val="TableParagraph"/>
              <w:spacing w:before="0" w:line="240" w:lineRule="auto"/>
              <w:rPr>
                <w:rFonts w:ascii="Times New Roman" w:hAnsi="Times New Roman" w:cs="Times New Roman"/>
                <w:i/>
                <w:iCs/>
              </w:rPr>
            </w:pPr>
          </w:p>
          <w:p w14:paraId="42174011" w14:textId="77777777" w:rsidR="003F62A1" w:rsidRPr="007F693E" w:rsidRDefault="003F62A1" w:rsidP="003F62A1">
            <w:pPr>
              <w:pStyle w:val="TableParagraph"/>
              <w:spacing w:before="0" w:line="240" w:lineRule="auto"/>
              <w:rPr>
                <w:rFonts w:ascii="Times New Roman" w:hAnsi="Times New Roman" w:cs="Times New Roman"/>
                <w:i/>
                <w:iCs/>
                <w:sz w:val="23"/>
              </w:rPr>
            </w:pPr>
          </w:p>
          <w:p w14:paraId="11019622"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48,518,814</w:t>
            </w:r>
          </w:p>
        </w:tc>
        <w:tc>
          <w:tcPr>
            <w:tcW w:w="1843" w:type="dxa"/>
          </w:tcPr>
          <w:p w14:paraId="04E9548C" w14:textId="77777777" w:rsidR="003F62A1" w:rsidRPr="007F693E" w:rsidRDefault="003F62A1" w:rsidP="003F62A1">
            <w:pPr>
              <w:pStyle w:val="TableParagraph"/>
              <w:spacing w:before="0" w:line="240" w:lineRule="auto"/>
              <w:rPr>
                <w:rFonts w:ascii="Times New Roman" w:hAnsi="Times New Roman" w:cs="Times New Roman"/>
                <w:i/>
                <w:iCs/>
              </w:rPr>
            </w:pPr>
          </w:p>
          <w:p w14:paraId="065D2933" w14:textId="77777777" w:rsidR="003F62A1" w:rsidRPr="007F693E" w:rsidRDefault="003F62A1" w:rsidP="003F62A1">
            <w:pPr>
              <w:pStyle w:val="TableParagraph"/>
              <w:spacing w:before="0" w:line="240" w:lineRule="auto"/>
              <w:rPr>
                <w:rFonts w:ascii="Times New Roman" w:hAnsi="Times New Roman" w:cs="Times New Roman"/>
                <w:i/>
                <w:iCs/>
                <w:sz w:val="23"/>
              </w:rPr>
            </w:pPr>
          </w:p>
          <w:p w14:paraId="3F022EB1"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18"/>
              </w:rPr>
            </w:pPr>
            <w:r w:rsidRPr="007F693E">
              <w:rPr>
                <w:rFonts w:ascii="Times New Roman" w:hAnsi="Times New Roman" w:cs="Times New Roman"/>
                <w:i/>
                <w:iCs/>
                <w:sz w:val="18"/>
              </w:rPr>
              <w:t>49,209,593</w:t>
            </w:r>
          </w:p>
        </w:tc>
        <w:tc>
          <w:tcPr>
            <w:tcW w:w="2047" w:type="dxa"/>
          </w:tcPr>
          <w:p w14:paraId="51C619BC" w14:textId="77777777" w:rsidR="003F62A1" w:rsidRPr="007F693E" w:rsidRDefault="003F62A1" w:rsidP="003F62A1">
            <w:pPr>
              <w:pStyle w:val="TableParagraph"/>
              <w:spacing w:before="0" w:line="240" w:lineRule="auto"/>
              <w:rPr>
                <w:rFonts w:ascii="Times New Roman" w:hAnsi="Times New Roman" w:cs="Times New Roman"/>
                <w:i/>
                <w:iCs/>
              </w:rPr>
            </w:pPr>
          </w:p>
          <w:p w14:paraId="37D62E8B" w14:textId="77777777" w:rsidR="003F62A1" w:rsidRPr="007F693E" w:rsidRDefault="003F62A1" w:rsidP="003F62A1">
            <w:pPr>
              <w:pStyle w:val="TableParagraph"/>
              <w:spacing w:before="0" w:line="240" w:lineRule="auto"/>
              <w:rPr>
                <w:rFonts w:ascii="Times New Roman" w:hAnsi="Times New Roman" w:cs="Times New Roman"/>
                <w:i/>
                <w:iCs/>
                <w:sz w:val="23"/>
              </w:rPr>
            </w:pPr>
          </w:p>
          <w:p w14:paraId="2EC45DE5"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8"/>
              </w:rPr>
            </w:pPr>
            <w:r w:rsidRPr="007F693E">
              <w:rPr>
                <w:rFonts w:ascii="Times New Roman" w:hAnsi="Times New Roman" w:cs="Times New Roman"/>
                <w:i/>
                <w:iCs/>
                <w:sz w:val="18"/>
              </w:rPr>
              <w:t>690,779</w:t>
            </w:r>
          </w:p>
        </w:tc>
      </w:tr>
      <w:tr w:rsidR="003F62A1" w:rsidRPr="007F693E" w14:paraId="583E2D95" w14:textId="77777777" w:rsidTr="003F62A1">
        <w:trPr>
          <w:trHeight w:val="20"/>
        </w:trPr>
        <w:tc>
          <w:tcPr>
            <w:tcW w:w="3969" w:type="dxa"/>
          </w:tcPr>
          <w:p w14:paraId="4DA56FD7" w14:textId="16CAA3F9" w:rsidR="003F62A1" w:rsidRPr="007F693E" w:rsidRDefault="003F62A1" w:rsidP="003F62A1">
            <w:pPr>
              <w:pStyle w:val="TableParagraph"/>
              <w:spacing w:before="0" w:line="240" w:lineRule="auto"/>
              <w:ind w:left="69"/>
              <w:rPr>
                <w:rFonts w:ascii="Times New Roman" w:hAnsi="Times New Roman" w:cs="Times New Roman"/>
                <w:i/>
                <w:iCs/>
                <w:sz w:val="18"/>
              </w:rPr>
            </w:pPr>
            <w:r w:rsidRPr="007F693E">
              <w:rPr>
                <w:rFonts w:ascii="Times New Roman" w:hAnsi="Times New Roman" w:cs="Times New Roman"/>
                <w:i/>
                <w:iCs/>
                <w:sz w:val="18"/>
              </w:rPr>
              <w:t>124 INSTITUTO</w:t>
            </w:r>
            <w:r w:rsidRPr="007F693E">
              <w:rPr>
                <w:rFonts w:ascii="Times New Roman" w:hAnsi="Times New Roman" w:cs="Times New Roman"/>
                <w:i/>
                <w:iCs/>
                <w:spacing w:val="1"/>
                <w:sz w:val="18"/>
              </w:rPr>
              <w:t xml:space="preserve"> </w:t>
            </w:r>
            <w:r w:rsidRPr="007F693E">
              <w:rPr>
                <w:rFonts w:ascii="Times New Roman" w:hAnsi="Times New Roman" w:cs="Times New Roman"/>
                <w:i/>
                <w:iCs/>
                <w:sz w:val="18"/>
              </w:rPr>
              <w:t>ESTATAL</w:t>
            </w:r>
            <w:r w:rsidRPr="007F693E">
              <w:rPr>
                <w:rFonts w:ascii="Times New Roman" w:hAnsi="Times New Roman" w:cs="Times New Roman"/>
                <w:i/>
                <w:iCs/>
                <w:spacing w:val="-54"/>
                <w:sz w:val="18"/>
              </w:rPr>
              <w:t xml:space="preserve"> </w:t>
            </w:r>
            <w:r w:rsidRPr="007F693E">
              <w:rPr>
                <w:rFonts w:ascii="Times New Roman" w:hAnsi="Times New Roman" w:cs="Times New Roman"/>
                <w:i/>
                <w:iCs/>
                <w:sz w:val="18"/>
              </w:rPr>
              <w:t>ELECTORAL Y DE</w:t>
            </w:r>
            <w:r w:rsidRPr="007F693E">
              <w:rPr>
                <w:rFonts w:ascii="Times New Roman" w:hAnsi="Times New Roman" w:cs="Times New Roman"/>
                <w:i/>
                <w:iCs/>
                <w:spacing w:val="1"/>
                <w:sz w:val="18"/>
              </w:rPr>
              <w:t xml:space="preserve"> </w:t>
            </w:r>
            <w:r w:rsidRPr="007F693E">
              <w:rPr>
                <w:rFonts w:ascii="Times New Roman" w:hAnsi="Times New Roman" w:cs="Times New Roman"/>
                <w:i/>
                <w:iCs/>
                <w:sz w:val="18"/>
              </w:rPr>
              <w:t>PARTICIPACIÓN CIUDADANA</w:t>
            </w:r>
          </w:p>
        </w:tc>
        <w:tc>
          <w:tcPr>
            <w:tcW w:w="1701" w:type="dxa"/>
          </w:tcPr>
          <w:p w14:paraId="5EC0792C"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18F586AC"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8"/>
              </w:rPr>
            </w:pPr>
            <w:r w:rsidRPr="007F693E">
              <w:rPr>
                <w:rFonts w:ascii="Times New Roman" w:hAnsi="Times New Roman" w:cs="Times New Roman"/>
                <w:i/>
                <w:iCs/>
                <w:sz w:val="18"/>
              </w:rPr>
              <w:t>323,806,488</w:t>
            </w:r>
          </w:p>
        </w:tc>
        <w:tc>
          <w:tcPr>
            <w:tcW w:w="1843" w:type="dxa"/>
          </w:tcPr>
          <w:p w14:paraId="1E3C275D"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04BEDB14"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18"/>
              </w:rPr>
            </w:pPr>
            <w:r w:rsidRPr="007F693E">
              <w:rPr>
                <w:rFonts w:ascii="Times New Roman" w:hAnsi="Times New Roman" w:cs="Times New Roman"/>
                <w:i/>
                <w:iCs/>
                <w:sz w:val="18"/>
              </w:rPr>
              <w:t>365,325,596</w:t>
            </w:r>
          </w:p>
        </w:tc>
        <w:tc>
          <w:tcPr>
            <w:tcW w:w="2047" w:type="dxa"/>
          </w:tcPr>
          <w:p w14:paraId="28E73BE6"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49F1B1C8"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8"/>
              </w:rPr>
            </w:pPr>
            <w:r w:rsidRPr="007F693E">
              <w:rPr>
                <w:rFonts w:ascii="Times New Roman" w:hAnsi="Times New Roman" w:cs="Times New Roman"/>
                <w:i/>
                <w:iCs/>
                <w:sz w:val="18"/>
              </w:rPr>
              <w:t>41,519,110</w:t>
            </w:r>
          </w:p>
        </w:tc>
      </w:tr>
      <w:tr w:rsidR="003F62A1" w:rsidRPr="007F693E" w14:paraId="69D3F639" w14:textId="77777777" w:rsidTr="003F62A1">
        <w:tblPrEx>
          <w:tblLook w:val="04A0" w:firstRow="1" w:lastRow="0" w:firstColumn="1" w:lastColumn="0" w:noHBand="0" w:noVBand="1"/>
        </w:tblPrEx>
        <w:trPr>
          <w:trHeight w:val="20"/>
        </w:trPr>
        <w:tc>
          <w:tcPr>
            <w:tcW w:w="3969" w:type="dxa"/>
          </w:tcPr>
          <w:p w14:paraId="0F1992F4" w14:textId="31736346" w:rsidR="003F62A1" w:rsidRPr="007F693E" w:rsidRDefault="003F62A1" w:rsidP="003F62A1">
            <w:pPr>
              <w:pStyle w:val="TableParagraph"/>
              <w:spacing w:before="0" w:line="240" w:lineRule="auto"/>
              <w:ind w:left="69" w:right="547"/>
              <w:rPr>
                <w:rFonts w:ascii="Times New Roman" w:hAnsi="Times New Roman" w:cs="Times New Roman"/>
                <w:i/>
                <w:iCs/>
                <w:sz w:val="18"/>
              </w:rPr>
            </w:pPr>
            <w:r w:rsidRPr="007F693E">
              <w:rPr>
                <w:rFonts w:ascii="Times New Roman" w:hAnsi="Times New Roman" w:cs="Times New Roman"/>
                <w:i/>
                <w:iCs/>
                <w:sz w:val="18"/>
              </w:rPr>
              <w:t xml:space="preserve">125 </w:t>
            </w:r>
            <w:r w:rsidRPr="007F693E">
              <w:rPr>
                <w:rFonts w:ascii="Times New Roman" w:hAnsi="Times New Roman" w:cs="Times New Roman"/>
                <w:i/>
                <w:iCs/>
                <w:sz w:val="18"/>
                <w:szCs w:val="18"/>
              </w:rPr>
              <w:t>UNIVERSIDAD DE SONORA</w:t>
            </w:r>
          </w:p>
        </w:tc>
        <w:tc>
          <w:tcPr>
            <w:tcW w:w="1701" w:type="dxa"/>
          </w:tcPr>
          <w:p w14:paraId="78736978"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2,574,534,691</w:t>
            </w:r>
          </w:p>
        </w:tc>
        <w:tc>
          <w:tcPr>
            <w:tcW w:w="1843" w:type="dxa"/>
          </w:tcPr>
          <w:p w14:paraId="2BC5AFF6"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2,700,236,572</w:t>
            </w:r>
          </w:p>
        </w:tc>
        <w:tc>
          <w:tcPr>
            <w:tcW w:w="2047" w:type="dxa"/>
          </w:tcPr>
          <w:p w14:paraId="3AF1D061"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8"/>
              </w:rPr>
            </w:pPr>
            <w:r w:rsidRPr="007F693E">
              <w:rPr>
                <w:rFonts w:ascii="Times New Roman" w:hAnsi="Times New Roman" w:cs="Times New Roman"/>
                <w:i/>
                <w:iCs/>
                <w:sz w:val="18"/>
              </w:rPr>
              <w:t>125,701,881</w:t>
            </w:r>
          </w:p>
        </w:tc>
      </w:tr>
      <w:tr w:rsidR="003F62A1" w:rsidRPr="007F693E" w14:paraId="49DB717C" w14:textId="77777777" w:rsidTr="003F62A1">
        <w:tblPrEx>
          <w:tblLook w:val="04A0" w:firstRow="1" w:lastRow="0" w:firstColumn="1" w:lastColumn="0" w:noHBand="0" w:noVBand="1"/>
        </w:tblPrEx>
        <w:trPr>
          <w:trHeight w:val="20"/>
        </w:trPr>
        <w:tc>
          <w:tcPr>
            <w:tcW w:w="3969" w:type="dxa"/>
          </w:tcPr>
          <w:p w14:paraId="0399D283" w14:textId="77777777" w:rsidR="003F62A1" w:rsidRPr="007F693E" w:rsidRDefault="003F62A1" w:rsidP="003F62A1">
            <w:pPr>
              <w:pStyle w:val="TableParagraph"/>
              <w:spacing w:before="0" w:line="240" w:lineRule="auto"/>
              <w:ind w:left="69" w:right="179"/>
              <w:rPr>
                <w:rFonts w:ascii="Times New Roman" w:hAnsi="Times New Roman" w:cs="Times New Roman"/>
                <w:i/>
                <w:iCs/>
                <w:sz w:val="18"/>
              </w:rPr>
            </w:pPr>
            <w:r w:rsidRPr="007F693E">
              <w:rPr>
                <w:rFonts w:ascii="Times New Roman" w:hAnsi="Times New Roman" w:cs="Times New Roman"/>
                <w:i/>
                <w:iCs/>
                <w:sz w:val="18"/>
              </w:rPr>
              <w:t>129</w:t>
            </w:r>
            <w:r w:rsidRPr="007F693E">
              <w:rPr>
                <w:rFonts w:ascii="Times New Roman" w:hAnsi="Times New Roman" w:cs="Times New Roman"/>
                <w:i/>
                <w:iCs/>
                <w:spacing w:val="-8"/>
                <w:sz w:val="18"/>
              </w:rPr>
              <w:t xml:space="preserve"> </w:t>
            </w:r>
            <w:r w:rsidRPr="007F693E">
              <w:rPr>
                <w:rFonts w:ascii="Times New Roman" w:hAnsi="Times New Roman" w:cs="Times New Roman"/>
                <w:i/>
                <w:iCs/>
                <w:sz w:val="18"/>
              </w:rPr>
              <w:t>INSTITUTO</w:t>
            </w:r>
            <w:r w:rsidRPr="007F693E">
              <w:rPr>
                <w:rFonts w:ascii="Times New Roman" w:hAnsi="Times New Roman" w:cs="Times New Roman"/>
                <w:i/>
                <w:iCs/>
                <w:spacing w:val="-8"/>
                <w:sz w:val="18"/>
              </w:rPr>
              <w:t xml:space="preserve"> </w:t>
            </w:r>
            <w:r w:rsidRPr="007F693E">
              <w:rPr>
                <w:rFonts w:ascii="Times New Roman" w:hAnsi="Times New Roman" w:cs="Times New Roman"/>
                <w:i/>
                <w:iCs/>
                <w:sz w:val="18"/>
              </w:rPr>
              <w:t>SUPERIOR</w:t>
            </w:r>
            <w:r w:rsidRPr="007F693E">
              <w:rPr>
                <w:rFonts w:ascii="Times New Roman" w:hAnsi="Times New Roman" w:cs="Times New Roman"/>
                <w:i/>
                <w:iCs/>
                <w:spacing w:val="-54"/>
                <w:sz w:val="18"/>
              </w:rPr>
              <w:t xml:space="preserve"> </w:t>
            </w:r>
            <w:r w:rsidRPr="007F693E">
              <w:rPr>
                <w:rFonts w:ascii="Times New Roman" w:hAnsi="Times New Roman" w:cs="Times New Roman"/>
                <w:i/>
                <w:iCs/>
                <w:sz w:val="18"/>
              </w:rPr>
              <w:t>DE</w:t>
            </w:r>
            <w:r w:rsidRPr="007F693E">
              <w:rPr>
                <w:rFonts w:ascii="Times New Roman" w:hAnsi="Times New Roman" w:cs="Times New Roman"/>
                <w:i/>
                <w:iCs/>
                <w:spacing w:val="-2"/>
                <w:sz w:val="18"/>
              </w:rPr>
              <w:t xml:space="preserve"> </w:t>
            </w:r>
            <w:r w:rsidRPr="007F693E">
              <w:rPr>
                <w:rFonts w:ascii="Times New Roman" w:hAnsi="Times New Roman" w:cs="Times New Roman"/>
                <w:i/>
                <w:iCs/>
                <w:sz w:val="18"/>
              </w:rPr>
              <w:t>AUDITORIA</w:t>
            </w:r>
            <w:r w:rsidRPr="007F693E">
              <w:rPr>
                <w:rFonts w:ascii="Times New Roman" w:hAnsi="Times New Roman" w:cs="Times New Roman"/>
                <w:i/>
                <w:iCs/>
                <w:spacing w:val="-1"/>
                <w:sz w:val="18"/>
              </w:rPr>
              <w:t xml:space="preserve"> </w:t>
            </w:r>
            <w:r w:rsidRPr="007F693E">
              <w:rPr>
                <w:rFonts w:ascii="Times New Roman" w:hAnsi="Times New Roman" w:cs="Times New Roman"/>
                <w:i/>
                <w:iCs/>
                <w:sz w:val="18"/>
              </w:rPr>
              <w:t>Y</w:t>
            </w:r>
          </w:p>
          <w:p w14:paraId="3F2D8AFC" w14:textId="1010420A" w:rsidR="003F62A1" w:rsidRPr="007F693E" w:rsidRDefault="003F62A1" w:rsidP="003F62A1">
            <w:pPr>
              <w:pStyle w:val="TableParagraph"/>
              <w:spacing w:before="0" w:line="240" w:lineRule="auto"/>
              <w:ind w:left="69"/>
              <w:rPr>
                <w:rFonts w:ascii="Times New Roman" w:hAnsi="Times New Roman" w:cs="Times New Roman"/>
                <w:i/>
                <w:iCs/>
                <w:sz w:val="18"/>
              </w:rPr>
            </w:pPr>
            <w:r w:rsidRPr="007F693E">
              <w:rPr>
                <w:rFonts w:ascii="Times New Roman" w:hAnsi="Times New Roman" w:cs="Times New Roman"/>
                <w:i/>
                <w:iCs/>
                <w:sz w:val="18"/>
              </w:rPr>
              <w:t>FISCALIZACIÓN</w:t>
            </w:r>
          </w:p>
        </w:tc>
        <w:tc>
          <w:tcPr>
            <w:tcW w:w="1701" w:type="dxa"/>
          </w:tcPr>
          <w:p w14:paraId="5139C382"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300E2386"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238,000,000</w:t>
            </w:r>
          </w:p>
        </w:tc>
        <w:tc>
          <w:tcPr>
            <w:tcW w:w="1843" w:type="dxa"/>
          </w:tcPr>
          <w:p w14:paraId="2975A898"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21D18BB0"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8"/>
              </w:rPr>
            </w:pPr>
            <w:r w:rsidRPr="007F693E">
              <w:rPr>
                <w:rFonts w:ascii="Times New Roman" w:hAnsi="Times New Roman" w:cs="Times New Roman"/>
                <w:i/>
                <w:iCs/>
                <w:sz w:val="18"/>
              </w:rPr>
              <w:t>242,175,675</w:t>
            </w:r>
          </w:p>
        </w:tc>
        <w:tc>
          <w:tcPr>
            <w:tcW w:w="2047" w:type="dxa"/>
          </w:tcPr>
          <w:p w14:paraId="7EE8A8D0"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3EA13783"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8"/>
              </w:rPr>
            </w:pPr>
            <w:r w:rsidRPr="007F693E">
              <w:rPr>
                <w:rFonts w:ascii="Times New Roman" w:hAnsi="Times New Roman" w:cs="Times New Roman"/>
                <w:i/>
                <w:iCs/>
                <w:sz w:val="18"/>
              </w:rPr>
              <w:t>4,175,675</w:t>
            </w:r>
          </w:p>
        </w:tc>
      </w:tr>
      <w:tr w:rsidR="003F62A1" w:rsidRPr="007F693E" w14:paraId="3CCAEE99" w14:textId="77777777" w:rsidTr="003F62A1">
        <w:tblPrEx>
          <w:tblLook w:val="04A0" w:firstRow="1" w:lastRow="0" w:firstColumn="1" w:lastColumn="0" w:noHBand="0" w:noVBand="1"/>
        </w:tblPrEx>
        <w:trPr>
          <w:trHeight w:val="20"/>
        </w:trPr>
        <w:tc>
          <w:tcPr>
            <w:tcW w:w="3969" w:type="dxa"/>
          </w:tcPr>
          <w:p w14:paraId="029D742C" w14:textId="77777777" w:rsidR="003F62A1" w:rsidRPr="007F693E" w:rsidRDefault="003F62A1" w:rsidP="003F62A1">
            <w:pPr>
              <w:pStyle w:val="TableParagraph"/>
              <w:spacing w:before="0" w:line="240" w:lineRule="auto"/>
              <w:ind w:left="69" w:right="158"/>
              <w:rPr>
                <w:rFonts w:ascii="Times New Roman" w:hAnsi="Times New Roman" w:cs="Times New Roman"/>
                <w:i/>
                <w:iCs/>
                <w:sz w:val="18"/>
              </w:rPr>
            </w:pPr>
            <w:r w:rsidRPr="007F693E">
              <w:rPr>
                <w:rFonts w:ascii="Times New Roman" w:hAnsi="Times New Roman" w:cs="Times New Roman"/>
                <w:i/>
                <w:iCs/>
                <w:sz w:val="18"/>
              </w:rPr>
              <w:t>130</w:t>
            </w:r>
            <w:r w:rsidRPr="007F693E">
              <w:rPr>
                <w:rFonts w:ascii="Times New Roman" w:hAnsi="Times New Roman" w:cs="Times New Roman"/>
                <w:i/>
                <w:iCs/>
                <w:spacing w:val="-5"/>
                <w:sz w:val="18"/>
              </w:rPr>
              <w:t xml:space="preserve"> </w:t>
            </w:r>
            <w:r w:rsidRPr="007F693E">
              <w:rPr>
                <w:rFonts w:ascii="Times New Roman" w:hAnsi="Times New Roman" w:cs="Times New Roman"/>
                <w:i/>
                <w:iCs/>
                <w:sz w:val="18"/>
              </w:rPr>
              <w:t>FISCALÍA</w:t>
            </w:r>
            <w:r w:rsidRPr="007F693E">
              <w:rPr>
                <w:rFonts w:ascii="Times New Roman" w:hAnsi="Times New Roman" w:cs="Times New Roman"/>
                <w:i/>
                <w:iCs/>
                <w:spacing w:val="-5"/>
                <w:sz w:val="18"/>
              </w:rPr>
              <w:t xml:space="preserve"> </w:t>
            </w:r>
            <w:r w:rsidRPr="007F693E">
              <w:rPr>
                <w:rFonts w:ascii="Times New Roman" w:hAnsi="Times New Roman" w:cs="Times New Roman"/>
                <w:i/>
                <w:iCs/>
                <w:sz w:val="18"/>
              </w:rPr>
              <w:t>GENERAL</w:t>
            </w:r>
            <w:r w:rsidRPr="007F693E">
              <w:rPr>
                <w:rFonts w:ascii="Times New Roman" w:hAnsi="Times New Roman" w:cs="Times New Roman"/>
                <w:i/>
                <w:iCs/>
                <w:spacing w:val="-6"/>
                <w:sz w:val="18"/>
              </w:rPr>
              <w:t xml:space="preserve"> </w:t>
            </w:r>
            <w:r w:rsidRPr="007F693E">
              <w:rPr>
                <w:rFonts w:ascii="Times New Roman" w:hAnsi="Times New Roman" w:cs="Times New Roman"/>
                <w:i/>
                <w:iCs/>
                <w:sz w:val="18"/>
              </w:rPr>
              <w:t>DE</w:t>
            </w:r>
            <w:r w:rsidRPr="007F693E">
              <w:rPr>
                <w:rFonts w:ascii="Times New Roman" w:hAnsi="Times New Roman" w:cs="Times New Roman"/>
                <w:i/>
                <w:iCs/>
                <w:spacing w:val="-54"/>
                <w:sz w:val="18"/>
              </w:rPr>
              <w:t xml:space="preserve"> </w:t>
            </w:r>
            <w:r w:rsidRPr="007F693E">
              <w:rPr>
                <w:rFonts w:ascii="Times New Roman" w:hAnsi="Times New Roman" w:cs="Times New Roman"/>
                <w:i/>
                <w:iCs/>
                <w:sz w:val="18"/>
              </w:rPr>
              <w:t>JUSTICIA DEL ESTADO DE</w:t>
            </w:r>
            <w:r w:rsidRPr="007F693E">
              <w:rPr>
                <w:rFonts w:ascii="Times New Roman" w:hAnsi="Times New Roman" w:cs="Times New Roman"/>
                <w:i/>
                <w:iCs/>
                <w:spacing w:val="1"/>
                <w:sz w:val="18"/>
              </w:rPr>
              <w:t xml:space="preserve"> </w:t>
            </w:r>
            <w:r w:rsidRPr="007F693E">
              <w:rPr>
                <w:rFonts w:ascii="Times New Roman" w:hAnsi="Times New Roman" w:cs="Times New Roman"/>
                <w:i/>
                <w:iCs/>
                <w:sz w:val="18"/>
              </w:rPr>
              <w:t>SONORA</w:t>
            </w:r>
          </w:p>
        </w:tc>
        <w:tc>
          <w:tcPr>
            <w:tcW w:w="1701" w:type="dxa"/>
          </w:tcPr>
          <w:p w14:paraId="6D7E7274" w14:textId="77777777" w:rsidR="003F62A1" w:rsidRPr="007F693E" w:rsidRDefault="003F62A1" w:rsidP="003F62A1">
            <w:pPr>
              <w:pStyle w:val="TableParagraph"/>
              <w:spacing w:before="0" w:line="240" w:lineRule="auto"/>
              <w:rPr>
                <w:rFonts w:ascii="Times New Roman" w:hAnsi="Times New Roman" w:cs="Times New Roman"/>
                <w:i/>
                <w:iCs/>
                <w:sz w:val="23"/>
              </w:rPr>
            </w:pPr>
          </w:p>
          <w:p w14:paraId="26F9CE5F"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1,845,577,363</w:t>
            </w:r>
          </w:p>
        </w:tc>
        <w:tc>
          <w:tcPr>
            <w:tcW w:w="1843" w:type="dxa"/>
          </w:tcPr>
          <w:p w14:paraId="586ED13A" w14:textId="77777777" w:rsidR="003F62A1" w:rsidRPr="007F693E" w:rsidRDefault="003F62A1" w:rsidP="003F62A1">
            <w:pPr>
              <w:pStyle w:val="TableParagraph"/>
              <w:spacing w:before="0" w:line="240" w:lineRule="auto"/>
              <w:rPr>
                <w:rFonts w:ascii="Times New Roman" w:hAnsi="Times New Roman" w:cs="Times New Roman"/>
                <w:i/>
                <w:iCs/>
                <w:sz w:val="23"/>
              </w:rPr>
            </w:pPr>
          </w:p>
          <w:p w14:paraId="2E5D792F"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2,035,946,035</w:t>
            </w:r>
          </w:p>
        </w:tc>
        <w:tc>
          <w:tcPr>
            <w:tcW w:w="2047" w:type="dxa"/>
          </w:tcPr>
          <w:p w14:paraId="52FED51E" w14:textId="77777777" w:rsidR="003F62A1" w:rsidRPr="007F693E" w:rsidRDefault="003F62A1" w:rsidP="003F62A1">
            <w:pPr>
              <w:pStyle w:val="TableParagraph"/>
              <w:spacing w:before="0" w:line="240" w:lineRule="auto"/>
              <w:rPr>
                <w:rFonts w:ascii="Times New Roman" w:hAnsi="Times New Roman" w:cs="Times New Roman"/>
                <w:i/>
                <w:iCs/>
                <w:sz w:val="23"/>
              </w:rPr>
            </w:pPr>
          </w:p>
          <w:p w14:paraId="1542BFF6"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8"/>
              </w:rPr>
            </w:pPr>
            <w:r w:rsidRPr="007F693E">
              <w:rPr>
                <w:rFonts w:ascii="Times New Roman" w:hAnsi="Times New Roman" w:cs="Times New Roman"/>
                <w:i/>
                <w:iCs/>
                <w:sz w:val="18"/>
              </w:rPr>
              <w:t>190,368,672</w:t>
            </w:r>
          </w:p>
        </w:tc>
      </w:tr>
      <w:tr w:rsidR="003F62A1" w:rsidRPr="007F693E" w14:paraId="792C0885" w14:textId="77777777" w:rsidTr="003F62A1">
        <w:tblPrEx>
          <w:tblLook w:val="04A0" w:firstRow="1" w:lastRow="0" w:firstColumn="1" w:lastColumn="0" w:noHBand="0" w:noVBand="1"/>
        </w:tblPrEx>
        <w:trPr>
          <w:trHeight w:val="20"/>
        </w:trPr>
        <w:tc>
          <w:tcPr>
            <w:tcW w:w="3969" w:type="dxa"/>
          </w:tcPr>
          <w:p w14:paraId="50304031" w14:textId="659444FD" w:rsidR="003F62A1" w:rsidRPr="007F693E" w:rsidRDefault="003F62A1" w:rsidP="003F62A1">
            <w:pPr>
              <w:pStyle w:val="TableParagraph"/>
              <w:spacing w:before="0" w:line="240" w:lineRule="auto"/>
              <w:ind w:left="69" w:right="109"/>
              <w:rPr>
                <w:rFonts w:ascii="Times New Roman" w:hAnsi="Times New Roman" w:cs="Times New Roman"/>
                <w:i/>
                <w:iCs/>
                <w:sz w:val="18"/>
              </w:rPr>
            </w:pPr>
            <w:r w:rsidRPr="007F693E">
              <w:rPr>
                <w:rFonts w:ascii="Times New Roman" w:hAnsi="Times New Roman" w:cs="Times New Roman"/>
                <w:i/>
                <w:iCs/>
                <w:sz w:val="18"/>
              </w:rPr>
              <w:t>135 INSTITUTO</w:t>
            </w:r>
            <w:r w:rsidRPr="007F693E">
              <w:rPr>
                <w:rFonts w:ascii="Times New Roman" w:hAnsi="Times New Roman" w:cs="Times New Roman"/>
                <w:i/>
                <w:iCs/>
                <w:spacing w:val="1"/>
                <w:sz w:val="18"/>
              </w:rPr>
              <w:t xml:space="preserve"> </w:t>
            </w:r>
            <w:r w:rsidRPr="007F693E">
              <w:rPr>
                <w:rFonts w:ascii="Times New Roman" w:hAnsi="Times New Roman" w:cs="Times New Roman"/>
                <w:i/>
                <w:iCs/>
                <w:sz w:val="18"/>
              </w:rPr>
              <w:t>TECNOLÓGICO</w:t>
            </w:r>
            <w:r w:rsidRPr="007F693E">
              <w:rPr>
                <w:rFonts w:ascii="Times New Roman" w:hAnsi="Times New Roman" w:cs="Times New Roman"/>
                <w:i/>
                <w:iCs/>
                <w:spacing w:val="-10"/>
                <w:sz w:val="18"/>
              </w:rPr>
              <w:t xml:space="preserve"> </w:t>
            </w:r>
            <w:r w:rsidRPr="007F693E">
              <w:rPr>
                <w:rFonts w:ascii="Times New Roman" w:hAnsi="Times New Roman" w:cs="Times New Roman"/>
                <w:i/>
                <w:iCs/>
                <w:sz w:val="18"/>
              </w:rPr>
              <w:t>DE</w:t>
            </w:r>
            <w:r w:rsidRPr="007F693E">
              <w:rPr>
                <w:rFonts w:ascii="Times New Roman" w:hAnsi="Times New Roman" w:cs="Times New Roman"/>
                <w:i/>
                <w:iCs/>
                <w:spacing w:val="-8"/>
                <w:sz w:val="18"/>
              </w:rPr>
              <w:t xml:space="preserve"> </w:t>
            </w:r>
            <w:r w:rsidRPr="007F693E">
              <w:rPr>
                <w:rFonts w:ascii="Times New Roman" w:hAnsi="Times New Roman" w:cs="Times New Roman"/>
                <w:i/>
                <w:iCs/>
                <w:sz w:val="18"/>
              </w:rPr>
              <w:t>SONORA</w:t>
            </w:r>
          </w:p>
        </w:tc>
        <w:tc>
          <w:tcPr>
            <w:tcW w:w="1701" w:type="dxa"/>
          </w:tcPr>
          <w:p w14:paraId="661B851F" w14:textId="77777777" w:rsidR="003F62A1" w:rsidRPr="007F693E" w:rsidRDefault="003F62A1" w:rsidP="003F62A1">
            <w:pPr>
              <w:pStyle w:val="TableParagraph"/>
              <w:spacing w:before="0" w:line="240" w:lineRule="auto"/>
              <w:rPr>
                <w:rFonts w:ascii="Times New Roman" w:hAnsi="Times New Roman" w:cs="Times New Roman"/>
                <w:i/>
                <w:iCs/>
                <w:sz w:val="20"/>
              </w:rPr>
            </w:pPr>
          </w:p>
        </w:tc>
        <w:tc>
          <w:tcPr>
            <w:tcW w:w="1843" w:type="dxa"/>
          </w:tcPr>
          <w:p w14:paraId="48CED0A0"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1,019,414,683</w:t>
            </w:r>
          </w:p>
        </w:tc>
        <w:tc>
          <w:tcPr>
            <w:tcW w:w="2047" w:type="dxa"/>
          </w:tcPr>
          <w:p w14:paraId="41266636"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8"/>
              </w:rPr>
            </w:pPr>
            <w:r w:rsidRPr="007F693E">
              <w:rPr>
                <w:rFonts w:ascii="Times New Roman" w:hAnsi="Times New Roman" w:cs="Times New Roman"/>
                <w:i/>
                <w:iCs/>
                <w:sz w:val="18"/>
              </w:rPr>
              <w:t>1,019,414,683</w:t>
            </w:r>
          </w:p>
        </w:tc>
      </w:tr>
      <w:tr w:rsidR="003F62A1" w:rsidRPr="007F693E" w14:paraId="6CDF0FF1" w14:textId="77777777" w:rsidTr="003F62A1">
        <w:tblPrEx>
          <w:tblLook w:val="04A0" w:firstRow="1" w:lastRow="0" w:firstColumn="1" w:lastColumn="0" w:noHBand="0" w:noVBand="1"/>
        </w:tblPrEx>
        <w:trPr>
          <w:trHeight w:val="20"/>
        </w:trPr>
        <w:tc>
          <w:tcPr>
            <w:tcW w:w="3969" w:type="dxa"/>
          </w:tcPr>
          <w:p w14:paraId="294FCD87" w14:textId="77777777" w:rsidR="003F62A1" w:rsidRPr="007F693E" w:rsidRDefault="003F62A1" w:rsidP="003F62A1">
            <w:pPr>
              <w:pStyle w:val="TableParagraph"/>
              <w:spacing w:before="0" w:line="240" w:lineRule="auto"/>
              <w:ind w:left="69"/>
              <w:rPr>
                <w:rFonts w:ascii="Times New Roman" w:hAnsi="Times New Roman" w:cs="Times New Roman"/>
                <w:i/>
                <w:iCs/>
                <w:sz w:val="18"/>
              </w:rPr>
            </w:pPr>
            <w:r w:rsidRPr="007F693E">
              <w:rPr>
                <w:rFonts w:ascii="Times New Roman" w:hAnsi="Times New Roman" w:cs="Times New Roman"/>
                <w:i/>
                <w:iCs/>
                <w:sz w:val="18"/>
              </w:rPr>
              <w:t>136</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COLEGIO</w:t>
            </w:r>
            <w:r w:rsidRPr="007F693E">
              <w:rPr>
                <w:rFonts w:ascii="Times New Roman" w:hAnsi="Times New Roman" w:cs="Times New Roman"/>
                <w:i/>
                <w:iCs/>
                <w:spacing w:val="-4"/>
                <w:sz w:val="18"/>
              </w:rPr>
              <w:t xml:space="preserve"> </w:t>
            </w:r>
            <w:r w:rsidRPr="007F693E">
              <w:rPr>
                <w:rFonts w:ascii="Times New Roman" w:hAnsi="Times New Roman" w:cs="Times New Roman"/>
                <w:i/>
                <w:iCs/>
                <w:sz w:val="18"/>
              </w:rPr>
              <w:t>DE</w:t>
            </w:r>
            <w:r w:rsidRPr="007F693E">
              <w:rPr>
                <w:rFonts w:ascii="Times New Roman" w:hAnsi="Times New Roman" w:cs="Times New Roman"/>
                <w:i/>
                <w:iCs/>
                <w:spacing w:val="-1"/>
                <w:sz w:val="18"/>
              </w:rPr>
              <w:t xml:space="preserve"> </w:t>
            </w:r>
            <w:r w:rsidRPr="007F693E">
              <w:rPr>
                <w:rFonts w:ascii="Times New Roman" w:hAnsi="Times New Roman" w:cs="Times New Roman"/>
                <w:i/>
                <w:iCs/>
                <w:sz w:val="18"/>
              </w:rPr>
              <w:t>SONORA</w:t>
            </w:r>
          </w:p>
        </w:tc>
        <w:tc>
          <w:tcPr>
            <w:tcW w:w="1701" w:type="dxa"/>
          </w:tcPr>
          <w:p w14:paraId="758C8D94" w14:textId="77777777" w:rsidR="003F62A1" w:rsidRPr="007F693E" w:rsidRDefault="003F62A1" w:rsidP="003F62A1">
            <w:pPr>
              <w:pStyle w:val="TableParagraph"/>
              <w:spacing w:before="0" w:line="240" w:lineRule="auto"/>
              <w:rPr>
                <w:rFonts w:ascii="Times New Roman" w:hAnsi="Times New Roman" w:cs="Times New Roman"/>
                <w:i/>
                <w:iCs/>
                <w:sz w:val="20"/>
              </w:rPr>
            </w:pPr>
          </w:p>
        </w:tc>
        <w:tc>
          <w:tcPr>
            <w:tcW w:w="1843" w:type="dxa"/>
          </w:tcPr>
          <w:p w14:paraId="2C20694B"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18"/>
              </w:rPr>
            </w:pPr>
            <w:r w:rsidRPr="007F693E">
              <w:rPr>
                <w:rFonts w:ascii="Times New Roman" w:hAnsi="Times New Roman" w:cs="Times New Roman"/>
                <w:i/>
                <w:iCs/>
                <w:sz w:val="18"/>
              </w:rPr>
              <w:t>93,481,553</w:t>
            </w:r>
          </w:p>
        </w:tc>
        <w:tc>
          <w:tcPr>
            <w:tcW w:w="2047" w:type="dxa"/>
          </w:tcPr>
          <w:p w14:paraId="727425E7"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18"/>
              </w:rPr>
            </w:pPr>
            <w:r w:rsidRPr="007F693E">
              <w:rPr>
                <w:rFonts w:ascii="Times New Roman" w:hAnsi="Times New Roman" w:cs="Times New Roman"/>
                <w:i/>
                <w:iCs/>
                <w:sz w:val="18"/>
              </w:rPr>
              <w:t>93,481,553</w:t>
            </w:r>
          </w:p>
        </w:tc>
      </w:tr>
      <w:tr w:rsidR="003F62A1" w:rsidRPr="007F693E" w14:paraId="1CA32D52" w14:textId="77777777" w:rsidTr="003F62A1">
        <w:tblPrEx>
          <w:tblLook w:val="04A0" w:firstRow="1" w:lastRow="0" w:firstColumn="1" w:lastColumn="0" w:noHBand="0" w:noVBand="1"/>
        </w:tblPrEx>
        <w:trPr>
          <w:trHeight w:val="20"/>
        </w:trPr>
        <w:tc>
          <w:tcPr>
            <w:tcW w:w="3969" w:type="dxa"/>
          </w:tcPr>
          <w:p w14:paraId="447388A9" w14:textId="701DD0D1" w:rsidR="003F62A1" w:rsidRPr="007F693E" w:rsidRDefault="003F62A1" w:rsidP="003F62A1">
            <w:pPr>
              <w:pStyle w:val="TableParagraph"/>
              <w:spacing w:before="0" w:line="240" w:lineRule="auto"/>
              <w:ind w:left="69" w:right="96"/>
              <w:rPr>
                <w:rFonts w:ascii="Times New Roman" w:hAnsi="Times New Roman" w:cs="Times New Roman"/>
                <w:i/>
                <w:iCs/>
                <w:sz w:val="18"/>
              </w:rPr>
            </w:pPr>
            <w:r w:rsidRPr="007F693E">
              <w:rPr>
                <w:rFonts w:ascii="Times New Roman" w:hAnsi="Times New Roman" w:cs="Times New Roman"/>
                <w:i/>
                <w:iCs/>
                <w:sz w:val="18"/>
              </w:rPr>
              <w:t>126 CONSEJO CIUDADANO</w:t>
            </w:r>
            <w:r w:rsidRPr="007F693E">
              <w:rPr>
                <w:rFonts w:ascii="Times New Roman" w:hAnsi="Times New Roman" w:cs="Times New Roman"/>
                <w:i/>
                <w:iCs/>
                <w:spacing w:val="1"/>
                <w:sz w:val="18"/>
              </w:rPr>
              <w:t xml:space="preserve"> </w:t>
            </w:r>
            <w:r w:rsidRPr="007F693E">
              <w:rPr>
                <w:rFonts w:ascii="Times New Roman" w:hAnsi="Times New Roman" w:cs="Times New Roman"/>
                <w:i/>
                <w:iCs/>
                <w:sz w:val="18"/>
              </w:rPr>
              <w:t>TRANSPORTE PUBLICO</w:t>
            </w:r>
            <w:r w:rsidRPr="007F693E">
              <w:rPr>
                <w:rFonts w:ascii="Times New Roman" w:hAnsi="Times New Roman" w:cs="Times New Roman"/>
                <w:i/>
                <w:iCs/>
                <w:spacing w:val="1"/>
                <w:sz w:val="18"/>
              </w:rPr>
              <w:t xml:space="preserve"> </w:t>
            </w:r>
            <w:r w:rsidRPr="007F693E">
              <w:rPr>
                <w:rFonts w:ascii="Times New Roman" w:hAnsi="Times New Roman" w:cs="Times New Roman"/>
                <w:i/>
                <w:iCs/>
                <w:sz w:val="18"/>
              </w:rPr>
              <w:t>SUSTENTABLE</w:t>
            </w:r>
            <w:r w:rsidRPr="007F693E">
              <w:rPr>
                <w:rFonts w:ascii="Times New Roman" w:hAnsi="Times New Roman" w:cs="Times New Roman"/>
                <w:i/>
                <w:iCs/>
                <w:spacing w:val="-9"/>
                <w:sz w:val="18"/>
              </w:rPr>
              <w:t xml:space="preserve"> </w:t>
            </w:r>
            <w:r w:rsidRPr="007F693E">
              <w:rPr>
                <w:rFonts w:ascii="Times New Roman" w:hAnsi="Times New Roman" w:cs="Times New Roman"/>
                <w:i/>
                <w:iCs/>
                <w:sz w:val="18"/>
              </w:rPr>
              <w:t>DEL</w:t>
            </w:r>
            <w:r w:rsidRPr="007F693E">
              <w:rPr>
                <w:rFonts w:ascii="Times New Roman" w:hAnsi="Times New Roman" w:cs="Times New Roman"/>
                <w:i/>
                <w:iCs/>
                <w:spacing w:val="-8"/>
                <w:sz w:val="18"/>
              </w:rPr>
              <w:t xml:space="preserve"> </w:t>
            </w:r>
            <w:r w:rsidRPr="007F693E">
              <w:rPr>
                <w:rFonts w:ascii="Times New Roman" w:hAnsi="Times New Roman" w:cs="Times New Roman"/>
                <w:i/>
                <w:iCs/>
                <w:sz w:val="18"/>
                <w:szCs w:val="18"/>
              </w:rPr>
              <w:t>ESTADO DE SONORA</w:t>
            </w:r>
          </w:p>
        </w:tc>
        <w:tc>
          <w:tcPr>
            <w:tcW w:w="1701" w:type="dxa"/>
          </w:tcPr>
          <w:p w14:paraId="1F4E9BD4" w14:textId="77777777" w:rsidR="003F62A1" w:rsidRPr="007F693E" w:rsidRDefault="003F62A1" w:rsidP="003F62A1">
            <w:pPr>
              <w:pStyle w:val="TableParagraph"/>
              <w:spacing w:before="0" w:line="240" w:lineRule="auto"/>
              <w:rPr>
                <w:rFonts w:ascii="Times New Roman" w:hAnsi="Times New Roman" w:cs="Times New Roman"/>
                <w:i/>
                <w:iCs/>
              </w:rPr>
            </w:pPr>
          </w:p>
          <w:p w14:paraId="25BCE517"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8"/>
              </w:rPr>
            </w:pPr>
            <w:r w:rsidRPr="007F693E">
              <w:rPr>
                <w:rFonts w:ascii="Times New Roman" w:hAnsi="Times New Roman" w:cs="Times New Roman"/>
                <w:i/>
                <w:iCs/>
                <w:sz w:val="18"/>
              </w:rPr>
              <w:t>10,000,000</w:t>
            </w:r>
          </w:p>
        </w:tc>
        <w:tc>
          <w:tcPr>
            <w:tcW w:w="1843" w:type="dxa"/>
          </w:tcPr>
          <w:p w14:paraId="5AAD6B5C" w14:textId="77777777" w:rsidR="003F62A1" w:rsidRPr="007F693E" w:rsidRDefault="003F62A1" w:rsidP="003F62A1">
            <w:pPr>
              <w:pStyle w:val="TableParagraph"/>
              <w:spacing w:before="0" w:line="240" w:lineRule="auto"/>
              <w:rPr>
                <w:rFonts w:ascii="Times New Roman" w:hAnsi="Times New Roman" w:cs="Times New Roman"/>
                <w:i/>
                <w:iCs/>
                <w:sz w:val="20"/>
              </w:rPr>
            </w:pPr>
          </w:p>
        </w:tc>
        <w:tc>
          <w:tcPr>
            <w:tcW w:w="2047" w:type="dxa"/>
          </w:tcPr>
          <w:p w14:paraId="49FC979D" w14:textId="77777777" w:rsidR="003F62A1" w:rsidRPr="007F693E" w:rsidRDefault="003F62A1" w:rsidP="003F62A1">
            <w:pPr>
              <w:pStyle w:val="TableParagraph"/>
              <w:spacing w:before="0" w:line="240" w:lineRule="auto"/>
              <w:rPr>
                <w:rFonts w:ascii="Times New Roman" w:hAnsi="Times New Roman" w:cs="Times New Roman"/>
                <w:i/>
                <w:iCs/>
              </w:rPr>
            </w:pPr>
          </w:p>
          <w:p w14:paraId="7A515127"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18"/>
              </w:rPr>
            </w:pPr>
            <w:r w:rsidRPr="007F693E">
              <w:rPr>
                <w:rFonts w:ascii="Times New Roman" w:hAnsi="Times New Roman" w:cs="Times New Roman"/>
                <w:i/>
                <w:iCs/>
                <w:sz w:val="18"/>
              </w:rPr>
              <w:t>-10,000,000</w:t>
            </w:r>
          </w:p>
        </w:tc>
      </w:tr>
      <w:tr w:rsidR="003F62A1" w:rsidRPr="007F693E" w14:paraId="520EBBB9" w14:textId="77777777" w:rsidTr="003F62A1">
        <w:tblPrEx>
          <w:tblLook w:val="04A0" w:firstRow="1" w:lastRow="0" w:firstColumn="1" w:lastColumn="0" w:noHBand="0" w:noVBand="1"/>
        </w:tblPrEx>
        <w:trPr>
          <w:trHeight w:val="20"/>
        </w:trPr>
        <w:tc>
          <w:tcPr>
            <w:tcW w:w="3969" w:type="dxa"/>
          </w:tcPr>
          <w:p w14:paraId="3B0E68D9" w14:textId="77777777" w:rsidR="003F62A1" w:rsidRPr="007F693E" w:rsidRDefault="003F62A1" w:rsidP="003F62A1">
            <w:pPr>
              <w:rPr>
                <w:rFonts w:ascii="Times New Roman" w:hAnsi="Times New Roman" w:cs="Times New Roman"/>
                <w:b/>
                <w:bCs/>
                <w:i/>
                <w:iCs/>
                <w:sz w:val="18"/>
                <w:szCs w:val="18"/>
              </w:rPr>
            </w:pPr>
            <w:r w:rsidRPr="007F693E">
              <w:rPr>
                <w:rFonts w:ascii="Times New Roman" w:hAnsi="Times New Roman" w:cs="Times New Roman"/>
                <w:b/>
                <w:bCs/>
                <w:i/>
                <w:iCs/>
                <w:sz w:val="18"/>
                <w:szCs w:val="18"/>
              </w:rPr>
              <w:t>DESARROLLO MUNICIPAL</w:t>
            </w:r>
          </w:p>
        </w:tc>
        <w:tc>
          <w:tcPr>
            <w:tcW w:w="1701" w:type="dxa"/>
          </w:tcPr>
          <w:p w14:paraId="32D9204E"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18"/>
              </w:rPr>
            </w:pPr>
            <w:r w:rsidRPr="007F693E">
              <w:rPr>
                <w:rFonts w:ascii="Times New Roman" w:hAnsi="Times New Roman" w:cs="Times New Roman"/>
                <w:b/>
                <w:i/>
                <w:iCs/>
                <w:sz w:val="18"/>
              </w:rPr>
              <w:t>8,754,302,764</w:t>
            </w:r>
          </w:p>
        </w:tc>
        <w:tc>
          <w:tcPr>
            <w:tcW w:w="1843" w:type="dxa"/>
          </w:tcPr>
          <w:p w14:paraId="4EB91126"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18"/>
              </w:rPr>
            </w:pPr>
            <w:r w:rsidRPr="007F693E">
              <w:rPr>
                <w:rFonts w:ascii="Times New Roman" w:hAnsi="Times New Roman" w:cs="Times New Roman"/>
                <w:b/>
                <w:i/>
                <w:iCs/>
                <w:sz w:val="18"/>
              </w:rPr>
              <w:t>10,730,128,439</w:t>
            </w:r>
          </w:p>
        </w:tc>
        <w:tc>
          <w:tcPr>
            <w:tcW w:w="2047" w:type="dxa"/>
          </w:tcPr>
          <w:p w14:paraId="2CD3BD37" w14:textId="77777777" w:rsidR="003F62A1" w:rsidRPr="007F693E" w:rsidRDefault="003F62A1" w:rsidP="003F62A1">
            <w:pPr>
              <w:pStyle w:val="TableParagraph"/>
              <w:spacing w:before="0" w:line="240" w:lineRule="auto"/>
              <w:ind w:right="46"/>
              <w:jc w:val="right"/>
              <w:rPr>
                <w:rFonts w:ascii="Times New Roman" w:hAnsi="Times New Roman" w:cs="Times New Roman"/>
                <w:b/>
                <w:i/>
                <w:iCs/>
                <w:sz w:val="18"/>
              </w:rPr>
            </w:pPr>
            <w:r w:rsidRPr="007F693E">
              <w:rPr>
                <w:rFonts w:ascii="Times New Roman" w:hAnsi="Times New Roman" w:cs="Times New Roman"/>
                <w:b/>
                <w:i/>
                <w:iCs/>
                <w:sz w:val="18"/>
              </w:rPr>
              <w:t>1,975,825,675</w:t>
            </w:r>
          </w:p>
        </w:tc>
      </w:tr>
    </w:tbl>
    <w:p w14:paraId="18D5385F" w14:textId="095C39E9" w:rsidR="003F62A1" w:rsidRPr="007F693E" w:rsidRDefault="003F62A1" w:rsidP="003F62A1">
      <w:pPr>
        <w:spacing w:after="0" w:line="240" w:lineRule="auto"/>
        <w:jc w:val="both"/>
        <w:rPr>
          <w:rFonts w:ascii="Times New Roman" w:eastAsia="Calibri" w:hAnsi="Times New Roman" w:cs="Times New Roman"/>
          <w:bCs/>
          <w:i/>
          <w:sz w:val="24"/>
          <w:szCs w:val="24"/>
        </w:rPr>
      </w:pPr>
    </w:p>
    <w:p w14:paraId="15D0AFF1" w14:textId="77777777"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Desarrollo Municipal</w:t>
      </w:r>
    </w:p>
    <w:p w14:paraId="01FA60CF"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D6097C6" w14:textId="362A4619"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Finalmente, como último agregado considerado en la estructura administrativa básica del presupuesto global, se tiene al rubro del Desarrollo Municipal mismo que por presentar asignaciones en una cifra de 10 mil 730 millones 128 mil pesos, con un crecimiento de 1 mil 975 millones 826 mil pesos, lo que a continuación se expresa de manera comparativa conforme a sus conceptos de gasto.</w:t>
      </w:r>
    </w:p>
    <w:p w14:paraId="0ECFF4CB"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13CA1EA2" w14:textId="4C05ED24"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Recursos Asignados para Desarrollo Municipal</w:t>
      </w:r>
    </w:p>
    <w:p w14:paraId="322656F1" w14:textId="5AEEBCB4"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(Miles de Pesos)</w:t>
      </w:r>
    </w:p>
    <w:tbl>
      <w:tblPr>
        <w:tblStyle w:val="TableNormal"/>
        <w:tblW w:w="0" w:type="auto"/>
        <w:tblInd w:w="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34"/>
        <w:gridCol w:w="1476"/>
        <w:gridCol w:w="1334"/>
      </w:tblGrid>
      <w:tr w:rsidR="003F62A1" w:rsidRPr="007F693E" w14:paraId="0AF50682" w14:textId="77777777" w:rsidTr="003F62A1">
        <w:trPr>
          <w:trHeight w:val="20"/>
        </w:trPr>
        <w:tc>
          <w:tcPr>
            <w:tcW w:w="1654" w:type="dxa"/>
          </w:tcPr>
          <w:p w14:paraId="75672F89" w14:textId="77777777" w:rsidR="003F62A1" w:rsidRPr="007F693E" w:rsidRDefault="003F62A1" w:rsidP="003F62A1">
            <w:pPr>
              <w:pStyle w:val="TableParagraph"/>
              <w:spacing w:before="0" w:line="240" w:lineRule="auto"/>
              <w:ind w:left="88" w:right="79"/>
              <w:jc w:val="center"/>
              <w:rPr>
                <w:rFonts w:ascii="Times New Roman" w:hAnsi="Times New Roman" w:cs="Times New Roman"/>
                <w:i/>
                <w:iCs/>
                <w:sz w:val="20"/>
                <w:szCs w:val="20"/>
              </w:rPr>
            </w:pPr>
            <w:r w:rsidRPr="007F693E">
              <w:rPr>
                <w:rFonts w:ascii="Times New Roman" w:hAnsi="Times New Roman" w:cs="Times New Roman"/>
                <w:i/>
                <w:iCs/>
                <w:sz w:val="20"/>
                <w:szCs w:val="20"/>
              </w:rPr>
              <w:lastRenderedPageBreak/>
              <w:t>Conceptos</w:t>
            </w:r>
          </w:p>
        </w:tc>
        <w:tc>
          <w:tcPr>
            <w:tcW w:w="1334" w:type="dxa"/>
          </w:tcPr>
          <w:p w14:paraId="1297A397" w14:textId="77777777" w:rsidR="003F62A1" w:rsidRPr="007F693E" w:rsidRDefault="003F62A1" w:rsidP="003F62A1">
            <w:pPr>
              <w:pStyle w:val="TableParagraph"/>
              <w:spacing w:before="0" w:line="240" w:lineRule="auto"/>
              <w:ind w:left="66" w:right="54"/>
              <w:jc w:val="center"/>
              <w:rPr>
                <w:rFonts w:ascii="Times New Roman" w:hAnsi="Times New Roman" w:cs="Times New Roman"/>
                <w:i/>
                <w:iCs/>
                <w:sz w:val="20"/>
                <w:szCs w:val="20"/>
              </w:rPr>
            </w:pPr>
            <w:r w:rsidRPr="007F693E">
              <w:rPr>
                <w:rFonts w:ascii="Times New Roman" w:hAnsi="Times New Roman" w:cs="Times New Roman"/>
                <w:i/>
                <w:iCs/>
                <w:sz w:val="20"/>
                <w:szCs w:val="20"/>
              </w:rPr>
              <w:t>Aprobado</w:t>
            </w:r>
          </w:p>
          <w:p w14:paraId="5E6BA568" w14:textId="77777777" w:rsidR="003F62A1" w:rsidRPr="007F693E" w:rsidRDefault="003F62A1" w:rsidP="003F62A1">
            <w:pPr>
              <w:pStyle w:val="TableParagraph"/>
              <w:spacing w:before="0" w:line="240" w:lineRule="auto"/>
              <w:ind w:left="64" w:right="54"/>
              <w:jc w:val="center"/>
              <w:rPr>
                <w:rFonts w:ascii="Times New Roman" w:hAnsi="Times New Roman" w:cs="Times New Roman"/>
                <w:i/>
                <w:iCs/>
                <w:sz w:val="20"/>
                <w:szCs w:val="20"/>
              </w:rPr>
            </w:pPr>
            <w:r w:rsidRPr="007F693E">
              <w:rPr>
                <w:rFonts w:ascii="Times New Roman" w:hAnsi="Times New Roman" w:cs="Times New Roman"/>
                <w:i/>
                <w:iCs/>
                <w:sz w:val="20"/>
                <w:szCs w:val="20"/>
              </w:rPr>
              <w:t>2022</w:t>
            </w:r>
          </w:p>
        </w:tc>
        <w:tc>
          <w:tcPr>
            <w:tcW w:w="1476" w:type="dxa"/>
          </w:tcPr>
          <w:p w14:paraId="62B5608B" w14:textId="77777777" w:rsidR="003F62A1" w:rsidRPr="007F693E" w:rsidRDefault="003F62A1" w:rsidP="003F62A1">
            <w:pPr>
              <w:pStyle w:val="TableParagraph"/>
              <w:spacing w:before="0" w:line="240" w:lineRule="auto"/>
              <w:ind w:left="210" w:right="199"/>
              <w:jc w:val="center"/>
              <w:rPr>
                <w:rFonts w:ascii="Times New Roman" w:hAnsi="Times New Roman" w:cs="Times New Roman"/>
                <w:i/>
                <w:iCs/>
                <w:sz w:val="20"/>
                <w:szCs w:val="20"/>
              </w:rPr>
            </w:pPr>
            <w:r w:rsidRPr="007F693E">
              <w:rPr>
                <w:rFonts w:ascii="Times New Roman" w:hAnsi="Times New Roman" w:cs="Times New Roman"/>
                <w:i/>
                <w:iCs/>
                <w:sz w:val="20"/>
                <w:szCs w:val="20"/>
              </w:rPr>
              <w:t>Propuesto</w:t>
            </w:r>
          </w:p>
          <w:p w14:paraId="6345A590" w14:textId="77777777" w:rsidR="003F62A1" w:rsidRPr="007F693E" w:rsidRDefault="003F62A1" w:rsidP="003F62A1">
            <w:pPr>
              <w:pStyle w:val="TableParagraph"/>
              <w:spacing w:before="0" w:line="240" w:lineRule="auto"/>
              <w:ind w:left="210" w:right="201"/>
              <w:jc w:val="center"/>
              <w:rPr>
                <w:rFonts w:ascii="Times New Roman" w:hAnsi="Times New Roman" w:cs="Times New Roman"/>
                <w:i/>
                <w:iCs/>
                <w:sz w:val="20"/>
                <w:szCs w:val="20"/>
              </w:rPr>
            </w:pPr>
            <w:r w:rsidRPr="007F693E">
              <w:rPr>
                <w:rFonts w:ascii="Times New Roman" w:hAnsi="Times New Roman" w:cs="Times New Roman"/>
                <w:i/>
                <w:iCs/>
                <w:sz w:val="20"/>
                <w:szCs w:val="20"/>
              </w:rPr>
              <w:t>2023</w:t>
            </w:r>
          </w:p>
        </w:tc>
        <w:tc>
          <w:tcPr>
            <w:tcW w:w="1334" w:type="dxa"/>
          </w:tcPr>
          <w:p w14:paraId="01ED62D4" w14:textId="77777777" w:rsidR="003F62A1" w:rsidRPr="007F693E" w:rsidRDefault="003F62A1" w:rsidP="003F62A1">
            <w:pPr>
              <w:pStyle w:val="TableParagraph"/>
              <w:spacing w:before="0" w:line="240" w:lineRule="auto"/>
              <w:ind w:right="100"/>
              <w:jc w:val="right"/>
              <w:rPr>
                <w:rFonts w:ascii="Times New Roman" w:hAnsi="Times New Roman" w:cs="Times New Roman"/>
                <w:i/>
                <w:iCs/>
                <w:sz w:val="20"/>
                <w:szCs w:val="20"/>
              </w:rPr>
            </w:pPr>
            <w:r w:rsidRPr="007F693E">
              <w:rPr>
                <w:rFonts w:ascii="Times New Roman" w:hAnsi="Times New Roman" w:cs="Times New Roman"/>
                <w:i/>
                <w:iCs/>
                <w:sz w:val="20"/>
                <w:szCs w:val="20"/>
              </w:rPr>
              <w:t>crecimiento</w:t>
            </w:r>
          </w:p>
        </w:tc>
      </w:tr>
      <w:tr w:rsidR="003F62A1" w:rsidRPr="007F693E" w14:paraId="22D9DAEC" w14:textId="77777777" w:rsidTr="003F62A1">
        <w:trPr>
          <w:trHeight w:val="20"/>
        </w:trPr>
        <w:tc>
          <w:tcPr>
            <w:tcW w:w="1654" w:type="dxa"/>
          </w:tcPr>
          <w:p w14:paraId="75075223" w14:textId="77777777" w:rsidR="003F62A1" w:rsidRPr="007F693E" w:rsidRDefault="003F62A1" w:rsidP="003F62A1">
            <w:pPr>
              <w:pStyle w:val="TableParagraph"/>
              <w:spacing w:before="0" w:line="240" w:lineRule="auto"/>
              <w:ind w:left="88" w:right="79"/>
              <w:jc w:val="center"/>
              <w:rPr>
                <w:rFonts w:ascii="Times New Roman" w:hAnsi="Times New Roman" w:cs="Times New Roman"/>
                <w:i/>
                <w:iCs/>
                <w:sz w:val="20"/>
                <w:szCs w:val="20"/>
              </w:rPr>
            </w:pPr>
            <w:r w:rsidRPr="007F693E">
              <w:rPr>
                <w:rFonts w:ascii="Times New Roman" w:hAnsi="Times New Roman" w:cs="Times New Roman"/>
                <w:i/>
                <w:iCs/>
                <w:sz w:val="20"/>
                <w:szCs w:val="20"/>
              </w:rPr>
              <w:t>Participaciones</w:t>
            </w:r>
          </w:p>
        </w:tc>
        <w:tc>
          <w:tcPr>
            <w:tcW w:w="1334" w:type="dxa"/>
          </w:tcPr>
          <w:p w14:paraId="34E7004B" w14:textId="77777777" w:rsidR="003F62A1" w:rsidRPr="007F693E" w:rsidRDefault="003F62A1" w:rsidP="003F62A1">
            <w:pPr>
              <w:pStyle w:val="TableParagraph"/>
              <w:spacing w:before="0" w:line="240" w:lineRule="auto"/>
              <w:ind w:left="252"/>
              <w:rPr>
                <w:rFonts w:ascii="Times New Roman" w:hAnsi="Times New Roman" w:cs="Times New Roman"/>
                <w:i/>
                <w:iCs/>
                <w:sz w:val="20"/>
                <w:szCs w:val="20"/>
              </w:rPr>
            </w:pPr>
            <w:r w:rsidRPr="007F693E">
              <w:rPr>
                <w:rFonts w:ascii="Times New Roman" w:hAnsi="Times New Roman" w:cs="Times New Roman"/>
                <w:i/>
                <w:iCs/>
                <w:sz w:val="20"/>
                <w:szCs w:val="20"/>
              </w:rPr>
              <w:t>5,651,096</w:t>
            </w:r>
          </w:p>
        </w:tc>
        <w:tc>
          <w:tcPr>
            <w:tcW w:w="1476" w:type="dxa"/>
          </w:tcPr>
          <w:p w14:paraId="1D03040E" w14:textId="77777777" w:rsidR="003F62A1" w:rsidRPr="007F693E" w:rsidRDefault="003F62A1" w:rsidP="003F62A1">
            <w:pPr>
              <w:pStyle w:val="TableParagraph"/>
              <w:spacing w:before="0" w:line="240" w:lineRule="auto"/>
              <w:ind w:left="396"/>
              <w:rPr>
                <w:rFonts w:ascii="Times New Roman" w:hAnsi="Times New Roman" w:cs="Times New Roman"/>
                <w:i/>
                <w:iCs/>
                <w:sz w:val="20"/>
                <w:szCs w:val="20"/>
              </w:rPr>
            </w:pPr>
            <w:r w:rsidRPr="007F693E">
              <w:rPr>
                <w:rFonts w:ascii="Times New Roman" w:hAnsi="Times New Roman" w:cs="Times New Roman"/>
                <w:i/>
                <w:iCs/>
                <w:sz w:val="20"/>
                <w:szCs w:val="20"/>
              </w:rPr>
              <w:t>6,956,993</w:t>
            </w:r>
          </w:p>
        </w:tc>
        <w:tc>
          <w:tcPr>
            <w:tcW w:w="1334" w:type="dxa"/>
          </w:tcPr>
          <w:p w14:paraId="17BF5984" w14:textId="77777777" w:rsidR="003F62A1" w:rsidRPr="007F693E" w:rsidRDefault="003F62A1" w:rsidP="003F62A1">
            <w:pPr>
              <w:pStyle w:val="TableParagraph"/>
              <w:spacing w:before="0" w:line="240" w:lineRule="auto"/>
              <w:ind w:right="91"/>
              <w:jc w:val="right"/>
              <w:rPr>
                <w:rFonts w:ascii="Times New Roman" w:hAnsi="Times New Roman" w:cs="Times New Roman"/>
                <w:i/>
                <w:iCs/>
                <w:sz w:val="20"/>
                <w:szCs w:val="20"/>
              </w:rPr>
            </w:pPr>
            <w:r w:rsidRPr="007F693E">
              <w:rPr>
                <w:rFonts w:ascii="Times New Roman" w:hAnsi="Times New Roman" w:cs="Times New Roman"/>
                <w:i/>
                <w:iCs/>
                <w:sz w:val="20"/>
                <w:szCs w:val="20"/>
              </w:rPr>
              <w:t>1,305,897</w:t>
            </w:r>
          </w:p>
        </w:tc>
      </w:tr>
      <w:tr w:rsidR="003F62A1" w:rsidRPr="007F693E" w14:paraId="40E0191A" w14:textId="77777777" w:rsidTr="003F62A1">
        <w:tblPrEx>
          <w:tblLook w:val="04A0" w:firstRow="1" w:lastRow="0" w:firstColumn="1" w:lastColumn="0" w:noHBand="0" w:noVBand="1"/>
        </w:tblPrEx>
        <w:trPr>
          <w:trHeight w:val="20"/>
        </w:trPr>
        <w:tc>
          <w:tcPr>
            <w:tcW w:w="1654" w:type="dxa"/>
          </w:tcPr>
          <w:p w14:paraId="539AE0EB" w14:textId="77777777" w:rsidR="003F62A1" w:rsidRPr="007F693E" w:rsidRDefault="003F62A1" w:rsidP="003F62A1">
            <w:pPr>
              <w:pStyle w:val="TableParagraph"/>
              <w:spacing w:before="0" w:line="240" w:lineRule="auto"/>
              <w:ind w:left="107"/>
              <w:rPr>
                <w:rFonts w:ascii="Times New Roman" w:hAnsi="Times New Roman" w:cs="Times New Roman"/>
                <w:i/>
                <w:iCs/>
                <w:sz w:val="20"/>
                <w:szCs w:val="20"/>
              </w:rPr>
            </w:pPr>
            <w:r w:rsidRPr="007F693E">
              <w:rPr>
                <w:rFonts w:ascii="Times New Roman" w:hAnsi="Times New Roman" w:cs="Times New Roman"/>
                <w:i/>
                <w:iCs/>
                <w:sz w:val="20"/>
                <w:szCs w:val="20"/>
              </w:rPr>
              <w:t>Aportaciones</w:t>
            </w:r>
          </w:p>
        </w:tc>
        <w:tc>
          <w:tcPr>
            <w:tcW w:w="1334" w:type="dxa"/>
          </w:tcPr>
          <w:p w14:paraId="77B38BA8" w14:textId="77777777" w:rsidR="003F62A1" w:rsidRPr="007F693E" w:rsidRDefault="003F62A1" w:rsidP="003F62A1">
            <w:pPr>
              <w:pStyle w:val="TableParagraph"/>
              <w:spacing w:before="0" w:line="240" w:lineRule="auto"/>
              <w:ind w:right="150"/>
              <w:jc w:val="right"/>
              <w:rPr>
                <w:rFonts w:ascii="Times New Roman" w:hAnsi="Times New Roman" w:cs="Times New Roman"/>
                <w:i/>
                <w:iCs/>
                <w:sz w:val="20"/>
                <w:szCs w:val="20"/>
              </w:rPr>
            </w:pPr>
            <w:r w:rsidRPr="007F693E">
              <w:rPr>
                <w:rFonts w:ascii="Times New Roman" w:hAnsi="Times New Roman" w:cs="Times New Roman"/>
                <w:i/>
                <w:iCs/>
                <w:sz w:val="20"/>
                <w:szCs w:val="20"/>
              </w:rPr>
              <w:t>2,996,707</w:t>
            </w:r>
          </w:p>
        </w:tc>
        <w:tc>
          <w:tcPr>
            <w:tcW w:w="1476" w:type="dxa"/>
          </w:tcPr>
          <w:p w14:paraId="3E01A8A3" w14:textId="77777777" w:rsidR="003F62A1" w:rsidRPr="007F693E" w:rsidRDefault="003F62A1" w:rsidP="003F62A1">
            <w:pPr>
              <w:pStyle w:val="TableParagraph"/>
              <w:spacing w:before="0" w:line="240" w:lineRule="auto"/>
              <w:ind w:right="92"/>
              <w:jc w:val="right"/>
              <w:rPr>
                <w:rFonts w:ascii="Times New Roman" w:hAnsi="Times New Roman" w:cs="Times New Roman"/>
                <w:i/>
                <w:iCs/>
                <w:sz w:val="20"/>
                <w:szCs w:val="20"/>
              </w:rPr>
            </w:pPr>
            <w:r w:rsidRPr="007F693E">
              <w:rPr>
                <w:rFonts w:ascii="Times New Roman" w:hAnsi="Times New Roman" w:cs="Times New Roman"/>
                <w:i/>
                <w:iCs/>
                <w:sz w:val="20"/>
                <w:szCs w:val="20"/>
              </w:rPr>
              <w:t>3,661,919</w:t>
            </w:r>
          </w:p>
        </w:tc>
        <w:tc>
          <w:tcPr>
            <w:tcW w:w="1334" w:type="dxa"/>
          </w:tcPr>
          <w:p w14:paraId="60AF51C0" w14:textId="77777777" w:rsidR="003F62A1" w:rsidRPr="007F693E" w:rsidRDefault="003F62A1" w:rsidP="003F62A1">
            <w:pPr>
              <w:pStyle w:val="TableParagraph"/>
              <w:spacing w:before="0" w:line="240" w:lineRule="auto"/>
              <w:ind w:right="93"/>
              <w:jc w:val="right"/>
              <w:rPr>
                <w:rFonts w:ascii="Times New Roman" w:hAnsi="Times New Roman" w:cs="Times New Roman"/>
                <w:i/>
                <w:iCs/>
                <w:sz w:val="20"/>
                <w:szCs w:val="20"/>
              </w:rPr>
            </w:pPr>
            <w:r w:rsidRPr="007F693E">
              <w:rPr>
                <w:rFonts w:ascii="Times New Roman" w:hAnsi="Times New Roman" w:cs="Times New Roman"/>
                <w:i/>
                <w:iCs/>
                <w:sz w:val="20"/>
                <w:szCs w:val="20"/>
              </w:rPr>
              <w:t>665,213</w:t>
            </w:r>
          </w:p>
        </w:tc>
      </w:tr>
      <w:tr w:rsidR="003F62A1" w:rsidRPr="007F693E" w14:paraId="1661060C" w14:textId="77777777" w:rsidTr="003F62A1">
        <w:tblPrEx>
          <w:tblLook w:val="04A0" w:firstRow="1" w:lastRow="0" w:firstColumn="1" w:lastColumn="0" w:noHBand="0" w:noVBand="1"/>
        </w:tblPrEx>
        <w:trPr>
          <w:trHeight w:val="20"/>
        </w:trPr>
        <w:tc>
          <w:tcPr>
            <w:tcW w:w="1654" w:type="dxa"/>
          </w:tcPr>
          <w:p w14:paraId="702FD8ED" w14:textId="77777777" w:rsidR="003F62A1" w:rsidRPr="007F693E" w:rsidRDefault="003F62A1" w:rsidP="003F62A1">
            <w:pPr>
              <w:pStyle w:val="TableParagraph"/>
              <w:spacing w:before="0" w:line="240" w:lineRule="auto"/>
              <w:ind w:left="107"/>
              <w:rPr>
                <w:rFonts w:ascii="Times New Roman" w:hAnsi="Times New Roman" w:cs="Times New Roman"/>
                <w:i/>
                <w:iCs/>
                <w:sz w:val="20"/>
                <w:szCs w:val="20"/>
              </w:rPr>
            </w:pPr>
            <w:r w:rsidRPr="007F693E">
              <w:rPr>
                <w:rFonts w:ascii="Times New Roman" w:hAnsi="Times New Roman" w:cs="Times New Roman"/>
                <w:i/>
                <w:iCs/>
                <w:sz w:val="20"/>
                <w:szCs w:val="20"/>
              </w:rPr>
              <w:t>Convenios</w:t>
            </w:r>
          </w:p>
        </w:tc>
        <w:tc>
          <w:tcPr>
            <w:tcW w:w="1334" w:type="dxa"/>
          </w:tcPr>
          <w:p w14:paraId="76A1FE2C" w14:textId="77777777" w:rsidR="003F62A1" w:rsidRPr="007F693E" w:rsidRDefault="003F62A1" w:rsidP="003F62A1">
            <w:pPr>
              <w:pStyle w:val="TableParagraph"/>
              <w:spacing w:before="0" w:line="240" w:lineRule="auto"/>
              <w:ind w:right="149"/>
              <w:jc w:val="right"/>
              <w:rPr>
                <w:rFonts w:ascii="Times New Roman" w:hAnsi="Times New Roman" w:cs="Times New Roman"/>
                <w:i/>
                <w:iCs/>
                <w:sz w:val="20"/>
                <w:szCs w:val="20"/>
              </w:rPr>
            </w:pPr>
            <w:r w:rsidRPr="007F693E">
              <w:rPr>
                <w:rFonts w:ascii="Times New Roman" w:hAnsi="Times New Roman" w:cs="Times New Roman"/>
                <w:i/>
                <w:iCs/>
                <w:sz w:val="20"/>
                <w:szCs w:val="20"/>
              </w:rPr>
              <w:t>106,500</w:t>
            </w:r>
          </w:p>
        </w:tc>
        <w:tc>
          <w:tcPr>
            <w:tcW w:w="1476" w:type="dxa"/>
          </w:tcPr>
          <w:p w14:paraId="3FA0C469" w14:textId="77777777" w:rsidR="003F62A1" w:rsidRPr="007F693E" w:rsidRDefault="003F62A1" w:rsidP="003F62A1">
            <w:pPr>
              <w:pStyle w:val="TableParagraph"/>
              <w:spacing w:before="0" w:line="240" w:lineRule="auto"/>
              <w:ind w:right="94"/>
              <w:jc w:val="right"/>
              <w:rPr>
                <w:rFonts w:ascii="Times New Roman" w:hAnsi="Times New Roman" w:cs="Times New Roman"/>
                <w:i/>
                <w:iCs/>
                <w:sz w:val="20"/>
                <w:szCs w:val="20"/>
              </w:rPr>
            </w:pPr>
            <w:r w:rsidRPr="007F693E">
              <w:rPr>
                <w:rFonts w:ascii="Times New Roman" w:hAnsi="Times New Roman" w:cs="Times New Roman"/>
                <w:i/>
                <w:iCs/>
                <w:sz w:val="20"/>
                <w:szCs w:val="20"/>
              </w:rPr>
              <w:t>111,216</w:t>
            </w:r>
          </w:p>
        </w:tc>
        <w:tc>
          <w:tcPr>
            <w:tcW w:w="1334" w:type="dxa"/>
          </w:tcPr>
          <w:p w14:paraId="159BD5AD" w14:textId="77777777" w:rsidR="003F62A1" w:rsidRPr="007F693E" w:rsidRDefault="003F62A1" w:rsidP="003F62A1">
            <w:pPr>
              <w:pStyle w:val="TableParagraph"/>
              <w:spacing w:before="0" w:line="240" w:lineRule="auto"/>
              <w:ind w:right="93"/>
              <w:jc w:val="right"/>
              <w:rPr>
                <w:rFonts w:ascii="Times New Roman" w:hAnsi="Times New Roman" w:cs="Times New Roman"/>
                <w:i/>
                <w:iCs/>
                <w:sz w:val="20"/>
                <w:szCs w:val="20"/>
              </w:rPr>
            </w:pPr>
            <w:r w:rsidRPr="007F693E">
              <w:rPr>
                <w:rFonts w:ascii="Times New Roman" w:hAnsi="Times New Roman" w:cs="Times New Roman"/>
                <w:i/>
                <w:iCs/>
                <w:sz w:val="20"/>
                <w:szCs w:val="20"/>
              </w:rPr>
              <w:t>4,716</w:t>
            </w:r>
          </w:p>
        </w:tc>
      </w:tr>
      <w:tr w:rsidR="003F62A1" w:rsidRPr="007F693E" w14:paraId="1CB799F4" w14:textId="77777777" w:rsidTr="003F62A1">
        <w:tblPrEx>
          <w:tblLook w:val="04A0" w:firstRow="1" w:lastRow="0" w:firstColumn="1" w:lastColumn="0" w:noHBand="0" w:noVBand="1"/>
        </w:tblPrEx>
        <w:trPr>
          <w:trHeight w:val="20"/>
        </w:trPr>
        <w:tc>
          <w:tcPr>
            <w:tcW w:w="1654" w:type="dxa"/>
          </w:tcPr>
          <w:p w14:paraId="2331B6AE" w14:textId="77777777" w:rsidR="003F62A1" w:rsidRPr="007F693E" w:rsidRDefault="003F62A1" w:rsidP="003F62A1">
            <w:pPr>
              <w:pStyle w:val="TableParagraph"/>
              <w:spacing w:before="0" w:line="240" w:lineRule="auto"/>
              <w:ind w:left="546"/>
              <w:rPr>
                <w:rFonts w:ascii="Times New Roman" w:hAnsi="Times New Roman" w:cs="Times New Roman"/>
                <w:b/>
                <w:i/>
                <w:iCs/>
                <w:sz w:val="20"/>
                <w:szCs w:val="20"/>
              </w:rPr>
            </w:pPr>
            <w:r w:rsidRPr="007F693E">
              <w:rPr>
                <w:rFonts w:ascii="Times New Roman" w:hAnsi="Times New Roman" w:cs="Times New Roman"/>
                <w:b/>
                <w:i/>
                <w:iCs/>
                <w:sz w:val="20"/>
                <w:szCs w:val="20"/>
              </w:rPr>
              <w:t>Total</w:t>
            </w:r>
          </w:p>
        </w:tc>
        <w:tc>
          <w:tcPr>
            <w:tcW w:w="1334" w:type="dxa"/>
          </w:tcPr>
          <w:p w14:paraId="4539ED27" w14:textId="77777777" w:rsidR="003F62A1" w:rsidRPr="007F693E" w:rsidRDefault="003F62A1" w:rsidP="003F62A1">
            <w:pPr>
              <w:pStyle w:val="TableParagraph"/>
              <w:spacing w:before="0" w:line="240" w:lineRule="auto"/>
              <w:ind w:right="95"/>
              <w:jc w:val="right"/>
              <w:rPr>
                <w:rFonts w:ascii="Times New Roman" w:hAnsi="Times New Roman" w:cs="Times New Roman"/>
                <w:b/>
                <w:i/>
                <w:iCs/>
                <w:sz w:val="20"/>
                <w:szCs w:val="20"/>
              </w:rPr>
            </w:pPr>
            <w:r w:rsidRPr="007F693E">
              <w:rPr>
                <w:rFonts w:ascii="Times New Roman" w:hAnsi="Times New Roman" w:cs="Times New Roman"/>
                <w:b/>
                <w:i/>
                <w:iCs/>
                <w:sz w:val="20"/>
                <w:szCs w:val="20"/>
              </w:rPr>
              <w:t>8,754,303</w:t>
            </w:r>
          </w:p>
        </w:tc>
        <w:tc>
          <w:tcPr>
            <w:tcW w:w="1476" w:type="dxa"/>
          </w:tcPr>
          <w:p w14:paraId="5A4BD6FF" w14:textId="77777777" w:rsidR="003F62A1" w:rsidRPr="007F693E" w:rsidRDefault="003F62A1" w:rsidP="003F62A1">
            <w:pPr>
              <w:pStyle w:val="TableParagraph"/>
              <w:spacing w:before="0" w:line="240" w:lineRule="auto"/>
              <w:ind w:right="94"/>
              <w:jc w:val="right"/>
              <w:rPr>
                <w:rFonts w:ascii="Times New Roman" w:hAnsi="Times New Roman" w:cs="Times New Roman"/>
                <w:b/>
                <w:i/>
                <w:iCs/>
                <w:sz w:val="20"/>
                <w:szCs w:val="20"/>
              </w:rPr>
            </w:pPr>
            <w:r w:rsidRPr="007F693E">
              <w:rPr>
                <w:rFonts w:ascii="Times New Roman" w:hAnsi="Times New Roman" w:cs="Times New Roman"/>
                <w:b/>
                <w:i/>
                <w:iCs/>
                <w:sz w:val="20"/>
                <w:szCs w:val="20"/>
              </w:rPr>
              <w:t>10,730,128</w:t>
            </w:r>
          </w:p>
        </w:tc>
        <w:tc>
          <w:tcPr>
            <w:tcW w:w="1334" w:type="dxa"/>
          </w:tcPr>
          <w:p w14:paraId="2A83C8B5" w14:textId="77777777" w:rsidR="003F62A1" w:rsidRPr="007F693E" w:rsidRDefault="003F62A1" w:rsidP="003F62A1">
            <w:pPr>
              <w:pStyle w:val="TableParagraph"/>
              <w:spacing w:before="0" w:line="240" w:lineRule="auto"/>
              <w:ind w:right="94"/>
              <w:jc w:val="right"/>
              <w:rPr>
                <w:rFonts w:ascii="Times New Roman" w:hAnsi="Times New Roman" w:cs="Times New Roman"/>
                <w:b/>
                <w:i/>
                <w:iCs/>
                <w:sz w:val="20"/>
                <w:szCs w:val="20"/>
              </w:rPr>
            </w:pPr>
            <w:r w:rsidRPr="007F693E">
              <w:rPr>
                <w:rFonts w:ascii="Times New Roman" w:hAnsi="Times New Roman" w:cs="Times New Roman"/>
                <w:b/>
                <w:i/>
                <w:iCs/>
                <w:sz w:val="20"/>
                <w:szCs w:val="20"/>
              </w:rPr>
              <w:t>1,975,826</w:t>
            </w:r>
          </w:p>
        </w:tc>
      </w:tr>
    </w:tbl>
    <w:p w14:paraId="7F578EEA" w14:textId="77777777" w:rsidR="003F62A1" w:rsidRPr="007F693E" w:rsidRDefault="003F62A1" w:rsidP="00655E6F">
      <w:pPr>
        <w:spacing w:after="0" w:line="240" w:lineRule="auto"/>
        <w:jc w:val="both"/>
        <w:rPr>
          <w:rFonts w:ascii="Times New Roman" w:eastAsia="Calibri" w:hAnsi="Times New Roman" w:cs="Times New Roman"/>
          <w:bCs/>
          <w:i/>
          <w:sz w:val="24"/>
          <w:szCs w:val="24"/>
        </w:rPr>
      </w:pPr>
    </w:p>
    <w:p w14:paraId="394991F1"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Como puede notarse, este desglose por conceptos del presupuesto asignado para Desarrollo Municipal, denota que el crecimiento por 1 mil 975 millones 826 mil pesos que presenta esta dependencia, se distribuye en una cifra de 1 mil 305 millones 897 mil pesos para Participaciones, así como otra más por 665 millones 213 mil pesos para Aportaciones, ambos considerados en el marco de la Ley de Coordinación Fiscal, en tanto que el concepto de Convenios presenta una asignación para el próximo año de 111 millones 216 mil pesos, aumentando así la cifra presupuestada para este rubro en el Proyecto de Presupuesto 2022.</w:t>
      </w:r>
    </w:p>
    <w:p w14:paraId="502636BC"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670AF07" w14:textId="098F0E5A"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Clasificación del Gasto Por Categorías Programáticas</w:t>
      </w:r>
    </w:p>
    <w:p w14:paraId="3BF78FA3"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4838451C" w14:textId="234E2FDE" w:rsidR="00655E6F"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Siendo el anterior el último aspecto tratado con relación a los recursos presupuestados para desarrollo municipal, se da término a los principales agregados y desglose de cifras del presupuesto global en su enfoque administrativo, por lo que a continuación se presenta la Clasificación del Gasto por Categorías Programáticas, ello a los efectos de dar cumplimiento a lo dispuesto por los lineamientos CONAC, los cuales indican la presentación de este esquema armonizado de categorías del gasto, y con lo cual culmina esta sección sobre el gasto por su enfoque administrativo.</w:t>
      </w:r>
    </w:p>
    <w:p w14:paraId="5A368A1F" w14:textId="650EB24C" w:rsidR="003F62A1" w:rsidRPr="007F693E" w:rsidRDefault="003F62A1" w:rsidP="00655E6F">
      <w:pPr>
        <w:spacing w:after="0" w:line="240" w:lineRule="auto"/>
        <w:jc w:val="both"/>
        <w:rPr>
          <w:rFonts w:ascii="Times New Roman" w:eastAsia="Calibri" w:hAnsi="Times New Roman" w:cs="Times New Roman"/>
          <w:bCs/>
          <w:i/>
          <w:sz w:val="24"/>
          <w:szCs w:val="24"/>
        </w:rPr>
      </w:pPr>
    </w:p>
    <w:p w14:paraId="74EBAF15" w14:textId="77777777"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Gasto por Categoría Programática</w:t>
      </w:r>
    </w:p>
    <w:p w14:paraId="7FDAEBF1" w14:textId="10A8A31B"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(Pesos)</w:t>
      </w:r>
    </w:p>
    <w:tbl>
      <w:tblPr>
        <w:tblStyle w:val="TableNormal"/>
        <w:tblW w:w="0" w:type="auto"/>
        <w:tblInd w:w="1411"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Look w:val="01E0" w:firstRow="1" w:lastRow="1" w:firstColumn="1" w:lastColumn="1" w:noHBand="0" w:noVBand="0"/>
      </w:tblPr>
      <w:tblGrid>
        <w:gridCol w:w="2741"/>
        <w:gridCol w:w="1661"/>
        <w:gridCol w:w="1649"/>
        <w:gridCol w:w="1551"/>
      </w:tblGrid>
      <w:tr w:rsidR="003F62A1" w:rsidRPr="007F693E" w14:paraId="4390E72D" w14:textId="77777777" w:rsidTr="003F62A1">
        <w:trPr>
          <w:trHeight w:val="20"/>
        </w:trPr>
        <w:tc>
          <w:tcPr>
            <w:tcW w:w="2741" w:type="dxa"/>
            <w:tcBorders>
              <w:right w:val="nil"/>
            </w:tcBorders>
            <w:shd w:val="clear" w:color="auto" w:fill="E1EEDA"/>
            <w:vAlign w:val="center"/>
          </w:tcPr>
          <w:p w14:paraId="78D52B07" w14:textId="287D6A2E" w:rsidR="003F62A1" w:rsidRPr="007F693E" w:rsidRDefault="003F62A1" w:rsidP="003F62A1">
            <w:pPr>
              <w:pStyle w:val="TableParagraph"/>
              <w:spacing w:before="0" w:line="240" w:lineRule="auto"/>
              <w:ind w:left="906" w:right="899"/>
              <w:jc w:val="center"/>
              <w:rPr>
                <w:rFonts w:ascii="Times New Roman"/>
                <w:sz w:val="16"/>
              </w:rPr>
            </w:pPr>
            <w:r w:rsidRPr="007F693E">
              <w:rPr>
                <w:rFonts w:ascii="Tahoma"/>
                <w:b/>
                <w:sz w:val="16"/>
              </w:rPr>
              <w:t>CONCEPTO</w:t>
            </w:r>
          </w:p>
        </w:tc>
        <w:tc>
          <w:tcPr>
            <w:tcW w:w="1661" w:type="dxa"/>
            <w:tcBorders>
              <w:left w:val="nil"/>
            </w:tcBorders>
            <w:shd w:val="clear" w:color="auto" w:fill="E1EEDA"/>
            <w:vAlign w:val="center"/>
          </w:tcPr>
          <w:p w14:paraId="0DB846AB" w14:textId="77777777" w:rsidR="003F62A1" w:rsidRPr="007F693E" w:rsidRDefault="003F62A1" w:rsidP="003F62A1">
            <w:pPr>
              <w:pStyle w:val="TableParagraph"/>
              <w:spacing w:before="0" w:line="240" w:lineRule="auto"/>
              <w:ind w:left="379"/>
              <w:jc w:val="center"/>
              <w:rPr>
                <w:rFonts w:ascii="Tahoma"/>
                <w:b/>
                <w:sz w:val="16"/>
              </w:rPr>
            </w:pPr>
            <w:r w:rsidRPr="007F693E">
              <w:rPr>
                <w:rFonts w:ascii="Tahoma"/>
                <w:b/>
                <w:sz w:val="16"/>
              </w:rPr>
              <w:t>APROBADO</w:t>
            </w:r>
          </w:p>
          <w:p w14:paraId="24E0A142" w14:textId="717BC1AB" w:rsidR="003F62A1" w:rsidRPr="007F693E" w:rsidRDefault="003F62A1" w:rsidP="003F62A1">
            <w:pPr>
              <w:pStyle w:val="TableParagraph"/>
              <w:spacing w:before="0" w:line="240" w:lineRule="auto"/>
              <w:ind w:left="614" w:right="588"/>
              <w:jc w:val="center"/>
              <w:rPr>
                <w:rFonts w:ascii="Tahoma"/>
                <w:b/>
                <w:sz w:val="16"/>
              </w:rPr>
            </w:pPr>
            <w:r w:rsidRPr="007F693E">
              <w:rPr>
                <w:rFonts w:ascii="Tahoma"/>
                <w:b/>
                <w:sz w:val="16"/>
              </w:rPr>
              <w:t>2022</w:t>
            </w:r>
          </w:p>
        </w:tc>
        <w:tc>
          <w:tcPr>
            <w:tcW w:w="1649" w:type="dxa"/>
            <w:shd w:val="clear" w:color="auto" w:fill="E1EEDA"/>
            <w:vAlign w:val="center"/>
          </w:tcPr>
          <w:p w14:paraId="19D31A34" w14:textId="77777777" w:rsidR="003F62A1" w:rsidRPr="007F693E" w:rsidRDefault="003F62A1" w:rsidP="003F62A1">
            <w:pPr>
              <w:pStyle w:val="TableParagraph"/>
              <w:spacing w:before="0" w:line="240" w:lineRule="auto"/>
              <w:ind w:left="331"/>
              <w:jc w:val="center"/>
              <w:rPr>
                <w:rFonts w:ascii="Tahoma"/>
                <w:b/>
                <w:sz w:val="16"/>
              </w:rPr>
            </w:pPr>
            <w:r w:rsidRPr="007F693E">
              <w:rPr>
                <w:rFonts w:ascii="Tahoma"/>
                <w:b/>
                <w:sz w:val="16"/>
              </w:rPr>
              <w:t>PROPUESTO</w:t>
            </w:r>
          </w:p>
          <w:p w14:paraId="5897223D" w14:textId="52A0F550" w:rsidR="003F62A1" w:rsidRPr="007F693E" w:rsidRDefault="003F62A1" w:rsidP="003F62A1">
            <w:pPr>
              <w:pStyle w:val="TableParagraph"/>
              <w:spacing w:before="0" w:line="240" w:lineRule="auto"/>
              <w:ind w:left="602" w:right="579"/>
              <w:jc w:val="center"/>
              <w:rPr>
                <w:rFonts w:ascii="Tahoma"/>
                <w:b/>
                <w:sz w:val="16"/>
              </w:rPr>
            </w:pPr>
            <w:r w:rsidRPr="007F693E">
              <w:rPr>
                <w:rFonts w:ascii="Tahoma"/>
                <w:b/>
                <w:sz w:val="16"/>
              </w:rPr>
              <w:t>2023</w:t>
            </w:r>
          </w:p>
        </w:tc>
        <w:tc>
          <w:tcPr>
            <w:tcW w:w="1551" w:type="dxa"/>
            <w:shd w:val="clear" w:color="auto" w:fill="E1EEDA"/>
            <w:vAlign w:val="center"/>
          </w:tcPr>
          <w:p w14:paraId="39096004" w14:textId="77777777" w:rsidR="003F62A1" w:rsidRPr="007F693E" w:rsidRDefault="003F62A1" w:rsidP="003F62A1">
            <w:pPr>
              <w:pStyle w:val="TableParagraph"/>
              <w:spacing w:before="0" w:line="240" w:lineRule="auto"/>
              <w:jc w:val="center"/>
              <w:rPr>
                <w:rFonts w:ascii="Tahoma"/>
                <w:b/>
                <w:sz w:val="18"/>
              </w:rPr>
            </w:pPr>
          </w:p>
          <w:p w14:paraId="37B55BD6" w14:textId="77777777" w:rsidR="003F62A1" w:rsidRPr="007F693E" w:rsidRDefault="003F62A1" w:rsidP="003F62A1">
            <w:pPr>
              <w:pStyle w:val="TableParagraph"/>
              <w:spacing w:before="0" w:line="240" w:lineRule="auto"/>
              <w:ind w:left="302"/>
              <w:jc w:val="center"/>
              <w:rPr>
                <w:rFonts w:ascii="Tahoma" w:hAnsi="Tahoma"/>
                <w:b/>
                <w:sz w:val="16"/>
              </w:rPr>
            </w:pPr>
            <w:r w:rsidRPr="007F693E">
              <w:rPr>
                <w:rFonts w:ascii="Tahoma" w:hAnsi="Tahoma"/>
                <w:b/>
                <w:sz w:val="16"/>
              </w:rPr>
              <w:t>VARIACIÓN</w:t>
            </w:r>
          </w:p>
        </w:tc>
      </w:tr>
      <w:tr w:rsidR="003F62A1" w:rsidRPr="007F693E" w14:paraId="1F18C6F0" w14:textId="77777777" w:rsidTr="003F62A1">
        <w:trPr>
          <w:trHeight w:val="20"/>
        </w:trPr>
        <w:tc>
          <w:tcPr>
            <w:tcW w:w="2741" w:type="dxa"/>
          </w:tcPr>
          <w:p w14:paraId="6ACDA806" w14:textId="77777777" w:rsidR="003F62A1" w:rsidRPr="007F693E" w:rsidRDefault="003F62A1" w:rsidP="003F62A1">
            <w:pPr>
              <w:pStyle w:val="TableParagraph"/>
              <w:spacing w:before="0" w:line="240" w:lineRule="auto"/>
              <w:ind w:left="69"/>
              <w:rPr>
                <w:rFonts w:ascii="Tahoma"/>
                <w:b/>
                <w:sz w:val="16"/>
              </w:rPr>
            </w:pPr>
            <w:r w:rsidRPr="007F693E">
              <w:rPr>
                <w:rFonts w:ascii="Tahoma"/>
                <w:b/>
                <w:sz w:val="16"/>
              </w:rPr>
              <w:t>Programas</w:t>
            </w:r>
          </w:p>
        </w:tc>
        <w:tc>
          <w:tcPr>
            <w:tcW w:w="1661" w:type="dxa"/>
            <w:tcBorders>
              <w:bottom w:val="nil"/>
              <w:right w:val="nil"/>
            </w:tcBorders>
          </w:tcPr>
          <w:p w14:paraId="6EB3DA4C" w14:textId="77777777" w:rsidR="003F62A1" w:rsidRPr="007F693E" w:rsidRDefault="003F62A1" w:rsidP="003F62A1">
            <w:pPr>
              <w:pStyle w:val="TableParagraph"/>
              <w:spacing w:before="0" w:line="240" w:lineRule="auto"/>
              <w:ind w:right="59"/>
              <w:jc w:val="right"/>
              <w:rPr>
                <w:rFonts w:ascii="Tahoma"/>
                <w:b/>
                <w:sz w:val="16"/>
              </w:rPr>
            </w:pPr>
            <w:r w:rsidRPr="007F693E">
              <w:rPr>
                <w:rFonts w:ascii="Tahoma"/>
                <w:b/>
                <w:sz w:val="16"/>
              </w:rPr>
              <w:t>56,944,063,379</w:t>
            </w:r>
          </w:p>
        </w:tc>
        <w:tc>
          <w:tcPr>
            <w:tcW w:w="1649" w:type="dxa"/>
            <w:tcBorders>
              <w:left w:val="nil"/>
              <w:bottom w:val="nil"/>
              <w:right w:val="nil"/>
            </w:tcBorders>
          </w:tcPr>
          <w:p w14:paraId="04CA9A03"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63,290,317,510</w:t>
            </w:r>
          </w:p>
        </w:tc>
        <w:tc>
          <w:tcPr>
            <w:tcW w:w="1551" w:type="dxa"/>
            <w:tcBorders>
              <w:left w:val="nil"/>
              <w:bottom w:val="nil"/>
              <w:right w:val="nil"/>
            </w:tcBorders>
          </w:tcPr>
          <w:p w14:paraId="6B831711" w14:textId="77777777" w:rsidR="003F62A1" w:rsidRPr="007F693E" w:rsidRDefault="003F62A1" w:rsidP="003F62A1">
            <w:pPr>
              <w:pStyle w:val="TableParagraph"/>
              <w:spacing w:before="0" w:line="240" w:lineRule="auto"/>
              <w:ind w:right="59"/>
              <w:jc w:val="right"/>
              <w:rPr>
                <w:rFonts w:ascii="Tahoma"/>
                <w:b/>
                <w:sz w:val="16"/>
              </w:rPr>
            </w:pPr>
            <w:r w:rsidRPr="007F693E">
              <w:rPr>
                <w:rFonts w:ascii="Tahoma"/>
                <w:b/>
                <w:sz w:val="16"/>
              </w:rPr>
              <w:t>6,346,254,131</w:t>
            </w:r>
          </w:p>
        </w:tc>
      </w:tr>
      <w:tr w:rsidR="003F62A1" w:rsidRPr="007F693E" w14:paraId="10AB8B8F" w14:textId="77777777" w:rsidTr="003F62A1">
        <w:trPr>
          <w:trHeight w:val="20"/>
        </w:trPr>
        <w:tc>
          <w:tcPr>
            <w:tcW w:w="2741" w:type="dxa"/>
          </w:tcPr>
          <w:p w14:paraId="14949E10" w14:textId="77777777" w:rsidR="003F62A1" w:rsidRPr="007F693E" w:rsidRDefault="003F62A1" w:rsidP="003F62A1">
            <w:pPr>
              <w:pStyle w:val="TableParagraph"/>
              <w:spacing w:before="0" w:line="240" w:lineRule="auto"/>
              <w:ind w:left="69" w:right="57"/>
              <w:rPr>
                <w:rFonts w:ascii="Tahoma"/>
                <w:b/>
                <w:sz w:val="16"/>
              </w:rPr>
            </w:pPr>
            <w:r w:rsidRPr="007F693E">
              <w:rPr>
                <w:rFonts w:ascii="Tahoma"/>
                <w:b/>
                <w:sz w:val="16"/>
              </w:rPr>
              <w:t>Subsidios: Sector Social y</w:t>
            </w:r>
            <w:r w:rsidRPr="007F693E">
              <w:rPr>
                <w:rFonts w:ascii="Tahoma"/>
                <w:b/>
                <w:spacing w:val="1"/>
                <w:sz w:val="16"/>
              </w:rPr>
              <w:t xml:space="preserve"> </w:t>
            </w:r>
            <w:r w:rsidRPr="007F693E">
              <w:rPr>
                <w:rFonts w:ascii="Tahoma"/>
                <w:b/>
                <w:sz w:val="16"/>
              </w:rPr>
              <w:t>Privado o Entidades Federativas</w:t>
            </w:r>
            <w:r w:rsidRPr="007F693E">
              <w:rPr>
                <w:rFonts w:ascii="Tahoma"/>
                <w:b/>
                <w:spacing w:val="-44"/>
                <w:sz w:val="16"/>
              </w:rPr>
              <w:t xml:space="preserve"> </w:t>
            </w:r>
            <w:r w:rsidRPr="007F693E">
              <w:rPr>
                <w:rFonts w:ascii="Tahoma"/>
                <w:b/>
                <w:sz w:val="16"/>
              </w:rPr>
              <w:t>y</w:t>
            </w:r>
            <w:r w:rsidRPr="007F693E">
              <w:rPr>
                <w:rFonts w:ascii="Tahoma"/>
                <w:b/>
                <w:spacing w:val="-2"/>
                <w:sz w:val="16"/>
              </w:rPr>
              <w:t xml:space="preserve"> </w:t>
            </w:r>
            <w:r w:rsidRPr="007F693E">
              <w:rPr>
                <w:rFonts w:ascii="Tahoma"/>
                <w:b/>
                <w:sz w:val="16"/>
              </w:rPr>
              <w:t>Municipios</w:t>
            </w:r>
          </w:p>
        </w:tc>
        <w:tc>
          <w:tcPr>
            <w:tcW w:w="1661" w:type="dxa"/>
            <w:tcBorders>
              <w:top w:val="nil"/>
            </w:tcBorders>
          </w:tcPr>
          <w:p w14:paraId="24807A1F" w14:textId="77777777" w:rsidR="003F62A1" w:rsidRPr="007F693E" w:rsidRDefault="003F62A1" w:rsidP="003F62A1">
            <w:pPr>
              <w:pStyle w:val="TableParagraph"/>
              <w:spacing w:before="0" w:line="240" w:lineRule="auto"/>
              <w:rPr>
                <w:rFonts w:ascii="Tahoma"/>
                <w:b/>
                <w:sz w:val="18"/>
              </w:rPr>
            </w:pPr>
          </w:p>
          <w:p w14:paraId="6FD9B47A"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948,656,914</w:t>
            </w:r>
          </w:p>
        </w:tc>
        <w:tc>
          <w:tcPr>
            <w:tcW w:w="1649" w:type="dxa"/>
            <w:tcBorders>
              <w:top w:val="nil"/>
            </w:tcBorders>
          </w:tcPr>
          <w:p w14:paraId="0DED9586" w14:textId="77777777" w:rsidR="003F62A1" w:rsidRPr="007F693E" w:rsidRDefault="003F62A1" w:rsidP="003F62A1">
            <w:pPr>
              <w:pStyle w:val="TableParagraph"/>
              <w:spacing w:before="0" w:line="240" w:lineRule="auto"/>
              <w:rPr>
                <w:rFonts w:ascii="Tahoma"/>
                <w:b/>
                <w:sz w:val="18"/>
              </w:rPr>
            </w:pPr>
          </w:p>
          <w:p w14:paraId="6E8DEA0D" w14:textId="77777777" w:rsidR="003F62A1" w:rsidRPr="007F693E" w:rsidRDefault="003F62A1" w:rsidP="003F62A1">
            <w:pPr>
              <w:pStyle w:val="TableParagraph"/>
              <w:spacing w:before="0" w:line="240" w:lineRule="auto"/>
              <w:ind w:right="39"/>
              <w:jc w:val="right"/>
              <w:rPr>
                <w:rFonts w:ascii="Tahoma"/>
                <w:b/>
                <w:sz w:val="16"/>
              </w:rPr>
            </w:pPr>
            <w:r w:rsidRPr="007F693E">
              <w:rPr>
                <w:rFonts w:ascii="Tahoma"/>
                <w:b/>
                <w:sz w:val="16"/>
              </w:rPr>
              <w:t>1,123,831,641</w:t>
            </w:r>
          </w:p>
        </w:tc>
        <w:tc>
          <w:tcPr>
            <w:tcW w:w="1551" w:type="dxa"/>
            <w:tcBorders>
              <w:top w:val="nil"/>
            </w:tcBorders>
          </w:tcPr>
          <w:p w14:paraId="5558F3A6" w14:textId="77777777" w:rsidR="003F62A1" w:rsidRPr="007F693E" w:rsidRDefault="003F62A1" w:rsidP="003F62A1">
            <w:pPr>
              <w:pStyle w:val="TableParagraph"/>
              <w:spacing w:before="0" w:line="240" w:lineRule="auto"/>
              <w:rPr>
                <w:rFonts w:ascii="Tahoma"/>
                <w:b/>
                <w:sz w:val="18"/>
              </w:rPr>
            </w:pPr>
          </w:p>
          <w:p w14:paraId="50881C1E"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175,174,727</w:t>
            </w:r>
          </w:p>
        </w:tc>
      </w:tr>
      <w:tr w:rsidR="003F62A1" w:rsidRPr="007F693E" w14:paraId="33734C56" w14:textId="77777777" w:rsidTr="003F62A1">
        <w:trPr>
          <w:trHeight w:val="20"/>
        </w:trPr>
        <w:tc>
          <w:tcPr>
            <w:tcW w:w="2741" w:type="dxa"/>
          </w:tcPr>
          <w:p w14:paraId="2015AC91" w14:textId="77777777" w:rsidR="003F62A1" w:rsidRPr="007F693E" w:rsidRDefault="003F62A1" w:rsidP="003F62A1">
            <w:pPr>
              <w:pStyle w:val="TableParagraph"/>
              <w:spacing w:before="0" w:line="240" w:lineRule="auto"/>
              <w:ind w:left="69" w:right="841"/>
              <w:rPr>
                <w:rFonts w:ascii="Tahoma" w:hAnsi="Tahoma"/>
                <w:sz w:val="16"/>
              </w:rPr>
            </w:pPr>
            <w:r w:rsidRPr="007F693E">
              <w:rPr>
                <w:rFonts w:ascii="Tahoma" w:hAnsi="Tahoma"/>
                <w:sz w:val="16"/>
              </w:rPr>
              <w:t>S SUJETOS A REGLAS DE</w:t>
            </w:r>
            <w:r w:rsidRPr="007F693E">
              <w:rPr>
                <w:rFonts w:ascii="Tahoma" w:hAnsi="Tahoma"/>
                <w:spacing w:val="-47"/>
                <w:sz w:val="16"/>
              </w:rPr>
              <w:t xml:space="preserve"> </w:t>
            </w:r>
            <w:r w:rsidRPr="007F693E">
              <w:rPr>
                <w:rFonts w:ascii="Tahoma" w:hAnsi="Tahoma"/>
                <w:sz w:val="16"/>
              </w:rPr>
              <w:t>OPERACIÓN</w:t>
            </w:r>
          </w:p>
        </w:tc>
        <w:tc>
          <w:tcPr>
            <w:tcW w:w="1661" w:type="dxa"/>
          </w:tcPr>
          <w:p w14:paraId="7A89F251"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297,863,383</w:t>
            </w:r>
          </w:p>
        </w:tc>
        <w:tc>
          <w:tcPr>
            <w:tcW w:w="1649" w:type="dxa"/>
          </w:tcPr>
          <w:p w14:paraId="1921FDBF"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358,520,589</w:t>
            </w:r>
          </w:p>
        </w:tc>
        <w:tc>
          <w:tcPr>
            <w:tcW w:w="1551" w:type="dxa"/>
          </w:tcPr>
          <w:p w14:paraId="481046A7"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60,657,206</w:t>
            </w:r>
          </w:p>
        </w:tc>
      </w:tr>
      <w:tr w:rsidR="003F62A1" w:rsidRPr="007F693E" w14:paraId="578C66F0" w14:textId="77777777" w:rsidTr="003F62A1">
        <w:trPr>
          <w:trHeight w:val="20"/>
        </w:trPr>
        <w:tc>
          <w:tcPr>
            <w:tcW w:w="2741" w:type="dxa"/>
          </w:tcPr>
          <w:p w14:paraId="694446A6" w14:textId="77777777" w:rsidR="003F62A1" w:rsidRPr="007F693E" w:rsidRDefault="003F62A1" w:rsidP="003F62A1">
            <w:pPr>
              <w:pStyle w:val="TableParagraph"/>
              <w:spacing w:before="0" w:line="240" w:lineRule="auto"/>
              <w:ind w:left="69"/>
              <w:rPr>
                <w:rFonts w:ascii="Tahoma"/>
                <w:sz w:val="16"/>
              </w:rPr>
            </w:pPr>
            <w:r w:rsidRPr="007F693E">
              <w:rPr>
                <w:rFonts w:ascii="Tahoma"/>
                <w:sz w:val="16"/>
              </w:rPr>
              <w:t>U</w:t>
            </w:r>
            <w:r w:rsidRPr="007F693E">
              <w:rPr>
                <w:rFonts w:ascii="Tahoma"/>
                <w:spacing w:val="-1"/>
                <w:sz w:val="16"/>
              </w:rPr>
              <w:t xml:space="preserve"> </w:t>
            </w:r>
            <w:r w:rsidRPr="007F693E">
              <w:rPr>
                <w:rFonts w:ascii="Tahoma"/>
                <w:sz w:val="16"/>
              </w:rPr>
              <w:t>OTROS</w:t>
            </w:r>
            <w:r w:rsidRPr="007F693E">
              <w:rPr>
                <w:rFonts w:ascii="Tahoma"/>
                <w:spacing w:val="-1"/>
                <w:sz w:val="16"/>
              </w:rPr>
              <w:t xml:space="preserve"> </w:t>
            </w:r>
            <w:r w:rsidRPr="007F693E">
              <w:rPr>
                <w:rFonts w:ascii="Tahoma"/>
                <w:sz w:val="16"/>
              </w:rPr>
              <w:t>SUBSIDIOS</w:t>
            </w:r>
          </w:p>
        </w:tc>
        <w:tc>
          <w:tcPr>
            <w:tcW w:w="1661" w:type="dxa"/>
          </w:tcPr>
          <w:p w14:paraId="7B572C1D"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650,793,531</w:t>
            </w:r>
          </w:p>
        </w:tc>
        <w:tc>
          <w:tcPr>
            <w:tcW w:w="1649" w:type="dxa"/>
          </w:tcPr>
          <w:p w14:paraId="5A443E42"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765,311,052</w:t>
            </w:r>
          </w:p>
        </w:tc>
        <w:tc>
          <w:tcPr>
            <w:tcW w:w="1551" w:type="dxa"/>
          </w:tcPr>
          <w:p w14:paraId="07154F35"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114,517,521</w:t>
            </w:r>
          </w:p>
        </w:tc>
      </w:tr>
      <w:tr w:rsidR="003F62A1" w:rsidRPr="007F693E" w14:paraId="7FE78F21" w14:textId="77777777" w:rsidTr="003F62A1">
        <w:trPr>
          <w:trHeight w:val="20"/>
        </w:trPr>
        <w:tc>
          <w:tcPr>
            <w:tcW w:w="2741" w:type="dxa"/>
          </w:tcPr>
          <w:p w14:paraId="4055F85A" w14:textId="77777777" w:rsidR="003F62A1" w:rsidRPr="007F693E" w:rsidRDefault="003F62A1" w:rsidP="003F62A1">
            <w:pPr>
              <w:pStyle w:val="TableParagraph"/>
              <w:spacing w:before="0" w:line="240" w:lineRule="auto"/>
              <w:ind w:left="69"/>
              <w:rPr>
                <w:rFonts w:ascii="Tahoma" w:hAnsi="Tahoma"/>
                <w:b/>
                <w:sz w:val="16"/>
              </w:rPr>
            </w:pPr>
            <w:r w:rsidRPr="007F693E">
              <w:rPr>
                <w:rFonts w:ascii="Tahoma" w:hAnsi="Tahoma"/>
                <w:b/>
                <w:sz w:val="16"/>
              </w:rPr>
              <w:t>Desempeño</w:t>
            </w:r>
            <w:r w:rsidRPr="007F693E">
              <w:rPr>
                <w:rFonts w:ascii="Tahoma" w:hAnsi="Tahoma"/>
                <w:b/>
                <w:spacing w:val="-3"/>
                <w:sz w:val="16"/>
              </w:rPr>
              <w:t xml:space="preserve"> </w:t>
            </w:r>
            <w:r w:rsidRPr="007F693E">
              <w:rPr>
                <w:rFonts w:ascii="Tahoma" w:hAnsi="Tahoma"/>
                <w:b/>
                <w:sz w:val="16"/>
              </w:rPr>
              <w:t>de</w:t>
            </w:r>
            <w:r w:rsidRPr="007F693E">
              <w:rPr>
                <w:rFonts w:ascii="Tahoma" w:hAnsi="Tahoma"/>
                <w:b/>
                <w:spacing w:val="-1"/>
                <w:sz w:val="16"/>
              </w:rPr>
              <w:t xml:space="preserve"> </w:t>
            </w:r>
            <w:r w:rsidRPr="007F693E">
              <w:rPr>
                <w:rFonts w:ascii="Tahoma" w:hAnsi="Tahoma"/>
                <w:b/>
                <w:sz w:val="16"/>
              </w:rPr>
              <w:t>las</w:t>
            </w:r>
            <w:r w:rsidRPr="007F693E">
              <w:rPr>
                <w:rFonts w:ascii="Tahoma" w:hAnsi="Tahoma"/>
                <w:b/>
                <w:spacing w:val="-4"/>
                <w:sz w:val="16"/>
              </w:rPr>
              <w:t xml:space="preserve"> </w:t>
            </w:r>
            <w:r w:rsidRPr="007F693E">
              <w:rPr>
                <w:rFonts w:ascii="Tahoma" w:hAnsi="Tahoma"/>
                <w:b/>
                <w:sz w:val="16"/>
              </w:rPr>
              <w:t>Funciones</w:t>
            </w:r>
          </w:p>
        </w:tc>
        <w:tc>
          <w:tcPr>
            <w:tcW w:w="1661" w:type="dxa"/>
          </w:tcPr>
          <w:p w14:paraId="3D257581"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43,841,023,759</w:t>
            </w:r>
          </w:p>
        </w:tc>
        <w:tc>
          <w:tcPr>
            <w:tcW w:w="1649" w:type="dxa"/>
          </w:tcPr>
          <w:p w14:paraId="6119A36A" w14:textId="77777777" w:rsidR="003F62A1" w:rsidRPr="007F693E" w:rsidRDefault="003F62A1" w:rsidP="003F62A1">
            <w:pPr>
              <w:pStyle w:val="TableParagraph"/>
              <w:spacing w:before="0" w:line="240" w:lineRule="auto"/>
              <w:ind w:right="39"/>
              <w:jc w:val="right"/>
              <w:rPr>
                <w:rFonts w:ascii="Tahoma"/>
                <w:b/>
                <w:sz w:val="16"/>
              </w:rPr>
            </w:pPr>
            <w:r w:rsidRPr="007F693E">
              <w:rPr>
                <w:rFonts w:ascii="Tahoma"/>
                <w:b/>
                <w:sz w:val="16"/>
              </w:rPr>
              <w:t>48,996,286,363</w:t>
            </w:r>
          </w:p>
        </w:tc>
        <w:tc>
          <w:tcPr>
            <w:tcW w:w="1551" w:type="dxa"/>
          </w:tcPr>
          <w:p w14:paraId="2F9EF346"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5,155,262,604</w:t>
            </w:r>
          </w:p>
        </w:tc>
      </w:tr>
      <w:tr w:rsidR="003F62A1" w:rsidRPr="007F693E" w14:paraId="447FC5AC" w14:textId="77777777" w:rsidTr="003F62A1">
        <w:trPr>
          <w:trHeight w:val="20"/>
        </w:trPr>
        <w:tc>
          <w:tcPr>
            <w:tcW w:w="2741" w:type="dxa"/>
          </w:tcPr>
          <w:p w14:paraId="716AE8DC" w14:textId="77777777" w:rsidR="003F62A1" w:rsidRPr="007F693E" w:rsidRDefault="003F62A1" w:rsidP="003F62A1">
            <w:pPr>
              <w:pStyle w:val="TableParagraph"/>
              <w:spacing w:before="0" w:line="240" w:lineRule="auto"/>
              <w:ind w:left="69" w:right="470"/>
              <w:rPr>
                <w:rFonts w:ascii="Tahoma" w:hAnsi="Tahoma"/>
                <w:sz w:val="16"/>
              </w:rPr>
            </w:pPr>
            <w:r w:rsidRPr="007F693E">
              <w:rPr>
                <w:rFonts w:ascii="Tahoma" w:hAnsi="Tahoma"/>
                <w:sz w:val="16"/>
              </w:rPr>
              <w:t>E PRESTACIÓN DE SERVICIOS</w:t>
            </w:r>
            <w:r w:rsidRPr="007F693E">
              <w:rPr>
                <w:rFonts w:ascii="Tahoma" w:hAnsi="Tahoma"/>
                <w:spacing w:val="-47"/>
                <w:sz w:val="16"/>
              </w:rPr>
              <w:t xml:space="preserve"> </w:t>
            </w:r>
            <w:r w:rsidRPr="007F693E">
              <w:rPr>
                <w:rFonts w:ascii="Tahoma" w:hAnsi="Tahoma"/>
                <w:sz w:val="16"/>
              </w:rPr>
              <w:t>PÚBLICOS</w:t>
            </w:r>
          </w:p>
        </w:tc>
        <w:tc>
          <w:tcPr>
            <w:tcW w:w="1661" w:type="dxa"/>
          </w:tcPr>
          <w:p w14:paraId="2D743423"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35,193,903,449</w:t>
            </w:r>
          </w:p>
        </w:tc>
        <w:tc>
          <w:tcPr>
            <w:tcW w:w="1649" w:type="dxa"/>
          </w:tcPr>
          <w:p w14:paraId="5E00F210"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39,480,192,323</w:t>
            </w:r>
          </w:p>
        </w:tc>
        <w:tc>
          <w:tcPr>
            <w:tcW w:w="1551" w:type="dxa"/>
          </w:tcPr>
          <w:p w14:paraId="6553375D"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4,286,288,874</w:t>
            </w:r>
          </w:p>
        </w:tc>
      </w:tr>
      <w:tr w:rsidR="003F62A1" w:rsidRPr="007F693E" w14:paraId="29674121" w14:textId="77777777" w:rsidTr="003F62A1">
        <w:trPr>
          <w:trHeight w:val="20"/>
        </w:trPr>
        <w:tc>
          <w:tcPr>
            <w:tcW w:w="2741" w:type="dxa"/>
          </w:tcPr>
          <w:p w14:paraId="74CF3DFC" w14:textId="77777777" w:rsidR="003F62A1" w:rsidRPr="007F693E" w:rsidRDefault="003F62A1" w:rsidP="003F62A1">
            <w:pPr>
              <w:pStyle w:val="TableParagraph"/>
              <w:spacing w:before="0" w:line="240" w:lineRule="auto"/>
              <w:ind w:left="69" w:right="284"/>
              <w:rPr>
                <w:rFonts w:ascii="Tahoma" w:hAnsi="Tahoma"/>
                <w:sz w:val="16"/>
              </w:rPr>
            </w:pPr>
            <w:r w:rsidRPr="007F693E">
              <w:rPr>
                <w:rFonts w:ascii="Tahoma" w:hAnsi="Tahoma"/>
                <w:sz w:val="16"/>
              </w:rPr>
              <w:t>P PLANEACIÓN, SEGUIMIENTO Y</w:t>
            </w:r>
            <w:r w:rsidRPr="007F693E">
              <w:rPr>
                <w:rFonts w:ascii="Tahoma" w:hAnsi="Tahoma"/>
                <w:spacing w:val="-48"/>
                <w:sz w:val="16"/>
              </w:rPr>
              <w:t xml:space="preserve"> </w:t>
            </w:r>
            <w:r w:rsidRPr="007F693E">
              <w:rPr>
                <w:rFonts w:ascii="Tahoma" w:hAnsi="Tahoma"/>
                <w:sz w:val="16"/>
              </w:rPr>
              <w:t>EVALUACIÓN DE POLÍTICAS</w:t>
            </w:r>
            <w:r w:rsidRPr="007F693E">
              <w:rPr>
                <w:rFonts w:ascii="Tahoma" w:hAnsi="Tahoma"/>
                <w:spacing w:val="1"/>
                <w:sz w:val="16"/>
              </w:rPr>
              <w:t xml:space="preserve"> </w:t>
            </w:r>
            <w:r w:rsidRPr="007F693E">
              <w:rPr>
                <w:rFonts w:ascii="Tahoma" w:hAnsi="Tahoma"/>
                <w:sz w:val="16"/>
              </w:rPr>
              <w:t>PÚBLICAS</w:t>
            </w:r>
          </w:p>
        </w:tc>
        <w:tc>
          <w:tcPr>
            <w:tcW w:w="1661" w:type="dxa"/>
          </w:tcPr>
          <w:p w14:paraId="4D89D8F8" w14:textId="77777777" w:rsidR="003F62A1" w:rsidRPr="007F693E" w:rsidRDefault="003F62A1" w:rsidP="003F62A1">
            <w:pPr>
              <w:pStyle w:val="TableParagraph"/>
              <w:spacing w:before="0" w:line="240" w:lineRule="auto"/>
              <w:rPr>
                <w:rFonts w:ascii="Tahoma"/>
                <w:b/>
                <w:sz w:val="18"/>
              </w:rPr>
            </w:pPr>
          </w:p>
          <w:p w14:paraId="3C5575A4"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3,838,384,371</w:t>
            </w:r>
          </w:p>
        </w:tc>
        <w:tc>
          <w:tcPr>
            <w:tcW w:w="1649" w:type="dxa"/>
          </w:tcPr>
          <w:p w14:paraId="358EDC5C" w14:textId="77777777" w:rsidR="003F62A1" w:rsidRPr="007F693E" w:rsidRDefault="003F62A1" w:rsidP="003F62A1">
            <w:pPr>
              <w:pStyle w:val="TableParagraph"/>
              <w:spacing w:before="0" w:line="240" w:lineRule="auto"/>
              <w:rPr>
                <w:rFonts w:ascii="Tahoma"/>
                <w:b/>
                <w:sz w:val="18"/>
              </w:rPr>
            </w:pPr>
          </w:p>
          <w:p w14:paraId="44A88FB6" w14:textId="77777777" w:rsidR="003F62A1" w:rsidRPr="007F693E" w:rsidRDefault="003F62A1" w:rsidP="003F62A1">
            <w:pPr>
              <w:pStyle w:val="TableParagraph"/>
              <w:spacing w:before="0" w:line="240" w:lineRule="auto"/>
              <w:ind w:right="39"/>
              <w:jc w:val="right"/>
              <w:rPr>
                <w:rFonts w:ascii="Tahoma"/>
                <w:sz w:val="16"/>
              </w:rPr>
            </w:pPr>
            <w:r w:rsidRPr="007F693E">
              <w:rPr>
                <w:rFonts w:ascii="Tahoma"/>
                <w:sz w:val="16"/>
              </w:rPr>
              <w:t>4,798,879,442</w:t>
            </w:r>
          </w:p>
        </w:tc>
        <w:tc>
          <w:tcPr>
            <w:tcW w:w="1551" w:type="dxa"/>
          </w:tcPr>
          <w:p w14:paraId="119E0E3D" w14:textId="77777777" w:rsidR="003F62A1" w:rsidRPr="007F693E" w:rsidRDefault="003F62A1" w:rsidP="003F62A1">
            <w:pPr>
              <w:pStyle w:val="TableParagraph"/>
              <w:spacing w:before="0" w:line="240" w:lineRule="auto"/>
              <w:rPr>
                <w:rFonts w:ascii="Tahoma"/>
                <w:b/>
                <w:sz w:val="18"/>
              </w:rPr>
            </w:pPr>
          </w:p>
          <w:p w14:paraId="7794FAD2"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960,495,071</w:t>
            </w:r>
          </w:p>
        </w:tc>
      </w:tr>
      <w:tr w:rsidR="003F62A1" w:rsidRPr="007F693E" w14:paraId="3C344ADE" w14:textId="77777777" w:rsidTr="003F62A1">
        <w:trPr>
          <w:trHeight w:val="20"/>
        </w:trPr>
        <w:tc>
          <w:tcPr>
            <w:tcW w:w="2741" w:type="dxa"/>
          </w:tcPr>
          <w:p w14:paraId="793A45C2" w14:textId="77777777" w:rsidR="003F62A1" w:rsidRPr="007F693E" w:rsidRDefault="003F62A1" w:rsidP="003F62A1">
            <w:pPr>
              <w:pStyle w:val="TableParagraph"/>
              <w:spacing w:before="0" w:line="240" w:lineRule="auto"/>
              <w:ind w:left="69"/>
              <w:rPr>
                <w:rFonts w:ascii="Tahoma" w:hAnsi="Tahoma"/>
                <w:sz w:val="16"/>
              </w:rPr>
            </w:pPr>
            <w:r w:rsidRPr="007F693E">
              <w:rPr>
                <w:rFonts w:ascii="Tahoma" w:hAnsi="Tahoma"/>
                <w:sz w:val="16"/>
              </w:rPr>
              <w:t>F</w:t>
            </w:r>
            <w:r w:rsidRPr="007F693E">
              <w:rPr>
                <w:rFonts w:ascii="Tahoma" w:hAnsi="Tahoma"/>
                <w:spacing w:val="-2"/>
                <w:sz w:val="16"/>
              </w:rPr>
              <w:t xml:space="preserve"> </w:t>
            </w:r>
            <w:r w:rsidRPr="007F693E">
              <w:rPr>
                <w:rFonts w:ascii="Tahoma" w:hAnsi="Tahoma"/>
                <w:sz w:val="16"/>
              </w:rPr>
              <w:t>PROMOCIÓN</w:t>
            </w:r>
            <w:r w:rsidRPr="007F693E">
              <w:rPr>
                <w:rFonts w:ascii="Tahoma" w:hAnsi="Tahoma"/>
                <w:spacing w:val="-3"/>
                <w:sz w:val="16"/>
              </w:rPr>
              <w:t xml:space="preserve"> </w:t>
            </w:r>
            <w:r w:rsidRPr="007F693E">
              <w:rPr>
                <w:rFonts w:ascii="Tahoma" w:hAnsi="Tahoma"/>
                <w:sz w:val="16"/>
              </w:rPr>
              <w:t>Y</w:t>
            </w:r>
            <w:r w:rsidRPr="007F693E">
              <w:rPr>
                <w:rFonts w:ascii="Tahoma" w:hAnsi="Tahoma"/>
                <w:spacing w:val="-1"/>
                <w:sz w:val="16"/>
              </w:rPr>
              <w:t xml:space="preserve"> </w:t>
            </w:r>
            <w:r w:rsidRPr="007F693E">
              <w:rPr>
                <w:rFonts w:ascii="Tahoma" w:hAnsi="Tahoma"/>
                <w:sz w:val="16"/>
              </w:rPr>
              <w:t>FOMENTO</w:t>
            </w:r>
          </w:p>
        </w:tc>
        <w:tc>
          <w:tcPr>
            <w:tcW w:w="1661" w:type="dxa"/>
          </w:tcPr>
          <w:p w14:paraId="4B931B36"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940,734,495</w:t>
            </w:r>
          </w:p>
        </w:tc>
        <w:tc>
          <w:tcPr>
            <w:tcW w:w="1649" w:type="dxa"/>
          </w:tcPr>
          <w:p w14:paraId="6587CAA5"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826,767,042</w:t>
            </w:r>
          </w:p>
        </w:tc>
        <w:tc>
          <w:tcPr>
            <w:tcW w:w="1551" w:type="dxa"/>
          </w:tcPr>
          <w:p w14:paraId="25760897"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-113,967,453</w:t>
            </w:r>
          </w:p>
        </w:tc>
      </w:tr>
      <w:tr w:rsidR="003F62A1" w:rsidRPr="007F693E" w14:paraId="6A4AEF8B" w14:textId="77777777" w:rsidTr="003F62A1">
        <w:trPr>
          <w:trHeight w:val="20"/>
        </w:trPr>
        <w:tc>
          <w:tcPr>
            <w:tcW w:w="2741" w:type="dxa"/>
          </w:tcPr>
          <w:p w14:paraId="3D290176" w14:textId="77777777" w:rsidR="003F62A1" w:rsidRPr="007F693E" w:rsidRDefault="003F62A1" w:rsidP="003F62A1">
            <w:pPr>
              <w:pStyle w:val="TableParagraph"/>
              <w:spacing w:before="0" w:line="240" w:lineRule="auto"/>
              <w:ind w:left="69"/>
              <w:rPr>
                <w:rFonts w:ascii="Tahoma" w:hAnsi="Tahoma"/>
                <w:sz w:val="16"/>
              </w:rPr>
            </w:pPr>
            <w:r w:rsidRPr="007F693E">
              <w:rPr>
                <w:rFonts w:ascii="Tahoma" w:hAnsi="Tahoma"/>
                <w:sz w:val="16"/>
              </w:rPr>
              <w:t>G</w:t>
            </w:r>
            <w:r w:rsidRPr="007F693E">
              <w:rPr>
                <w:rFonts w:ascii="Tahoma" w:hAnsi="Tahoma"/>
                <w:spacing w:val="-2"/>
                <w:sz w:val="16"/>
              </w:rPr>
              <w:t xml:space="preserve"> </w:t>
            </w:r>
            <w:r w:rsidRPr="007F693E">
              <w:rPr>
                <w:rFonts w:ascii="Tahoma" w:hAnsi="Tahoma"/>
                <w:sz w:val="16"/>
              </w:rPr>
              <w:t>REGULACIÓN</w:t>
            </w:r>
            <w:r w:rsidRPr="007F693E">
              <w:rPr>
                <w:rFonts w:ascii="Tahoma" w:hAnsi="Tahoma"/>
                <w:spacing w:val="-3"/>
                <w:sz w:val="16"/>
              </w:rPr>
              <w:t xml:space="preserve"> </w:t>
            </w:r>
            <w:r w:rsidRPr="007F693E">
              <w:rPr>
                <w:rFonts w:ascii="Tahoma" w:hAnsi="Tahoma"/>
                <w:sz w:val="16"/>
              </w:rPr>
              <w:t>Y SUPERVISIÓN</w:t>
            </w:r>
          </w:p>
        </w:tc>
        <w:tc>
          <w:tcPr>
            <w:tcW w:w="1661" w:type="dxa"/>
          </w:tcPr>
          <w:p w14:paraId="6929EB66"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131,762,856</w:t>
            </w:r>
          </w:p>
        </w:tc>
        <w:tc>
          <w:tcPr>
            <w:tcW w:w="1649" w:type="dxa"/>
          </w:tcPr>
          <w:p w14:paraId="0838989A"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174,235,848</w:t>
            </w:r>
          </w:p>
        </w:tc>
        <w:tc>
          <w:tcPr>
            <w:tcW w:w="1551" w:type="dxa"/>
          </w:tcPr>
          <w:p w14:paraId="7E42F8AD"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42,472,992</w:t>
            </w:r>
          </w:p>
        </w:tc>
      </w:tr>
      <w:tr w:rsidR="003F62A1" w:rsidRPr="007F693E" w14:paraId="6DB62BE4" w14:textId="77777777" w:rsidTr="003F62A1">
        <w:trPr>
          <w:trHeight w:val="20"/>
        </w:trPr>
        <w:tc>
          <w:tcPr>
            <w:tcW w:w="2741" w:type="dxa"/>
          </w:tcPr>
          <w:p w14:paraId="57D49A83" w14:textId="77777777" w:rsidR="003F62A1" w:rsidRPr="007F693E" w:rsidRDefault="003F62A1" w:rsidP="003F62A1">
            <w:pPr>
              <w:pStyle w:val="TableParagraph"/>
              <w:spacing w:before="0" w:line="240" w:lineRule="auto"/>
              <w:ind w:left="69"/>
              <w:rPr>
                <w:rFonts w:ascii="Tahoma" w:hAnsi="Tahoma"/>
                <w:sz w:val="16"/>
              </w:rPr>
            </w:pPr>
            <w:r w:rsidRPr="007F693E">
              <w:rPr>
                <w:rFonts w:ascii="Tahoma" w:hAnsi="Tahoma"/>
                <w:sz w:val="16"/>
              </w:rPr>
              <w:t>R</w:t>
            </w:r>
            <w:r w:rsidRPr="007F693E">
              <w:rPr>
                <w:rFonts w:ascii="Tahoma" w:hAnsi="Tahoma"/>
                <w:spacing w:val="-2"/>
                <w:sz w:val="16"/>
              </w:rPr>
              <w:t xml:space="preserve"> </w:t>
            </w:r>
            <w:r w:rsidRPr="007F693E">
              <w:rPr>
                <w:rFonts w:ascii="Tahoma" w:hAnsi="Tahoma"/>
                <w:sz w:val="16"/>
              </w:rPr>
              <w:t>ESPECÍFICOS</w:t>
            </w:r>
          </w:p>
        </w:tc>
        <w:tc>
          <w:tcPr>
            <w:tcW w:w="1661" w:type="dxa"/>
          </w:tcPr>
          <w:p w14:paraId="12386677"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937,277,473</w:t>
            </w:r>
          </w:p>
        </w:tc>
        <w:tc>
          <w:tcPr>
            <w:tcW w:w="1649" w:type="dxa"/>
          </w:tcPr>
          <w:p w14:paraId="18BF92AA"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610,845,414</w:t>
            </w:r>
          </w:p>
        </w:tc>
        <w:tc>
          <w:tcPr>
            <w:tcW w:w="1551" w:type="dxa"/>
          </w:tcPr>
          <w:p w14:paraId="086A366A"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-326,432,060</w:t>
            </w:r>
          </w:p>
        </w:tc>
      </w:tr>
      <w:tr w:rsidR="003F62A1" w:rsidRPr="007F693E" w14:paraId="0BACC7F7" w14:textId="77777777" w:rsidTr="003F62A1">
        <w:trPr>
          <w:trHeight w:val="20"/>
        </w:trPr>
        <w:tc>
          <w:tcPr>
            <w:tcW w:w="2741" w:type="dxa"/>
          </w:tcPr>
          <w:p w14:paraId="00BEAA31" w14:textId="77777777" w:rsidR="003F62A1" w:rsidRPr="007F693E" w:rsidRDefault="003F62A1" w:rsidP="003F62A1">
            <w:pPr>
              <w:pStyle w:val="TableParagraph"/>
              <w:spacing w:before="0" w:line="240" w:lineRule="auto"/>
              <w:ind w:left="69"/>
              <w:rPr>
                <w:rFonts w:ascii="Tahoma" w:hAnsi="Tahoma"/>
                <w:sz w:val="16"/>
              </w:rPr>
            </w:pPr>
            <w:r w:rsidRPr="007F693E">
              <w:rPr>
                <w:rFonts w:ascii="Tahoma" w:hAnsi="Tahoma"/>
                <w:sz w:val="16"/>
              </w:rPr>
              <w:t>K</w:t>
            </w:r>
            <w:r w:rsidRPr="007F693E">
              <w:rPr>
                <w:rFonts w:ascii="Tahoma" w:hAnsi="Tahoma"/>
                <w:spacing w:val="-4"/>
                <w:sz w:val="16"/>
              </w:rPr>
              <w:t xml:space="preserve"> </w:t>
            </w:r>
            <w:r w:rsidRPr="007F693E">
              <w:rPr>
                <w:rFonts w:ascii="Tahoma" w:hAnsi="Tahoma"/>
                <w:sz w:val="16"/>
              </w:rPr>
              <w:t>PROYECTOS</w:t>
            </w:r>
            <w:r w:rsidRPr="007F693E">
              <w:rPr>
                <w:rFonts w:ascii="Tahoma" w:hAnsi="Tahoma"/>
                <w:spacing w:val="-3"/>
                <w:sz w:val="16"/>
              </w:rPr>
              <w:t xml:space="preserve"> </w:t>
            </w:r>
            <w:r w:rsidRPr="007F693E">
              <w:rPr>
                <w:rFonts w:ascii="Tahoma" w:hAnsi="Tahoma"/>
                <w:sz w:val="16"/>
              </w:rPr>
              <w:t>DE</w:t>
            </w:r>
            <w:r w:rsidRPr="007F693E">
              <w:rPr>
                <w:rFonts w:ascii="Tahoma" w:hAnsi="Tahoma"/>
                <w:spacing w:val="-1"/>
                <w:sz w:val="16"/>
              </w:rPr>
              <w:t xml:space="preserve"> </w:t>
            </w:r>
            <w:r w:rsidRPr="007F693E">
              <w:rPr>
                <w:rFonts w:ascii="Tahoma" w:hAnsi="Tahoma"/>
                <w:sz w:val="16"/>
              </w:rPr>
              <w:t>INVERSIÓN</w:t>
            </w:r>
          </w:p>
        </w:tc>
        <w:tc>
          <w:tcPr>
            <w:tcW w:w="1661" w:type="dxa"/>
          </w:tcPr>
          <w:p w14:paraId="2D93BDB1"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2,798,961,115</w:t>
            </w:r>
          </w:p>
        </w:tc>
        <w:tc>
          <w:tcPr>
            <w:tcW w:w="1649" w:type="dxa"/>
          </w:tcPr>
          <w:p w14:paraId="17E1095E"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3,105,366,295</w:t>
            </w:r>
          </w:p>
        </w:tc>
        <w:tc>
          <w:tcPr>
            <w:tcW w:w="1551" w:type="dxa"/>
          </w:tcPr>
          <w:p w14:paraId="2F3126DD"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306,405,179</w:t>
            </w:r>
          </w:p>
        </w:tc>
      </w:tr>
      <w:tr w:rsidR="003F62A1" w:rsidRPr="007F693E" w14:paraId="7C7B7CC8" w14:textId="77777777" w:rsidTr="003F62A1">
        <w:trPr>
          <w:trHeight w:val="20"/>
        </w:trPr>
        <w:tc>
          <w:tcPr>
            <w:tcW w:w="2741" w:type="dxa"/>
          </w:tcPr>
          <w:p w14:paraId="7E7FF820" w14:textId="77777777" w:rsidR="003F62A1" w:rsidRPr="007F693E" w:rsidRDefault="003F62A1" w:rsidP="003F62A1">
            <w:pPr>
              <w:pStyle w:val="TableParagraph"/>
              <w:spacing w:before="0" w:line="240" w:lineRule="auto"/>
              <w:ind w:left="69"/>
              <w:rPr>
                <w:rFonts w:ascii="Tahoma"/>
                <w:b/>
                <w:sz w:val="16"/>
              </w:rPr>
            </w:pPr>
            <w:r w:rsidRPr="007F693E">
              <w:rPr>
                <w:rFonts w:ascii="Tahoma"/>
                <w:b/>
                <w:sz w:val="16"/>
              </w:rPr>
              <w:t>Administrativos</w:t>
            </w:r>
            <w:r w:rsidRPr="007F693E">
              <w:rPr>
                <w:rFonts w:ascii="Tahoma"/>
                <w:b/>
                <w:spacing w:val="-2"/>
                <w:sz w:val="16"/>
              </w:rPr>
              <w:t xml:space="preserve"> </w:t>
            </w:r>
            <w:r w:rsidRPr="007F693E">
              <w:rPr>
                <w:rFonts w:ascii="Tahoma"/>
                <w:b/>
                <w:sz w:val="16"/>
              </w:rPr>
              <w:t>y</w:t>
            </w:r>
            <w:r w:rsidRPr="007F693E">
              <w:rPr>
                <w:rFonts w:ascii="Tahoma"/>
                <w:b/>
                <w:spacing w:val="-1"/>
                <w:sz w:val="16"/>
              </w:rPr>
              <w:t xml:space="preserve"> </w:t>
            </w:r>
            <w:r w:rsidRPr="007F693E">
              <w:rPr>
                <w:rFonts w:ascii="Tahoma"/>
                <w:b/>
                <w:sz w:val="16"/>
              </w:rPr>
              <w:t>de</w:t>
            </w:r>
            <w:r w:rsidRPr="007F693E">
              <w:rPr>
                <w:rFonts w:ascii="Tahoma"/>
                <w:b/>
                <w:spacing w:val="-3"/>
                <w:sz w:val="16"/>
              </w:rPr>
              <w:t xml:space="preserve"> </w:t>
            </w:r>
            <w:r w:rsidRPr="007F693E">
              <w:rPr>
                <w:rFonts w:ascii="Tahoma"/>
                <w:b/>
                <w:sz w:val="16"/>
              </w:rPr>
              <w:t>Apoyo</w:t>
            </w:r>
          </w:p>
        </w:tc>
        <w:tc>
          <w:tcPr>
            <w:tcW w:w="1661" w:type="dxa"/>
          </w:tcPr>
          <w:p w14:paraId="0E5EDE53"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780,411,844</w:t>
            </w:r>
          </w:p>
        </w:tc>
        <w:tc>
          <w:tcPr>
            <w:tcW w:w="1649" w:type="dxa"/>
          </w:tcPr>
          <w:p w14:paraId="6883C73A" w14:textId="77777777" w:rsidR="003F62A1" w:rsidRPr="007F693E" w:rsidRDefault="003F62A1" w:rsidP="003F62A1">
            <w:pPr>
              <w:pStyle w:val="TableParagraph"/>
              <w:spacing w:before="0" w:line="240" w:lineRule="auto"/>
              <w:ind w:right="39"/>
              <w:jc w:val="right"/>
              <w:rPr>
                <w:rFonts w:ascii="Tahoma"/>
                <w:b/>
                <w:sz w:val="16"/>
              </w:rPr>
            </w:pPr>
            <w:r w:rsidRPr="007F693E">
              <w:rPr>
                <w:rFonts w:ascii="Tahoma"/>
                <w:b/>
                <w:sz w:val="16"/>
              </w:rPr>
              <w:t>913,193,842</w:t>
            </w:r>
          </w:p>
        </w:tc>
        <w:tc>
          <w:tcPr>
            <w:tcW w:w="1551" w:type="dxa"/>
            <w:tcBorders>
              <w:bottom w:val="nil"/>
            </w:tcBorders>
          </w:tcPr>
          <w:p w14:paraId="227EFB4D"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132,781,998</w:t>
            </w:r>
          </w:p>
        </w:tc>
      </w:tr>
      <w:tr w:rsidR="003F62A1" w:rsidRPr="007F693E" w14:paraId="3B41B0AD" w14:textId="77777777" w:rsidTr="003F62A1">
        <w:trPr>
          <w:trHeight w:val="20"/>
        </w:trPr>
        <w:tc>
          <w:tcPr>
            <w:tcW w:w="2741" w:type="dxa"/>
          </w:tcPr>
          <w:p w14:paraId="286EED42" w14:textId="77777777" w:rsidR="003F62A1" w:rsidRPr="007F693E" w:rsidRDefault="003F62A1" w:rsidP="003F62A1">
            <w:pPr>
              <w:pStyle w:val="TableParagraph"/>
              <w:spacing w:before="0" w:line="240" w:lineRule="auto"/>
              <w:ind w:left="69" w:right="755"/>
              <w:rPr>
                <w:rFonts w:ascii="Tahoma"/>
                <w:sz w:val="16"/>
              </w:rPr>
            </w:pPr>
            <w:r w:rsidRPr="007F693E">
              <w:rPr>
                <w:rFonts w:ascii="Tahoma"/>
                <w:sz w:val="16"/>
              </w:rPr>
              <w:lastRenderedPageBreak/>
              <w:t>M APOYO AL PROCESO</w:t>
            </w:r>
            <w:r w:rsidRPr="007F693E">
              <w:rPr>
                <w:rFonts w:ascii="Tahoma"/>
                <w:spacing w:val="1"/>
                <w:sz w:val="16"/>
              </w:rPr>
              <w:t xml:space="preserve"> </w:t>
            </w:r>
            <w:r w:rsidRPr="007F693E">
              <w:rPr>
                <w:rFonts w:ascii="Tahoma"/>
                <w:sz w:val="16"/>
              </w:rPr>
              <w:t>PRESUPUESTARIO Y PARA</w:t>
            </w:r>
            <w:r w:rsidRPr="007F693E">
              <w:rPr>
                <w:rFonts w:ascii="Tahoma"/>
                <w:spacing w:val="-47"/>
                <w:sz w:val="16"/>
              </w:rPr>
              <w:t xml:space="preserve"> </w:t>
            </w:r>
            <w:r w:rsidRPr="007F693E">
              <w:rPr>
                <w:rFonts w:ascii="Tahoma"/>
                <w:sz w:val="16"/>
              </w:rPr>
              <w:t>MEJORAR LA EFICIENCIA</w:t>
            </w:r>
            <w:r w:rsidRPr="007F693E">
              <w:rPr>
                <w:rFonts w:ascii="Tahoma"/>
                <w:spacing w:val="1"/>
                <w:sz w:val="16"/>
              </w:rPr>
              <w:t xml:space="preserve"> </w:t>
            </w:r>
            <w:r w:rsidRPr="007F693E">
              <w:rPr>
                <w:rFonts w:ascii="Tahoma"/>
                <w:sz w:val="16"/>
              </w:rPr>
              <w:t>INSTITUCIONAL</w:t>
            </w:r>
          </w:p>
        </w:tc>
        <w:tc>
          <w:tcPr>
            <w:tcW w:w="1661" w:type="dxa"/>
          </w:tcPr>
          <w:p w14:paraId="4290C655" w14:textId="77777777" w:rsidR="003F62A1" w:rsidRPr="007F693E" w:rsidRDefault="003F62A1" w:rsidP="003F62A1">
            <w:pPr>
              <w:pStyle w:val="TableParagraph"/>
              <w:spacing w:before="0" w:line="240" w:lineRule="auto"/>
              <w:rPr>
                <w:rFonts w:ascii="Tahoma"/>
                <w:b/>
                <w:sz w:val="18"/>
              </w:rPr>
            </w:pPr>
          </w:p>
          <w:p w14:paraId="47157E0D"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577,198,804</w:t>
            </w:r>
          </w:p>
        </w:tc>
        <w:tc>
          <w:tcPr>
            <w:tcW w:w="1649" w:type="dxa"/>
          </w:tcPr>
          <w:p w14:paraId="1E918407" w14:textId="77777777" w:rsidR="003F62A1" w:rsidRPr="007F693E" w:rsidRDefault="003F62A1" w:rsidP="003F62A1">
            <w:pPr>
              <w:pStyle w:val="TableParagraph"/>
              <w:spacing w:before="0" w:line="240" w:lineRule="auto"/>
              <w:rPr>
                <w:rFonts w:ascii="Tahoma"/>
                <w:b/>
                <w:sz w:val="18"/>
              </w:rPr>
            </w:pPr>
          </w:p>
          <w:p w14:paraId="4F82C913"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456,388,029</w:t>
            </w:r>
          </w:p>
        </w:tc>
        <w:tc>
          <w:tcPr>
            <w:tcW w:w="1551" w:type="dxa"/>
            <w:tcBorders>
              <w:top w:val="nil"/>
              <w:bottom w:val="nil"/>
            </w:tcBorders>
          </w:tcPr>
          <w:p w14:paraId="6768B125" w14:textId="77777777" w:rsidR="003F62A1" w:rsidRPr="007F693E" w:rsidRDefault="003F62A1" w:rsidP="003F62A1">
            <w:pPr>
              <w:pStyle w:val="TableParagraph"/>
              <w:spacing w:before="0" w:line="240" w:lineRule="auto"/>
              <w:rPr>
                <w:rFonts w:ascii="Tahoma"/>
                <w:b/>
                <w:sz w:val="18"/>
              </w:rPr>
            </w:pPr>
          </w:p>
          <w:p w14:paraId="3660D114"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-120,810,774</w:t>
            </w:r>
          </w:p>
        </w:tc>
      </w:tr>
      <w:tr w:rsidR="003F62A1" w:rsidRPr="007F693E" w14:paraId="1E29693A" w14:textId="77777777" w:rsidTr="003F62A1">
        <w:trPr>
          <w:trHeight w:val="20"/>
        </w:trPr>
        <w:tc>
          <w:tcPr>
            <w:tcW w:w="2741" w:type="dxa"/>
          </w:tcPr>
          <w:p w14:paraId="6223B077" w14:textId="77777777" w:rsidR="003F62A1" w:rsidRPr="007F693E" w:rsidRDefault="003F62A1" w:rsidP="003F62A1">
            <w:pPr>
              <w:pStyle w:val="TableParagraph"/>
              <w:spacing w:before="0" w:line="240" w:lineRule="auto"/>
              <w:ind w:left="69" w:right="61"/>
              <w:rPr>
                <w:rFonts w:ascii="Tahoma" w:hAnsi="Tahoma"/>
                <w:sz w:val="16"/>
              </w:rPr>
            </w:pPr>
            <w:r w:rsidRPr="007F693E">
              <w:rPr>
                <w:rFonts w:ascii="Tahoma" w:hAnsi="Tahoma"/>
                <w:sz w:val="16"/>
              </w:rPr>
              <w:t>O APOYO A LA FUNCIÓN PÚBLICA Y</w:t>
            </w:r>
            <w:r w:rsidRPr="007F693E">
              <w:rPr>
                <w:rFonts w:ascii="Tahoma" w:hAnsi="Tahoma"/>
                <w:spacing w:val="-47"/>
                <w:sz w:val="16"/>
              </w:rPr>
              <w:t xml:space="preserve"> </w:t>
            </w:r>
            <w:r w:rsidRPr="007F693E">
              <w:rPr>
                <w:rFonts w:ascii="Tahoma" w:hAnsi="Tahoma"/>
                <w:sz w:val="16"/>
              </w:rPr>
              <w:t>AL</w:t>
            </w:r>
            <w:r w:rsidRPr="007F693E">
              <w:rPr>
                <w:rFonts w:ascii="Tahoma" w:hAnsi="Tahoma"/>
                <w:spacing w:val="-3"/>
                <w:sz w:val="16"/>
              </w:rPr>
              <w:t xml:space="preserve"> </w:t>
            </w:r>
            <w:r w:rsidRPr="007F693E">
              <w:rPr>
                <w:rFonts w:ascii="Tahoma" w:hAnsi="Tahoma"/>
                <w:sz w:val="16"/>
              </w:rPr>
              <w:t>MEJORAMIENTO</w:t>
            </w:r>
            <w:r w:rsidRPr="007F693E">
              <w:rPr>
                <w:rFonts w:ascii="Tahoma" w:hAnsi="Tahoma"/>
                <w:spacing w:val="-3"/>
                <w:sz w:val="16"/>
              </w:rPr>
              <w:t xml:space="preserve"> </w:t>
            </w:r>
            <w:r w:rsidRPr="007F693E">
              <w:rPr>
                <w:rFonts w:ascii="Tahoma" w:hAnsi="Tahoma"/>
                <w:sz w:val="16"/>
              </w:rPr>
              <w:t>DE</w:t>
            </w:r>
            <w:r w:rsidRPr="007F693E">
              <w:rPr>
                <w:rFonts w:ascii="Tahoma" w:hAnsi="Tahoma"/>
                <w:spacing w:val="-1"/>
                <w:sz w:val="16"/>
              </w:rPr>
              <w:t xml:space="preserve"> </w:t>
            </w:r>
            <w:r w:rsidRPr="007F693E">
              <w:rPr>
                <w:rFonts w:ascii="Tahoma" w:hAnsi="Tahoma"/>
                <w:sz w:val="16"/>
              </w:rPr>
              <w:t>LA</w:t>
            </w:r>
            <w:r w:rsidRPr="007F693E">
              <w:rPr>
                <w:rFonts w:ascii="Tahoma" w:hAnsi="Tahoma"/>
                <w:spacing w:val="-5"/>
                <w:sz w:val="16"/>
              </w:rPr>
              <w:t xml:space="preserve"> </w:t>
            </w:r>
            <w:r w:rsidRPr="007F693E">
              <w:rPr>
                <w:rFonts w:ascii="Tahoma" w:hAnsi="Tahoma"/>
                <w:sz w:val="16"/>
              </w:rPr>
              <w:t>GESTIÓN</w:t>
            </w:r>
          </w:p>
        </w:tc>
        <w:tc>
          <w:tcPr>
            <w:tcW w:w="1661" w:type="dxa"/>
          </w:tcPr>
          <w:p w14:paraId="0E35BA59" w14:textId="77777777" w:rsidR="003F62A1" w:rsidRPr="007F693E" w:rsidRDefault="003F62A1" w:rsidP="003F62A1">
            <w:pPr>
              <w:pStyle w:val="TableParagraph"/>
              <w:spacing w:before="0" w:line="240" w:lineRule="auto"/>
              <w:rPr>
                <w:rFonts w:ascii="Tahoma"/>
                <w:b/>
                <w:sz w:val="18"/>
              </w:rPr>
            </w:pPr>
          </w:p>
          <w:p w14:paraId="3E3A9823"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203,213,040</w:t>
            </w:r>
          </w:p>
        </w:tc>
        <w:tc>
          <w:tcPr>
            <w:tcW w:w="1649" w:type="dxa"/>
          </w:tcPr>
          <w:p w14:paraId="68EB4C35" w14:textId="77777777" w:rsidR="003F62A1" w:rsidRPr="007F693E" w:rsidRDefault="003F62A1" w:rsidP="003F62A1">
            <w:pPr>
              <w:pStyle w:val="TableParagraph"/>
              <w:spacing w:before="0" w:line="240" w:lineRule="auto"/>
              <w:rPr>
                <w:rFonts w:ascii="Tahoma"/>
                <w:b/>
                <w:sz w:val="18"/>
              </w:rPr>
            </w:pPr>
          </w:p>
          <w:p w14:paraId="25D770C3"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456,805,812</w:t>
            </w:r>
          </w:p>
        </w:tc>
        <w:tc>
          <w:tcPr>
            <w:tcW w:w="1551" w:type="dxa"/>
            <w:tcBorders>
              <w:top w:val="nil"/>
              <w:bottom w:val="nil"/>
            </w:tcBorders>
          </w:tcPr>
          <w:p w14:paraId="550DA4B5" w14:textId="77777777" w:rsidR="003F62A1" w:rsidRPr="007F693E" w:rsidRDefault="003F62A1" w:rsidP="003F62A1">
            <w:pPr>
              <w:pStyle w:val="TableParagraph"/>
              <w:spacing w:before="0" w:line="240" w:lineRule="auto"/>
              <w:rPr>
                <w:rFonts w:ascii="Tahoma"/>
                <w:b/>
                <w:sz w:val="18"/>
              </w:rPr>
            </w:pPr>
          </w:p>
          <w:p w14:paraId="0774929E"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253,592,772</w:t>
            </w:r>
          </w:p>
        </w:tc>
      </w:tr>
      <w:tr w:rsidR="003F62A1" w:rsidRPr="007F693E" w14:paraId="7FA6A66F" w14:textId="77777777" w:rsidTr="003F62A1">
        <w:trPr>
          <w:trHeight w:val="20"/>
        </w:trPr>
        <w:tc>
          <w:tcPr>
            <w:tcW w:w="2741" w:type="dxa"/>
          </w:tcPr>
          <w:p w14:paraId="35B6A7E5" w14:textId="77777777" w:rsidR="003F62A1" w:rsidRPr="007F693E" w:rsidRDefault="003F62A1" w:rsidP="003F62A1">
            <w:pPr>
              <w:pStyle w:val="TableParagraph"/>
              <w:spacing w:before="0" w:line="240" w:lineRule="auto"/>
              <w:ind w:left="69"/>
              <w:rPr>
                <w:rFonts w:ascii="Tahoma"/>
                <w:b/>
                <w:sz w:val="16"/>
              </w:rPr>
            </w:pPr>
            <w:r w:rsidRPr="007F693E">
              <w:rPr>
                <w:rFonts w:ascii="Tahoma"/>
                <w:b/>
                <w:sz w:val="16"/>
              </w:rPr>
              <w:t>Obligaciones</w:t>
            </w:r>
          </w:p>
        </w:tc>
        <w:tc>
          <w:tcPr>
            <w:tcW w:w="1661" w:type="dxa"/>
          </w:tcPr>
          <w:p w14:paraId="3B53BD28"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8,377,264,327</w:t>
            </w:r>
          </w:p>
        </w:tc>
        <w:tc>
          <w:tcPr>
            <w:tcW w:w="1649" w:type="dxa"/>
          </w:tcPr>
          <w:p w14:paraId="168C6D84" w14:textId="77777777" w:rsidR="003F62A1" w:rsidRPr="007F693E" w:rsidRDefault="003F62A1" w:rsidP="003F62A1">
            <w:pPr>
              <w:pStyle w:val="TableParagraph"/>
              <w:spacing w:before="0" w:line="240" w:lineRule="auto"/>
              <w:ind w:right="39"/>
              <w:jc w:val="right"/>
              <w:rPr>
                <w:rFonts w:ascii="Tahoma"/>
                <w:b/>
                <w:sz w:val="16"/>
              </w:rPr>
            </w:pPr>
            <w:r w:rsidRPr="007F693E">
              <w:rPr>
                <w:rFonts w:ascii="Tahoma"/>
                <w:b/>
                <w:sz w:val="16"/>
              </w:rPr>
              <w:t>8,595,086,112</w:t>
            </w:r>
          </w:p>
        </w:tc>
        <w:tc>
          <w:tcPr>
            <w:tcW w:w="1551" w:type="dxa"/>
            <w:tcBorders>
              <w:top w:val="nil"/>
              <w:bottom w:val="nil"/>
            </w:tcBorders>
          </w:tcPr>
          <w:p w14:paraId="24522D75"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217,821,785</w:t>
            </w:r>
          </w:p>
        </w:tc>
      </w:tr>
      <w:tr w:rsidR="003F62A1" w:rsidRPr="007F693E" w14:paraId="45FB2A85" w14:textId="77777777" w:rsidTr="003F62A1">
        <w:trPr>
          <w:trHeight w:val="20"/>
        </w:trPr>
        <w:tc>
          <w:tcPr>
            <w:tcW w:w="2741" w:type="dxa"/>
          </w:tcPr>
          <w:p w14:paraId="374BF4B9" w14:textId="77777777" w:rsidR="003F62A1" w:rsidRPr="007F693E" w:rsidRDefault="003F62A1" w:rsidP="003F62A1">
            <w:pPr>
              <w:pStyle w:val="TableParagraph"/>
              <w:spacing w:before="0" w:line="240" w:lineRule="auto"/>
              <w:ind w:left="69" w:right="63"/>
              <w:rPr>
                <w:rFonts w:ascii="Tahoma"/>
                <w:sz w:val="16"/>
              </w:rPr>
            </w:pPr>
            <w:r w:rsidRPr="007F693E">
              <w:rPr>
                <w:rFonts w:ascii="Tahoma"/>
                <w:sz w:val="16"/>
              </w:rPr>
              <w:t>T APORTACIONES A LA SEGURIDAD</w:t>
            </w:r>
            <w:r w:rsidRPr="007F693E">
              <w:rPr>
                <w:rFonts w:ascii="Tahoma"/>
                <w:spacing w:val="-47"/>
                <w:sz w:val="16"/>
              </w:rPr>
              <w:t xml:space="preserve"> </w:t>
            </w:r>
            <w:r w:rsidRPr="007F693E">
              <w:rPr>
                <w:rFonts w:ascii="Tahoma"/>
                <w:sz w:val="16"/>
              </w:rPr>
              <w:t>SOCIAL</w:t>
            </w:r>
          </w:p>
        </w:tc>
        <w:tc>
          <w:tcPr>
            <w:tcW w:w="1661" w:type="dxa"/>
          </w:tcPr>
          <w:p w14:paraId="77F8358B"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8,377,264,327</w:t>
            </w:r>
          </w:p>
        </w:tc>
        <w:tc>
          <w:tcPr>
            <w:tcW w:w="1649" w:type="dxa"/>
          </w:tcPr>
          <w:p w14:paraId="082B1B9F"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8,595,086,112</w:t>
            </w:r>
          </w:p>
        </w:tc>
        <w:tc>
          <w:tcPr>
            <w:tcW w:w="1551" w:type="dxa"/>
            <w:tcBorders>
              <w:top w:val="nil"/>
              <w:bottom w:val="nil"/>
            </w:tcBorders>
          </w:tcPr>
          <w:p w14:paraId="78CF5BA1"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217,821,785</w:t>
            </w:r>
          </w:p>
        </w:tc>
      </w:tr>
      <w:tr w:rsidR="003F62A1" w:rsidRPr="007F693E" w14:paraId="02ECBE11" w14:textId="77777777" w:rsidTr="003F62A1">
        <w:trPr>
          <w:trHeight w:val="20"/>
        </w:trPr>
        <w:tc>
          <w:tcPr>
            <w:tcW w:w="2741" w:type="dxa"/>
          </w:tcPr>
          <w:p w14:paraId="4F9B140C" w14:textId="77777777" w:rsidR="003F62A1" w:rsidRPr="007F693E" w:rsidRDefault="003F62A1" w:rsidP="003F62A1">
            <w:pPr>
              <w:pStyle w:val="TableParagraph"/>
              <w:spacing w:before="0" w:line="240" w:lineRule="auto"/>
              <w:ind w:left="69"/>
              <w:rPr>
                <w:rFonts w:ascii="Tahoma"/>
                <w:b/>
                <w:sz w:val="16"/>
              </w:rPr>
            </w:pPr>
            <w:r w:rsidRPr="007F693E">
              <w:rPr>
                <w:rFonts w:ascii="Tahoma"/>
                <w:b/>
                <w:sz w:val="16"/>
              </w:rPr>
              <w:t>Gasto</w:t>
            </w:r>
            <w:r w:rsidRPr="007F693E">
              <w:rPr>
                <w:rFonts w:ascii="Tahoma"/>
                <w:b/>
                <w:spacing w:val="-3"/>
                <w:sz w:val="16"/>
              </w:rPr>
              <w:t xml:space="preserve"> </w:t>
            </w:r>
            <w:r w:rsidRPr="007F693E">
              <w:rPr>
                <w:rFonts w:ascii="Tahoma"/>
                <w:b/>
                <w:sz w:val="16"/>
              </w:rPr>
              <w:t>Federalizado</w:t>
            </w:r>
          </w:p>
        </w:tc>
        <w:tc>
          <w:tcPr>
            <w:tcW w:w="1661" w:type="dxa"/>
          </w:tcPr>
          <w:p w14:paraId="0B5CE123"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2,996,706,535</w:t>
            </w:r>
          </w:p>
        </w:tc>
        <w:tc>
          <w:tcPr>
            <w:tcW w:w="1649" w:type="dxa"/>
          </w:tcPr>
          <w:p w14:paraId="0535A7DA" w14:textId="77777777" w:rsidR="003F62A1" w:rsidRPr="007F693E" w:rsidRDefault="003F62A1" w:rsidP="003F62A1">
            <w:pPr>
              <w:pStyle w:val="TableParagraph"/>
              <w:spacing w:before="0" w:line="240" w:lineRule="auto"/>
              <w:ind w:right="39"/>
              <w:jc w:val="right"/>
              <w:rPr>
                <w:rFonts w:ascii="Tahoma"/>
                <w:b/>
                <w:sz w:val="16"/>
              </w:rPr>
            </w:pPr>
            <w:r w:rsidRPr="007F693E">
              <w:rPr>
                <w:rFonts w:ascii="Tahoma"/>
                <w:b/>
                <w:sz w:val="16"/>
              </w:rPr>
              <w:t>3,661,919,552</w:t>
            </w:r>
          </w:p>
        </w:tc>
        <w:tc>
          <w:tcPr>
            <w:tcW w:w="1551" w:type="dxa"/>
            <w:tcBorders>
              <w:top w:val="nil"/>
            </w:tcBorders>
          </w:tcPr>
          <w:p w14:paraId="76750925"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665,213,017</w:t>
            </w:r>
          </w:p>
        </w:tc>
      </w:tr>
      <w:tr w:rsidR="003F62A1" w:rsidRPr="007F693E" w14:paraId="52F94CC3" w14:textId="77777777" w:rsidTr="003F62A1">
        <w:trPr>
          <w:trHeight w:val="20"/>
        </w:trPr>
        <w:tc>
          <w:tcPr>
            <w:tcW w:w="2741" w:type="dxa"/>
          </w:tcPr>
          <w:p w14:paraId="4F443BC3" w14:textId="77777777" w:rsidR="003F62A1" w:rsidRPr="007F693E" w:rsidRDefault="003F62A1" w:rsidP="003F62A1">
            <w:pPr>
              <w:pStyle w:val="TableParagraph"/>
              <w:spacing w:before="0" w:line="240" w:lineRule="auto"/>
              <w:ind w:left="69"/>
              <w:rPr>
                <w:rFonts w:ascii="Tahoma"/>
                <w:sz w:val="16"/>
              </w:rPr>
            </w:pPr>
            <w:r w:rsidRPr="007F693E">
              <w:rPr>
                <w:rFonts w:ascii="Tahoma"/>
                <w:sz w:val="16"/>
              </w:rPr>
              <w:t>I</w:t>
            </w:r>
            <w:r w:rsidRPr="007F693E">
              <w:rPr>
                <w:rFonts w:ascii="Tahoma"/>
                <w:spacing w:val="-2"/>
                <w:sz w:val="16"/>
              </w:rPr>
              <w:t xml:space="preserve"> </w:t>
            </w:r>
            <w:r w:rsidRPr="007F693E">
              <w:rPr>
                <w:rFonts w:ascii="Tahoma"/>
                <w:sz w:val="16"/>
              </w:rPr>
              <w:t>GASTO</w:t>
            </w:r>
            <w:r w:rsidRPr="007F693E">
              <w:rPr>
                <w:rFonts w:ascii="Tahoma"/>
                <w:spacing w:val="-3"/>
                <w:sz w:val="16"/>
              </w:rPr>
              <w:t xml:space="preserve"> </w:t>
            </w:r>
            <w:r w:rsidRPr="007F693E">
              <w:rPr>
                <w:rFonts w:ascii="Tahoma"/>
                <w:sz w:val="16"/>
              </w:rPr>
              <w:t>FEDERALIZADO</w:t>
            </w:r>
          </w:p>
        </w:tc>
        <w:tc>
          <w:tcPr>
            <w:tcW w:w="1661" w:type="dxa"/>
          </w:tcPr>
          <w:p w14:paraId="07B57A6B" w14:textId="77777777" w:rsidR="003F62A1" w:rsidRPr="007F693E" w:rsidRDefault="003F62A1" w:rsidP="003F62A1">
            <w:pPr>
              <w:pStyle w:val="TableParagraph"/>
              <w:spacing w:before="0" w:line="240" w:lineRule="auto"/>
              <w:ind w:right="49"/>
              <w:jc w:val="right"/>
              <w:rPr>
                <w:rFonts w:ascii="Tahoma"/>
                <w:sz w:val="16"/>
              </w:rPr>
            </w:pPr>
            <w:r w:rsidRPr="007F693E">
              <w:rPr>
                <w:rFonts w:ascii="Tahoma"/>
                <w:sz w:val="16"/>
              </w:rPr>
              <w:t>2,996,706,535</w:t>
            </w:r>
          </w:p>
        </w:tc>
        <w:tc>
          <w:tcPr>
            <w:tcW w:w="1649" w:type="dxa"/>
          </w:tcPr>
          <w:p w14:paraId="5826056E" w14:textId="77777777" w:rsidR="003F62A1" w:rsidRPr="007F693E" w:rsidRDefault="003F62A1" w:rsidP="003F62A1">
            <w:pPr>
              <w:pStyle w:val="TableParagraph"/>
              <w:spacing w:before="0" w:line="240" w:lineRule="auto"/>
              <w:ind w:right="40"/>
              <w:jc w:val="right"/>
              <w:rPr>
                <w:rFonts w:ascii="Tahoma"/>
                <w:sz w:val="16"/>
              </w:rPr>
            </w:pPr>
            <w:r w:rsidRPr="007F693E">
              <w:rPr>
                <w:rFonts w:ascii="Tahoma"/>
                <w:sz w:val="16"/>
              </w:rPr>
              <w:t>3,661,919,552</w:t>
            </w:r>
          </w:p>
        </w:tc>
        <w:tc>
          <w:tcPr>
            <w:tcW w:w="1551" w:type="dxa"/>
          </w:tcPr>
          <w:p w14:paraId="45AB2D65" w14:textId="77777777" w:rsidR="003F62A1" w:rsidRPr="007F693E" w:rsidRDefault="003F62A1" w:rsidP="003F62A1">
            <w:pPr>
              <w:pStyle w:val="TableParagraph"/>
              <w:spacing w:before="0" w:line="240" w:lineRule="auto"/>
              <w:ind w:right="50"/>
              <w:jc w:val="right"/>
              <w:rPr>
                <w:rFonts w:ascii="Tahoma"/>
                <w:sz w:val="16"/>
              </w:rPr>
            </w:pPr>
            <w:r w:rsidRPr="007F693E">
              <w:rPr>
                <w:rFonts w:ascii="Tahoma"/>
                <w:sz w:val="16"/>
              </w:rPr>
              <w:t>665,213,017</w:t>
            </w:r>
          </w:p>
        </w:tc>
      </w:tr>
      <w:tr w:rsidR="003F62A1" w:rsidRPr="007F693E" w14:paraId="5CB36FDB" w14:textId="77777777" w:rsidTr="003F62A1">
        <w:trPr>
          <w:trHeight w:val="20"/>
        </w:trPr>
        <w:tc>
          <w:tcPr>
            <w:tcW w:w="2741" w:type="dxa"/>
          </w:tcPr>
          <w:p w14:paraId="4102C336" w14:textId="77777777" w:rsidR="003F62A1" w:rsidRPr="007F693E" w:rsidRDefault="003F62A1" w:rsidP="003F62A1">
            <w:pPr>
              <w:pStyle w:val="TableParagraph"/>
              <w:spacing w:before="0" w:line="240" w:lineRule="auto"/>
              <w:ind w:left="69" w:right="717"/>
              <w:rPr>
                <w:rFonts w:ascii="Tahoma"/>
                <w:sz w:val="16"/>
              </w:rPr>
            </w:pPr>
            <w:r w:rsidRPr="007F693E">
              <w:rPr>
                <w:rFonts w:ascii="Tahoma"/>
                <w:sz w:val="16"/>
              </w:rPr>
              <w:t>Participaciones a Entidades</w:t>
            </w:r>
            <w:r w:rsidRPr="007F693E">
              <w:rPr>
                <w:rFonts w:ascii="Tahoma"/>
                <w:spacing w:val="-48"/>
                <w:sz w:val="16"/>
              </w:rPr>
              <w:t xml:space="preserve"> </w:t>
            </w:r>
            <w:r w:rsidRPr="007F693E">
              <w:rPr>
                <w:rFonts w:ascii="Tahoma"/>
                <w:sz w:val="16"/>
              </w:rPr>
              <w:t>Federativas</w:t>
            </w:r>
            <w:r w:rsidRPr="007F693E">
              <w:rPr>
                <w:rFonts w:ascii="Tahoma"/>
                <w:spacing w:val="-2"/>
                <w:sz w:val="16"/>
              </w:rPr>
              <w:t xml:space="preserve"> </w:t>
            </w:r>
            <w:r w:rsidRPr="007F693E">
              <w:rPr>
                <w:rFonts w:ascii="Tahoma"/>
                <w:sz w:val="16"/>
              </w:rPr>
              <w:t>y</w:t>
            </w:r>
            <w:r w:rsidRPr="007F693E">
              <w:rPr>
                <w:rFonts w:ascii="Tahoma"/>
                <w:spacing w:val="-3"/>
                <w:sz w:val="16"/>
              </w:rPr>
              <w:t xml:space="preserve"> </w:t>
            </w:r>
            <w:r w:rsidRPr="007F693E">
              <w:rPr>
                <w:rFonts w:ascii="Tahoma"/>
                <w:sz w:val="16"/>
              </w:rPr>
              <w:t>Municipios</w:t>
            </w:r>
          </w:p>
        </w:tc>
        <w:tc>
          <w:tcPr>
            <w:tcW w:w="1661" w:type="dxa"/>
          </w:tcPr>
          <w:p w14:paraId="2207B773"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5,651,096,229</w:t>
            </w:r>
          </w:p>
        </w:tc>
        <w:tc>
          <w:tcPr>
            <w:tcW w:w="1649" w:type="dxa"/>
          </w:tcPr>
          <w:p w14:paraId="1D157F89" w14:textId="77777777" w:rsidR="003F62A1" w:rsidRPr="007F693E" w:rsidRDefault="003F62A1" w:rsidP="003F62A1">
            <w:pPr>
              <w:pStyle w:val="TableParagraph"/>
              <w:spacing w:before="0" w:line="240" w:lineRule="auto"/>
              <w:ind w:right="39"/>
              <w:jc w:val="right"/>
              <w:rPr>
                <w:rFonts w:ascii="Tahoma"/>
                <w:b/>
                <w:sz w:val="16"/>
              </w:rPr>
            </w:pPr>
            <w:r w:rsidRPr="007F693E">
              <w:rPr>
                <w:rFonts w:ascii="Tahoma"/>
                <w:b/>
                <w:sz w:val="16"/>
              </w:rPr>
              <w:t>6,956,992,887</w:t>
            </w:r>
          </w:p>
        </w:tc>
        <w:tc>
          <w:tcPr>
            <w:tcW w:w="1551" w:type="dxa"/>
          </w:tcPr>
          <w:p w14:paraId="5CCA6C8E"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1,305,896,658</w:t>
            </w:r>
          </w:p>
        </w:tc>
      </w:tr>
      <w:tr w:rsidR="003F62A1" w:rsidRPr="007F693E" w14:paraId="5F82FD09" w14:textId="77777777" w:rsidTr="003F62A1">
        <w:trPr>
          <w:trHeight w:val="20"/>
        </w:trPr>
        <w:tc>
          <w:tcPr>
            <w:tcW w:w="2741" w:type="dxa"/>
          </w:tcPr>
          <w:p w14:paraId="6AD71074" w14:textId="77777777" w:rsidR="003F62A1" w:rsidRPr="007F693E" w:rsidRDefault="003F62A1" w:rsidP="003F62A1">
            <w:pPr>
              <w:pStyle w:val="TableParagraph"/>
              <w:spacing w:before="0" w:line="240" w:lineRule="auto"/>
              <w:ind w:left="69" w:right="63"/>
              <w:rPr>
                <w:rFonts w:ascii="Tahoma"/>
                <w:sz w:val="16"/>
              </w:rPr>
            </w:pPr>
            <w:r w:rsidRPr="007F693E">
              <w:rPr>
                <w:rFonts w:ascii="Tahoma"/>
                <w:sz w:val="16"/>
              </w:rPr>
              <w:t>Costo Financiero, deuda o Apoyos a</w:t>
            </w:r>
            <w:r w:rsidRPr="007F693E">
              <w:rPr>
                <w:rFonts w:ascii="Tahoma"/>
                <w:spacing w:val="1"/>
                <w:sz w:val="16"/>
              </w:rPr>
              <w:t xml:space="preserve"> </w:t>
            </w:r>
            <w:r w:rsidRPr="007F693E">
              <w:rPr>
                <w:rFonts w:ascii="Tahoma"/>
                <w:sz w:val="16"/>
              </w:rPr>
              <w:t>Deudores</w:t>
            </w:r>
            <w:r w:rsidRPr="007F693E">
              <w:rPr>
                <w:rFonts w:ascii="Tahoma"/>
                <w:spacing w:val="-2"/>
                <w:sz w:val="16"/>
              </w:rPr>
              <w:t xml:space="preserve"> </w:t>
            </w:r>
            <w:r w:rsidRPr="007F693E">
              <w:rPr>
                <w:rFonts w:ascii="Tahoma"/>
                <w:sz w:val="16"/>
              </w:rPr>
              <w:t>y</w:t>
            </w:r>
            <w:r w:rsidRPr="007F693E">
              <w:rPr>
                <w:rFonts w:ascii="Tahoma"/>
                <w:spacing w:val="-3"/>
                <w:sz w:val="16"/>
              </w:rPr>
              <w:t xml:space="preserve"> </w:t>
            </w:r>
            <w:r w:rsidRPr="007F693E">
              <w:rPr>
                <w:rFonts w:ascii="Tahoma"/>
                <w:sz w:val="16"/>
              </w:rPr>
              <w:t>Ahorradores</w:t>
            </w:r>
            <w:r w:rsidRPr="007F693E">
              <w:rPr>
                <w:rFonts w:ascii="Tahoma"/>
                <w:spacing w:val="-2"/>
                <w:sz w:val="16"/>
              </w:rPr>
              <w:t xml:space="preserve"> </w:t>
            </w:r>
            <w:r w:rsidRPr="007F693E">
              <w:rPr>
                <w:rFonts w:ascii="Tahoma"/>
                <w:sz w:val="16"/>
              </w:rPr>
              <w:t>de</w:t>
            </w:r>
            <w:r w:rsidRPr="007F693E">
              <w:rPr>
                <w:rFonts w:ascii="Tahoma"/>
                <w:spacing w:val="-2"/>
                <w:sz w:val="16"/>
              </w:rPr>
              <w:t xml:space="preserve"> </w:t>
            </w:r>
            <w:r w:rsidRPr="007F693E">
              <w:rPr>
                <w:rFonts w:ascii="Tahoma"/>
                <w:sz w:val="16"/>
              </w:rPr>
              <w:t>la</w:t>
            </w:r>
            <w:r w:rsidRPr="007F693E">
              <w:rPr>
                <w:rFonts w:ascii="Tahoma"/>
                <w:spacing w:val="-1"/>
                <w:sz w:val="16"/>
              </w:rPr>
              <w:t xml:space="preserve"> </w:t>
            </w:r>
            <w:r w:rsidRPr="007F693E">
              <w:rPr>
                <w:rFonts w:ascii="Tahoma"/>
                <w:sz w:val="16"/>
              </w:rPr>
              <w:t>Banca</w:t>
            </w:r>
          </w:p>
        </w:tc>
        <w:tc>
          <w:tcPr>
            <w:tcW w:w="1661" w:type="dxa"/>
          </w:tcPr>
          <w:p w14:paraId="579F218F" w14:textId="77777777" w:rsidR="003F62A1" w:rsidRPr="007F693E" w:rsidRDefault="003F62A1" w:rsidP="003F62A1">
            <w:pPr>
              <w:pStyle w:val="TableParagraph"/>
              <w:spacing w:before="0" w:line="240" w:lineRule="auto"/>
              <w:rPr>
                <w:rFonts w:ascii="Tahoma"/>
                <w:b/>
                <w:sz w:val="18"/>
              </w:rPr>
            </w:pPr>
          </w:p>
          <w:p w14:paraId="0ED748B0"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4,440,326,904</w:t>
            </w:r>
          </w:p>
        </w:tc>
        <w:tc>
          <w:tcPr>
            <w:tcW w:w="1649" w:type="dxa"/>
          </w:tcPr>
          <w:p w14:paraId="740C4454" w14:textId="77777777" w:rsidR="003F62A1" w:rsidRPr="007F693E" w:rsidRDefault="003F62A1" w:rsidP="003F62A1">
            <w:pPr>
              <w:pStyle w:val="TableParagraph"/>
              <w:spacing w:before="0" w:line="240" w:lineRule="auto"/>
              <w:rPr>
                <w:rFonts w:ascii="Tahoma"/>
                <w:b/>
                <w:sz w:val="18"/>
              </w:rPr>
            </w:pPr>
          </w:p>
          <w:p w14:paraId="15A633CB" w14:textId="77777777" w:rsidR="003F62A1" w:rsidRPr="007F693E" w:rsidRDefault="003F62A1" w:rsidP="003F62A1">
            <w:pPr>
              <w:pStyle w:val="TableParagraph"/>
              <w:spacing w:before="0" w:line="240" w:lineRule="auto"/>
              <w:ind w:right="39"/>
              <w:jc w:val="right"/>
              <w:rPr>
                <w:rFonts w:ascii="Tahoma"/>
                <w:b/>
                <w:sz w:val="16"/>
              </w:rPr>
            </w:pPr>
            <w:r w:rsidRPr="007F693E">
              <w:rPr>
                <w:rFonts w:ascii="Tahoma"/>
                <w:b/>
                <w:sz w:val="16"/>
              </w:rPr>
              <w:t>5,341,960,230</w:t>
            </w:r>
          </w:p>
        </w:tc>
        <w:tc>
          <w:tcPr>
            <w:tcW w:w="1551" w:type="dxa"/>
          </w:tcPr>
          <w:p w14:paraId="241DAE2B" w14:textId="77777777" w:rsidR="003F62A1" w:rsidRPr="007F693E" w:rsidRDefault="003F62A1" w:rsidP="003F62A1">
            <w:pPr>
              <w:pStyle w:val="TableParagraph"/>
              <w:spacing w:before="0" w:line="240" w:lineRule="auto"/>
              <w:rPr>
                <w:rFonts w:ascii="Tahoma"/>
                <w:b/>
                <w:sz w:val="18"/>
              </w:rPr>
            </w:pPr>
          </w:p>
          <w:p w14:paraId="21AF5CAC" w14:textId="77777777" w:rsidR="003F62A1" w:rsidRPr="007F693E" w:rsidRDefault="003F62A1" w:rsidP="003F62A1">
            <w:pPr>
              <w:pStyle w:val="TableParagraph"/>
              <w:spacing w:before="0" w:line="240" w:lineRule="auto"/>
              <w:ind w:right="49"/>
              <w:jc w:val="right"/>
              <w:rPr>
                <w:rFonts w:ascii="Tahoma"/>
                <w:b/>
                <w:sz w:val="16"/>
              </w:rPr>
            </w:pPr>
            <w:r w:rsidRPr="007F693E">
              <w:rPr>
                <w:rFonts w:ascii="Tahoma"/>
                <w:b/>
                <w:sz w:val="16"/>
              </w:rPr>
              <w:t>901,633,326</w:t>
            </w:r>
          </w:p>
        </w:tc>
      </w:tr>
      <w:tr w:rsidR="003F62A1" w:rsidRPr="007F693E" w14:paraId="1A855E82" w14:textId="77777777" w:rsidTr="003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4"/>
        </w:trPr>
        <w:tc>
          <w:tcPr>
            <w:tcW w:w="2741" w:type="dxa"/>
          </w:tcPr>
          <w:p w14:paraId="1A0711D0" w14:textId="77777777" w:rsidR="003F62A1" w:rsidRPr="007F693E" w:rsidRDefault="003F62A1" w:rsidP="00D737C8">
            <w:pPr>
              <w:pStyle w:val="TableParagraph"/>
              <w:spacing w:before="22" w:line="240" w:lineRule="auto"/>
              <w:ind w:left="69" w:right="507"/>
              <w:rPr>
                <w:rFonts w:ascii="Tahoma"/>
                <w:sz w:val="16"/>
              </w:rPr>
            </w:pPr>
            <w:r w:rsidRPr="007F693E">
              <w:rPr>
                <w:rFonts w:ascii="Tahoma"/>
                <w:sz w:val="16"/>
              </w:rPr>
              <w:t>Adeudos de Ejercicios Fiscales</w:t>
            </w:r>
            <w:r w:rsidRPr="007F693E">
              <w:rPr>
                <w:rFonts w:ascii="Tahoma"/>
                <w:spacing w:val="-47"/>
                <w:sz w:val="16"/>
              </w:rPr>
              <w:t xml:space="preserve"> </w:t>
            </w:r>
            <w:r w:rsidRPr="007F693E">
              <w:rPr>
                <w:rFonts w:ascii="Tahoma"/>
                <w:sz w:val="16"/>
              </w:rPr>
              <w:t>Anteriores</w:t>
            </w:r>
          </w:p>
        </w:tc>
        <w:tc>
          <w:tcPr>
            <w:tcW w:w="1661" w:type="dxa"/>
          </w:tcPr>
          <w:p w14:paraId="1C43146F" w14:textId="77777777" w:rsidR="003F62A1" w:rsidRPr="007F693E" w:rsidRDefault="003F62A1" w:rsidP="00D737C8">
            <w:pPr>
              <w:pStyle w:val="TableParagraph"/>
              <w:spacing w:before="120" w:line="240" w:lineRule="auto"/>
              <w:ind w:right="49"/>
              <w:jc w:val="right"/>
              <w:rPr>
                <w:rFonts w:ascii="Tahoma"/>
                <w:b/>
                <w:sz w:val="16"/>
              </w:rPr>
            </w:pPr>
            <w:r w:rsidRPr="007F693E">
              <w:rPr>
                <w:rFonts w:ascii="Tahoma"/>
                <w:b/>
                <w:sz w:val="16"/>
              </w:rPr>
              <w:t>895,730,446</w:t>
            </w:r>
          </w:p>
        </w:tc>
        <w:tc>
          <w:tcPr>
            <w:tcW w:w="1649" w:type="dxa"/>
          </w:tcPr>
          <w:p w14:paraId="54739ED2" w14:textId="77777777" w:rsidR="003F62A1" w:rsidRPr="007F693E" w:rsidRDefault="003F62A1" w:rsidP="00D737C8">
            <w:pPr>
              <w:pStyle w:val="TableParagraph"/>
              <w:spacing w:before="120" w:line="240" w:lineRule="auto"/>
              <w:ind w:right="48"/>
              <w:jc w:val="right"/>
              <w:rPr>
                <w:rFonts w:ascii="Tahoma"/>
                <w:b/>
                <w:sz w:val="16"/>
              </w:rPr>
            </w:pPr>
            <w:r w:rsidRPr="007F693E">
              <w:rPr>
                <w:rFonts w:ascii="Tahoma"/>
                <w:b/>
                <w:sz w:val="16"/>
              </w:rPr>
              <w:t>747,900,731</w:t>
            </w:r>
          </w:p>
        </w:tc>
        <w:tc>
          <w:tcPr>
            <w:tcW w:w="1551" w:type="dxa"/>
          </w:tcPr>
          <w:p w14:paraId="72A0B67A" w14:textId="77777777" w:rsidR="003F62A1" w:rsidRPr="007F693E" w:rsidRDefault="003F62A1" w:rsidP="00D737C8">
            <w:pPr>
              <w:pStyle w:val="TableParagraph"/>
              <w:spacing w:before="120" w:line="240" w:lineRule="auto"/>
              <w:ind w:right="48"/>
              <w:jc w:val="right"/>
              <w:rPr>
                <w:rFonts w:ascii="Tahoma"/>
                <w:b/>
                <w:sz w:val="16"/>
              </w:rPr>
            </w:pPr>
            <w:r w:rsidRPr="007F693E">
              <w:rPr>
                <w:rFonts w:ascii="Tahoma"/>
                <w:b/>
                <w:sz w:val="16"/>
              </w:rPr>
              <w:t>-147,829,715</w:t>
            </w:r>
          </w:p>
        </w:tc>
      </w:tr>
      <w:tr w:rsidR="003F62A1" w:rsidRPr="007F693E" w14:paraId="547C5012" w14:textId="77777777" w:rsidTr="003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2741" w:type="dxa"/>
            <w:shd w:val="clear" w:color="auto" w:fill="D6E3BC" w:themeFill="accent3" w:themeFillTint="66"/>
          </w:tcPr>
          <w:p w14:paraId="09876231" w14:textId="2E84CE7D" w:rsidR="003F62A1" w:rsidRPr="007F693E" w:rsidRDefault="003F62A1" w:rsidP="00D737C8">
            <w:pPr>
              <w:pStyle w:val="TableParagraph"/>
              <w:spacing w:before="60" w:line="240" w:lineRule="auto"/>
              <w:ind w:left="69"/>
              <w:rPr>
                <w:rFonts w:ascii="Tahoma"/>
                <w:b/>
                <w:sz w:val="16"/>
              </w:rPr>
            </w:pPr>
            <w:r w:rsidRPr="007F693E">
              <w:rPr>
                <w:rFonts w:ascii="Tahoma"/>
                <w:b/>
                <w:sz w:val="16"/>
              </w:rPr>
              <w:t>TOTAL GENERAL</w:t>
            </w:r>
          </w:p>
        </w:tc>
        <w:tc>
          <w:tcPr>
            <w:tcW w:w="1661" w:type="dxa"/>
            <w:shd w:val="clear" w:color="auto" w:fill="D6E3BC" w:themeFill="accent3" w:themeFillTint="66"/>
          </w:tcPr>
          <w:p w14:paraId="29CEB7C9" w14:textId="77777777" w:rsidR="003F62A1" w:rsidRPr="007F693E" w:rsidRDefault="003F62A1" w:rsidP="00D737C8">
            <w:pPr>
              <w:pStyle w:val="TableParagraph"/>
              <w:spacing w:before="60" w:line="240" w:lineRule="auto"/>
              <w:ind w:right="49"/>
              <w:jc w:val="right"/>
              <w:rPr>
                <w:rFonts w:ascii="Tahoma"/>
                <w:b/>
                <w:sz w:val="16"/>
              </w:rPr>
            </w:pPr>
            <w:r w:rsidRPr="007F693E">
              <w:rPr>
                <w:rFonts w:ascii="Tahoma"/>
                <w:b/>
                <w:sz w:val="16"/>
              </w:rPr>
              <w:t>67,931,216,958</w:t>
            </w:r>
          </w:p>
        </w:tc>
        <w:tc>
          <w:tcPr>
            <w:tcW w:w="1649" w:type="dxa"/>
            <w:shd w:val="clear" w:color="auto" w:fill="D6E3BC" w:themeFill="accent3" w:themeFillTint="66"/>
          </w:tcPr>
          <w:p w14:paraId="7A6D6685" w14:textId="77777777" w:rsidR="003F62A1" w:rsidRPr="007F693E" w:rsidRDefault="003F62A1" w:rsidP="00D737C8">
            <w:pPr>
              <w:pStyle w:val="TableParagraph"/>
              <w:spacing w:before="60" w:line="240" w:lineRule="auto"/>
              <w:ind w:right="48"/>
              <w:jc w:val="right"/>
              <w:rPr>
                <w:rFonts w:ascii="Tahoma"/>
                <w:b/>
                <w:sz w:val="16"/>
              </w:rPr>
            </w:pPr>
            <w:r w:rsidRPr="007F693E">
              <w:rPr>
                <w:rFonts w:ascii="Tahoma"/>
                <w:b/>
                <w:sz w:val="16"/>
              </w:rPr>
              <w:t>76,337,171,358</w:t>
            </w:r>
          </w:p>
        </w:tc>
        <w:tc>
          <w:tcPr>
            <w:tcW w:w="1551" w:type="dxa"/>
            <w:shd w:val="clear" w:color="auto" w:fill="D6E3BC" w:themeFill="accent3" w:themeFillTint="66"/>
          </w:tcPr>
          <w:p w14:paraId="5202E79D" w14:textId="77777777" w:rsidR="003F62A1" w:rsidRPr="007F693E" w:rsidRDefault="003F62A1" w:rsidP="00D737C8">
            <w:pPr>
              <w:pStyle w:val="TableParagraph"/>
              <w:spacing w:before="60" w:line="240" w:lineRule="auto"/>
              <w:ind w:right="48"/>
              <w:jc w:val="right"/>
              <w:rPr>
                <w:rFonts w:ascii="Tahoma"/>
                <w:b/>
                <w:sz w:val="16"/>
              </w:rPr>
            </w:pPr>
            <w:r w:rsidRPr="007F693E">
              <w:rPr>
                <w:rFonts w:ascii="Tahoma"/>
                <w:b/>
                <w:sz w:val="16"/>
              </w:rPr>
              <w:t>8,405,954,400</w:t>
            </w:r>
          </w:p>
        </w:tc>
      </w:tr>
    </w:tbl>
    <w:p w14:paraId="17001F5F" w14:textId="37F26ACD" w:rsidR="003F62A1" w:rsidRPr="007F693E" w:rsidRDefault="003F62A1" w:rsidP="00655E6F">
      <w:pPr>
        <w:spacing w:after="0" w:line="240" w:lineRule="auto"/>
        <w:jc w:val="both"/>
        <w:rPr>
          <w:rFonts w:ascii="Times New Roman" w:eastAsia="Calibri" w:hAnsi="Times New Roman" w:cs="Times New Roman"/>
          <w:bCs/>
          <w:i/>
          <w:sz w:val="24"/>
          <w:szCs w:val="24"/>
        </w:rPr>
      </w:pPr>
    </w:p>
    <w:p w14:paraId="322C99E5" w14:textId="03797BAF"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Este esquema del gasto conforme a sus categorías programáticas define dos principales agregados, el Gasto Programable, configurado por los programas que llevan a cabo los diversos entes del sector público que reciben recursos del presupuesto del Estado para cumplir con ellos los objetivos y meta que la normativa le impone, y al cual en este esquema conduce directamente el rubro de Programas, el cual para 2023 se encuentra con una asignación de 63 mil 290 millones 317 mil pesos, para así significar una participación del 82.91 por ciento en el presupuesto global de 76 mil 337 millones 171 mil pesos.</w:t>
      </w:r>
    </w:p>
    <w:p w14:paraId="668AA37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418ABDF" w14:textId="6FAE039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Con estos recursos por 63 mil 290 millones 317 mil pesos que del presupuesto global considera el Gasto Programable del Estado, se abarca el rubro fundamental de los programas de Desempeño de Funciones por parte de los entes del sector público Estatal, Programas Administrativos y de Apoyo comprendidos por las actividades no sustantivas de los entes públicos, el otorgamiento de Subsidios y Apoyos a los sectores social y privado, Gasto Federalizado, así como las Obligaciones atribuibles al Estado en Materia de Seguridad Social.</w:t>
      </w:r>
    </w:p>
    <w:p w14:paraId="01CC9F43"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1A1348BC" w14:textId="6A77D95E"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Se infiere por ello que el Gasto No Programable, como segundo agregado en el que incide la distribución del gasto global, se refiere a todo aquello que no cae en el ámbito del Sector Público Estatal, y que en el esquema, delimitado el alcance del Gasto Programable hasta el rubro de las Obligaciones en materia de seguridad social, denota que se tienen asignaciones para tres rubros específicos que suman recursos por 13 mil 46 millones 854 mil pesos, siendo ellos los que configuran el componente del Gasto No Programable del Estado, al referenciar las Participaciones de Ley que se entregan a los municipios, así como al servicio de la deuda del próximo año por su costo financiero y por Adeudos de Ejercicios Fiscales Anteriores.</w:t>
      </w:r>
    </w:p>
    <w:p w14:paraId="12DACCB5"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0DA08AB" w14:textId="6EEC0242"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lastRenderedPageBreak/>
        <w:t>Dadas entonces las características del Gasto No Programable del Estado, de que no gira en torno de metas físicas que el Estado se proponga alcanzar, lo que interese entonces es detenerse en la estructura de los recursos por 63 mil 290 millones 316 mil pesos comprendidos por su Gasto Programable, se tiene que a los programas de Desempeño de Funciones se destina una cifra por 48 mil 996 millones 286 mil pesos, por lo que de esta manera dicho rubro concentrará el 77.41 por ciento del Gasto Programable.</w:t>
      </w:r>
    </w:p>
    <w:p w14:paraId="6F1F9B41"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78B870C"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Quedan comprendidos en los programas de Desempeño de Funciones, los correspondientes a los aspectos relacionados a la Prestación de Servicios Públicos; Promoción y Fomento; Regulación y Supervisión; Programas Específicos; Planeación, Seguimiento y Evaluación de Políticas Públicas; así como Proyectos de Inversión, los cuales amerita destacar, tanto por tratarse de recursos relacionados sobre todo con obra pública, como por el monto que a ella se destina siendo una cifra de 3 mil 105 millones 366 mil pesos, para un crecimiento de 306 millones 405 mil pesos.</w:t>
      </w:r>
    </w:p>
    <w:p w14:paraId="0B079355"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3EC8CC2C" w14:textId="2A94016E"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Así, después de los recursos por 48 mil 996 millones 286 mil pesos del gasto programático destinado a los programas de Desempeño de Funciones, se tiene una cifra de 14 mil 294 millones 31 mil pesos, donde quedan comprendidos los programas Administrativos y de Apoyo, los de Subsidios al Sector Social y Privado, los recursos del Gasto Federalizado, así como los de Obligaciones por Aportaciones a la Seguridad Social, donde precisamente destacan los montos de 8 mil 595 millones 86 mil pesos y de 3 mil 661 millones 920 mil pesos, respectivamente destinados a la seguridad social y al gasto federalizado.</w:t>
      </w:r>
    </w:p>
    <w:p w14:paraId="384D94B8"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 </w:t>
      </w:r>
    </w:p>
    <w:p w14:paraId="5D28BC7B"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Con esto último que versa entonces sobre la distribución que tendrá para 2023 el componente del Gasto Programable en el presupuesto global del Estado, se da término a la sección Administrativa del Gasto, con lo cual ahora es posible abordar el enfoque del gasto por Finalidades y Funciones, la cual también es otra clasificación de estructura armonizada del gasto, que disponen los lineamientos del Consejo Nacional de Armonización Contable (CONAC), de tal modo que con la sección a la que se dará inicio, se está en el cumplimiento de dicha disposición.</w:t>
      </w:r>
    </w:p>
    <w:p w14:paraId="2A4E8EC1"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ED3AB5F" w14:textId="3CABEA76"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Clasificación del Gasto por Finalidades y Funciones</w:t>
      </w:r>
    </w:p>
    <w:p w14:paraId="196262E9"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6E7940CF" w14:textId="22C74C72"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Se aborda entonces, las asignaciones propuestas conforme a las Finalidades y Funciones del Gasto, mismas que muestran las siguientes cifras contrastadas con lo que les fuera aprobado para el ejercicio actual.</w:t>
      </w:r>
    </w:p>
    <w:p w14:paraId="52CC6C15"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34FCD64" w14:textId="37876785"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Clasificación del Gasto por Finalidades y Funciones</w:t>
      </w:r>
    </w:p>
    <w:p w14:paraId="69F808B2" w14:textId="075B4417"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(Pesos)</w:t>
      </w:r>
    </w:p>
    <w:tbl>
      <w:tblPr>
        <w:tblStyle w:val="TableNormal"/>
        <w:tblW w:w="0" w:type="auto"/>
        <w:tblInd w:w="792" w:type="dxa"/>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Layout w:type="fixed"/>
        <w:tblLook w:val="01E0" w:firstRow="1" w:lastRow="1" w:firstColumn="1" w:lastColumn="1" w:noHBand="0" w:noVBand="0"/>
      </w:tblPr>
      <w:tblGrid>
        <w:gridCol w:w="2900"/>
        <w:gridCol w:w="2021"/>
        <w:gridCol w:w="2021"/>
        <w:gridCol w:w="1880"/>
      </w:tblGrid>
      <w:tr w:rsidR="003F62A1" w:rsidRPr="007F693E" w14:paraId="11F2C6AE" w14:textId="77777777" w:rsidTr="003F62A1">
        <w:trPr>
          <w:trHeight w:val="20"/>
        </w:trPr>
        <w:tc>
          <w:tcPr>
            <w:tcW w:w="2900" w:type="dxa"/>
            <w:shd w:val="clear" w:color="auto" w:fill="EAF0DD"/>
            <w:vAlign w:val="center"/>
          </w:tcPr>
          <w:p w14:paraId="55FE7413" w14:textId="77777777" w:rsidR="003F62A1" w:rsidRPr="007F693E" w:rsidRDefault="003F62A1" w:rsidP="003F62A1">
            <w:pPr>
              <w:pStyle w:val="TableParagraph"/>
              <w:spacing w:before="0" w:line="240" w:lineRule="auto"/>
              <w:ind w:left="335"/>
              <w:jc w:val="center"/>
              <w:rPr>
                <w:rFonts w:ascii="Times New Roman" w:hAnsi="Times New Roman" w:cs="Times New Roman"/>
                <w:b/>
                <w:i/>
                <w:iCs/>
                <w:sz w:val="20"/>
              </w:rPr>
            </w:pPr>
            <w:r w:rsidRPr="007F693E">
              <w:rPr>
                <w:rFonts w:ascii="Times New Roman" w:hAnsi="Times New Roman" w:cs="Times New Roman"/>
                <w:b/>
                <w:i/>
                <w:iCs/>
                <w:sz w:val="20"/>
              </w:rPr>
              <w:t>FINALIDAD/FUNCION</w:t>
            </w:r>
          </w:p>
        </w:tc>
        <w:tc>
          <w:tcPr>
            <w:tcW w:w="2021" w:type="dxa"/>
            <w:shd w:val="clear" w:color="auto" w:fill="EAF0DD"/>
            <w:vAlign w:val="center"/>
          </w:tcPr>
          <w:p w14:paraId="1DB7E607" w14:textId="77777777" w:rsidR="003F62A1" w:rsidRPr="007F693E" w:rsidRDefault="003F62A1" w:rsidP="003F62A1">
            <w:pPr>
              <w:pStyle w:val="TableParagraph"/>
              <w:spacing w:before="0" w:line="240" w:lineRule="auto"/>
              <w:ind w:left="752" w:right="406" w:hanging="317"/>
              <w:jc w:val="center"/>
              <w:rPr>
                <w:rFonts w:ascii="Times New Roman" w:hAnsi="Times New Roman" w:cs="Times New Roman"/>
                <w:b/>
                <w:i/>
                <w:iCs/>
                <w:sz w:val="20"/>
              </w:rPr>
            </w:pPr>
            <w:r w:rsidRPr="007F693E">
              <w:rPr>
                <w:rFonts w:ascii="Times New Roman" w:hAnsi="Times New Roman" w:cs="Times New Roman"/>
                <w:b/>
                <w:i/>
                <w:iCs/>
                <w:spacing w:val="-1"/>
                <w:sz w:val="20"/>
              </w:rPr>
              <w:t>APROBADO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2022</w:t>
            </w:r>
          </w:p>
        </w:tc>
        <w:tc>
          <w:tcPr>
            <w:tcW w:w="2021" w:type="dxa"/>
            <w:shd w:val="clear" w:color="auto" w:fill="EAF0DD"/>
            <w:vAlign w:val="center"/>
          </w:tcPr>
          <w:p w14:paraId="33006E50" w14:textId="77777777" w:rsidR="003F62A1" w:rsidRPr="007F693E" w:rsidRDefault="003F62A1" w:rsidP="003F62A1">
            <w:pPr>
              <w:pStyle w:val="TableParagraph"/>
              <w:spacing w:before="0" w:line="240" w:lineRule="auto"/>
              <w:ind w:left="753" w:right="431" w:hanging="293"/>
              <w:jc w:val="center"/>
              <w:rPr>
                <w:rFonts w:ascii="Times New Roman" w:hAnsi="Times New Roman" w:cs="Times New Roman"/>
                <w:b/>
                <w:i/>
                <w:iCs/>
                <w:sz w:val="20"/>
              </w:rPr>
            </w:pPr>
            <w:r w:rsidRPr="007F693E">
              <w:rPr>
                <w:rFonts w:ascii="Times New Roman" w:hAnsi="Times New Roman" w:cs="Times New Roman"/>
                <w:b/>
                <w:i/>
                <w:iCs/>
                <w:spacing w:val="-1"/>
                <w:sz w:val="20"/>
              </w:rPr>
              <w:t>PROYECTO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2023</w:t>
            </w:r>
          </w:p>
        </w:tc>
        <w:tc>
          <w:tcPr>
            <w:tcW w:w="1880" w:type="dxa"/>
            <w:shd w:val="clear" w:color="auto" w:fill="EAF0DD"/>
            <w:vAlign w:val="center"/>
          </w:tcPr>
          <w:p w14:paraId="3294CFC0" w14:textId="77777777" w:rsidR="003F62A1" w:rsidRPr="007F693E" w:rsidRDefault="003F62A1" w:rsidP="003F62A1">
            <w:pPr>
              <w:pStyle w:val="TableParagraph"/>
              <w:spacing w:before="0" w:line="240" w:lineRule="auto"/>
              <w:ind w:left="344"/>
              <w:jc w:val="center"/>
              <w:rPr>
                <w:rFonts w:ascii="Times New Roman" w:hAnsi="Times New Roman" w:cs="Times New Roman"/>
                <w:b/>
                <w:i/>
                <w:iCs/>
                <w:sz w:val="20"/>
              </w:rPr>
            </w:pPr>
            <w:r w:rsidRPr="007F693E">
              <w:rPr>
                <w:rFonts w:ascii="Times New Roman" w:hAnsi="Times New Roman" w:cs="Times New Roman"/>
                <w:b/>
                <w:i/>
                <w:iCs/>
                <w:sz w:val="20"/>
              </w:rPr>
              <w:t>VARIACION</w:t>
            </w:r>
          </w:p>
        </w:tc>
      </w:tr>
      <w:tr w:rsidR="003F62A1" w:rsidRPr="007F693E" w14:paraId="4FEE40AC" w14:textId="77777777" w:rsidTr="003F62A1">
        <w:trPr>
          <w:trHeight w:val="20"/>
        </w:trPr>
        <w:tc>
          <w:tcPr>
            <w:tcW w:w="2900" w:type="dxa"/>
            <w:shd w:val="clear" w:color="auto" w:fill="F1F1F1"/>
          </w:tcPr>
          <w:p w14:paraId="29BCB118" w14:textId="77777777" w:rsidR="003F62A1" w:rsidRPr="007F693E" w:rsidRDefault="003F62A1" w:rsidP="003F62A1">
            <w:pPr>
              <w:pStyle w:val="TableParagraph"/>
              <w:spacing w:before="0" w:line="240" w:lineRule="auto"/>
              <w:ind w:left="69"/>
              <w:rPr>
                <w:rFonts w:ascii="Times New Roman" w:hAnsi="Times New Roman" w:cs="Times New Roman"/>
                <w:b/>
                <w:i/>
                <w:iCs/>
                <w:sz w:val="20"/>
              </w:rPr>
            </w:pPr>
            <w:r w:rsidRPr="007F693E">
              <w:rPr>
                <w:rFonts w:ascii="Times New Roman" w:hAnsi="Times New Roman" w:cs="Times New Roman"/>
                <w:b/>
                <w:i/>
                <w:iCs/>
                <w:sz w:val="20"/>
              </w:rPr>
              <w:t>1</w:t>
            </w:r>
            <w:r w:rsidRPr="007F693E">
              <w:rPr>
                <w:rFonts w:ascii="Times New Roman" w:hAnsi="Times New Roman" w:cs="Times New Roman"/>
                <w:b/>
                <w:i/>
                <w:iCs/>
                <w:spacing w:val="-5"/>
                <w:sz w:val="20"/>
              </w:rPr>
              <w:t xml:space="preserve"> </w:t>
            </w:r>
            <w:r w:rsidRPr="007F693E">
              <w:rPr>
                <w:rFonts w:ascii="Times New Roman" w:hAnsi="Times New Roman" w:cs="Times New Roman"/>
                <w:b/>
                <w:i/>
                <w:iCs/>
                <w:sz w:val="20"/>
              </w:rPr>
              <w:t>GOBIERNO</w:t>
            </w:r>
          </w:p>
        </w:tc>
        <w:tc>
          <w:tcPr>
            <w:tcW w:w="2021" w:type="dxa"/>
            <w:shd w:val="clear" w:color="auto" w:fill="F1F1F1"/>
          </w:tcPr>
          <w:p w14:paraId="46E29BD1"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9,971,545,545</w:t>
            </w:r>
          </w:p>
        </w:tc>
        <w:tc>
          <w:tcPr>
            <w:tcW w:w="2021" w:type="dxa"/>
            <w:shd w:val="clear" w:color="auto" w:fill="F1F1F1"/>
          </w:tcPr>
          <w:p w14:paraId="7E80804E"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11,878,511,288</w:t>
            </w:r>
          </w:p>
        </w:tc>
        <w:tc>
          <w:tcPr>
            <w:tcW w:w="1880" w:type="dxa"/>
            <w:shd w:val="clear" w:color="auto" w:fill="F1F1F1"/>
          </w:tcPr>
          <w:p w14:paraId="22C7394F" w14:textId="77777777" w:rsidR="003F62A1" w:rsidRPr="007F693E" w:rsidRDefault="003F62A1" w:rsidP="003F62A1">
            <w:pPr>
              <w:pStyle w:val="TableParagraph"/>
              <w:spacing w:before="0" w:line="240" w:lineRule="auto"/>
              <w:ind w:right="53"/>
              <w:jc w:val="right"/>
              <w:rPr>
                <w:rFonts w:ascii="Times New Roman" w:hAnsi="Times New Roman" w:cs="Times New Roman"/>
                <w:b/>
                <w:i/>
                <w:iCs/>
                <w:sz w:val="20"/>
              </w:rPr>
            </w:pPr>
            <w:r w:rsidRPr="007F693E">
              <w:rPr>
                <w:rFonts w:ascii="Times New Roman" w:hAnsi="Times New Roman" w:cs="Times New Roman"/>
                <w:b/>
                <w:i/>
                <w:iCs/>
                <w:sz w:val="20"/>
              </w:rPr>
              <w:t>1,906,965,743</w:t>
            </w:r>
          </w:p>
        </w:tc>
      </w:tr>
      <w:tr w:rsidR="003F62A1" w:rsidRPr="007F693E" w14:paraId="5C57303D" w14:textId="77777777" w:rsidTr="003F62A1">
        <w:trPr>
          <w:trHeight w:val="20"/>
        </w:trPr>
        <w:tc>
          <w:tcPr>
            <w:tcW w:w="2900" w:type="dxa"/>
          </w:tcPr>
          <w:p w14:paraId="0233F070"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t>11</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LEGISLACIÓN</w:t>
            </w:r>
          </w:p>
        </w:tc>
        <w:tc>
          <w:tcPr>
            <w:tcW w:w="2021" w:type="dxa"/>
          </w:tcPr>
          <w:p w14:paraId="1D9BA606"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686,616,117</w:t>
            </w:r>
          </w:p>
        </w:tc>
        <w:tc>
          <w:tcPr>
            <w:tcW w:w="2021" w:type="dxa"/>
          </w:tcPr>
          <w:p w14:paraId="773CE389"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762,849,104</w:t>
            </w:r>
          </w:p>
        </w:tc>
        <w:tc>
          <w:tcPr>
            <w:tcW w:w="1880" w:type="dxa"/>
          </w:tcPr>
          <w:p w14:paraId="75F1E7D1"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76,232,987</w:t>
            </w:r>
          </w:p>
        </w:tc>
      </w:tr>
      <w:tr w:rsidR="003F62A1" w:rsidRPr="007F693E" w14:paraId="3A5DAC04" w14:textId="77777777" w:rsidTr="003F62A1">
        <w:trPr>
          <w:trHeight w:val="20"/>
        </w:trPr>
        <w:tc>
          <w:tcPr>
            <w:tcW w:w="2900" w:type="dxa"/>
          </w:tcPr>
          <w:p w14:paraId="17E282FB"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lastRenderedPageBreak/>
              <w:t>12</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JUSTICIA</w:t>
            </w:r>
          </w:p>
        </w:tc>
        <w:tc>
          <w:tcPr>
            <w:tcW w:w="2021" w:type="dxa"/>
          </w:tcPr>
          <w:p w14:paraId="67C7A375"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4,198,440,802</w:t>
            </w:r>
          </w:p>
        </w:tc>
        <w:tc>
          <w:tcPr>
            <w:tcW w:w="2021" w:type="dxa"/>
          </w:tcPr>
          <w:p w14:paraId="70D6BC42"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4,837,221,348</w:t>
            </w:r>
          </w:p>
        </w:tc>
        <w:tc>
          <w:tcPr>
            <w:tcW w:w="1880" w:type="dxa"/>
          </w:tcPr>
          <w:p w14:paraId="79011A5F"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638,780,545</w:t>
            </w:r>
          </w:p>
        </w:tc>
      </w:tr>
      <w:tr w:rsidR="003F62A1" w:rsidRPr="007F693E" w14:paraId="42068729" w14:textId="77777777" w:rsidTr="003F62A1">
        <w:trPr>
          <w:trHeight w:val="20"/>
        </w:trPr>
        <w:tc>
          <w:tcPr>
            <w:tcW w:w="2900" w:type="dxa"/>
          </w:tcPr>
          <w:p w14:paraId="369CF8E2" w14:textId="77777777" w:rsidR="003F62A1" w:rsidRPr="007F693E" w:rsidRDefault="003F62A1" w:rsidP="003F62A1">
            <w:pPr>
              <w:pStyle w:val="TableParagraph"/>
              <w:spacing w:before="0" w:line="240" w:lineRule="auto"/>
              <w:ind w:left="69" w:right="75" w:firstLine="400"/>
              <w:rPr>
                <w:rFonts w:ascii="Times New Roman" w:hAnsi="Times New Roman" w:cs="Times New Roman"/>
                <w:i/>
                <w:iCs/>
                <w:sz w:val="20"/>
              </w:rPr>
            </w:pPr>
            <w:r w:rsidRPr="007F693E">
              <w:rPr>
                <w:rFonts w:ascii="Times New Roman" w:hAnsi="Times New Roman" w:cs="Times New Roman"/>
                <w:i/>
                <w:iCs/>
                <w:sz w:val="20"/>
              </w:rPr>
              <w:t>13</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COORDINACIÓN</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POLÍTICA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GOBIERNO</w:t>
            </w:r>
          </w:p>
        </w:tc>
        <w:tc>
          <w:tcPr>
            <w:tcW w:w="2021" w:type="dxa"/>
          </w:tcPr>
          <w:p w14:paraId="3F04D15D"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1,861,294,214</w:t>
            </w:r>
          </w:p>
        </w:tc>
        <w:tc>
          <w:tcPr>
            <w:tcW w:w="2021" w:type="dxa"/>
          </w:tcPr>
          <w:p w14:paraId="36E0BFC4"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1,985,128,406</w:t>
            </w:r>
          </w:p>
        </w:tc>
        <w:tc>
          <w:tcPr>
            <w:tcW w:w="1880" w:type="dxa"/>
          </w:tcPr>
          <w:p w14:paraId="67299A04"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123,834,192</w:t>
            </w:r>
          </w:p>
        </w:tc>
      </w:tr>
      <w:tr w:rsidR="003F62A1" w:rsidRPr="007F693E" w14:paraId="1391308E" w14:textId="77777777" w:rsidTr="003F62A1">
        <w:trPr>
          <w:trHeight w:val="20"/>
        </w:trPr>
        <w:tc>
          <w:tcPr>
            <w:tcW w:w="2900" w:type="dxa"/>
          </w:tcPr>
          <w:p w14:paraId="0F7C0577"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t>15</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ASUNTOS</w:t>
            </w:r>
          </w:p>
          <w:p w14:paraId="23EA6A58" w14:textId="77777777" w:rsidR="003F62A1" w:rsidRPr="007F693E" w:rsidRDefault="003F62A1" w:rsidP="003F62A1">
            <w:pPr>
              <w:pStyle w:val="TableParagraph"/>
              <w:spacing w:before="0" w:line="240" w:lineRule="auto"/>
              <w:ind w:left="69" w:right="1378"/>
              <w:rPr>
                <w:rFonts w:ascii="Times New Roman" w:hAnsi="Times New Roman" w:cs="Times New Roman"/>
                <w:i/>
                <w:iCs/>
                <w:sz w:val="20"/>
              </w:rPr>
            </w:pPr>
            <w:r w:rsidRPr="007F693E">
              <w:rPr>
                <w:rFonts w:ascii="Times New Roman" w:hAnsi="Times New Roman" w:cs="Times New Roman"/>
                <w:i/>
                <w:iCs/>
                <w:sz w:val="20"/>
              </w:rPr>
              <w:t>FINANCIEROS</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HACENDARIOS</w:t>
            </w:r>
          </w:p>
        </w:tc>
        <w:tc>
          <w:tcPr>
            <w:tcW w:w="2021" w:type="dxa"/>
          </w:tcPr>
          <w:p w14:paraId="72FE69B6"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252A70B7"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892,189,855</w:t>
            </w:r>
          </w:p>
        </w:tc>
        <w:tc>
          <w:tcPr>
            <w:tcW w:w="2021" w:type="dxa"/>
          </w:tcPr>
          <w:p w14:paraId="6832F139"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055D0242"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1,048,399,570</w:t>
            </w:r>
          </w:p>
        </w:tc>
        <w:tc>
          <w:tcPr>
            <w:tcW w:w="1880" w:type="dxa"/>
          </w:tcPr>
          <w:p w14:paraId="5C2C5CB1"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2CECCD6A"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156,209,715</w:t>
            </w:r>
          </w:p>
        </w:tc>
      </w:tr>
      <w:tr w:rsidR="003F62A1" w:rsidRPr="007F693E" w14:paraId="0064469E" w14:textId="77777777" w:rsidTr="003F62A1">
        <w:trPr>
          <w:trHeight w:val="20"/>
        </w:trPr>
        <w:tc>
          <w:tcPr>
            <w:tcW w:w="2900" w:type="dxa"/>
          </w:tcPr>
          <w:p w14:paraId="44007148" w14:textId="77777777" w:rsidR="003F62A1" w:rsidRPr="007F693E" w:rsidRDefault="003F62A1" w:rsidP="003F62A1">
            <w:pPr>
              <w:pStyle w:val="TableParagraph"/>
              <w:spacing w:before="0" w:line="240" w:lineRule="auto"/>
              <w:ind w:left="69" w:right="241" w:firstLine="400"/>
              <w:rPr>
                <w:rFonts w:ascii="Times New Roman" w:hAnsi="Times New Roman" w:cs="Times New Roman"/>
                <w:i/>
                <w:iCs/>
                <w:sz w:val="20"/>
              </w:rPr>
            </w:pPr>
            <w:r w:rsidRPr="007F693E">
              <w:rPr>
                <w:rFonts w:ascii="Times New Roman" w:hAnsi="Times New Roman" w:cs="Times New Roman"/>
                <w:i/>
                <w:iCs/>
                <w:sz w:val="20"/>
              </w:rPr>
              <w:t>17</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ASUNTOS</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ORDEN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PÚBLICO Y DE SEGURIDAD</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INTERIOR</w:t>
            </w:r>
          </w:p>
        </w:tc>
        <w:tc>
          <w:tcPr>
            <w:tcW w:w="2021" w:type="dxa"/>
          </w:tcPr>
          <w:p w14:paraId="6006ABC0" w14:textId="77777777" w:rsidR="003F62A1" w:rsidRPr="007F693E" w:rsidRDefault="003F62A1" w:rsidP="003F62A1">
            <w:pPr>
              <w:pStyle w:val="TableParagraph"/>
              <w:spacing w:before="0" w:line="240" w:lineRule="auto"/>
              <w:rPr>
                <w:rFonts w:ascii="Times New Roman" w:hAnsi="Times New Roman" w:cs="Times New Roman"/>
                <w:b/>
                <w:i/>
                <w:iCs/>
              </w:rPr>
            </w:pPr>
          </w:p>
          <w:p w14:paraId="7AF7C15C"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1,878,811,914</w:t>
            </w:r>
          </w:p>
        </w:tc>
        <w:tc>
          <w:tcPr>
            <w:tcW w:w="2021" w:type="dxa"/>
          </w:tcPr>
          <w:p w14:paraId="0DC1D3BF" w14:textId="77777777" w:rsidR="003F62A1" w:rsidRPr="007F693E" w:rsidRDefault="003F62A1" w:rsidP="003F62A1">
            <w:pPr>
              <w:pStyle w:val="TableParagraph"/>
              <w:spacing w:before="0" w:line="240" w:lineRule="auto"/>
              <w:rPr>
                <w:rFonts w:ascii="Times New Roman" w:hAnsi="Times New Roman" w:cs="Times New Roman"/>
                <w:b/>
                <w:i/>
                <w:iCs/>
              </w:rPr>
            </w:pPr>
          </w:p>
          <w:p w14:paraId="5FE4FA76"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2,556,369,069</w:t>
            </w:r>
          </w:p>
        </w:tc>
        <w:tc>
          <w:tcPr>
            <w:tcW w:w="1880" w:type="dxa"/>
          </w:tcPr>
          <w:p w14:paraId="6E6963EB" w14:textId="77777777" w:rsidR="003F62A1" w:rsidRPr="007F693E" w:rsidRDefault="003F62A1" w:rsidP="003F62A1">
            <w:pPr>
              <w:pStyle w:val="TableParagraph"/>
              <w:spacing w:before="0" w:line="240" w:lineRule="auto"/>
              <w:rPr>
                <w:rFonts w:ascii="Times New Roman" w:hAnsi="Times New Roman" w:cs="Times New Roman"/>
                <w:b/>
                <w:i/>
                <w:iCs/>
              </w:rPr>
            </w:pPr>
          </w:p>
          <w:p w14:paraId="5C2B3384"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677,557,155</w:t>
            </w:r>
          </w:p>
        </w:tc>
      </w:tr>
      <w:tr w:rsidR="003F62A1" w:rsidRPr="007F693E" w14:paraId="50D5FC73" w14:textId="77777777" w:rsidTr="003F62A1">
        <w:trPr>
          <w:trHeight w:val="20"/>
        </w:trPr>
        <w:tc>
          <w:tcPr>
            <w:tcW w:w="2900" w:type="dxa"/>
          </w:tcPr>
          <w:p w14:paraId="21F5D1F3" w14:textId="77777777" w:rsidR="003F62A1" w:rsidRPr="007F693E" w:rsidRDefault="003F62A1" w:rsidP="003F62A1">
            <w:pPr>
              <w:pStyle w:val="TableParagraph"/>
              <w:spacing w:before="0" w:line="240" w:lineRule="auto"/>
              <w:ind w:left="69" w:right="440" w:firstLine="400"/>
              <w:rPr>
                <w:rFonts w:ascii="Times New Roman" w:hAnsi="Times New Roman" w:cs="Times New Roman"/>
                <w:i/>
                <w:iCs/>
                <w:sz w:val="20"/>
              </w:rPr>
            </w:pPr>
            <w:r w:rsidRPr="007F693E">
              <w:rPr>
                <w:rFonts w:ascii="Times New Roman" w:hAnsi="Times New Roman" w:cs="Times New Roman"/>
                <w:i/>
                <w:iCs/>
                <w:sz w:val="20"/>
              </w:rPr>
              <w:t>18</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OTROS</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SERVICIOS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GENERALES</w:t>
            </w:r>
          </w:p>
        </w:tc>
        <w:tc>
          <w:tcPr>
            <w:tcW w:w="2021" w:type="dxa"/>
          </w:tcPr>
          <w:p w14:paraId="6E8413BE"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454,192,643</w:t>
            </w:r>
          </w:p>
        </w:tc>
        <w:tc>
          <w:tcPr>
            <w:tcW w:w="2021" w:type="dxa"/>
          </w:tcPr>
          <w:p w14:paraId="5BF65EA7"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688,543,792</w:t>
            </w:r>
          </w:p>
        </w:tc>
        <w:tc>
          <w:tcPr>
            <w:tcW w:w="1880" w:type="dxa"/>
          </w:tcPr>
          <w:p w14:paraId="159A059C"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234,351,150</w:t>
            </w:r>
          </w:p>
        </w:tc>
      </w:tr>
      <w:tr w:rsidR="003F62A1" w:rsidRPr="007F693E" w14:paraId="21B84917" w14:textId="77777777" w:rsidTr="003F62A1">
        <w:trPr>
          <w:trHeight w:val="20"/>
        </w:trPr>
        <w:tc>
          <w:tcPr>
            <w:tcW w:w="2900" w:type="dxa"/>
            <w:shd w:val="clear" w:color="auto" w:fill="F1F1F1"/>
          </w:tcPr>
          <w:p w14:paraId="3C42AC42" w14:textId="77777777" w:rsidR="003F62A1" w:rsidRPr="007F693E" w:rsidRDefault="003F62A1" w:rsidP="003F62A1">
            <w:pPr>
              <w:pStyle w:val="TableParagraph"/>
              <w:spacing w:before="0" w:line="240" w:lineRule="auto"/>
              <w:ind w:left="69"/>
              <w:rPr>
                <w:rFonts w:ascii="Times New Roman" w:hAnsi="Times New Roman" w:cs="Times New Roman"/>
                <w:b/>
                <w:i/>
                <w:iCs/>
                <w:sz w:val="20"/>
              </w:rPr>
            </w:pPr>
            <w:r w:rsidRPr="007F693E">
              <w:rPr>
                <w:rFonts w:ascii="Times New Roman" w:hAnsi="Times New Roman" w:cs="Times New Roman"/>
                <w:b/>
                <w:i/>
                <w:iCs/>
                <w:sz w:val="20"/>
              </w:rPr>
              <w:t>2</w:t>
            </w:r>
            <w:r w:rsidRPr="007F693E">
              <w:rPr>
                <w:rFonts w:ascii="Times New Roman" w:hAnsi="Times New Roman" w:cs="Times New Roman"/>
                <w:b/>
                <w:i/>
                <w:iCs/>
                <w:spacing w:val="-5"/>
                <w:sz w:val="20"/>
              </w:rPr>
              <w:t xml:space="preserve"> </w:t>
            </w:r>
            <w:r w:rsidRPr="007F693E">
              <w:rPr>
                <w:rFonts w:ascii="Times New Roman" w:hAnsi="Times New Roman" w:cs="Times New Roman"/>
                <w:b/>
                <w:i/>
                <w:iCs/>
                <w:sz w:val="20"/>
              </w:rPr>
              <w:t>DESARROLLO</w:t>
            </w:r>
            <w:r w:rsidRPr="007F693E">
              <w:rPr>
                <w:rFonts w:ascii="Times New Roman" w:hAnsi="Times New Roman" w:cs="Times New Roman"/>
                <w:b/>
                <w:i/>
                <w:iCs/>
                <w:spacing w:val="-5"/>
                <w:sz w:val="20"/>
              </w:rPr>
              <w:t xml:space="preserve"> </w:t>
            </w:r>
            <w:r w:rsidRPr="007F693E">
              <w:rPr>
                <w:rFonts w:ascii="Times New Roman" w:hAnsi="Times New Roman" w:cs="Times New Roman"/>
                <w:b/>
                <w:i/>
                <w:iCs/>
                <w:sz w:val="20"/>
              </w:rPr>
              <w:t>SOCIAL</w:t>
            </w:r>
          </w:p>
        </w:tc>
        <w:tc>
          <w:tcPr>
            <w:tcW w:w="2021" w:type="dxa"/>
            <w:shd w:val="clear" w:color="auto" w:fill="F1F1F1"/>
          </w:tcPr>
          <w:p w14:paraId="64D729B4"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41,923,009,685</w:t>
            </w:r>
          </w:p>
        </w:tc>
        <w:tc>
          <w:tcPr>
            <w:tcW w:w="2021" w:type="dxa"/>
            <w:shd w:val="clear" w:color="auto" w:fill="F1F1F1"/>
          </w:tcPr>
          <w:p w14:paraId="2D67D467"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45,245,766,335</w:t>
            </w:r>
          </w:p>
        </w:tc>
        <w:tc>
          <w:tcPr>
            <w:tcW w:w="1880" w:type="dxa"/>
            <w:shd w:val="clear" w:color="auto" w:fill="F1F1F1"/>
          </w:tcPr>
          <w:p w14:paraId="034C507C" w14:textId="77777777" w:rsidR="003F62A1" w:rsidRPr="007F693E" w:rsidRDefault="003F62A1" w:rsidP="003F62A1">
            <w:pPr>
              <w:pStyle w:val="TableParagraph"/>
              <w:spacing w:before="0" w:line="240" w:lineRule="auto"/>
              <w:ind w:right="53"/>
              <w:jc w:val="right"/>
              <w:rPr>
                <w:rFonts w:ascii="Times New Roman" w:hAnsi="Times New Roman" w:cs="Times New Roman"/>
                <w:b/>
                <w:i/>
                <w:iCs/>
                <w:sz w:val="20"/>
              </w:rPr>
            </w:pPr>
            <w:r w:rsidRPr="007F693E">
              <w:rPr>
                <w:rFonts w:ascii="Times New Roman" w:hAnsi="Times New Roman" w:cs="Times New Roman"/>
                <w:b/>
                <w:i/>
                <w:iCs/>
                <w:sz w:val="20"/>
              </w:rPr>
              <w:t>3,322,756,650</w:t>
            </w:r>
          </w:p>
        </w:tc>
      </w:tr>
      <w:tr w:rsidR="003F62A1" w:rsidRPr="007F693E" w14:paraId="5956A895" w14:textId="77777777" w:rsidTr="003F62A1">
        <w:trPr>
          <w:trHeight w:val="20"/>
        </w:trPr>
        <w:tc>
          <w:tcPr>
            <w:tcW w:w="2900" w:type="dxa"/>
          </w:tcPr>
          <w:p w14:paraId="35D8B8FF" w14:textId="77777777" w:rsidR="003F62A1" w:rsidRPr="007F693E" w:rsidRDefault="003F62A1" w:rsidP="003F62A1">
            <w:pPr>
              <w:pStyle w:val="TableParagraph"/>
              <w:spacing w:before="0" w:line="240" w:lineRule="auto"/>
              <w:ind w:left="69" w:right="930" w:firstLine="400"/>
              <w:rPr>
                <w:rFonts w:ascii="Times New Roman" w:hAnsi="Times New Roman" w:cs="Times New Roman"/>
                <w:i/>
                <w:iCs/>
                <w:sz w:val="20"/>
              </w:rPr>
            </w:pPr>
            <w:r w:rsidRPr="007F693E">
              <w:rPr>
                <w:rFonts w:ascii="Times New Roman" w:hAnsi="Times New Roman" w:cs="Times New Roman"/>
                <w:i/>
                <w:iCs/>
                <w:sz w:val="20"/>
              </w:rPr>
              <w:t>21</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PROTECCIÓN</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AMBIENTAL</w:t>
            </w:r>
          </w:p>
        </w:tc>
        <w:tc>
          <w:tcPr>
            <w:tcW w:w="2021" w:type="dxa"/>
          </w:tcPr>
          <w:p w14:paraId="563DDD9C"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121,762,856</w:t>
            </w:r>
          </w:p>
        </w:tc>
        <w:tc>
          <w:tcPr>
            <w:tcW w:w="2021" w:type="dxa"/>
          </w:tcPr>
          <w:p w14:paraId="1E6B94BF"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174,235,848</w:t>
            </w:r>
          </w:p>
        </w:tc>
        <w:tc>
          <w:tcPr>
            <w:tcW w:w="1880" w:type="dxa"/>
          </w:tcPr>
          <w:p w14:paraId="20362C85"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52,472,992</w:t>
            </w:r>
          </w:p>
        </w:tc>
      </w:tr>
      <w:tr w:rsidR="003F62A1" w:rsidRPr="007F693E" w14:paraId="21332A5C" w14:textId="77777777" w:rsidTr="003F62A1">
        <w:trPr>
          <w:trHeight w:val="20"/>
        </w:trPr>
        <w:tc>
          <w:tcPr>
            <w:tcW w:w="2900" w:type="dxa"/>
          </w:tcPr>
          <w:p w14:paraId="6C8E33CB" w14:textId="77777777" w:rsidR="003F62A1" w:rsidRPr="007F693E" w:rsidRDefault="003F62A1" w:rsidP="003F62A1">
            <w:pPr>
              <w:pStyle w:val="TableParagraph"/>
              <w:spacing w:before="0" w:line="240" w:lineRule="auto"/>
              <w:ind w:left="69" w:right="138" w:firstLine="400"/>
              <w:rPr>
                <w:rFonts w:ascii="Times New Roman" w:hAnsi="Times New Roman" w:cs="Times New Roman"/>
                <w:i/>
                <w:iCs/>
                <w:sz w:val="20"/>
              </w:rPr>
            </w:pPr>
            <w:r w:rsidRPr="007F693E">
              <w:rPr>
                <w:rFonts w:ascii="Times New Roman" w:hAnsi="Times New Roman" w:cs="Times New Roman"/>
                <w:i/>
                <w:iCs/>
                <w:sz w:val="20"/>
              </w:rPr>
              <w:t>22 VIVIENDA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SERVICIOS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COMUNIDAD</w:t>
            </w:r>
          </w:p>
        </w:tc>
        <w:tc>
          <w:tcPr>
            <w:tcW w:w="2021" w:type="dxa"/>
          </w:tcPr>
          <w:p w14:paraId="2665E085"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2,046,818,215</w:t>
            </w:r>
          </w:p>
        </w:tc>
        <w:tc>
          <w:tcPr>
            <w:tcW w:w="2021" w:type="dxa"/>
          </w:tcPr>
          <w:p w14:paraId="2D6305D7"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2,294,657,674</w:t>
            </w:r>
          </w:p>
        </w:tc>
        <w:tc>
          <w:tcPr>
            <w:tcW w:w="1880" w:type="dxa"/>
          </w:tcPr>
          <w:p w14:paraId="4AE3D36F"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247,839,459</w:t>
            </w:r>
          </w:p>
        </w:tc>
      </w:tr>
      <w:tr w:rsidR="003F62A1" w:rsidRPr="007F693E" w14:paraId="5E6B71E7" w14:textId="77777777" w:rsidTr="003F62A1">
        <w:trPr>
          <w:trHeight w:val="20"/>
        </w:trPr>
        <w:tc>
          <w:tcPr>
            <w:tcW w:w="2900" w:type="dxa"/>
          </w:tcPr>
          <w:p w14:paraId="42ECC784"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t>23</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SALUD</w:t>
            </w:r>
          </w:p>
        </w:tc>
        <w:tc>
          <w:tcPr>
            <w:tcW w:w="2021" w:type="dxa"/>
          </w:tcPr>
          <w:p w14:paraId="10AEE05B"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6,181,476,553</w:t>
            </w:r>
          </w:p>
        </w:tc>
        <w:tc>
          <w:tcPr>
            <w:tcW w:w="2021" w:type="dxa"/>
          </w:tcPr>
          <w:p w14:paraId="1FE1CEE3"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6,552,804,569</w:t>
            </w:r>
          </w:p>
        </w:tc>
        <w:tc>
          <w:tcPr>
            <w:tcW w:w="1880" w:type="dxa"/>
          </w:tcPr>
          <w:p w14:paraId="34CAAD69"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371,328,017</w:t>
            </w:r>
          </w:p>
        </w:tc>
      </w:tr>
    </w:tbl>
    <w:p w14:paraId="3C5F4F57" w14:textId="5A4EB948" w:rsidR="003F62A1" w:rsidRPr="007F693E" w:rsidRDefault="003F62A1" w:rsidP="00655E6F">
      <w:pPr>
        <w:spacing w:after="0" w:line="240" w:lineRule="auto"/>
        <w:jc w:val="both"/>
        <w:rPr>
          <w:rFonts w:ascii="Times New Roman" w:eastAsia="Calibri" w:hAnsi="Times New Roman" w:cs="Times New Roman"/>
          <w:bCs/>
          <w:i/>
          <w:sz w:val="24"/>
          <w:szCs w:val="24"/>
        </w:rPr>
      </w:pPr>
    </w:p>
    <w:tbl>
      <w:tblPr>
        <w:tblStyle w:val="TableNormal"/>
        <w:tblW w:w="0" w:type="auto"/>
        <w:tblInd w:w="792" w:type="dxa"/>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Layout w:type="fixed"/>
        <w:tblLook w:val="01E0" w:firstRow="1" w:lastRow="1" w:firstColumn="1" w:lastColumn="1" w:noHBand="0" w:noVBand="0"/>
      </w:tblPr>
      <w:tblGrid>
        <w:gridCol w:w="2900"/>
        <w:gridCol w:w="2021"/>
        <w:gridCol w:w="2021"/>
        <w:gridCol w:w="1880"/>
      </w:tblGrid>
      <w:tr w:rsidR="003F62A1" w:rsidRPr="007F693E" w14:paraId="0A92E875" w14:textId="77777777" w:rsidTr="003F62A1">
        <w:trPr>
          <w:trHeight w:val="20"/>
        </w:trPr>
        <w:tc>
          <w:tcPr>
            <w:tcW w:w="2900" w:type="dxa"/>
            <w:tcBorders>
              <w:top w:val="nil"/>
            </w:tcBorders>
          </w:tcPr>
          <w:p w14:paraId="052B401C" w14:textId="77777777" w:rsidR="003F62A1" w:rsidRPr="007F693E" w:rsidRDefault="003F62A1" w:rsidP="003F62A1">
            <w:pPr>
              <w:pStyle w:val="TableParagraph"/>
              <w:spacing w:before="0" w:line="240" w:lineRule="auto"/>
              <w:ind w:left="69" w:right="108" w:firstLine="400"/>
              <w:rPr>
                <w:rFonts w:ascii="Times New Roman" w:hAnsi="Times New Roman" w:cs="Times New Roman"/>
                <w:i/>
                <w:iCs/>
                <w:sz w:val="20"/>
              </w:rPr>
            </w:pPr>
            <w:r w:rsidRPr="007F693E">
              <w:rPr>
                <w:rFonts w:ascii="Times New Roman" w:hAnsi="Times New Roman" w:cs="Times New Roman"/>
                <w:i/>
                <w:iCs/>
                <w:sz w:val="20"/>
              </w:rPr>
              <w:t>24 RECREACIÓN,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CULTURA Y OTRAS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MANIFESTACIONES</w:t>
            </w:r>
            <w:r w:rsidRPr="007F693E">
              <w:rPr>
                <w:rFonts w:ascii="Times New Roman" w:hAnsi="Times New Roman" w:cs="Times New Roman"/>
                <w:i/>
                <w:iCs/>
                <w:spacing w:val="-11"/>
                <w:sz w:val="20"/>
              </w:rPr>
              <w:t xml:space="preserve"> </w:t>
            </w:r>
            <w:r w:rsidRPr="007F693E">
              <w:rPr>
                <w:rFonts w:ascii="Times New Roman" w:hAnsi="Times New Roman" w:cs="Times New Roman"/>
                <w:i/>
                <w:iCs/>
                <w:sz w:val="20"/>
              </w:rPr>
              <w:t>SOCIALES</w:t>
            </w:r>
          </w:p>
        </w:tc>
        <w:tc>
          <w:tcPr>
            <w:tcW w:w="2021" w:type="dxa"/>
            <w:tcBorders>
              <w:top w:val="nil"/>
            </w:tcBorders>
          </w:tcPr>
          <w:p w14:paraId="67472EDD" w14:textId="77777777" w:rsidR="003F62A1" w:rsidRPr="007F693E" w:rsidRDefault="003F62A1" w:rsidP="003F62A1">
            <w:pPr>
              <w:pStyle w:val="TableParagraph"/>
              <w:spacing w:before="0" w:line="240" w:lineRule="auto"/>
              <w:rPr>
                <w:rFonts w:ascii="Times New Roman" w:hAnsi="Times New Roman" w:cs="Times New Roman"/>
                <w:b/>
                <w:i/>
                <w:iCs/>
              </w:rPr>
            </w:pPr>
          </w:p>
          <w:p w14:paraId="30DDB312"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415,995,794</w:t>
            </w:r>
          </w:p>
        </w:tc>
        <w:tc>
          <w:tcPr>
            <w:tcW w:w="2021" w:type="dxa"/>
            <w:tcBorders>
              <w:top w:val="nil"/>
            </w:tcBorders>
          </w:tcPr>
          <w:p w14:paraId="442B8AC3" w14:textId="77777777" w:rsidR="003F62A1" w:rsidRPr="007F693E" w:rsidRDefault="003F62A1" w:rsidP="003F62A1">
            <w:pPr>
              <w:pStyle w:val="TableParagraph"/>
              <w:spacing w:before="0" w:line="240" w:lineRule="auto"/>
              <w:rPr>
                <w:rFonts w:ascii="Times New Roman" w:hAnsi="Times New Roman" w:cs="Times New Roman"/>
                <w:b/>
                <w:i/>
                <w:iCs/>
              </w:rPr>
            </w:pPr>
          </w:p>
          <w:p w14:paraId="557730C8"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477,097,700</w:t>
            </w:r>
          </w:p>
        </w:tc>
        <w:tc>
          <w:tcPr>
            <w:tcW w:w="1880" w:type="dxa"/>
            <w:tcBorders>
              <w:top w:val="nil"/>
            </w:tcBorders>
          </w:tcPr>
          <w:p w14:paraId="58974F9B" w14:textId="77777777" w:rsidR="003F62A1" w:rsidRPr="007F693E" w:rsidRDefault="003F62A1" w:rsidP="003F62A1">
            <w:pPr>
              <w:pStyle w:val="TableParagraph"/>
              <w:spacing w:before="0" w:line="240" w:lineRule="auto"/>
              <w:rPr>
                <w:rFonts w:ascii="Times New Roman" w:hAnsi="Times New Roman" w:cs="Times New Roman"/>
                <w:b/>
                <w:i/>
                <w:iCs/>
              </w:rPr>
            </w:pPr>
          </w:p>
          <w:p w14:paraId="3FD5DD2D"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61,101,906</w:t>
            </w:r>
          </w:p>
        </w:tc>
      </w:tr>
      <w:tr w:rsidR="003F62A1" w:rsidRPr="007F693E" w14:paraId="3215085E" w14:textId="77777777" w:rsidTr="003F62A1">
        <w:trPr>
          <w:trHeight w:val="20"/>
        </w:trPr>
        <w:tc>
          <w:tcPr>
            <w:tcW w:w="2900" w:type="dxa"/>
          </w:tcPr>
          <w:p w14:paraId="40EC9391"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t>25</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EDUCACIÓN</w:t>
            </w:r>
          </w:p>
        </w:tc>
        <w:tc>
          <w:tcPr>
            <w:tcW w:w="2021" w:type="dxa"/>
          </w:tcPr>
          <w:p w14:paraId="4EE5EAF4"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23,567,130,963</w:t>
            </w:r>
          </w:p>
        </w:tc>
        <w:tc>
          <w:tcPr>
            <w:tcW w:w="2021" w:type="dxa"/>
          </w:tcPr>
          <w:p w14:paraId="65738534"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25,601,047,866</w:t>
            </w:r>
          </w:p>
        </w:tc>
        <w:tc>
          <w:tcPr>
            <w:tcW w:w="1880" w:type="dxa"/>
          </w:tcPr>
          <w:p w14:paraId="1BCA11AE"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2,033,916,903</w:t>
            </w:r>
          </w:p>
        </w:tc>
      </w:tr>
      <w:tr w:rsidR="003F62A1" w:rsidRPr="007F693E" w14:paraId="6BDD5B02" w14:textId="77777777" w:rsidTr="003F62A1">
        <w:trPr>
          <w:trHeight w:val="20"/>
        </w:trPr>
        <w:tc>
          <w:tcPr>
            <w:tcW w:w="2900" w:type="dxa"/>
          </w:tcPr>
          <w:p w14:paraId="6BEED4EA"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t>26</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PROTECCIÓN</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SOCIAL</w:t>
            </w:r>
          </w:p>
        </w:tc>
        <w:tc>
          <w:tcPr>
            <w:tcW w:w="2021" w:type="dxa"/>
          </w:tcPr>
          <w:p w14:paraId="446AFBE2"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9,464,429,709</w:t>
            </w:r>
          </w:p>
        </w:tc>
        <w:tc>
          <w:tcPr>
            <w:tcW w:w="2021" w:type="dxa"/>
          </w:tcPr>
          <w:p w14:paraId="574DF613"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10,031,944,084</w:t>
            </w:r>
          </w:p>
        </w:tc>
        <w:tc>
          <w:tcPr>
            <w:tcW w:w="1880" w:type="dxa"/>
          </w:tcPr>
          <w:p w14:paraId="64E62319"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567,514,375</w:t>
            </w:r>
          </w:p>
        </w:tc>
      </w:tr>
      <w:tr w:rsidR="003F62A1" w:rsidRPr="007F693E" w14:paraId="600F910C" w14:textId="77777777" w:rsidTr="003F62A1">
        <w:trPr>
          <w:trHeight w:val="20"/>
        </w:trPr>
        <w:tc>
          <w:tcPr>
            <w:tcW w:w="2900" w:type="dxa"/>
          </w:tcPr>
          <w:p w14:paraId="25F94F45" w14:textId="77777777" w:rsidR="003F62A1" w:rsidRPr="007F693E" w:rsidRDefault="003F62A1" w:rsidP="003F62A1">
            <w:pPr>
              <w:pStyle w:val="TableParagraph"/>
              <w:spacing w:before="0" w:line="240" w:lineRule="auto"/>
              <w:ind w:left="69" w:right="546" w:firstLine="400"/>
              <w:rPr>
                <w:rFonts w:ascii="Times New Roman" w:hAnsi="Times New Roman" w:cs="Times New Roman"/>
                <w:i/>
                <w:iCs/>
                <w:sz w:val="20"/>
              </w:rPr>
            </w:pPr>
            <w:r w:rsidRPr="007F693E">
              <w:rPr>
                <w:rFonts w:ascii="Times New Roman" w:hAnsi="Times New Roman" w:cs="Times New Roman"/>
                <w:i/>
                <w:iCs/>
                <w:sz w:val="20"/>
              </w:rPr>
              <w:t>27 OTROS ASUNTOS</w:t>
            </w:r>
            <w:r w:rsidRPr="007F693E">
              <w:rPr>
                <w:rFonts w:ascii="Times New Roman" w:hAnsi="Times New Roman" w:cs="Times New Roman"/>
                <w:i/>
                <w:iCs/>
                <w:spacing w:val="-61"/>
                <w:sz w:val="20"/>
              </w:rPr>
              <w:t xml:space="preserve"> </w:t>
            </w:r>
            <w:r w:rsidRPr="007F693E">
              <w:rPr>
                <w:rFonts w:ascii="Times New Roman" w:hAnsi="Times New Roman" w:cs="Times New Roman"/>
                <w:i/>
                <w:iCs/>
                <w:sz w:val="20"/>
              </w:rPr>
              <w:t>SOCIALES</w:t>
            </w:r>
          </w:p>
        </w:tc>
        <w:tc>
          <w:tcPr>
            <w:tcW w:w="2021" w:type="dxa"/>
          </w:tcPr>
          <w:p w14:paraId="6862C123"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125,395,596</w:t>
            </w:r>
          </w:p>
        </w:tc>
        <w:tc>
          <w:tcPr>
            <w:tcW w:w="2021" w:type="dxa"/>
          </w:tcPr>
          <w:p w14:paraId="2F9848F6"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113,978,593</w:t>
            </w:r>
          </w:p>
        </w:tc>
        <w:tc>
          <w:tcPr>
            <w:tcW w:w="1880" w:type="dxa"/>
          </w:tcPr>
          <w:p w14:paraId="0033D8C4"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-11,417,002</w:t>
            </w:r>
          </w:p>
        </w:tc>
      </w:tr>
      <w:tr w:rsidR="003F62A1" w:rsidRPr="007F693E" w14:paraId="290B7E12" w14:textId="77777777" w:rsidTr="003F62A1">
        <w:trPr>
          <w:trHeight w:val="20"/>
        </w:trPr>
        <w:tc>
          <w:tcPr>
            <w:tcW w:w="2900" w:type="dxa"/>
            <w:shd w:val="clear" w:color="auto" w:fill="F1F1F1"/>
          </w:tcPr>
          <w:p w14:paraId="503C5BE4" w14:textId="77777777" w:rsidR="003F62A1" w:rsidRPr="007F693E" w:rsidRDefault="003F62A1" w:rsidP="003F62A1">
            <w:pPr>
              <w:pStyle w:val="TableParagraph"/>
              <w:spacing w:before="0" w:line="240" w:lineRule="auto"/>
              <w:ind w:left="69" w:right="1254"/>
              <w:rPr>
                <w:rFonts w:ascii="Times New Roman" w:hAnsi="Times New Roman" w:cs="Times New Roman"/>
                <w:b/>
                <w:i/>
                <w:iCs/>
                <w:sz w:val="20"/>
              </w:rPr>
            </w:pPr>
            <w:r w:rsidRPr="007F693E">
              <w:rPr>
                <w:rFonts w:ascii="Times New Roman" w:hAnsi="Times New Roman" w:cs="Times New Roman"/>
                <w:b/>
                <w:i/>
                <w:iCs/>
                <w:sz w:val="20"/>
              </w:rPr>
              <w:t>3</w:t>
            </w:r>
            <w:r w:rsidRPr="007F693E">
              <w:rPr>
                <w:rFonts w:ascii="Times New Roman" w:hAnsi="Times New Roman" w:cs="Times New Roman"/>
                <w:b/>
                <w:i/>
                <w:iCs/>
                <w:spacing w:val="-15"/>
                <w:sz w:val="20"/>
              </w:rPr>
              <w:t xml:space="preserve"> </w:t>
            </w:r>
            <w:r w:rsidRPr="007F693E">
              <w:rPr>
                <w:rFonts w:ascii="Times New Roman" w:hAnsi="Times New Roman" w:cs="Times New Roman"/>
                <w:b/>
                <w:i/>
                <w:iCs/>
                <w:sz w:val="20"/>
              </w:rPr>
              <w:t>DESARROLLO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ECONÓMICO</w:t>
            </w:r>
          </w:p>
        </w:tc>
        <w:tc>
          <w:tcPr>
            <w:tcW w:w="2021" w:type="dxa"/>
            <w:shd w:val="clear" w:color="auto" w:fill="F1F1F1"/>
          </w:tcPr>
          <w:p w14:paraId="369E1C96"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1,946,301,614</w:t>
            </w:r>
          </w:p>
        </w:tc>
        <w:tc>
          <w:tcPr>
            <w:tcW w:w="2021" w:type="dxa"/>
            <w:shd w:val="clear" w:color="auto" w:fill="F1F1F1"/>
          </w:tcPr>
          <w:p w14:paraId="6ABB6967"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2,392,904,335</w:t>
            </w:r>
          </w:p>
        </w:tc>
        <w:tc>
          <w:tcPr>
            <w:tcW w:w="1880" w:type="dxa"/>
            <w:shd w:val="clear" w:color="auto" w:fill="F1F1F1"/>
          </w:tcPr>
          <w:p w14:paraId="32C77620" w14:textId="77777777" w:rsidR="003F62A1" w:rsidRPr="007F693E" w:rsidRDefault="003F62A1" w:rsidP="003F62A1">
            <w:pPr>
              <w:pStyle w:val="TableParagraph"/>
              <w:spacing w:before="0" w:line="240" w:lineRule="auto"/>
              <w:ind w:right="52"/>
              <w:jc w:val="right"/>
              <w:rPr>
                <w:rFonts w:ascii="Times New Roman" w:hAnsi="Times New Roman" w:cs="Times New Roman"/>
                <w:b/>
                <w:i/>
                <w:iCs/>
                <w:sz w:val="20"/>
              </w:rPr>
            </w:pPr>
            <w:r w:rsidRPr="007F693E">
              <w:rPr>
                <w:rFonts w:ascii="Times New Roman" w:hAnsi="Times New Roman" w:cs="Times New Roman"/>
                <w:b/>
                <w:i/>
                <w:iCs/>
                <w:sz w:val="20"/>
              </w:rPr>
              <w:t>446,602,721</w:t>
            </w:r>
          </w:p>
        </w:tc>
      </w:tr>
      <w:tr w:rsidR="003F62A1" w:rsidRPr="007F693E" w14:paraId="387338D2" w14:textId="77777777" w:rsidTr="003F62A1">
        <w:trPr>
          <w:trHeight w:val="20"/>
        </w:trPr>
        <w:tc>
          <w:tcPr>
            <w:tcW w:w="2900" w:type="dxa"/>
          </w:tcPr>
          <w:p w14:paraId="38F04737" w14:textId="77777777" w:rsidR="003F62A1" w:rsidRPr="007F693E" w:rsidRDefault="003F62A1" w:rsidP="003F62A1">
            <w:pPr>
              <w:pStyle w:val="TableParagraph"/>
              <w:spacing w:before="0" w:line="240" w:lineRule="auto"/>
              <w:ind w:left="69" w:right="136" w:firstLine="400"/>
              <w:rPr>
                <w:rFonts w:ascii="Times New Roman" w:hAnsi="Times New Roman" w:cs="Times New Roman"/>
                <w:i/>
                <w:iCs/>
                <w:sz w:val="20"/>
              </w:rPr>
            </w:pPr>
            <w:r w:rsidRPr="007F693E">
              <w:rPr>
                <w:rFonts w:ascii="Times New Roman" w:hAnsi="Times New Roman" w:cs="Times New Roman"/>
                <w:i/>
                <w:iCs/>
                <w:sz w:val="20"/>
              </w:rPr>
              <w:t>31 ASUNTOS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ECONÓMICOS,</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COMERCIALES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LABORALES</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EN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GENERAL</w:t>
            </w:r>
          </w:p>
        </w:tc>
        <w:tc>
          <w:tcPr>
            <w:tcW w:w="2021" w:type="dxa"/>
          </w:tcPr>
          <w:p w14:paraId="74E8D82D" w14:textId="77777777" w:rsidR="003F62A1" w:rsidRPr="007F693E" w:rsidRDefault="003F62A1" w:rsidP="003F62A1">
            <w:pPr>
              <w:pStyle w:val="TableParagraph"/>
              <w:spacing w:before="0" w:line="240" w:lineRule="auto"/>
              <w:rPr>
                <w:rFonts w:ascii="Times New Roman" w:hAnsi="Times New Roman" w:cs="Times New Roman"/>
                <w:b/>
                <w:i/>
                <w:iCs/>
              </w:rPr>
            </w:pPr>
          </w:p>
          <w:p w14:paraId="23BA3654"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647,491,779</w:t>
            </w:r>
          </w:p>
        </w:tc>
        <w:tc>
          <w:tcPr>
            <w:tcW w:w="2021" w:type="dxa"/>
          </w:tcPr>
          <w:p w14:paraId="39C2F148" w14:textId="77777777" w:rsidR="003F62A1" w:rsidRPr="007F693E" w:rsidRDefault="003F62A1" w:rsidP="003F62A1">
            <w:pPr>
              <w:pStyle w:val="TableParagraph"/>
              <w:spacing w:before="0" w:line="240" w:lineRule="auto"/>
              <w:rPr>
                <w:rFonts w:ascii="Times New Roman" w:hAnsi="Times New Roman" w:cs="Times New Roman"/>
                <w:b/>
                <w:i/>
                <w:iCs/>
              </w:rPr>
            </w:pPr>
          </w:p>
          <w:p w14:paraId="06AF3CEA"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470,315,428</w:t>
            </w:r>
          </w:p>
        </w:tc>
        <w:tc>
          <w:tcPr>
            <w:tcW w:w="1880" w:type="dxa"/>
          </w:tcPr>
          <w:p w14:paraId="0BC083C0" w14:textId="77777777" w:rsidR="003F62A1" w:rsidRPr="007F693E" w:rsidRDefault="003F62A1" w:rsidP="003F62A1">
            <w:pPr>
              <w:pStyle w:val="TableParagraph"/>
              <w:spacing w:before="0" w:line="240" w:lineRule="auto"/>
              <w:rPr>
                <w:rFonts w:ascii="Times New Roman" w:hAnsi="Times New Roman" w:cs="Times New Roman"/>
                <w:b/>
                <w:i/>
                <w:iCs/>
              </w:rPr>
            </w:pPr>
          </w:p>
          <w:p w14:paraId="738B0CB4"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-177,176,351</w:t>
            </w:r>
          </w:p>
        </w:tc>
      </w:tr>
      <w:tr w:rsidR="003F62A1" w:rsidRPr="007F693E" w14:paraId="16A13D78" w14:textId="77777777" w:rsidTr="003F62A1">
        <w:trPr>
          <w:trHeight w:val="20"/>
        </w:trPr>
        <w:tc>
          <w:tcPr>
            <w:tcW w:w="2900" w:type="dxa"/>
          </w:tcPr>
          <w:p w14:paraId="3757ABA1" w14:textId="77777777" w:rsidR="003F62A1" w:rsidRPr="007F693E" w:rsidRDefault="003F62A1" w:rsidP="003F62A1">
            <w:pPr>
              <w:pStyle w:val="TableParagraph"/>
              <w:spacing w:before="0" w:line="240" w:lineRule="auto"/>
              <w:ind w:left="69" w:right="72" w:firstLine="400"/>
              <w:rPr>
                <w:rFonts w:ascii="Times New Roman" w:hAnsi="Times New Roman" w:cs="Times New Roman"/>
                <w:i/>
                <w:iCs/>
                <w:sz w:val="20"/>
              </w:rPr>
            </w:pPr>
            <w:r w:rsidRPr="007F693E">
              <w:rPr>
                <w:rFonts w:ascii="Times New Roman" w:hAnsi="Times New Roman" w:cs="Times New Roman"/>
                <w:i/>
                <w:iCs/>
                <w:sz w:val="20"/>
              </w:rPr>
              <w:t>32 AGROPECUARIA,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SILVICULTURA,</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PESCA</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CAZA</w:t>
            </w:r>
          </w:p>
        </w:tc>
        <w:tc>
          <w:tcPr>
            <w:tcW w:w="2021" w:type="dxa"/>
          </w:tcPr>
          <w:p w14:paraId="39600313" w14:textId="77777777" w:rsidR="003F62A1" w:rsidRPr="007F693E" w:rsidRDefault="003F62A1" w:rsidP="003F62A1">
            <w:pPr>
              <w:pStyle w:val="TableParagraph"/>
              <w:spacing w:before="0" w:line="240" w:lineRule="auto"/>
              <w:rPr>
                <w:rFonts w:ascii="Times New Roman" w:hAnsi="Times New Roman" w:cs="Times New Roman"/>
                <w:b/>
                <w:i/>
                <w:iCs/>
              </w:rPr>
            </w:pPr>
          </w:p>
          <w:p w14:paraId="3362C399"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334,458,347</w:t>
            </w:r>
          </w:p>
        </w:tc>
        <w:tc>
          <w:tcPr>
            <w:tcW w:w="2021" w:type="dxa"/>
          </w:tcPr>
          <w:p w14:paraId="6EF69A4C" w14:textId="77777777" w:rsidR="003F62A1" w:rsidRPr="007F693E" w:rsidRDefault="003F62A1" w:rsidP="003F62A1">
            <w:pPr>
              <w:pStyle w:val="TableParagraph"/>
              <w:spacing w:before="0" w:line="240" w:lineRule="auto"/>
              <w:rPr>
                <w:rFonts w:ascii="Times New Roman" w:hAnsi="Times New Roman" w:cs="Times New Roman"/>
                <w:b/>
                <w:i/>
                <w:iCs/>
              </w:rPr>
            </w:pPr>
          </w:p>
          <w:p w14:paraId="058A4E06"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414,643,800</w:t>
            </w:r>
          </w:p>
        </w:tc>
        <w:tc>
          <w:tcPr>
            <w:tcW w:w="1880" w:type="dxa"/>
          </w:tcPr>
          <w:p w14:paraId="25DFEBC3" w14:textId="77777777" w:rsidR="003F62A1" w:rsidRPr="007F693E" w:rsidRDefault="003F62A1" w:rsidP="003F62A1">
            <w:pPr>
              <w:pStyle w:val="TableParagraph"/>
              <w:spacing w:before="0" w:line="240" w:lineRule="auto"/>
              <w:rPr>
                <w:rFonts w:ascii="Times New Roman" w:hAnsi="Times New Roman" w:cs="Times New Roman"/>
                <w:b/>
                <w:i/>
                <w:iCs/>
              </w:rPr>
            </w:pPr>
          </w:p>
          <w:p w14:paraId="1A64586E"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80,185,453</w:t>
            </w:r>
          </w:p>
        </w:tc>
      </w:tr>
      <w:tr w:rsidR="003F62A1" w:rsidRPr="007F693E" w14:paraId="0D148E30" w14:textId="77777777" w:rsidTr="003F62A1">
        <w:trPr>
          <w:trHeight w:val="20"/>
        </w:trPr>
        <w:tc>
          <w:tcPr>
            <w:tcW w:w="2900" w:type="dxa"/>
          </w:tcPr>
          <w:p w14:paraId="42BFDF56"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t>35</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TRANSPORTE</w:t>
            </w:r>
          </w:p>
        </w:tc>
        <w:tc>
          <w:tcPr>
            <w:tcW w:w="2021" w:type="dxa"/>
          </w:tcPr>
          <w:p w14:paraId="55E7CFAA"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851,785,186</w:t>
            </w:r>
          </w:p>
        </w:tc>
        <w:tc>
          <w:tcPr>
            <w:tcW w:w="2021" w:type="dxa"/>
          </w:tcPr>
          <w:p w14:paraId="39169C67"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1,293,553,007</w:t>
            </w:r>
          </w:p>
        </w:tc>
        <w:tc>
          <w:tcPr>
            <w:tcW w:w="1880" w:type="dxa"/>
          </w:tcPr>
          <w:p w14:paraId="337AE79F"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441,767,821</w:t>
            </w:r>
          </w:p>
        </w:tc>
      </w:tr>
      <w:tr w:rsidR="003F62A1" w:rsidRPr="007F693E" w14:paraId="1CA3FF95" w14:textId="77777777" w:rsidTr="003F62A1">
        <w:trPr>
          <w:trHeight w:val="20"/>
        </w:trPr>
        <w:tc>
          <w:tcPr>
            <w:tcW w:w="2900" w:type="dxa"/>
          </w:tcPr>
          <w:p w14:paraId="689F8F97"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t>36</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COMUNICACIONES</w:t>
            </w:r>
          </w:p>
        </w:tc>
        <w:tc>
          <w:tcPr>
            <w:tcW w:w="2021" w:type="dxa"/>
          </w:tcPr>
          <w:p w14:paraId="4C5490FC"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8,212,751</w:t>
            </w:r>
          </w:p>
        </w:tc>
        <w:tc>
          <w:tcPr>
            <w:tcW w:w="2021" w:type="dxa"/>
          </w:tcPr>
          <w:p w14:paraId="634AFA6C"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26,646,725</w:t>
            </w:r>
          </w:p>
        </w:tc>
        <w:tc>
          <w:tcPr>
            <w:tcW w:w="1880" w:type="dxa"/>
          </w:tcPr>
          <w:p w14:paraId="4E75EA22"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18,433,974</w:t>
            </w:r>
          </w:p>
        </w:tc>
      </w:tr>
      <w:tr w:rsidR="003F62A1" w:rsidRPr="007F693E" w14:paraId="2F7EBC27" w14:textId="77777777" w:rsidTr="003F62A1">
        <w:trPr>
          <w:trHeight w:val="20"/>
        </w:trPr>
        <w:tc>
          <w:tcPr>
            <w:tcW w:w="2900" w:type="dxa"/>
          </w:tcPr>
          <w:p w14:paraId="5A90B9D0"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t>37</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TURISMO</w:t>
            </w:r>
          </w:p>
        </w:tc>
        <w:tc>
          <w:tcPr>
            <w:tcW w:w="2021" w:type="dxa"/>
          </w:tcPr>
          <w:p w14:paraId="7D3553B9"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82,077,467</w:t>
            </w:r>
          </w:p>
        </w:tc>
        <w:tc>
          <w:tcPr>
            <w:tcW w:w="2021" w:type="dxa"/>
          </w:tcPr>
          <w:p w14:paraId="01D9E762"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169,320,182</w:t>
            </w:r>
          </w:p>
        </w:tc>
        <w:tc>
          <w:tcPr>
            <w:tcW w:w="1880" w:type="dxa"/>
          </w:tcPr>
          <w:p w14:paraId="1F8E41CB"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87,242,715</w:t>
            </w:r>
          </w:p>
        </w:tc>
      </w:tr>
      <w:tr w:rsidR="003F62A1" w:rsidRPr="007F693E" w14:paraId="7A241525" w14:textId="77777777" w:rsidTr="003F62A1">
        <w:trPr>
          <w:trHeight w:val="20"/>
        </w:trPr>
        <w:tc>
          <w:tcPr>
            <w:tcW w:w="2900" w:type="dxa"/>
          </w:tcPr>
          <w:p w14:paraId="2C04DF83" w14:textId="77777777" w:rsidR="003F62A1" w:rsidRPr="007F693E" w:rsidRDefault="003F62A1" w:rsidP="003F62A1">
            <w:pPr>
              <w:pStyle w:val="TableParagraph"/>
              <w:spacing w:before="0" w:line="240" w:lineRule="auto"/>
              <w:ind w:left="69" w:right="49" w:firstLine="400"/>
              <w:rPr>
                <w:rFonts w:ascii="Times New Roman" w:hAnsi="Times New Roman" w:cs="Times New Roman"/>
                <w:i/>
                <w:iCs/>
                <w:sz w:val="20"/>
              </w:rPr>
            </w:pPr>
            <w:r w:rsidRPr="007F693E">
              <w:rPr>
                <w:rFonts w:ascii="Times New Roman" w:hAnsi="Times New Roman" w:cs="Times New Roman"/>
                <w:i/>
                <w:iCs/>
                <w:sz w:val="20"/>
              </w:rPr>
              <w:t>38</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CIENCIA,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TECNOLOGÍA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INNOVACIÓN</w:t>
            </w:r>
          </w:p>
        </w:tc>
        <w:tc>
          <w:tcPr>
            <w:tcW w:w="2021" w:type="dxa"/>
          </w:tcPr>
          <w:p w14:paraId="51FF7909"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4,631,705</w:t>
            </w:r>
          </w:p>
        </w:tc>
        <w:tc>
          <w:tcPr>
            <w:tcW w:w="2021" w:type="dxa"/>
          </w:tcPr>
          <w:p w14:paraId="50D31CF2"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5,082,863</w:t>
            </w:r>
          </w:p>
        </w:tc>
        <w:tc>
          <w:tcPr>
            <w:tcW w:w="1880" w:type="dxa"/>
          </w:tcPr>
          <w:p w14:paraId="4E0A3F1D"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451,158</w:t>
            </w:r>
          </w:p>
        </w:tc>
      </w:tr>
      <w:tr w:rsidR="003F62A1" w:rsidRPr="007F693E" w14:paraId="746FABC3" w14:textId="77777777" w:rsidTr="003F62A1">
        <w:trPr>
          <w:trHeight w:val="20"/>
        </w:trPr>
        <w:tc>
          <w:tcPr>
            <w:tcW w:w="2900" w:type="dxa"/>
          </w:tcPr>
          <w:p w14:paraId="554C35EF" w14:textId="77777777" w:rsidR="003F62A1" w:rsidRPr="007F693E" w:rsidRDefault="003F62A1" w:rsidP="003F62A1">
            <w:pPr>
              <w:pStyle w:val="TableParagraph"/>
              <w:spacing w:before="0" w:line="240" w:lineRule="auto"/>
              <w:ind w:left="69" w:right="133" w:firstLine="400"/>
              <w:rPr>
                <w:rFonts w:ascii="Times New Roman" w:hAnsi="Times New Roman" w:cs="Times New Roman"/>
                <w:i/>
                <w:iCs/>
                <w:sz w:val="20"/>
              </w:rPr>
            </w:pPr>
            <w:r w:rsidRPr="007F693E">
              <w:rPr>
                <w:rFonts w:ascii="Times New Roman" w:hAnsi="Times New Roman" w:cs="Times New Roman"/>
                <w:i/>
                <w:iCs/>
                <w:sz w:val="20"/>
              </w:rPr>
              <w:t>39</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OTRAS</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INDUSTRIAS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OTROS ASUNTOS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ECONÓMICOS</w:t>
            </w:r>
          </w:p>
        </w:tc>
        <w:tc>
          <w:tcPr>
            <w:tcW w:w="2021" w:type="dxa"/>
          </w:tcPr>
          <w:p w14:paraId="67BDF7A6" w14:textId="77777777" w:rsidR="003F62A1" w:rsidRPr="007F693E" w:rsidRDefault="003F62A1" w:rsidP="003F62A1">
            <w:pPr>
              <w:pStyle w:val="TableParagraph"/>
              <w:spacing w:before="0" w:line="240" w:lineRule="auto"/>
              <w:rPr>
                <w:rFonts w:ascii="Times New Roman" w:hAnsi="Times New Roman" w:cs="Times New Roman"/>
                <w:b/>
                <w:i/>
                <w:iCs/>
              </w:rPr>
            </w:pPr>
          </w:p>
          <w:p w14:paraId="7DD295BC"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17,644,379</w:t>
            </w:r>
          </w:p>
        </w:tc>
        <w:tc>
          <w:tcPr>
            <w:tcW w:w="2021" w:type="dxa"/>
          </w:tcPr>
          <w:p w14:paraId="12C745DC" w14:textId="77777777" w:rsidR="003F62A1" w:rsidRPr="007F693E" w:rsidRDefault="003F62A1" w:rsidP="003F62A1">
            <w:pPr>
              <w:pStyle w:val="TableParagraph"/>
              <w:spacing w:before="0" w:line="240" w:lineRule="auto"/>
              <w:rPr>
                <w:rFonts w:ascii="Times New Roman" w:hAnsi="Times New Roman" w:cs="Times New Roman"/>
                <w:b/>
                <w:i/>
                <w:iCs/>
              </w:rPr>
            </w:pPr>
          </w:p>
          <w:p w14:paraId="01CFC671"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13,342,329</w:t>
            </w:r>
          </w:p>
        </w:tc>
        <w:tc>
          <w:tcPr>
            <w:tcW w:w="1880" w:type="dxa"/>
          </w:tcPr>
          <w:p w14:paraId="1AFC9566" w14:textId="77777777" w:rsidR="003F62A1" w:rsidRPr="007F693E" w:rsidRDefault="003F62A1" w:rsidP="003F62A1">
            <w:pPr>
              <w:pStyle w:val="TableParagraph"/>
              <w:spacing w:before="0" w:line="240" w:lineRule="auto"/>
              <w:rPr>
                <w:rFonts w:ascii="Times New Roman" w:hAnsi="Times New Roman" w:cs="Times New Roman"/>
                <w:b/>
                <w:i/>
                <w:iCs/>
              </w:rPr>
            </w:pPr>
          </w:p>
          <w:p w14:paraId="66FC344F"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-4,302,050</w:t>
            </w:r>
          </w:p>
        </w:tc>
      </w:tr>
      <w:tr w:rsidR="003F62A1" w:rsidRPr="007F693E" w14:paraId="33782797" w14:textId="77777777" w:rsidTr="003F62A1">
        <w:trPr>
          <w:trHeight w:val="20"/>
        </w:trPr>
        <w:tc>
          <w:tcPr>
            <w:tcW w:w="2900" w:type="dxa"/>
            <w:shd w:val="clear" w:color="auto" w:fill="F1F1F1"/>
          </w:tcPr>
          <w:p w14:paraId="7B1D5BB6" w14:textId="77777777" w:rsidR="003F62A1" w:rsidRPr="007F693E" w:rsidRDefault="003F62A1" w:rsidP="003F62A1">
            <w:pPr>
              <w:pStyle w:val="TableParagraph"/>
              <w:spacing w:before="0" w:line="240" w:lineRule="auto"/>
              <w:ind w:left="69"/>
              <w:rPr>
                <w:rFonts w:ascii="Times New Roman" w:hAnsi="Times New Roman" w:cs="Times New Roman"/>
                <w:b/>
                <w:i/>
                <w:iCs/>
                <w:sz w:val="20"/>
              </w:rPr>
            </w:pPr>
            <w:r w:rsidRPr="007F693E">
              <w:rPr>
                <w:rFonts w:ascii="Times New Roman" w:hAnsi="Times New Roman" w:cs="Times New Roman"/>
                <w:b/>
                <w:i/>
                <w:iCs/>
                <w:sz w:val="20"/>
              </w:rPr>
              <w:t>4</w:t>
            </w:r>
            <w:r w:rsidRPr="007F693E">
              <w:rPr>
                <w:rFonts w:ascii="Times New Roman" w:hAnsi="Times New Roman" w:cs="Times New Roman"/>
                <w:b/>
                <w:i/>
                <w:iCs/>
                <w:spacing w:val="-3"/>
                <w:sz w:val="20"/>
              </w:rPr>
              <w:t xml:space="preserve"> </w:t>
            </w:r>
            <w:r w:rsidRPr="007F693E">
              <w:rPr>
                <w:rFonts w:ascii="Times New Roman" w:hAnsi="Times New Roman" w:cs="Times New Roman"/>
                <w:b/>
                <w:i/>
                <w:iCs/>
                <w:sz w:val="20"/>
              </w:rPr>
              <w:t>OTRAS NO</w:t>
            </w:r>
          </w:p>
          <w:p w14:paraId="30544955" w14:textId="77777777" w:rsidR="003F62A1" w:rsidRPr="007F693E" w:rsidRDefault="003F62A1" w:rsidP="003F62A1">
            <w:pPr>
              <w:pStyle w:val="TableParagraph"/>
              <w:spacing w:before="0" w:line="240" w:lineRule="auto"/>
              <w:ind w:left="69" w:right="209"/>
              <w:rPr>
                <w:rFonts w:ascii="Times New Roman" w:hAnsi="Times New Roman" w:cs="Times New Roman"/>
                <w:b/>
                <w:i/>
                <w:iCs/>
                <w:sz w:val="20"/>
              </w:rPr>
            </w:pPr>
            <w:r w:rsidRPr="007F693E">
              <w:rPr>
                <w:rFonts w:ascii="Times New Roman" w:hAnsi="Times New Roman" w:cs="Times New Roman"/>
                <w:b/>
                <w:i/>
                <w:iCs/>
                <w:sz w:val="20"/>
              </w:rPr>
              <w:t>CLASIFICADAS EN</w:t>
            </w:r>
            <w:r w:rsidRPr="007F693E">
              <w:rPr>
                <w:rFonts w:ascii="Times New Roman" w:hAnsi="Times New Roman" w:cs="Times New Roman"/>
                <w:b/>
                <w:i/>
                <w:iCs/>
                <w:spacing w:val="1"/>
                <w:sz w:val="20"/>
              </w:rPr>
              <w:t xml:space="preserve"> </w:t>
            </w:r>
            <w:r w:rsidRPr="007F693E">
              <w:rPr>
                <w:rFonts w:ascii="Times New Roman" w:hAnsi="Times New Roman" w:cs="Times New Roman"/>
                <w:b/>
                <w:i/>
                <w:iCs/>
                <w:sz w:val="20"/>
              </w:rPr>
              <w:lastRenderedPageBreak/>
              <w:t>FUNCIONES</w:t>
            </w:r>
            <w:r w:rsidRPr="007F693E">
              <w:rPr>
                <w:rFonts w:ascii="Times New Roman" w:hAnsi="Times New Roman" w:cs="Times New Roman"/>
                <w:b/>
                <w:i/>
                <w:iCs/>
                <w:spacing w:val="-10"/>
                <w:sz w:val="20"/>
              </w:rPr>
              <w:t xml:space="preserve"> </w:t>
            </w:r>
            <w:r w:rsidRPr="007F693E">
              <w:rPr>
                <w:rFonts w:ascii="Times New Roman" w:hAnsi="Times New Roman" w:cs="Times New Roman"/>
                <w:b/>
                <w:i/>
                <w:iCs/>
                <w:sz w:val="20"/>
              </w:rPr>
              <w:t>ANTERIORES</w:t>
            </w:r>
          </w:p>
        </w:tc>
        <w:tc>
          <w:tcPr>
            <w:tcW w:w="2021" w:type="dxa"/>
            <w:shd w:val="clear" w:color="auto" w:fill="F1F1F1"/>
          </w:tcPr>
          <w:p w14:paraId="2C8E113B"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6137C59F"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14,090,360,114</w:t>
            </w:r>
          </w:p>
        </w:tc>
        <w:tc>
          <w:tcPr>
            <w:tcW w:w="2021" w:type="dxa"/>
            <w:shd w:val="clear" w:color="auto" w:fill="F1F1F1"/>
          </w:tcPr>
          <w:p w14:paraId="33A53FA7"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6587A9CE"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16,819,989,400</w:t>
            </w:r>
          </w:p>
        </w:tc>
        <w:tc>
          <w:tcPr>
            <w:tcW w:w="1880" w:type="dxa"/>
            <w:shd w:val="clear" w:color="auto" w:fill="F1F1F1"/>
          </w:tcPr>
          <w:p w14:paraId="208A3042"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706A2772" w14:textId="77777777" w:rsidR="003F62A1" w:rsidRPr="007F693E" w:rsidRDefault="003F62A1" w:rsidP="003F62A1">
            <w:pPr>
              <w:pStyle w:val="TableParagraph"/>
              <w:spacing w:before="0" w:line="240" w:lineRule="auto"/>
              <w:ind w:right="53"/>
              <w:jc w:val="right"/>
              <w:rPr>
                <w:rFonts w:ascii="Times New Roman" w:hAnsi="Times New Roman" w:cs="Times New Roman"/>
                <w:b/>
                <w:i/>
                <w:iCs/>
                <w:sz w:val="20"/>
              </w:rPr>
            </w:pPr>
            <w:r w:rsidRPr="007F693E">
              <w:rPr>
                <w:rFonts w:ascii="Times New Roman" w:hAnsi="Times New Roman" w:cs="Times New Roman"/>
                <w:b/>
                <w:i/>
                <w:iCs/>
                <w:sz w:val="20"/>
              </w:rPr>
              <w:t>2,729,629,286</w:t>
            </w:r>
          </w:p>
        </w:tc>
      </w:tr>
      <w:tr w:rsidR="003F62A1" w:rsidRPr="007F693E" w14:paraId="649E4B7B" w14:textId="77777777" w:rsidTr="003F62A1">
        <w:trPr>
          <w:trHeight w:val="20"/>
        </w:trPr>
        <w:tc>
          <w:tcPr>
            <w:tcW w:w="2900" w:type="dxa"/>
          </w:tcPr>
          <w:p w14:paraId="2393AA58" w14:textId="77777777" w:rsidR="003F62A1" w:rsidRPr="007F693E" w:rsidRDefault="003F62A1" w:rsidP="003F62A1">
            <w:pPr>
              <w:pStyle w:val="TableParagraph"/>
              <w:spacing w:before="0" w:line="240" w:lineRule="auto"/>
              <w:ind w:left="69" w:right="278" w:firstLine="400"/>
              <w:rPr>
                <w:rFonts w:ascii="Times New Roman" w:hAnsi="Times New Roman" w:cs="Times New Roman"/>
                <w:i/>
                <w:iCs/>
                <w:sz w:val="20"/>
              </w:rPr>
            </w:pPr>
            <w:r w:rsidRPr="007F693E">
              <w:rPr>
                <w:rFonts w:ascii="Times New Roman" w:hAnsi="Times New Roman" w:cs="Times New Roman"/>
                <w:i/>
                <w:iCs/>
                <w:sz w:val="20"/>
              </w:rPr>
              <w:t>41</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TRANSACCIONES</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LA DEUDA PÚBLICA/COSTO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FINANCIERO</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DEUDA</w:t>
            </w:r>
          </w:p>
        </w:tc>
        <w:tc>
          <w:tcPr>
            <w:tcW w:w="2021" w:type="dxa"/>
          </w:tcPr>
          <w:p w14:paraId="72FAA751" w14:textId="77777777" w:rsidR="003F62A1" w:rsidRPr="007F693E" w:rsidRDefault="003F62A1" w:rsidP="003F62A1">
            <w:pPr>
              <w:pStyle w:val="TableParagraph"/>
              <w:spacing w:before="0" w:line="240" w:lineRule="auto"/>
              <w:rPr>
                <w:rFonts w:ascii="Times New Roman" w:hAnsi="Times New Roman" w:cs="Times New Roman"/>
                <w:b/>
                <w:i/>
                <w:iCs/>
              </w:rPr>
            </w:pPr>
          </w:p>
          <w:p w14:paraId="14F1B4DB"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4,440,326,904</w:t>
            </w:r>
          </w:p>
        </w:tc>
        <w:tc>
          <w:tcPr>
            <w:tcW w:w="2021" w:type="dxa"/>
          </w:tcPr>
          <w:p w14:paraId="17B3F4BA" w14:textId="77777777" w:rsidR="003F62A1" w:rsidRPr="007F693E" w:rsidRDefault="003F62A1" w:rsidP="003F62A1">
            <w:pPr>
              <w:pStyle w:val="TableParagraph"/>
              <w:spacing w:before="0" w:line="240" w:lineRule="auto"/>
              <w:rPr>
                <w:rFonts w:ascii="Times New Roman" w:hAnsi="Times New Roman" w:cs="Times New Roman"/>
                <w:b/>
                <w:i/>
                <w:iCs/>
              </w:rPr>
            </w:pPr>
          </w:p>
          <w:p w14:paraId="6DC03BC4"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5,341,960,230</w:t>
            </w:r>
          </w:p>
        </w:tc>
        <w:tc>
          <w:tcPr>
            <w:tcW w:w="1880" w:type="dxa"/>
          </w:tcPr>
          <w:p w14:paraId="02C1B0E3" w14:textId="77777777" w:rsidR="003F62A1" w:rsidRPr="007F693E" w:rsidRDefault="003F62A1" w:rsidP="003F62A1">
            <w:pPr>
              <w:pStyle w:val="TableParagraph"/>
              <w:spacing w:before="0" w:line="240" w:lineRule="auto"/>
              <w:rPr>
                <w:rFonts w:ascii="Times New Roman" w:hAnsi="Times New Roman" w:cs="Times New Roman"/>
                <w:b/>
                <w:i/>
                <w:iCs/>
              </w:rPr>
            </w:pPr>
          </w:p>
          <w:p w14:paraId="5BABB07B"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1,649,534,057</w:t>
            </w:r>
          </w:p>
        </w:tc>
      </w:tr>
      <w:tr w:rsidR="003F62A1" w:rsidRPr="007F693E" w14:paraId="4E0154C3" w14:textId="77777777" w:rsidTr="003F62A1">
        <w:trPr>
          <w:trHeight w:val="20"/>
        </w:trPr>
        <w:tc>
          <w:tcPr>
            <w:tcW w:w="2900" w:type="dxa"/>
          </w:tcPr>
          <w:p w14:paraId="27C294A3" w14:textId="77777777" w:rsidR="003F62A1" w:rsidRPr="007F693E" w:rsidRDefault="003F62A1" w:rsidP="003F62A1">
            <w:pPr>
              <w:pStyle w:val="TableParagraph"/>
              <w:spacing w:before="0" w:line="240" w:lineRule="auto"/>
              <w:ind w:left="69" w:right="439" w:firstLine="400"/>
              <w:rPr>
                <w:rFonts w:ascii="Times New Roman" w:hAnsi="Times New Roman" w:cs="Times New Roman"/>
                <w:i/>
                <w:iCs/>
                <w:sz w:val="20"/>
              </w:rPr>
            </w:pPr>
            <w:r w:rsidRPr="007F693E">
              <w:rPr>
                <w:rFonts w:ascii="Times New Roman" w:hAnsi="Times New Roman" w:cs="Times New Roman"/>
                <w:i/>
                <w:iCs/>
                <w:sz w:val="20"/>
              </w:rPr>
              <w:t>42</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TRANSFERENCIAS,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PARTICIPACIONES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APORTACIONES ENTRE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DIFERENTES NIVELES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ÓRDENES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GOBIERNO</w:t>
            </w:r>
          </w:p>
        </w:tc>
        <w:tc>
          <w:tcPr>
            <w:tcW w:w="2021" w:type="dxa"/>
          </w:tcPr>
          <w:p w14:paraId="6ECCFAB8"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48BB45F3"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537764B3"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8,754,302,764</w:t>
            </w:r>
          </w:p>
        </w:tc>
        <w:tc>
          <w:tcPr>
            <w:tcW w:w="2021" w:type="dxa"/>
          </w:tcPr>
          <w:p w14:paraId="265F16AC"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8F590B0"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6FBC7F5C"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10,730,128,439</w:t>
            </w:r>
          </w:p>
        </w:tc>
        <w:tc>
          <w:tcPr>
            <w:tcW w:w="1880" w:type="dxa"/>
          </w:tcPr>
          <w:p w14:paraId="2D6EDAF1"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10D22665"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6917B82C"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1,975,825,675</w:t>
            </w:r>
          </w:p>
        </w:tc>
      </w:tr>
      <w:tr w:rsidR="003F62A1" w:rsidRPr="007F693E" w14:paraId="32C698CF" w14:textId="77777777" w:rsidTr="003F62A1">
        <w:trPr>
          <w:trHeight w:val="20"/>
        </w:trPr>
        <w:tc>
          <w:tcPr>
            <w:tcW w:w="2900" w:type="dxa"/>
          </w:tcPr>
          <w:p w14:paraId="241DA272" w14:textId="3FF081F9" w:rsidR="003F62A1" w:rsidRPr="007F693E" w:rsidRDefault="003F62A1" w:rsidP="003F62A1">
            <w:pPr>
              <w:pStyle w:val="TableParagraph"/>
              <w:spacing w:before="0" w:line="240" w:lineRule="auto"/>
              <w:ind w:left="69" w:right="152" w:firstLine="400"/>
              <w:rPr>
                <w:rFonts w:ascii="Times New Roman" w:hAnsi="Times New Roman" w:cs="Times New Roman"/>
                <w:i/>
                <w:iCs/>
                <w:sz w:val="20"/>
              </w:rPr>
            </w:pPr>
            <w:r w:rsidRPr="007F693E">
              <w:rPr>
                <w:rFonts w:ascii="Times New Roman" w:hAnsi="Times New Roman" w:cs="Times New Roman"/>
                <w:i/>
                <w:iCs/>
                <w:sz w:val="20"/>
              </w:rPr>
              <w:t>44 ADEUDOS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EJERCICIOS</w:t>
            </w:r>
            <w:r w:rsidRPr="007F693E">
              <w:rPr>
                <w:rFonts w:ascii="Times New Roman" w:hAnsi="Times New Roman" w:cs="Times New Roman"/>
                <w:i/>
                <w:iCs/>
                <w:spacing w:val="-14"/>
                <w:sz w:val="20"/>
              </w:rPr>
              <w:t xml:space="preserve"> F</w:t>
            </w:r>
            <w:r w:rsidRPr="007F693E">
              <w:rPr>
                <w:rFonts w:ascii="Times New Roman" w:hAnsi="Times New Roman" w:cs="Times New Roman"/>
                <w:i/>
                <w:iCs/>
                <w:sz w:val="20"/>
              </w:rPr>
              <w:t>ISCALES</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ANTERIORES</w:t>
            </w:r>
          </w:p>
        </w:tc>
        <w:tc>
          <w:tcPr>
            <w:tcW w:w="2021" w:type="dxa"/>
          </w:tcPr>
          <w:p w14:paraId="1FEDAE95"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7C4F4252"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895,730,446</w:t>
            </w:r>
          </w:p>
        </w:tc>
        <w:tc>
          <w:tcPr>
            <w:tcW w:w="2021" w:type="dxa"/>
            <w:tcBorders>
              <w:bottom w:val="single" w:sz="8" w:space="0" w:color="EAF0DD"/>
              <w:right w:val="nil"/>
            </w:tcBorders>
          </w:tcPr>
          <w:p w14:paraId="07B04CD6"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118069C3" w14:textId="77777777" w:rsidR="003F62A1" w:rsidRPr="007F693E" w:rsidRDefault="003F62A1" w:rsidP="003F62A1">
            <w:pPr>
              <w:pStyle w:val="TableParagraph"/>
              <w:spacing w:before="0" w:line="240" w:lineRule="auto"/>
              <w:ind w:right="63"/>
              <w:jc w:val="right"/>
              <w:rPr>
                <w:rFonts w:ascii="Times New Roman" w:hAnsi="Times New Roman" w:cs="Times New Roman"/>
                <w:i/>
                <w:iCs/>
                <w:sz w:val="20"/>
              </w:rPr>
            </w:pPr>
            <w:r w:rsidRPr="007F693E">
              <w:rPr>
                <w:rFonts w:ascii="Times New Roman" w:hAnsi="Times New Roman" w:cs="Times New Roman"/>
                <w:i/>
                <w:iCs/>
                <w:sz w:val="20"/>
              </w:rPr>
              <w:t>747,900,731</w:t>
            </w:r>
          </w:p>
        </w:tc>
        <w:tc>
          <w:tcPr>
            <w:tcW w:w="1880" w:type="dxa"/>
            <w:tcBorders>
              <w:left w:val="nil"/>
            </w:tcBorders>
          </w:tcPr>
          <w:p w14:paraId="06662447"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178A6162" w14:textId="77777777" w:rsidR="003F62A1" w:rsidRPr="007F693E" w:rsidRDefault="003F62A1" w:rsidP="003F62A1">
            <w:pPr>
              <w:pStyle w:val="TableParagraph"/>
              <w:spacing w:before="0" w:line="240" w:lineRule="auto"/>
              <w:ind w:right="51"/>
              <w:jc w:val="right"/>
              <w:rPr>
                <w:rFonts w:ascii="Times New Roman" w:hAnsi="Times New Roman" w:cs="Times New Roman"/>
                <w:i/>
                <w:iCs/>
                <w:sz w:val="20"/>
              </w:rPr>
            </w:pPr>
            <w:r w:rsidRPr="007F693E">
              <w:rPr>
                <w:rFonts w:ascii="Times New Roman" w:hAnsi="Times New Roman" w:cs="Times New Roman"/>
                <w:i/>
                <w:iCs/>
                <w:sz w:val="20"/>
              </w:rPr>
              <w:t>-895,730,446</w:t>
            </w:r>
          </w:p>
        </w:tc>
      </w:tr>
      <w:tr w:rsidR="003F62A1" w:rsidRPr="007F693E" w14:paraId="2FA57D99" w14:textId="77777777" w:rsidTr="003F62A1">
        <w:trPr>
          <w:trHeight w:val="20"/>
        </w:trPr>
        <w:tc>
          <w:tcPr>
            <w:tcW w:w="2900" w:type="dxa"/>
            <w:shd w:val="clear" w:color="auto" w:fill="EAF0DD"/>
          </w:tcPr>
          <w:p w14:paraId="07E11D7C" w14:textId="77777777" w:rsidR="003F62A1" w:rsidRPr="007F693E" w:rsidRDefault="003F62A1" w:rsidP="003F62A1">
            <w:pPr>
              <w:pStyle w:val="TableParagraph"/>
              <w:spacing w:before="0" w:line="240" w:lineRule="auto"/>
              <w:ind w:left="786"/>
              <w:rPr>
                <w:rFonts w:ascii="Times New Roman" w:hAnsi="Times New Roman" w:cs="Times New Roman"/>
                <w:b/>
                <w:i/>
                <w:iCs/>
                <w:sz w:val="20"/>
              </w:rPr>
            </w:pPr>
            <w:r w:rsidRPr="007F693E">
              <w:rPr>
                <w:rFonts w:ascii="Times New Roman" w:hAnsi="Times New Roman" w:cs="Times New Roman"/>
                <w:b/>
                <w:i/>
                <w:iCs/>
                <w:sz w:val="20"/>
              </w:rPr>
              <w:t>Total</w:t>
            </w:r>
            <w:r w:rsidRPr="007F693E">
              <w:rPr>
                <w:rFonts w:ascii="Times New Roman" w:hAnsi="Times New Roman" w:cs="Times New Roman"/>
                <w:b/>
                <w:i/>
                <w:iCs/>
                <w:spacing w:val="-6"/>
                <w:sz w:val="20"/>
              </w:rPr>
              <w:t xml:space="preserve"> </w:t>
            </w:r>
            <w:r w:rsidRPr="007F693E">
              <w:rPr>
                <w:rFonts w:ascii="Times New Roman" w:hAnsi="Times New Roman" w:cs="Times New Roman"/>
                <w:b/>
                <w:i/>
                <w:iCs/>
                <w:sz w:val="20"/>
              </w:rPr>
              <w:t>general</w:t>
            </w:r>
          </w:p>
        </w:tc>
        <w:tc>
          <w:tcPr>
            <w:tcW w:w="2021" w:type="dxa"/>
            <w:shd w:val="clear" w:color="auto" w:fill="EAF0DD"/>
          </w:tcPr>
          <w:p w14:paraId="6234E12E"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67,931,216,958</w:t>
            </w:r>
          </w:p>
        </w:tc>
        <w:tc>
          <w:tcPr>
            <w:tcW w:w="2021" w:type="dxa"/>
            <w:tcBorders>
              <w:top w:val="nil"/>
            </w:tcBorders>
            <w:shd w:val="clear" w:color="auto" w:fill="EAF0DD"/>
          </w:tcPr>
          <w:p w14:paraId="21AF9853"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76,337,171,358</w:t>
            </w:r>
          </w:p>
        </w:tc>
        <w:tc>
          <w:tcPr>
            <w:tcW w:w="1880" w:type="dxa"/>
            <w:shd w:val="clear" w:color="auto" w:fill="ECECEC"/>
          </w:tcPr>
          <w:p w14:paraId="6873703B" w14:textId="77777777" w:rsidR="003F62A1" w:rsidRPr="007F693E" w:rsidRDefault="003F62A1" w:rsidP="003F62A1">
            <w:pPr>
              <w:pStyle w:val="TableParagraph"/>
              <w:spacing w:before="0" w:line="240" w:lineRule="auto"/>
              <w:ind w:right="53"/>
              <w:jc w:val="right"/>
              <w:rPr>
                <w:rFonts w:ascii="Times New Roman" w:hAnsi="Times New Roman" w:cs="Times New Roman"/>
                <w:b/>
                <w:i/>
                <w:iCs/>
                <w:sz w:val="20"/>
              </w:rPr>
            </w:pPr>
            <w:r w:rsidRPr="007F693E">
              <w:rPr>
                <w:rFonts w:ascii="Times New Roman" w:hAnsi="Times New Roman" w:cs="Times New Roman"/>
                <w:b/>
                <w:i/>
                <w:iCs/>
                <w:sz w:val="20"/>
              </w:rPr>
              <w:t>8,405,954,400</w:t>
            </w:r>
          </w:p>
        </w:tc>
      </w:tr>
    </w:tbl>
    <w:p w14:paraId="1926EBA8" w14:textId="39381FB3" w:rsidR="003F62A1" w:rsidRPr="007F693E" w:rsidRDefault="003F62A1" w:rsidP="00655E6F">
      <w:pPr>
        <w:spacing w:after="0" w:line="240" w:lineRule="auto"/>
        <w:jc w:val="both"/>
        <w:rPr>
          <w:rFonts w:ascii="Times New Roman" w:eastAsia="Calibri" w:hAnsi="Times New Roman" w:cs="Times New Roman"/>
          <w:bCs/>
          <w:i/>
          <w:sz w:val="24"/>
          <w:szCs w:val="24"/>
        </w:rPr>
      </w:pPr>
    </w:p>
    <w:p w14:paraId="098F664C" w14:textId="1A5D1E15"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La previsión del gasto en el marco del clasificador por las finalidades y funciones para el ejercicio fiscal 2023 configura una estructura de recursos asignados en mayor medida a la finalidad Desarrollo Social, seguidamente por Otras No Clasificadas en Funciones Anteriores, finalidades que representan la mayor cuantía en esta estructura por finalidades del gasto. En tanto que Gobierno y Desarrollo Económico son las finalidades que menor </w:t>
      </w:r>
      <w:proofErr w:type="gramStart"/>
      <w:r w:rsidRPr="007F693E">
        <w:rPr>
          <w:rFonts w:ascii="Times New Roman" w:eastAsia="Calibri" w:hAnsi="Times New Roman" w:cs="Times New Roman"/>
          <w:bCs/>
          <w:i/>
          <w:sz w:val="24"/>
          <w:szCs w:val="24"/>
        </w:rPr>
        <w:t>recursos</w:t>
      </w:r>
      <w:proofErr w:type="gramEnd"/>
      <w:r w:rsidRPr="007F693E">
        <w:rPr>
          <w:rFonts w:ascii="Times New Roman" w:eastAsia="Calibri" w:hAnsi="Times New Roman" w:cs="Times New Roman"/>
          <w:bCs/>
          <w:i/>
          <w:sz w:val="24"/>
          <w:szCs w:val="24"/>
        </w:rPr>
        <w:t xml:space="preserve"> ven asignados.</w:t>
      </w:r>
    </w:p>
    <w:p w14:paraId="0157C780"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D541B91" w14:textId="1F8D3200"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Debido a que el presupuesto proyectado propone un gasto de mayor cuantía para el siguiente año, es de esperarse que las cuatro finalidades del gasto observen una asignación al alza respecto a sus recursos aprobados para el año en curso como efectivamente así se observa. Es tanto así que, la variación nominal del presupuesto propuesto para el año siguiente respecto al que fuere aprobado para el actual ejercicio fiscal se ubique en un 12.37 por ciento.</w:t>
      </w:r>
    </w:p>
    <w:p w14:paraId="06C3DBD5"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EB27F16" w14:textId="22D5315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En la primera finalidad bajo este clasificador, la Finalidad Gobierno se le establecen recursos por 11 mil 878 millones 511 mil pesos, mismo que observa un aumento en 1 mil 906 millones 966 mil pesos con respecto a los recursos que le fueren aprobados para el ejercicio actual por 9 mil 971 millones 546 mil pesos.</w:t>
      </w:r>
    </w:p>
    <w:p w14:paraId="67D2A63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0C26109" w14:textId="173F78BE"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Por las funciones en las cuales se desglosa esta finalidad observamos que todas observan asignaciones al alza, de las cuales destacan por su mayor cuantía las funciones de Justicia; Otros Servicios Generales; y Asuntos De Orden Público Y De Seguridad, mismas que conjuntan recursos propuestos por 8 mil 82 millones 134 mil pesos que representan el 68.04 por ciento de lo asignado a nivel finalidad. Particularmente la Función Justicia ve asignados recursos por 4 mil 837 millones 221 mil pesos, cifra que excede en 638 millones 780 mil pesos a sus recursos aprobados para el ejercicio fiscal actual.</w:t>
      </w:r>
    </w:p>
    <w:p w14:paraId="7907CA44"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6AE7D42E" w14:textId="6F9BDC01"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La finalidad Desarrollo Social presenta una asignación por 45 mil 245 millones 766 mil pesos, la cual representa un aumento en 3 mil 322 millones 757 mil pesos con relación a sus recursos aprobados por 41 mil 923 millones 9 mil pesos en el ejercicio fiscal 2022. De ahí que en las funciones </w:t>
      </w:r>
      <w:r w:rsidRPr="007F693E">
        <w:rPr>
          <w:rFonts w:ascii="Times New Roman" w:eastAsia="Calibri" w:hAnsi="Times New Roman" w:cs="Times New Roman"/>
          <w:bCs/>
          <w:i/>
          <w:sz w:val="24"/>
          <w:szCs w:val="24"/>
        </w:rPr>
        <w:lastRenderedPageBreak/>
        <w:t>en las cuales desagrega esta finalidad observamos que solo una observa una asignación a la baja, siendo Otros Asuntos Sociales y el resto observan recursos superiores a sus aprobados en el ejercicio fiscal actual.</w:t>
      </w:r>
    </w:p>
    <w:p w14:paraId="495411F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AC3E7B7" w14:textId="39421775"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El grupo funcional con asignaciones al alza lo integran Protección Ambiental; Vivienda y Servicios a La Comunidad; Recreación, Cultura y Otras Manifestaciones Sociales; Otros Asuntos Sociales; Educación; Protección Social; y Salud.</w:t>
      </w:r>
    </w:p>
    <w:p w14:paraId="378ABE78"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89D2CD3" w14:textId="60B9C8B3"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Asimismo, estas tres últimas funciones enunciadas son las de mayor cuantía en su asignación encabezadas por la función Educación cuyos recursos presupuestados se ubican en 25 mil 601 millones 48 mil pesos, mismas que observan un aumento en 2 mil 33 millones 917 mil pesos con relación a sus recursos aprobados para el ejercicio 2022 por 23 mil 567 millones 131 mil pesos.</w:t>
      </w:r>
    </w:p>
    <w:p w14:paraId="52556354"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30CD7039" w14:textId="30D0615D"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En tanto que, por su parte, la Función Protección social, como segunda de mayor cuantía, ve recursos asignados por 10 mil 31 millones 944 mil pesos, para un aumento de 567 millones 514 mil pesos con relación a sus recursos aprobados en el ejercicio actual por 9 mil 464 millones 430 mil pesos.</w:t>
      </w:r>
    </w:p>
    <w:p w14:paraId="4533EA14"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456FED1" w14:textId="73A7CB11"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Y, por último, tenemos que la Función Salud como la tercera función de mayor cuantía a la cual se le asignan recursos por 6 mil 552 millones 805 mil pesos, cifra que sobrepasa en 371 millones 328 mil pesos a sus recursos aprobados por 6 mil 181 millones 477 mil pesos para el ejercicio fiscal actual.</w:t>
      </w:r>
    </w:p>
    <w:p w14:paraId="07264829"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87A760A"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Siguiendo el desglose por funciones de las finalidades del gasto para el presupuesto que se proyecta, tenemos que la Finalidad Desarrollo Económico dispondrá de un monto de 2 mil 392 millones 904 mil pesos, mismos que representan un aumento en 446 millones 603 mil pesos, sobre la cifra previamente aprobada por mil 946 millones 302 mil pesos.</w:t>
      </w:r>
    </w:p>
    <w:p w14:paraId="7D0F1680"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 </w:t>
      </w:r>
    </w:p>
    <w:p w14:paraId="46DF2788"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9FC7022" w14:textId="62AAFF78"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Por sus funciones tenemos que la Función Transporte observa la mayor cuantía en su monto asignado, con recursos por 1 mil 293 millones 553 mil pesos, para así disponer de 414 millones 768 mil pesos adicionales en relación a su aprobado por 851 millones 785 mil pesos, seguidamente por la Función Asuntos Económicos, Comerciales y Laborales en General, cuyos recursos asignados ascienden a 470 millones 315 mil pesos, para un aumento de 177 millones 176 mil pesos respecto a sus recursos aprobados por 647 millones 492 mil pesos para el ejercicio actual. Por último, la tercera función de mayor cuantía es la Función Agropecuaria, Silvicultura, Pesca y Caza con recursos asignados por 414 millones 644 mil pesos, mayores en 80 millones 185 mil pesos.</w:t>
      </w:r>
    </w:p>
    <w:p w14:paraId="55178FBC"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6466BF7C" w14:textId="03F203C8"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Al ser estas las tres principales funciones en la Finalidad Desarrollo Económico, entre ellas conjuntan una asignación para el ejercicio fiscal 2023 por 2 mil 178 millones 512 mil pesos, </w:t>
      </w:r>
      <w:r w:rsidRPr="007F693E">
        <w:rPr>
          <w:rFonts w:ascii="Times New Roman" w:eastAsia="Calibri" w:hAnsi="Times New Roman" w:cs="Times New Roman"/>
          <w:bCs/>
          <w:i/>
          <w:sz w:val="24"/>
          <w:szCs w:val="24"/>
        </w:rPr>
        <w:lastRenderedPageBreak/>
        <w:t>equivalente al 91.04 por ciento. Quedando así distribuidos entonces, el complementario por 8.96 por ciento en las funciones Comunicaciones; Turismo; Ciencia, Tecnología, e Innovación; y Otras Industrias y Otros Asuntos Económicos, cuyas asignaciones conjuntan un total de 214 millones 392 mil pesos.</w:t>
      </w:r>
    </w:p>
    <w:p w14:paraId="7687B305"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4CCF10E" w14:textId="4EEBBCD4"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Bajo la última finalidad en el marco de esta clasificación tenemos que la Finalidad Otras No Clasificadas en Funciones Anteriores, recursos en su totalidad concernientes al Gasto No Programable, dispondrá de recursos por 16 mil 819 millones 989 mil pesos, siendo la segunda finalidad de mayor cuantía tanto por su monto asignado como por el aumento que conlleva. De esta manera, dichos recursos representan un aumento en 2 mil 729 millones 629 mil pesos con respecto a sus recursos aprobado en el ejercicio actual por 14 mil 90 millones 360 mil pesos.</w:t>
      </w:r>
    </w:p>
    <w:p w14:paraId="44B7EE2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F3BF785" w14:textId="7FF2EE6D"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Esto con una asignación al alza en la Función Transferencias, Participaciones y Aportaciones Entre Diferentes Niveles y Ordenes de Gobierno, misma a la cual se le asignan recursos por 10 mil 730 millones 128 mil pesos, para disponer así de recursos adicionales por 1 mil 975 millones 826 mil pesos en comparación con sus recursos aprobados por 8 mil 754 millones 303 mil pesos en el ejercicio 2022.</w:t>
      </w:r>
    </w:p>
    <w:p w14:paraId="25B1BEFD"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3A93B13D" w14:textId="2EF8BF43"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La Función Transacciones De La Deuda Pública/Costo Financiero De La Deuda se ubica como la segunda de mayor cuantía en esta finalidad, para disponer de 6 mil 89 millones 861 mil pesos, cifra que excede en 1 mil 649 millones 534 mil pesos a sus recursos aprobados por 4 mil 440 millones 327 mil pesos para el ejercicio fiscal actual.</w:t>
      </w:r>
    </w:p>
    <w:p w14:paraId="17CE2E88"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4F03460E" w14:textId="5BDBCBEE"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La última función de esta finalidad, siendo Adeudos De Ejercicios Fiscales Anteriores se ubica como la de menor cuantía en su asignación y a su vez la única que observa una asignación a la baja por 147 millones 830 mil pesos, situándose entonces en una cifra propuesta para el año siguiente por 747 millones 901 mil pesos desde sus recursos aprobados por 895 millones 730 mil pesos para el ejercicio fiscal 2022.</w:t>
      </w:r>
    </w:p>
    <w:p w14:paraId="1A2B4FF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4BA35935" w14:textId="77777777"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Ejes y Programas del Plan Estatal de Desarrollo</w:t>
      </w:r>
    </w:p>
    <w:p w14:paraId="54A2231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6B29053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Vistas entonces las asignaciones que el Proyecto del Presupuesto de Egresos propone para las Finalidades y Funciones, que cumplen las diferentes instancias de la Administración Pública Estatal, a continuación se hace lo propio con respecto de los Ejes de Trabajo y Programas del Plan Estatal de Desarrollo, en razón de lo cual, primeramente se tienen las asignaciones agregadas a nivel de los cuatro ejes de trabajo del Plan, y a partir de lo cual, posteriormente se consideran sus desagregaciones a nivel de cada uno de los respectivos programas.</w:t>
      </w:r>
    </w:p>
    <w:p w14:paraId="566B24DA"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0E0868ED" w14:textId="73ADFA7A"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Ejes de Trabajo Del Plan Estatal De Desarrollo</w:t>
      </w:r>
    </w:p>
    <w:p w14:paraId="3924E4A1" w14:textId="6771A65F"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(Pesos)</w:t>
      </w:r>
    </w:p>
    <w:tbl>
      <w:tblPr>
        <w:tblStyle w:val="TableNormal"/>
        <w:tblW w:w="0" w:type="auto"/>
        <w:tblInd w:w="1200" w:type="dxa"/>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Layout w:type="fixed"/>
        <w:tblLook w:val="01E0" w:firstRow="1" w:lastRow="1" w:firstColumn="1" w:lastColumn="1" w:noHBand="0" w:noVBand="0"/>
      </w:tblPr>
      <w:tblGrid>
        <w:gridCol w:w="2101"/>
        <w:gridCol w:w="2021"/>
        <w:gridCol w:w="2021"/>
        <w:gridCol w:w="1880"/>
      </w:tblGrid>
      <w:tr w:rsidR="003F62A1" w:rsidRPr="007F693E" w14:paraId="56FA0EBA" w14:textId="77777777" w:rsidTr="003F62A1">
        <w:trPr>
          <w:trHeight w:val="20"/>
        </w:trPr>
        <w:tc>
          <w:tcPr>
            <w:tcW w:w="2101" w:type="dxa"/>
            <w:shd w:val="clear" w:color="auto" w:fill="EAF0DD"/>
          </w:tcPr>
          <w:p w14:paraId="74F9E864" w14:textId="77777777" w:rsidR="003F62A1" w:rsidRPr="007F693E" w:rsidRDefault="003F62A1" w:rsidP="003F62A1">
            <w:pPr>
              <w:pStyle w:val="TableParagraph"/>
              <w:spacing w:before="0" w:line="240" w:lineRule="auto"/>
              <w:ind w:left="150"/>
              <w:rPr>
                <w:rFonts w:ascii="Times New Roman" w:hAnsi="Times New Roman" w:cs="Times New Roman"/>
                <w:b/>
                <w:i/>
                <w:iCs/>
                <w:sz w:val="20"/>
              </w:rPr>
            </w:pPr>
            <w:r w:rsidRPr="007F693E">
              <w:rPr>
                <w:rFonts w:ascii="Times New Roman" w:hAnsi="Times New Roman" w:cs="Times New Roman"/>
                <w:b/>
                <w:i/>
                <w:iCs/>
                <w:sz w:val="20"/>
              </w:rPr>
              <w:lastRenderedPageBreak/>
              <w:t>EJES</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DE</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TRABAJO</w:t>
            </w:r>
          </w:p>
        </w:tc>
        <w:tc>
          <w:tcPr>
            <w:tcW w:w="2021" w:type="dxa"/>
            <w:shd w:val="clear" w:color="auto" w:fill="EAF0DD"/>
          </w:tcPr>
          <w:p w14:paraId="325533BF" w14:textId="77777777" w:rsidR="003F62A1" w:rsidRPr="007F693E" w:rsidRDefault="003F62A1" w:rsidP="003F62A1">
            <w:pPr>
              <w:pStyle w:val="TableParagraph"/>
              <w:spacing w:before="0" w:line="240" w:lineRule="auto"/>
              <w:ind w:left="752" w:right="406" w:hanging="317"/>
              <w:rPr>
                <w:rFonts w:ascii="Times New Roman" w:hAnsi="Times New Roman" w:cs="Times New Roman"/>
                <w:b/>
                <w:i/>
                <w:iCs/>
                <w:sz w:val="20"/>
              </w:rPr>
            </w:pPr>
            <w:r w:rsidRPr="007F693E">
              <w:rPr>
                <w:rFonts w:ascii="Times New Roman" w:hAnsi="Times New Roman" w:cs="Times New Roman"/>
                <w:b/>
                <w:i/>
                <w:iCs/>
                <w:spacing w:val="-1"/>
                <w:sz w:val="20"/>
              </w:rPr>
              <w:t>APROBADO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2022</w:t>
            </w:r>
          </w:p>
        </w:tc>
        <w:tc>
          <w:tcPr>
            <w:tcW w:w="2021" w:type="dxa"/>
            <w:shd w:val="clear" w:color="auto" w:fill="EAF0DD"/>
          </w:tcPr>
          <w:p w14:paraId="09AF0420" w14:textId="77777777" w:rsidR="003F62A1" w:rsidRPr="007F693E" w:rsidRDefault="003F62A1" w:rsidP="003F62A1">
            <w:pPr>
              <w:pStyle w:val="TableParagraph"/>
              <w:spacing w:before="0" w:line="240" w:lineRule="auto"/>
              <w:ind w:left="752" w:right="432" w:hanging="293"/>
              <w:rPr>
                <w:rFonts w:ascii="Times New Roman" w:hAnsi="Times New Roman" w:cs="Times New Roman"/>
                <w:b/>
                <w:i/>
                <w:iCs/>
                <w:sz w:val="20"/>
              </w:rPr>
            </w:pPr>
            <w:r w:rsidRPr="007F693E">
              <w:rPr>
                <w:rFonts w:ascii="Times New Roman" w:hAnsi="Times New Roman" w:cs="Times New Roman"/>
                <w:b/>
                <w:i/>
                <w:iCs/>
                <w:spacing w:val="-1"/>
                <w:sz w:val="20"/>
              </w:rPr>
              <w:t>PROYECTO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2023</w:t>
            </w:r>
          </w:p>
        </w:tc>
        <w:tc>
          <w:tcPr>
            <w:tcW w:w="1880" w:type="dxa"/>
            <w:shd w:val="clear" w:color="auto" w:fill="EAF0DD"/>
          </w:tcPr>
          <w:p w14:paraId="1A3DFC05" w14:textId="77777777" w:rsidR="003F62A1" w:rsidRPr="007F693E" w:rsidRDefault="003F62A1" w:rsidP="003F62A1">
            <w:pPr>
              <w:pStyle w:val="TableParagraph"/>
              <w:spacing w:before="0" w:line="240" w:lineRule="auto"/>
              <w:ind w:left="344"/>
              <w:rPr>
                <w:rFonts w:ascii="Times New Roman" w:hAnsi="Times New Roman" w:cs="Times New Roman"/>
                <w:b/>
                <w:i/>
                <w:iCs/>
                <w:sz w:val="20"/>
              </w:rPr>
            </w:pPr>
            <w:r w:rsidRPr="007F693E">
              <w:rPr>
                <w:rFonts w:ascii="Times New Roman" w:hAnsi="Times New Roman" w:cs="Times New Roman"/>
                <w:b/>
                <w:i/>
                <w:iCs/>
                <w:sz w:val="20"/>
              </w:rPr>
              <w:t>VARIACION</w:t>
            </w:r>
          </w:p>
        </w:tc>
      </w:tr>
      <w:tr w:rsidR="003F62A1" w:rsidRPr="007F693E" w14:paraId="04CBD527" w14:textId="77777777" w:rsidTr="003F62A1">
        <w:trPr>
          <w:trHeight w:val="20"/>
        </w:trPr>
        <w:tc>
          <w:tcPr>
            <w:tcW w:w="2101" w:type="dxa"/>
          </w:tcPr>
          <w:p w14:paraId="5213D747" w14:textId="77777777" w:rsidR="003F62A1" w:rsidRPr="007F693E" w:rsidRDefault="003F62A1" w:rsidP="003F62A1">
            <w:pPr>
              <w:pStyle w:val="TableParagraph"/>
              <w:spacing w:before="0" w:line="240" w:lineRule="auto"/>
              <w:ind w:left="69" w:right="420"/>
              <w:rPr>
                <w:rFonts w:ascii="Times New Roman" w:hAnsi="Times New Roman" w:cs="Times New Roman"/>
                <w:i/>
                <w:iCs/>
                <w:sz w:val="20"/>
              </w:rPr>
            </w:pPr>
            <w:r w:rsidRPr="007F693E">
              <w:rPr>
                <w:rFonts w:ascii="Times New Roman" w:hAnsi="Times New Roman" w:cs="Times New Roman"/>
                <w:i/>
                <w:iCs/>
                <w:sz w:val="20"/>
              </w:rPr>
              <w:t>E1</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UN</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GOBIERNO</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PARA TODAS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TODOS</w:t>
            </w:r>
          </w:p>
        </w:tc>
        <w:tc>
          <w:tcPr>
            <w:tcW w:w="2021" w:type="dxa"/>
          </w:tcPr>
          <w:p w14:paraId="5E36933C" w14:textId="77777777" w:rsidR="003F62A1" w:rsidRPr="007F693E" w:rsidRDefault="003F62A1" w:rsidP="003F62A1">
            <w:pPr>
              <w:pStyle w:val="TableParagraph"/>
              <w:spacing w:before="0" w:line="240" w:lineRule="auto"/>
              <w:rPr>
                <w:rFonts w:ascii="Times New Roman" w:hAnsi="Times New Roman" w:cs="Times New Roman"/>
                <w:b/>
                <w:i/>
                <w:iCs/>
              </w:rPr>
            </w:pPr>
          </w:p>
          <w:p w14:paraId="6EBB59D5" w14:textId="77777777" w:rsidR="003F62A1" w:rsidRPr="007F693E" w:rsidRDefault="003F62A1" w:rsidP="003F62A1">
            <w:pPr>
              <w:pStyle w:val="TableParagraph"/>
              <w:spacing w:before="0" w:line="240" w:lineRule="auto"/>
              <w:ind w:left="565"/>
              <w:rPr>
                <w:rFonts w:ascii="Times New Roman" w:hAnsi="Times New Roman" w:cs="Times New Roman"/>
                <w:i/>
                <w:iCs/>
                <w:sz w:val="20"/>
              </w:rPr>
            </w:pPr>
            <w:r w:rsidRPr="007F693E">
              <w:rPr>
                <w:rFonts w:ascii="Times New Roman" w:hAnsi="Times New Roman" w:cs="Times New Roman"/>
                <w:i/>
                <w:iCs/>
                <w:sz w:val="20"/>
              </w:rPr>
              <w:t>38,934,346,803</w:t>
            </w:r>
          </w:p>
        </w:tc>
        <w:tc>
          <w:tcPr>
            <w:tcW w:w="2021" w:type="dxa"/>
          </w:tcPr>
          <w:p w14:paraId="247235F2" w14:textId="77777777" w:rsidR="003F62A1" w:rsidRPr="007F693E" w:rsidRDefault="003F62A1" w:rsidP="003F62A1">
            <w:pPr>
              <w:pStyle w:val="TableParagraph"/>
              <w:spacing w:before="0" w:line="240" w:lineRule="auto"/>
              <w:rPr>
                <w:rFonts w:ascii="Times New Roman" w:hAnsi="Times New Roman" w:cs="Times New Roman"/>
                <w:b/>
                <w:i/>
                <w:iCs/>
              </w:rPr>
            </w:pPr>
          </w:p>
          <w:p w14:paraId="4C8C383D" w14:textId="77777777" w:rsidR="003F62A1" w:rsidRPr="007F693E" w:rsidRDefault="003F62A1" w:rsidP="003F62A1">
            <w:pPr>
              <w:pStyle w:val="TableParagraph"/>
              <w:spacing w:before="0" w:line="240" w:lineRule="auto"/>
              <w:ind w:left="565"/>
              <w:rPr>
                <w:rFonts w:ascii="Times New Roman" w:hAnsi="Times New Roman" w:cs="Times New Roman"/>
                <w:i/>
                <w:iCs/>
                <w:sz w:val="20"/>
              </w:rPr>
            </w:pPr>
            <w:r w:rsidRPr="007F693E">
              <w:rPr>
                <w:rFonts w:ascii="Times New Roman" w:hAnsi="Times New Roman" w:cs="Times New Roman"/>
                <w:i/>
                <w:iCs/>
                <w:sz w:val="20"/>
              </w:rPr>
              <w:t>45,109,401,866</w:t>
            </w:r>
          </w:p>
        </w:tc>
        <w:tc>
          <w:tcPr>
            <w:tcW w:w="1880" w:type="dxa"/>
          </w:tcPr>
          <w:p w14:paraId="3A566642" w14:textId="77777777" w:rsidR="003F62A1" w:rsidRPr="007F693E" w:rsidRDefault="003F62A1" w:rsidP="003F62A1">
            <w:pPr>
              <w:pStyle w:val="TableParagraph"/>
              <w:spacing w:before="0" w:line="240" w:lineRule="auto"/>
              <w:rPr>
                <w:rFonts w:ascii="Times New Roman" w:hAnsi="Times New Roman" w:cs="Times New Roman"/>
                <w:b/>
                <w:i/>
                <w:iCs/>
              </w:rPr>
            </w:pPr>
          </w:p>
          <w:p w14:paraId="1F9DD39C" w14:textId="77777777" w:rsidR="003F62A1" w:rsidRPr="007F693E" w:rsidRDefault="003F62A1" w:rsidP="003F62A1">
            <w:pPr>
              <w:pStyle w:val="TableParagraph"/>
              <w:spacing w:before="0" w:line="240" w:lineRule="auto"/>
              <w:ind w:left="534"/>
              <w:rPr>
                <w:rFonts w:ascii="Times New Roman" w:hAnsi="Times New Roman" w:cs="Times New Roman"/>
                <w:i/>
                <w:iCs/>
                <w:sz w:val="20"/>
              </w:rPr>
            </w:pPr>
            <w:r w:rsidRPr="007F693E">
              <w:rPr>
                <w:rFonts w:ascii="Times New Roman" w:hAnsi="Times New Roman" w:cs="Times New Roman"/>
                <w:i/>
                <w:iCs/>
                <w:sz w:val="20"/>
              </w:rPr>
              <w:t>6,175,055,063</w:t>
            </w:r>
          </w:p>
        </w:tc>
      </w:tr>
    </w:tbl>
    <w:p w14:paraId="7D968528" w14:textId="7DE669C4" w:rsidR="003F62A1" w:rsidRPr="007F693E" w:rsidRDefault="003F62A1" w:rsidP="00655E6F">
      <w:pPr>
        <w:spacing w:after="0" w:line="240" w:lineRule="auto"/>
        <w:jc w:val="both"/>
        <w:rPr>
          <w:rFonts w:ascii="Times New Roman" w:eastAsia="Calibri" w:hAnsi="Times New Roman" w:cs="Times New Roman"/>
          <w:bCs/>
          <w:i/>
          <w:sz w:val="24"/>
          <w:szCs w:val="24"/>
        </w:rPr>
      </w:pPr>
    </w:p>
    <w:tbl>
      <w:tblPr>
        <w:tblStyle w:val="TableNormal"/>
        <w:tblW w:w="0" w:type="auto"/>
        <w:tblInd w:w="1200" w:type="dxa"/>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Layout w:type="fixed"/>
        <w:tblLook w:val="01E0" w:firstRow="1" w:lastRow="1" w:firstColumn="1" w:lastColumn="1" w:noHBand="0" w:noVBand="0"/>
      </w:tblPr>
      <w:tblGrid>
        <w:gridCol w:w="2101"/>
        <w:gridCol w:w="2021"/>
        <w:gridCol w:w="2021"/>
        <w:gridCol w:w="1880"/>
      </w:tblGrid>
      <w:tr w:rsidR="003F62A1" w:rsidRPr="007F693E" w14:paraId="6A7A6243" w14:textId="77777777" w:rsidTr="003F62A1">
        <w:trPr>
          <w:trHeight w:val="20"/>
        </w:trPr>
        <w:tc>
          <w:tcPr>
            <w:tcW w:w="2101" w:type="dxa"/>
            <w:tcBorders>
              <w:top w:val="nil"/>
            </w:tcBorders>
          </w:tcPr>
          <w:p w14:paraId="0C8783E2" w14:textId="77777777" w:rsidR="003F62A1" w:rsidRPr="007F693E" w:rsidRDefault="003F62A1" w:rsidP="00D737C8">
            <w:pPr>
              <w:pStyle w:val="TableParagraph"/>
              <w:spacing w:before="28" w:line="240" w:lineRule="auto"/>
              <w:ind w:left="69" w:right="67"/>
              <w:rPr>
                <w:rFonts w:ascii="Times New Roman" w:hAnsi="Times New Roman" w:cs="Times New Roman"/>
                <w:i/>
                <w:iCs/>
                <w:sz w:val="20"/>
              </w:rPr>
            </w:pPr>
            <w:r w:rsidRPr="007F693E">
              <w:rPr>
                <w:rFonts w:ascii="Times New Roman" w:hAnsi="Times New Roman" w:cs="Times New Roman"/>
                <w:i/>
                <w:iCs/>
                <w:sz w:val="20"/>
              </w:rPr>
              <w:t>E2 EL PRESUPUESTO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SOCIAL</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MÁS</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GRANDE</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HISTORIA</w:t>
            </w:r>
          </w:p>
        </w:tc>
        <w:tc>
          <w:tcPr>
            <w:tcW w:w="2021" w:type="dxa"/>
            <w:tcBorders>
              <w:top w:val="nil"/>
            </w:tcBorders>
          </w:tcPr>
          <w:p w14:paraId="45DB1C84" w14:textId="77777777" w:rsidR="003F62A1" w:rsidRPr="007F693E" w:rsidRDefault="003F62A1" w:rsidP="00D737C8">
            <w:pPr>
              <w:pStyle w:val="TableParagraph"/>
              <w:spacing w:before="2" w:line="240" w:lineRule="auto"/>
              <w:rPr>
                <w:rFonts w:ascii="Times New Roman" w:hAnsi="Times New Roman" w:cs="Times New Roman"/>
                <w:b/>
                <w:i/>
                <w:iCs/>
              </w:rPr>
            </w:pPr>
          </w:p>
          <w:p w14:paraId="01E1BC43" w14:textId="77777777" w:rsidR="003F62A1" w:rsidRPr="007F693E" w:rsidRDefault="003F62A1" w:rsidP="00D737C8">
            <w:pPr>
              <w:pStyle w:val="TableParagraph"/>
              <w:spacing w:before="0" w:line="240" w:lineRule="auto"/>
              <w:ind w:right="54"/>
              <w:jc w:val="right"/>
              <w:rPr>
                <w:rFonts w:ascii="Times New Roman" w:hAnsi="Times New Roman" w:cs="Times New Roman"/>
                <w:i/>
                <w:iCs/>
                <w:sz w:val="20"/>
              </w:rPr>
            </w:pPr>
            <w:r w:rsidRPr="007F693E">
              <w:rPr>
                <w:rFonts w:ascii="Times New Roman" w:hAnsi="Times New Roman" w:cs="Times New Roman"/>
                <w:i/>
                <w:iCs/>
                <w:sz w:val="20"/>
              </w:rPr>
              <w:t>15,806,321,661</w:t>
            </w:r>
          </w:p>
        </w:tc>
        <w:tc>
          <w:tcPr>
            <w:tcW w:w="2021" w:type="dxa"/>
            <w:tcBorders>
              <w:top w:val="nil"/>
            </w:tcBorders>
          </w:tcPr>
          <w:p w14:paraId="4C0014AE" w14:textId="77777777" w:rsidR="003F62A1" w:rsidRPr="007F693E" w:rsidRDefault="003F62A1" w:rsidP="00D737C8">
            <w:pPr>
              <w:pStyle w:val="TableParagraph"/>
              <w:spacing w:before="2" w:line="240" w:lineRule="auto"/>
              <w:rPr>
                <w:rFonts w:ascii="Times New Roman" w:hAnsi="Times New Roman" w:cs="Times New Roman"/>
                <w:b/>
                <w:i/>
                <w:iCs/>
              </w:rPr>
            </w:pPr>
          </w:p>
          <w:p w14:paraId="3A2635D9" w14:textId="77777777" w:rsidR="003F62A1" w:rsidRPr="007F693E" w:rsidRDefault="003F62A1" w:rsidP="00D737C8">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16,053,026,497</w:t>
            </w:r>
          </w:p>
        </w:tc>
        <w:tc>
          <w:tcPr>
            <w:tcW w:w="1880" w:type="dxa"/>
            <w:tcBorders>
              <w:top w:val="nil"/>
            </w:tcBorders>
          </w:tcPr>
          <w:p w14:paraId="66ECA01E" w14:textId="77777777" w:rsidR="003F62A1" w:rsidRPr="007F693E" w:rsidRDefault="003F62A1" w:rsidP="00D737C8">
            <w:pPr>
              <w:pStyle w:val="TableParagraph"/>
              <w:spacing w:before="2" w:line="240" w:lineRule="auto"/>
              <w:rPr>
                <w:rFonts w:ascii="Times New Roman" w:hAnsi="Times New Roman" w:cs="Times New Roman"/>
                <w:b/>
                <w:i/>
                <w:iCs/>
              </w:rPr>
            </w:pPr>
          </w:p>
          <w:p w14:paraId="1EC79A62" w14:textId="77777777" w:rsidR="003F62A1" w:rsidRPr="007F693E" w:rsidRDefault="003F62A1" w:rsidP="00D737C8">
            <w:pPr>
              <w:pStyle w:val="TableParagraph"/>
              <w:spacing w:before="0" w:line="240" w:lineRule="auto"/>
              <w:ind w:right="52"/>
              <w:jc w:val="right"/>
              <w:rPr>
                <w:rFonts w:ascii="Times New Roman" w:hAnsi="Times New Roman" w:cs="Times New Roman"/>
                <w:i/>
                <w:iCs/>
                <w:sz w:val="20"/>
              </w:rPr>
            </w:pPr>
            <w:r w:rsidRPr="007F693E">
              <w:rPr>
                <w:rFonts w:ascii="Times New Roman" w:hAnsi="Times New Roman" w:cs="Times New Roman"/>
                <w:i/>
                <w:iCs/>
                <w:sz w:val="20"/>
              </w:rPr>
              <w:t>246,704,836</w:t>
            </w:r>
          </w:p>
        </w:tc>
      </w:tr>
      <w:tr w:rsidR="003F62A1" w:rsidRPr="007F693E" w14:paraId="2B9C3CB3" w14:textId="77777777" w:rsidTr="003F62A1">
        <w:trPr>
          <w:trHeight w:val="20"/>
        </w:trPr>
        <w:tc>
          <w:tcPr>
            <w:tcW w:w="2101" w:type="dxa"/>
          </w:tcPr>
          <w:p w14:paraId="74189B2C" w14:textId="77777777" w:rsidR="003F62A1" w:rsidRPr="007F693E" w:rsidRDefault="003F62A1" w:rsidP="00D737C8">
            <w:pPr>
              <w:pStyle w:val="TableParagraph"/>
              <w:spacing w:before="27" w:line="240" w:lineRule="auto"/>
              <w:ind w:left="69" w:right="397"/>
              <w:rPr>
                <w:rFonts w:ascii="Times New Roman" w:hAnsi="Times New Roman" w:cs="Times New Roman"/>
                <w:i/>
                <w:iCs/>
                <w:sz w:val="20"/>
              </w:rPr>
            </w:pPr>
            <w:r w:rsidRPr="007F693E">
              <w:rPr>
                <w:rFonts w:ascii="Times New Roman" w:hAnsi="Times New Roman" w:cs="Times New Roman"/>
                <w:i/>
                <w:iCs/>
                <w:sz w:val="20"/>
              </w:rPr>
              <w:t>E3 LA IGUALDAD</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EFECTIVA</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LOS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DERECHOS</w:t>
            </w:r>
          </w:p>
        </w:tc>
        <w:tc>
          <w:tcPr>
            <w:tcW w:w="2021" w:type="dxa"/>
          </w:tcPr>
          <w:p w14:paraId="6F05EA55" w14:textId="77777777" w:rsidR="003F62A1" w:rsidRPr="007F693E" w:rsidRDefault="003F62A1" w:rsidP="00D737C8">
            <w:pPr>
              <w:pStyle w:val="TableParagraph"/>
              <w:spacing w:before="4" w:line="240" w:lineRule="auto"/>
              <w:rPr>
                <w:rFonts w:ascii="Times New Roman" w:hAnsi="Times New Roman" w:cs="Times New Roman"/>
                <w:b/>
                <w:i/>
                <w:iCs/>
              </w:rPr>
            </w:pPr>
          </w:p>
          <w:p w14:paraId="50FBA8C0" w14:textId="77777777" w:rsidR="003F62A1" w:rsidRPr="007F693E" w:rsidRDefault="003F62A1" w:rsidP="00D737C8">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619,009,497</w:t>
            </w:r>
          </w:p>
        </w:tc>
        <w:tc>
          <w:tcPr>
            <w:tcW w:w="2021" w:type="dxa"/>
          </w:tcPr>
          <w:p w14:paraId="6185C0EA" w14:textId="77777777" w:rsidR="003F62A1" w:rsidRPr="007F693E" w:rsidRDefault="003F62A1" w:rsidP="00D737C8">
            <w:pPr>
              <w:pStyle w:val="TableParagraph"/>
              <w:spacing w:before="4" w:line="240" w:lineRule="auto"/>
              <w:rPr>
                <w:rFonts w:ascii="Times New Roman" w:hAnsi="Times New Roman" w:cs="Times New Roman"/>
                <w:b/>
                <w:i/>
                <w:iCs/>
              </w:rPr>
            </w:pPr>
          </w:p>
          <w:p w14:paraId="6346B1D0" w14:textId="77777777" w:rsidR="003F62A1" w:rsidRPr="007F693E" w:rsidRDefault="003F62A1" w:rsidP="00D737C8">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884,087,005</w:t>
            </w:r>
          </w:p>
        </w:tc>
        <w:tc>
          <w:tcPr>
            <w:tcW w:w="1880" w:type="dxa"/>
          </w:tcPr>
          <w:p w14:paraId="2A206C7A" w14:textId="77777777" w:rsidR="003F62A1" w:rsidRPr="007F693E" w:rsidRDefault="003F62A1" w:rsidP="00D737C8">
            <w:pPr>
              <w:pStyle w:val="TableParagraph"/>
              <w:spacing w:before="4" w:line="240" w:lineRule="auto"/>
              <w:rPr>
                <w:rFonts w:ascii="Times New Roman" w:hAnsi="Times New Roman" w:cs="Times New Roman"/>
                <w:b/>
                <w:i/>
                <w:iCs/>
              </w:rPr>
            </w:pPr>
          </w:p>
          <w:p w14:paraId="38EE5E16" w14:textId="77777777" w:rsidR="003F62A1" w:rsidRPr="007F693E" w:rsidRDefault="003F62A1" w:rsidP="00D737C8">
            <w:pPr>
              <w:pStyle w:val="TableParagraph"/>
              <w:spacing w:before="0" w:line="240" w:lineRule="auto"/>
              <w:ind w:right="52"/>
              <w:jc w:val="right"/>
              <w:rPr>
                <w:rFonts w:ascii="Times New Roman" w:hAnsi="Times New Roman" w:cs="Times New Roman"/>
                <w:i/>
                <w:iCs/>
                <w:sz w:val="20"/>
              </w:rPr>
            </w:pPr>
            <w:r w:rsidRPr="007F693E">
              <w:rPr>
                <w:rFonts w:ascii="Times New Roman" w:hAnsi="Times New Roman" w:cs="Times New Roman"/>
                <w:i/>
                <w:iCs/>
                <w:sz w:val="20"/>
              </w:rPr>
              <w:t>265,077,508</w:t>
            </w:r>
          </w:p>
        </w:tc>
      </w:tr>
      <w:tr w:rsidR="003F62A1" w:rsidRPr="007F693E" w14:paraId="6819A857" w14:textId="77777777" w:rsidTr="003F62A1">
        <w:trPr>
          <w:trHeight w:val="20"/>
        </w:trPr>
        <w:tc>
          <w:tcPr>
            <w:tcW w:w="2101" w:type="dxa"/>
          </w:tcPr>
          <w:p w14:paraId="23D1562D" w14:textId="77777777" w:rsidR="003F62A1" w:rsidRPr="007F693E" w:rsidRDefault="003F62A1" w:rsidP="00D737C8">
            <w:pPr>
              <w:pStyle w:val="TableParagraph"/>
              <w:spacing w:before="42" w:line="240" w:lineRule="auto"/>
              <w:ind w:left="69" w:right="322"/>
              <w:rPr>
                <w:rFonts w:ascii="Times New Roman" w:hAnsi="Times New Roman" w:cs="Times New Roman"/>
                <w:i/>
                <w:iCs/>
                <w:sz w:val="20"/>
              </w:rPr>
            </w:pPr>
            <w:r w:rsidRPr="007F693E">
              <w:rPr>
                <w:rFonts w:ascii="Times New Roman" w:hAnsi="Times New Roman" w:cs="Times New Roman"/>
                <w:i/>
                <w:iCs/>
                <w:sz w:val="20"/>
              </w:rPr>
              <w:t>E4 UNA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COORDINACIÓN</w:t>
            </w:r>
            <w:r w:rsidRPr="007F693E">
              <w:rPr>
                <w:rFonts w:ascii="Times New Roman" w:hAnsi="Times New Roman" w:cs="Times New Roman"/>
                <w:i/>
                <w:iCs/>
                <w:spacing w:val="1"/>
                <w:sz w:val="20"/>
              </w:rPr>
              <w:t xml:space="preserve"> </w:t>
            </w:r>
            <w:r w:rsidRPr="007F693E">
              <w:rPr>
                <w:rFonts w:ascii="Times New Roman" w:hAnsi="Times New Roman" w:cs="Times New Roman"/>
                <w:i/>
                <w:iCs/>
                <w:spacing w:val="-1"/>
                <w:sz w:val="20"/>
              </w:rPr>
              <w:t xml:space="preserve">HISTÓRICA </w:t>
            </w:r>
            <w:r w:rsidRPr="007F693E">
              <w:rPr>
                <w:rFonts w:ascii="Times New Roman" w:hAnsi="Times New Roman" w:cs="Times New Roman"/>
                <w:i/>
                <w:iCs/>
                <w:sz w:val="20"/>
              </w:rPr>
              <w:t>ENTRE</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DESARROLLO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SEGURIDAD</w:t>
            </w:r>
          </w:p>
        </w:tc>
        <w:tc>
          <w:tcPr>
            <w:tcW w:w="2021" w:type="dxa"/>
          </w:tcPr>
          <w:p w14:paraId="30E3CA33" w14:textId="77777777" w:rsidR="003F62A1" w:rsidRPr="007F693E" w:rsidRDefault="003F62A1" w:rsidP="00D737C8">
            <w:pPr>
              <w:pStyle w:val="TableParagraph"/>
              <w:spacing w:before="0" w:line="240" w:lineRule="auto"/>
              <w:rPr>
                <w:rFonts w:ascii="Times New Roman" w:hAnsi="Times New Roman" w:cs="Times New Roman"/>
                <w:b/>
                <w:i/>
                <w:iCs/>
                <w:sz w:val="24"/>
              </w:rPr>
            </w:pPr>
          </w:p>
          <w:p w14:paraId="2DD0D5CE" w14:textId="77777777" w:rsidR="003F62A1" w:rsidRPr="007F693E" w:rsidRDefault="003F62A1" w:rsidP="00D737C8">
            <w:pPr>
              <w:pStyle w:val="TableParagraph"/>
              <w:spacing w:before="5" w:line="240" w:lineRule="auto"/>
              <w:rPr>
                <w:rFonts w:ascii="Times New Roman" w:hAnsi="Times New Roman" w:cs="Times New Roman"/>
                <w:b/>
                <w:i/>
                <w:iCs/>
                <w:sz w:val="19"/>
              </w:rPr>
            </w:pPr>
          </w:p>
          <w:p w14:paraId="3FA6FA0E" w14:textId="77777777" w:rsidR="003F62A1" w:rsidRPr="007F693E" w:rsidRDefault="003F62A1" w:rsidP="00D737C8">
            <w:pPr>
              <w:pStyle w:val="TableParagraph"/>
              <w:spacing w:before="0" w:line="240" w:lineRule="auto"/>
              <w:ind w:right="54"/>
              <w:jc w:val="right"/>
              <w:rPr>
                <w:rFonts w:ascii="Times New Roman" w:hAnsi="Times New Roman" w:cs="Times New Roman"/>
                <w:i/>
                <w:iCs/>
                <w:sz w:val="20"/>
              </w:rPr>
            </w:pPr>
            <w:r w:rsidRPr="007F693E">
              <w:rPr>
                <w:rFonts w:ascii="Times New Roman" w:hAnsi="Times New Roman" w:cs="Times New Roman"/>
                <w:i/>
                <w:iCs/>
                <w:sz w:val="20"/>
              </w:rPr>
              <w:t>12,571,538,997</w:t>
            </w:r>
          </w:p>
        </w:tc>
        <w:tc>
          <w:tcPr>
            <w:tcW w:w="2021" w:type="dxa"/>
          </w:tcPr>
          <w:p w14:paraId="03D3CA19" w14:textId="77777777" w:rsidR="003F62A1" w:rsidRPr="007F693E" w:rsidRDefault="003F62A1" w:rsidP="00D737C8">
            <w:pPr>
              <w:pStyle w:val="TableParagraph"/>
              <w:spacing w:before="0" w:line="240" w:lineRule="auto"/>
              <w:rPr>
                <w:rFonts w:ascii="Times New Roman" w:hAnsi="Times New Roman" w:cs="Times New Roman"/>
                <w:b/>
                <w:i/>
                <w:iCs/>
                <w:sz w:val="24"/>
              </w:rPr>
            </w:pPr>
          </w:p>
          <w:p w14:paraId="6EFCE0D8" w14:textId="77777777" w:rsidR="003F62A1" w:rsidRPr="007F693E" w:rsidRDefault="003F62A1" w:rsidP="00D737C8">
            <w:pPr>
              <w:pStyle w:val="TableParagraph"/>
              <w:spacing w:before="5" w:line="240" w:lineRule="auto"/>
              <w:rPr>
                <w:rFonts w:ascii="Times New Roman" w:hAnsi="Times New Roman" w:cs="Times New Roman"/>
                <w:b/>
                <w:i/>
                <w:iCs/>
                <w:sz w:val="19"/>
              </w:rPr>
            </w:pPr>
          </w:p>
          <w:p w14:paraId="764AAE69" w14:textId="77777777" w:rsidR="003F62A1" w:rsidRPr="007F693E" w:rsidRDefault="003F62A1" w:rsidP="00D737C8">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14,290,655,990</w:t>
            </w:r>
          </w:p>
        </w:tc>
        <w:tc>
          <w:tcPr>
            <w:tcW w:w="1880" w:type="dxa"/>
          </w:tcPr>
          <w:p w14:paraId="2A11DA5F" w14:textId="77777777" w:rsidR="003F62A1" w:rsidRPr="007F693E" w:rsidRDefault="003F62A1" w:rsidP="00D737C8">
            <w:pPr>
              <w:pStyle w:val="TableParagraph"/>
              <w:spacing w:before="0" w:line="240" w:lineRule="auto"/>
              <w:rPr>
                <w:rFonts w:ascii="Times New Roman" w:hAnsi="Times New Roman" w:cs="Times New Roman"/>
                <w:b/>
                <w:i/>
                <w:iCs/>
                <w:sz w:val="24"/>
              </w:rPr>
            </w:pPr>
          </w:p>
          <w:p w14:paraId="09F33B77" w14:textId="77777777" w:rsidR="003F62A1" w:rsidRPr="007F693E" w:rsidRDefault="003F62A1" w:rsidP="00D737C8">
            <w:pPr>
              <w:pStyle w:val="TableParagraph"/>
              <w:spacing w:before="5" w:line="240" w:lineRule="auto"/>
              <w:rPr>
                <w:rFonts w:ascii="Times New Roman" w:hAnsi="Times New Roman" w:cs="Times New Roman"/>
                <w:b/>
                <w:i/>
                <w:iCs/>
                <w:sz w:val="19"/>
              </w:rPr>
            </w:pPr>
          </w:p>
          <w:p w14:paraId="533D0C9C" w14:textId="77777777" w:rsidR="003F62A1" w:rsidRPr="007F693E" w:rsidRDefault="003F62A1" w:rsidP="00D737C8">
            <w:pPr>
              <w:pStyle w:val="TableParagraph"/>
              <w:spacing w:before="0" w:line="240" w:lineRule="auto"/>
              <w:ind w:right="52"/>
              <w:jc w:val="right"/>
              <w:rPr>
                <w:rFonts w:ascii="Times New Roman" w:hAnsi="Times New Roman" w:cs="Times New Roman"/>
                <w:i/>
                <w:iCs/>
                <w:sz w:val="20"/>
              </w:rPr>
            </w:pPr>
            <w:r w:rsidRPr="007F693E">
              <w:rPr>
                <w:rFonts w:ascii="Times New Roman" w:hAnsi="Times New Roman" w:cs="Times New Roman"/>
                <w:i/>
                <w:iCs/>
                <w:sz w:val="20"/>
              </w:rPr>
              <w:t>1,719,116,993</w:t>
            </w:r>
          </w:p>
        </w:tc>
      </w:tr>
      <w:tr w:rsidR="003F62A1" w:rsidRPr="007F693E" w14:paraId="66B0B403" w14:textId="77777777" w:rsidTr="003F62A1">
        <w:trPr>
          <w:trHeight w:val="20"/>
        </w:trPr>
        <w:tc>
          <w:tcPr>
            <w:tcW w:w="2101" w:type="dxa"/>
            <w:shd w:val="clear" w:color="auto" w:fill="EAF0DD"/>
          </w:tcPr>
          <w:p w14:paraId="3B5C127C" w14:textId="77777777" w:rsidR="003F62A1" w:rsidRPr="007F693E" w:rsidRDefault="003F62A1" w:rsidP="00D737C8">
            <w:pPr>
              <w:pStyle w:val="TableParagraph"/>
              <w:spacing w:before="37" w:line="240" w:lineRule="auto"/>
              <w:ind w:left="69"/>
              <w:rPr>
                <w:rFonts w:ascii="Times New Roman" w:hAnsi="Times New Roman" w:cs="Times New Roman"/>
                <w:b/>
                <w:i/>
                <w:iCs/>
                <w:sz w:val="20"/>
              </w:rPr>
            </w:pPr>
            <w:r w:rsidRPr="007F693E">
              <w:rPr>
                <w:rFonts w:ascii="Times New Roman" w:hAnsi="Times New Roman" w:cs="Times New Roman"/>
                <w:b/>
                <w:i/>
                <w:iCs/>
                <w:sz w:val="20"/>
              </w:rPr>
              <w:t>TOTAL</w:t>
            </w:r>
            <w:r w:rsidRPr="007F693E">
              <w:rPr>
                <w:rFonts w:ascii="Times New Roman" w:hAnsi="Times New Roman" w:cs="Times New Roman"/>
                <w:b/>
                <w:i/>
                <w:iCs/>
                <w:spacing w:val="-6"/>
                <w:sz w:val="20"/>
              </w:rPr>
              <w:t xml:space="preserve"> </w:t>
            </w:r>
            <w:r w:rsidRPr="007F693E">
              <w:rPr>
                <w:rFonts w:ascii="Times New Roman" w:hAnsi="Times New Roman" w:cs="Times New Roman"/>
                <w:b/>
                <w:i/>
                <w:iCs/>
                <w:sz w:val="20"/>
              </w:rPr>
              <w:t>GENERAL</w:t>
            </w:r>
          </w:p>
        </w:tc>
        <w:tc>
          <w:tcPr>
            <w:tcW w:w="2021" w:type="dxa"/>
            <w:shd w:val="clear" w:color="auto" w:fill="EAF0DD"/>
          </w:tcPr>
          <w:p w14:paraId="563DE2B5" w14:textId="77777777" w:rsidR="003F62A1" w:rsidRPr="007F693E" w:rsidRDefault="003F62A1" w:rsidP="00D737C8">
            <w:pPr>
              <w:pStyle w:val="TableParagraph"/>
              <w:spacing w:before="37"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67,931,216,958</w:t>
            </w:r>
          </w:p>
        </w:tc>
        <w:tc>
          <w:tcPr>
            <w:tcW w:w="2021" w:type="dxa"/>
            <w:shd w:val="clear" w:color="auto" w:fill="EAF0DD"/>
          </w:tcPr>
          <w:p w14:paraId="1F2F146B" w14:textId="77777777" w:rsidR="003F62A1" w:rsidRPr="007F693E" w:rsidRDefault="003F62A1" w:rsidP="00D737C8">
            <w:pPr>
              <w:pStyle w:val="TableParagraph"/>
              <w:spacing w:before="37" w:line="240" w:lineRule="auto"/>
              <w:ind w:right="54"/>
              <w:jc w:val="right"/>
              <w:rPr>
                <w:rFonts w:ascii="Times New Roman" w:hAnsi="Times New Roman" w:cs="Times New Roman"/>
                <w:b/>
                <w:i/>
                <w:iCs/>
                <w:sz w:val="20"/>
              </w:rPr>
            </w:pPr>
            <w:r w:rsidRPr="007F693E">
              <w:rPr>
                <w:rFonts w:ascii="Times New Roman" w:hAnsi="Times New Roman" w:cs="Times New Roman"/>
                <w:b/>
                <w:i/>
                <w:iCs/>
                <w:sz w:val="20"/>
              </w:rPr>
              <w:t>76,337,171,358</w:t>
            </w:r>
          </w:p>
        </w:tc>
        <w:tc>
          <w:tcPr>
            <w:tcW w:w="1880" w:type="dxa"/>
            <w:shd w:val="clear" w:color="auto" w:fill="EAF0DD"/>
          </w:tcPr>
          <w:p w14:paraId="6C2F1E77" w14:textId="77777777" w:rsidR="003F62A1" w:rsidRPr="007F693E" w:rsidRDefault="003F62A1" w:rsidP="00D737C8">
            <w:pPr>
              <w:pStyle w:val="TableParagraph"/>
              <w:spacing w:before="37" w:line="240" w:lineRule="auto"/>
              <w:ind w:right="53"/>
              <w:jc w:val="right"/>
              <w:rPr>
                <w:rFonts w:ascii="Times New Roman" w:hAnsi="Times New Roman" w:cs="Times New Roman"/>
                <w:b/>
                <w:i/>
                <w:iCs/>
                <w:sz w:val="20"/>
              </w:rPr>
            </w:pPr>
            <w:r w:rsidRPr="007F693E">
              <w:rPr>
                <w:rFonts w:ascii="Times New Roman" w:hAnsi="Times New Roman" w:cs="Times New Roman"/>
                <w:b/>
                <w:i/>
                <w:iCs/>
                <w:sz w:val="20"/>
              </w:rPr>
              <w:t>8,405,954,400</w:t>
            </w:r>
          </w:p>
        </w:tc>
      </w:tr>
    </w:tbl>
    <w:p w14:paraId="0B746D08" w14:textId="77777777" w:rsidR="003F62A1" w:rsidRPr="007F693E" w:rsidRDefault="003F62A1" w:rsidP="00655E6F">
      <w:pPr>
        <w:spacing w:after="0" w:line="240" w:lineRule="auto"/>
        <w:jc w:val="both"/>
        <w:rPr>
          <w:rFonts w:ascii="Times New Roman" w:eastAsia="Calibri" w:hAnsi="Times New Roman" w:cs="Times New Roman"/>
          <w:bCs/>
          <w:i/>
          <w:sz w:val="24"/>
          <w:szCs w:val="24"/>
        </w:rPr>
      </w:pPr>
    </w:p>
    <w:p w14:paraId="4444F81C" w14:textId="63FF36D2"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Destaca desde luego en esta distribución del presupuesto para el próximo año, las asignaciones presupuestales de todos los ejes de trabajo contarán con una variación al alza con respecto a su respectivo monto aprobado para el ejercicio actual, entre ellos destacando por ser el de mayor cuantía y a su vez el que mayor aumento observa, el eje “Un Gobierno Para Todas y Todos”, mismo que ve asignados recursos por 45 mil 109 millones 402 mil pesos, implicando recursos adicionales por 6 mil 175 millones 55 mil pesos respecto a su aprobado para 2022.</w:t>
      </w:r>
    </w:p>
    <w:p w14:paraId="50E7107F"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4EF213E" w14:textId="4B70BBCA"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Con un aumento en sus recursos por 246 millones 705 mil pesos, el segundo eje de trabajo, “El Presupuesto Social Mas Grande de la Historia” ve situados sus recursos por 16 mil 53 millones 26 mil pesos para el ejercicio que se proyecta, así, caracterizándose por ser el segundo eje de mayor cuantía.</w:t>
      </w:r>
    </w:p>
    <w:p w14:paraId="3EE1248D"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04DAFD8D" w14:textId="5E440BD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El tercer eje de trabajo “La Igualdad Efectiva de los Derechos” ve asignados recursos al alza por 884 millones 87 mil pesos, mismos que exceden en 265 millones 78 mil pesos a sus recursos aprobados para el ejercicio actual quedando así, por último, el eje “Una Coordinación Histórica Entre Desarrollo y Seguridad” el cual se ubica como el tercero de mayor cuantía con recursos por 14 mil 290 millones 656 mil pesos, cifra mayor en 1 mil 719 millones 117 mil pesos.</w:t>
      </w:r>
    </w:p>
    <w:p w14:paraId="3B6CB028"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3AEC97E"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Así, y a los efectos de mostrar las repercusiones que todo esto significa para las asignaciones específicas a nivel programático, se detallan las mismas para cada uno de los cuatro ejes de trabajo del Plan Estatal de Desarrollo.</w:t>
      </w:r>
    </w:p>
    <w:p w14:paraId="44F59DA3"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870C66B" w14:textId="75A48E57"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Programas del Eje Un Gobierno Para Todas y Todos</w:t>
      </w:r>
    </w:p>
    <w:p w14:paraId="4D1C2EB8" w14:textId="4D393231" w:rsidR="003F62A1" w:rsidRPr="007F693E" w:rsidRDefault="003F62A1" w:rsidP="00655E6F">
      <w:pPr>
        <w:spacing w:after="0" w:line="240" w:lineRule="auto"/>
        <w:jc w:val="both"/>
        <w:rPr>
          <w:rFonts w:ascii="Times New Roman" w:eastAsia="Calibri" w:hAnsi="Times New Roman" w:cs="Times New Roman"/>
          <w:bCs/>
          <w:i/>
          <w:sz w:val="24"/>
          <w:szCs w:val="24"/>
        </w:rPr>
      </w:pPr>
    </w:p>
    <w:tbl>
      <w:tblPr>
        <w:tblStyle w:val="TableNormal"/>
        <w:tblW w:w="94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5"/>
        <w:gridCol w:w="2100"/>
        <w:gridCol w:w="2100"/>
        <w:gridCol w:w="1980"/>
      </w:tblGrid>
      <w:tr w:rsidR="003F62A1" w:rsidRPr="007F693E" w14:paraId="0342F9BA" w14:textId="77777777" w:rsidTr="003F62A1">
        <w:trPr>
          <w:cantSplit/>
          <w:trHeight w:val="20"/>
        </w:trPr>
        <w:tc>
          <w:tcPr>
            <w:tcW w:w="3265" w:type="dxa"/>
            <w:shd w:val="clear" w:color="auto" w:fill="EAF0DD"/>
            <w:vAlign w:val="center"/>
          </w:tcPr>
          <w:p w14:paraId="25CD90B2" w14:textId="77777777" w:rsidR="003F62A1" w:rsidRPr="007F693E" w:rsidRDefault="003F62A1" w:rsidP="003F62A1">
            <w:pPr>
              <w:pStyle w:val="TableParagraph"/>
              <w:spacing w:before="0" w:line="240" w:lineRule="auto"/>
              <w:ind w:left="349"/>
              <w:jc w:val="center"/>
              <w:rPr>
                <w:rFonts w:ascii="Times New Roman" w:hAnsi="Times New Roman" w:cs="Times New Roman"/>
                <w:b/>
                <w:i/>
                <w:iCs/>
                <w:sz w:val="20"/>
              </w:rPr>
            </w:pPr>
            <w:r w:rsidRPr="007F693E">
              <w:rPr>
                <w:rFonts w:ascii="Times New Roman" w:hAnsi="Times New Roman" w:cs="Times New Roman"/>
                <w:b/>
                <w:i/>
                <w:iCs/>
                <w:sz w:val="20"/>
              </w:rPr>
              <w:t>EJES</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DE</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TRABAJO</w:t>
            </w:r>
          </w:p>
        </w:tc>
        <w:tc>
          <w:tcPr>
            <w:tcW w:w="2100" w:type="dxa"/>
            <w:shd w:val="clear" w:color="auto" w:fill="EAF0DD"/>
            <w:vAlign w:val="center"/>
          </w:tcPr>
          <w:p w14:paraId="5A34C0EC" w14:textId="77777777" w:rsidR="003F62A1" w:rsidRPr="007F693E" w:rsidRDefault="003F62A1" w:rsidP="003F62A1">
            <w:pPr>
              <w:pStyle w:val="TableParagraph"/>
              <w:spacing w:before="0" w:line="240" w:lineRule="auto"/>
              <w:ind w:left="794" w:right="443" w:hanging="317"/>
              <w:jc w:val="center"/>
              <w:rPr>
                <w:rFonts w:ascii="Times New Roman" w:hAnsi="Times New Roman" w:cs="Times New Roman"/>
                <w:b/>
                <w:i/>
                <w:iCs/>
                <w:sz w:val="20"/>
              </w:rPr>
            </w:pPr>
            <w:r w:rsidRPr="007F693E">
              <w:rPr>
                <w:rFonts w:ascii="Times New Roman" w:hAnsi="Times New Roman" w:cs="Times New Roman"/>
                <w:b/>
                <w:i/>
                <w:iCs/>
                <w:spacing w:val="-1"/>
                <w:sz w:val="20"/>
              </w:rPr>
              <w:t>APROBADO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2022</w:t>
            </w:r>
          </w:p>
        </w:tc>
        <w:tc>
          <w:tcPr>
            <w:tcW w:w="2100" w:type="dxa"/>
            <w:shd w:val="clear" w:color="auto" w:fill="EAF0DD"/>
            <w:vAlign w:val="center"/>
          </w:tcPr>
          <w:p w14:paraId="34DA09C8" w14:textId="77777777" w:rsidR="003F62A1" w:rsidRPr="007F693E" w:rsidRDefault="003F62A1" w:rsidP="003F62A1">
            <w:pPr>
              <w:pStyle w:val="TableParagraph"/>
              <w:spacing w:before="0" w:line="240" w:lineRule="auto"/>
              <w:ind w:left="794" w:right="469" w:hanging="293"/>
              <w:jc w:val="center"/>
              <w:rPr>
                <w:rFonts w:ascii="Times New Roman" w:hAnsi="Times New Roman" w:cs="Times New Roman"/>
                <w:b/>
                <w:i/>
                <w:iCs/>
                <w:sz w:val="20"/>
              </w:rPr>
            </w:pPr>
            <w:r w:rsidRPr="007F693E">
              <w:rPr>
                <w:rFonts w:ascii="Times New Roman" w:hAnsi="Times New Roman" w:cs="Times New Roman"/>
                <w:b/>
                <w:i/>
                <w:iCs/>
                <w:spacing w:val="-1"/>
                <w:sz w:val="20"/>
              </w:rPr>
              <w:t>PROYECTO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2023</w:t>
            </w:r>
          </w:p>
        </w:tc>
        <w:tc>
          <w:tcPr>
            <w:tcW w:w="1980" w:type="dxa"/>
            <w:shd w:val="clear" w:color="auto" w:fill="EAF0DD"/>
            <w:vAlign w:val="center"/>
          </w:tcPr>
          <w:p w14:paraId="2BB614A6" w14:textId="5BC5B623" w:rsidR="003F62A1" w:rsidRPr="007F693E" w:rsidRDefault="003F62A1" w:rsidP="003F62A1">
            <w:pPr>
              <w:pStyle w:val="TableParagraph"/>
              <w:spacing w:before="0" w:line="240" w:lineRule="auto"/>
              <w:ind w:left="396"/>
              <w:jc w:val="center"/>
              <w:rPr>
                <w:rFonts w:ascii="Times New Roman" w:hAnsi="Times New Roman" w:cs="Times New Roman"/>
                <w:b/>
                <w:i/>
                <w:iCs/>
                <w:sz w:val="20"/>
              </w:rPr>
            </w:pPr>
            <w:r w:rsidRPr="007F693E">
              <w:rPr>
                <w:rFonts w:ascii="Times New Roman" w:hAnsi="Times New Roman" w:cs="Times New Roman"/>
                <w:b/>
                <w:i/>
                <w:iCs/>
                <w:sz w:val="20"/>
              </w:rPr>
              <w:t>VARIACIÓN</w:t>
            </w:r>
          </w:p>
        </w:tc>
      </w:tr>
      <w:tr w:rsidR="003F62A1" w:rsidRPr="007F693E" w14:paraId="4609FA36" w14:textId="77777777" w:rsidTr="003F62A1">
        <w:trPr>
          <w:cantSplit/>
          <w:trHeight w:val="20"/>
        </w:trPr>
        <w:tc>
          <w:tcPr>
            <w:tcW w:w="3265" w:type="dxa"/>
            <w:shd w:val="clear" w:color="auto" w:fill="F1F1F1"/>
          </w:tcPr>
          <w:p w14:paraId="3B730ABE" w14:textId="77777777" w:rsidR="003F62A1" w:rsidRPr="007F693E" w:rsidRDefault="003F62A1" w:rsidP="003F62A1">
            <w:pPr>
              <w:pStyle w:val="TableParagraph"/>
              <w:spacing w:before="0" w:line="240" w:lineRule="auto"/>
              <w:ind w:left="69" w:right="143"/>
              <w:rPr>
                <w:rFonts w:ascii="Times New Roman" w:hAnsi="Times New Roman" w:cs="Times New Roman"/>
                <w:b/>
                <w:i/>
                <w:iCs/>
                <w:sz w:val="20"/>
              </w:rPr>
            </w:pPr>
            <w:r w:rsidRPr="007F693E">
              <w:rPr>
                <w:rFonts w:ascii="Times New Roman" w:hAnsi="Times New Roman" w:cs="Times New Roman"/>
                <w:b/>
                <w:i/>
                <w:iCs/>
                <w:sz w:val="20"/>
              </w:rPr>
              <w:t>E1 UN GOBIERNO</w:t>
            </w:r>
            <w:r w:rsidRPr="007F693E">
              <w:rPr>
                <w:rFonts w:ascii="Times New Roman" w:hAnsi="Times New Roman" w:cs="Times New Roman"/>
                <w:b/>
                <w:i/>
                <w:iCs/>
                <w:spacing w:val="1"/>
                <w:sz w:val="20"/>
              </w:rPr>
              <w:t xml:space="preserve"> </w:t>
            </w:r>
            <w:r w:rsidRPr="007F693E">
              <w:rPr>
                <w:rFonts w:ascii="Times New Roman" w:hAnsi="Times New Roman" w:cs="Times New Roman"/>
                <w:b/>
                <w:i/>
                <w:iCs/>
                <w:sz w:val="20"/>
              </w:rPr>
              <w:t>PARA</w:t>
            </w:r>
            <w:r w:rsidRPr="007F693E">
              <w:rPr>
                <w:rFonts w:ascii="Times New Roman" w:hAnsi="Times New Roman" w:cs="Times New Roman"/>
                <w:b/>
                <w:i/>
                <w:iCs/>
                <w:spacing w:val="-5"/>
                <w:sz w:val="20"/>
              </w:rPr>
              <w:t xml:space="preserve"> </w:t>
            </w:r>
            <w:r w:rsidRPr="007F693E">
              <w:rPr>
                <w:rFonts w:ascii="Times New Roman" w:hAnsi="Times New Roman" w:cs="Times New Roman"/>
                <w:b/>
                <w:i/>
                <w:iCs/>
                <w:sz w:val="20"/>
              </w:rPr>
              <w:t>TODAS</w:t>
            </w:r>
            <w:r w:rsidRPr="007F693E">
              <w:rPr>
                <w:rFonts w:ascii="Times New Roman" w:hAnsi="Times New Roman" w:cs="Times New Roman"/>
                <w:b/>
                <w:i/>
                <w:iCs/>
                <w:spacing w:val="-5"/>
                <w:sz w:val="20"/>
              </w:rPr>
              <w:t xml:space="preserve"> </w:t>
            </w:r>
            <w:r w:rsidRPr="007F693E">
              <w:rPr>
                <w:rFonts w:ascii="Times New Roman" w:hAnsi="Times New Roman" w:cs="Times New Roman"/>
                <w:b/>
                <w:i/>
                <w:iCs/>
                <w:sz w:val="20"/>
              </w:rPr>
              <w:t>Y</w:t>
            </w:r>
            <w:r w:rsidRPr="007F693E">
              <w:rPr>
                <w:rFonts w:ascii="Times New Roman" w:hAnsi="Times New Roman" w:cs="Times New Roman"/>
                <w:b/>
                <w:i/>
                <w:iCs/>
                <w:spacing w:val="-2"/>
                <w:sz w:val="20"/>
              </w:rPr>
              <w:t xml:space="preserve"> </w:t>
            </w:r>
            <w:r w:rsidRPr="007F693E">
              <w:rPr>
                <w:rFonts w:ascii="Times New Roman" w:hAnsi="Times New Roman" w:cs="Times New Roman"/>
                <w:b/>
                <w:i/>
                <w:iCs/>
                <w:sz w:val="20"/>
              </w:rPr>
              <w:t>TODOS</w:t>
            </w:r>
          </w:p>
        </w:tc>
        <w:tc>
          <w:tcPr>
            <w:tcW w:w="2100" w:type="dxa"/>
            <w:shd w:val="clear" w:color="auto" w:fill="F1F1F1"/>
          </w:tcPr>
          <w:p w14:paraId="47700161"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20"/>
              </w:rPr>
            </w:pPr>
            <w:r w:rsidRPr="007F693E">
              <w:rPr>
                <w:rFonts w:ascii="Times New Roman" w:hAnsi="Times New Roman" w:cs="Times New Roman"/>
                <w:b/>
                <w:i/>
                <w:iCs/>
                <w:sz w:val="20"/>
              </w:rPr>
              <w:t>38,934,346,803</w:t>
            </w:r>
          </w:p>
        </w:tc>
        <w:tc>
          <w:tcPr>
            <w:tcW w:w="2100" w:type="dxa"/>
            <w:shd w:val="clear" w:color="auto" w:fill="F1F1F1"/>
          </w:tcPr>
          <w:p w14:paraId="2EF1B55D" w14:textId="77777777" w:rsidR="003F62A1" w:rsidRPr="007F693E" w:rsidRDefault="003F62A1" w:rsidP="003F62A1">
            <w:pPr>
              <w:pStyle w:val="TableParagraph"/>
              <w:spacing w:before="0" w:line="240" w:lineRule="auto"/>
              <w:ind w:right="48"/>
              <w:jc w:val="right"/>
              <w:rPr>
                <w:rFonts w:ascii="Times New Roman" w:hAnsi="Times New Roman" w:cs="Times New Roman"/>
                <w:b/>
                <w:i/>
                <w:iCs/>
                <w:sz w:val="20"/>
              </w:rPr>
            </w:pPr>
            <w:r w:rsidRPr="007F693E">
              <w:rPr>
                <w:rFonts w:ascii="Times New Roman" w:hAnsi="Times New Roman" w:cs="Times New Roman"/>
                <w:b/>
                <w:i/>
                <w:iCs/>
                <w:sz w:val="20"/>
              </w:rPr>
              <w:t>45,109,401,866</w:t>
            </w:r>
          </w:p>
        </w:tc>
        <w:tc>
          <w:tcPr>
            <w:tcW w:w="1980" w:type="dxa"/>
            <w:shd w:val="clear" w:color="auto" w:fill="F1F1F1"/>
          </w:tcPr>
          <w:p w14:paraId="09C7836F" w14:textId="77777777" w:rsidR="003F62A1" w:rsidRPr="007F693E" w:rsidRDefault="003F62A1" w:rsidP="003F62A1">
            <w:pPr>
              <w:pStyle w:val="TableParagraph"/>
              <w:spacing w:before="0" w:line="240" w:lineRule="auto"/>
              <w:ind w:right="48"/>
              <w:jc w:val="right"/>
              <w:rPr>
                <w:rFonts w:ascii="Times New Roman" w:hAnsi="Times New Roman" w:cs="Times New Roman"/>
                <w:b/>
                <w:i/>
                <w:iCs/>
                <w:sz w:val="20"/>
              </w:rPr>
            </w:pPr>
            <w:r w:rsidRPr="007F693E">
              <w:rPr>
                <w:rFonts w:ascii="Times New Roman" w:hAnsi="Times New Roman" w:cs="Times New Roman"/>
                <w:b/>
                <w:i/>
                <w:iCs/>
                <w:sz w:val="20"/>
              </w:rPr>
              <w:t>6,175,055,063</w:t>
            </w:r>
          </w:p>
        </w:tc>
      </w:tr>
      <w:tr w:rsidR="003F62A1" w:rsidRPr="007F693E" w14:paraId="0C35E8C8" w14:textId="77777777" w:rsidTr="003F62A1">
        <w:trPr>
          <w:cantSplit/>
          <w:trHeight w:val="20"/>
        </w:trPr>
        <w:tc>
          <w:tcPr>
            <w:tcW w:w="3265" w:type="dxa"/>
          </w:tcPr>
          <w:p w14:paraId="07D0CF00" w14:textId="77777777" w:rsidR="003F62A1" w:rsidRPr="007F693E" w:rsidRDefault="003F62A1" w:rsidP="003F62A1">
            <w:pPr>
              <w:pStyle w:val="TableParagraph"/>
              <w:spacing w:before="0" w:line="240" w:lineRule="auto"/>
              <w:ind w:left="69" w:firstLine="400"/>
              <w:rPr>
                <w:rFonts w:ascii="Times New Roman" w:hAnsi="Times New Roman" w:cs="Times New Roman"/>
                <w:i/>
                <w:iCs/>
                <w:sz w:val="20"/>
              </w:rPr>
            </w:pPr>
            <w:r w:rsidRPr="007F693E">
              <w:rPr>
                <w:rFonts w:ascii="Times New Roman" w:hAnsi="Times New Roman" w:cs="Times New Roman"/>
                <w:i/>
                <w:iCs/>
                <w:sz w:val="20"/>
              </w:rPr>
              <w:t>E103E09</w:t>
            </w:r>
          </w:p>
          <w:p w14:paraId="70A1DD42" w14:textId="77777777" w:rsidR="003F62A1" w:rsidRPr="007F693E" w:rsidRDefault="003F62A1" w:rsidP="003F62A1">
            <w:pPr>
              <w:pStyle w:val="TableParagraph"/>
              <w:spacing w:before="0" w:line="240" w:lineRule="auto"/>
              <w:ind w:left="69" w:right="849"/>
              <w:rPr>
                <w:rFonts w:ascii="Times New Roman" w:hAnsi="Times New Roman" w:cs="Times New Roman"/>
                <w:i/>
                <w:iCs/>
                <w:sz w:val="20"/>
              </w:rPr>
            </w:pPr>
            <w:r w:rsidRPr="007F693E">
              <w:rPr>
                <w:rFonts w:ascii="Times New Roman" w:hAnsi="Times New Roman" w:cs="Times New Roman"/>
                <w:i/>
                <w:iCs/>
                <w:spacing w:val="-1"/>
                <w:sz w:val="20"/>
              </w:rPr>
              <w:t xml:space="preserve">IMPARTICIÓN </w:t>
            </w:r>
            <w:r w:rsidRPr="007F693E">
              <w:rPr>
                <w:rFonts w:ascii="Times New Roman" w:hAnsi="Times New Roman" w:cs="Times New Roman"/>
                <w:i/>
                <w:iCs/>
                <w:sz w:val="20"/>
              </w:rPr>
              <w:t>DE</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JUSTICIA</w:t>
            </w:r>
          </w:p>
        </w:tc>
        <w:tc>
          <w:tcPr>
            <w:tcW w:w="2100" w:type="dxa"/>
          </w:tcPr>
          <w:p w14:paraId="0CB217E7"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274BB430"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1,459,350,000</w:t>
            </w:r>
          </w:p>
        </w:tc>
        <w:tc>
          <w:tcPr>
            <w:tcW w:w="2100" w:type="dxa"/>
          </w:tcPr>
          <w:p w14:paraId="1E4C62EA"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737B7DCD"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1,817,790,790</w:t>
            </w:r>
          </w:p>
        </w:tc>
        <w:tc>
          <w:tcPr>
            <w:tcW w:w="1980" w:type="dxa"/>
          </w:tcPr>
          <w:p w14:paraId="639616A9"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0FF02E89"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358,440,790</w:t>
            </w:r>
          </w:p>
        </w:tc>
      </w:tr>
      <w:tr w:rsidR="003F62A1" w:rsidRPr="007F693E" w14:paraId="3F1B499B" w14:textId="77777777" w:rsidTr="003F62A1">
        <w:trPr>
          <w:cantSplit/>
          <w:trHeight w:val="20"/>
        </w:trPr>
        <w:tc>
          <w:tcPr>
            <w:tcW w:w="3265" w:type="dxa"/>
          </w:tcPr>
          <w:p w14:paraId="0B2FFE2D" w14:textId="77777777" w:rsidR="003F62A1" w:rsidRPr="007F693E" w:rsidRDefault="003F62A1" w:rsidP="003F62A1">
            <w:pPr>
              <w:pStyle w:val="TableParagraph"/>
              <w:spacing w:before="0" w:line="240" w:lineRule="auto"/>
              <w:ind w:left="69" w:right="86" w:firstLine="400"/>
              <w:rPr>
                <w:rFonts w:ascii="Times New Roman" w:hAnsi="Times New Roman" w:cs="Times New Roman"/>
                <w:i/>
                <w:iCs/>
                <w:sz w:val="20"/>
              </w:rPr>
            </w:pPr>
            <w:r w:rsidRPr="007F693E">
              <w:rPr>
                <w:rFonts w:ascii="Times New Roman" w:hAnsi="Times New Roman" w:cs="Times New Roman"/>
                <w:i/>
                <w:iCs/>
                <w:sz w:val="20"/>
              </w:rPr>
              <w:t>E103P16</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APOYO</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CONDUCCIÓN,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EVALUACIÓN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SEGUIMIENTO DEL</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DESARROLLO</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ESTATAL</w:t>
            </w:r>
          </w:p>
        </w:tc>
        <w:tc>
          <w:tcPr>
            <w:tcW w:w="2100" w:type="dxa"/>
          </w:tcPr>
          <w:p w14:paraId="4B36BCB2"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0DF1C2EC"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0ECF8B70"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101,232,057</w:t>
            </w:r>
          </w:p>
        </w:tc>
        <w:tc>
          <w:tcPr>
            <w:tcW w:w="2100" w:type="dxa"/>
          </w:tcPr>
          <w:p w14:paraId="4B2507E7"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66ACF5F1"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14641444"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284,269,013</w:t>
            </w:r>
          </w:p>
        </w:tc>
        <w:tc>
          <w:tcPr>
            <w:tcW w:w="1980" w:type="dxa"/>
          </w:tcPr>
          <w:p w14:paraId="5E6A35E4"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BA246B8"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0B7FC0FC"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183,036,956</w:t>
            </w:r>
          </w:p>
        </w:tc>
      </w:tr>
      <w:tr w:rsidR="003F62A1" w:rsidRPr="007F693E" w14:paraId="6636E0D7" w14:textId="77777777" w:rsidTr="003F62A1">
        <w:trPr>
          <w:cantSplit/>
          <w:trHeight w:val="20"/>
        </w:trPr>
        <w:tc>
          <w:tcPr>
            <w:tcW w:w="3265" w:type="dxa"/>
          </w:tcPr>
          <w:p w14:paraId="14E392C8" w14:textId="77777777" w:rsidR="003F62A1" w:rsidRPr="007F693E" w:rsidRDefault="003F62A1" w:rsidP="003F62A1">
            <w:pPr>
              <w:pStyle w:val="TableParagraph"/>
              <w:spacing w:before="0" w:line="240" w:lineRule="auto"/>
              <w:ind w:left="69" w:right="318" w:firstLine="400"/>
              <w:rPr>
                <w:rFonts w:ascii="Times New Roman" w:hAnsi="Times New Roman" w:cs="Times New Roman"/>
                <w:i/>
                <w:iCs/>
                <w:sz w:val="20"/>
              </w:rPr>
            </w:pPr>
            <w:r w:rsidRPr="007F693E">
              <w:rPr>
                <w:rFonts w:ascii="Times New Roman" w:hAnsi="Times New Roman" w:cs="Times New Roman"/>
                <w:i/>
                <w:iCs/>
                <w:sz w:val="20"/>
              </w:rPr>
              <w:t>E103P03</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CONDUCCIÓN DE LAS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POLÍTICAS</w:t>
            </w:r>
            <w:r w:rsidRPr="007F693E">
              <w:rPr>
                <w:rFonts w:ascii="Times New Roman" w:hAnsi="Times New Roman" w:cs="Times New Roman"/>
                <w:i/>
                <w:iCs/>
                <w:spacing w:val="-16"/>
                <w:sz w:val="20"/>
              </w:rPr>
              <w:t xml:space="preserve"> </w:t>
            </w:r>
            <w:r w:rsidRPr="007F693E">
              <w:rPr>
                <w:rFonts w:ascii="Times New Roman" w:hAnsi="Times New Roman" w:cs="Times New Roman"/>
                <w:i/>
                <w:iCs/>
                <w:sz w:val="20"/>
              </w:rPr>
              <w:t>GENERALES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GOBIERNO</w:t>
            </w:r>
          </w:p>
        </w:tc>
        <w:tc>
          <w:tcPr>
            <w:tcW w:w="2100" w:type="dxa"/>
          </w:tcPr>
          <w:p w14:paraId="7982C377"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2891B101"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730,865,750</w:t>
            </w:r>
          </w:p>
        </w:tc>
        <w:tc>
          <w:tcPr>
            <w:tcW w:w="2100" w:type="dxa"/>
          </w:tcPr>
          <w:p w14:paraId="7840481B"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551B1E5B"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713,811,948</w:t>
            </w:r>
          </w:p>
        </w:tc>
        <w:tc>
          <w:tcPr>
            <w:tcW w:w="1980" w:type="dxa"/>
          </w:tcPr>
          <w:p w14:paraId="0C686E4A"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1D5BCF92"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-17,053,802</w:t>
            </w:r>
          </w:p>
        </w:tc>
      </w:tr>
      <w:tr w:rsidR="003F62A1" w:rsidRPr="007F693E" w14:paraId="6F53F095" w14:textId="77777777" w:rsidTr="003F62A1">
        <w:trPr>
          <w:cantSplit/>
          <w:trHeight w:val="20"/>
        </w:trPr>
        <w:tc>
          <w:tcPr>
            <w:tcW w:w="3265" w:type="dxa"/>
          </w:tcPr>
          <w:p w14:paraId="625C78E9" w14:textId="77777777" w:rsidR="003F62A1" w:rsidRPr="007F693E" w:rsidRDefault="003F62A1" w:rsidP="003F62A1">
            <w:pPr>
              <w:pStyle w:val="TableParagraph"/>
              <w:spacing w:before="0" w:line="240" w:lineRule="auto"/>
              <w:ind w:left="69" w:right="207" w:firstLine="400"/>
              <w:rPr>
                <w:rFonts w:ascii="Times New Roman" w:hAnsi="Times New Roman" w:cs="Times New Roman"/>
                <w:i/>
                <w:iCs/>
                <w:sz w:val="20"/>
              </w:rPr>
            </w:pPr>
            <w:r w:rsidRPr="007F693E">
              <w:rPr>
                <w:rFonts w:ascii="Times New Roman" w:hAnsi="Times New Roman" w:cs="Times New Roman"/>
                <w:i/>
                <w:iCs/>
                <w:sz w:val="20"/>
              </w:rPr>
              <w:t>E103E13 ATENCIÓN</w:t>
            </w:r>
            <w:r w:rsidRPr="007F693E">
              <w:rPr>
                <w:rFonts w:ascii="Times New Roman" w:hAnsi="Times New Roman" w:cs="Times New Roman"/>
                <w:i/>
                <w:iCs/>
                <w:spacing w:val="-61"/>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MIGRANTES</w:t>
            </w:r>
          </w:p>
        </w:tc>
        <w:tc>
          <w:tcPr>
            <w:tcW w:w="2100" w:type="dxa"/>
          </w:tcPr>
          <w:p w14:paraId="10977690"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6,521,375</w:t>
            </w:r>
          </w:p>
        </w:tc>
        <w:tc>
          <w:tcPr>
            <w:tcW w:w="2100" w:type="dxa"/>
          </w:tcPr>
          <w:p w14:paraId="1DAC25B7"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6,649,749</w:t>
            </w:r>
          </w:p>
        </w:tc>
        <w:tc>
          <w:tcPr>
            <w:tcW w:w="1980" w:type="dxa"/>
          </w:tcPr>
          <w:p w14:paraId="702FA82E"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128,374</w:t>
            </w:r>
          </w:p>
        </w:tc>
      </w:tr>
      <w:tr w:rsidR="003F62A1" w:rsidRPr="007F693E" w14:paraId="6367B88D" w14:textId="77777777" w:rsidTr="003F62A1">
        <w:trPr>
          <w:cantSplit/>
          <w:trHeight w:val="20"/>
        </w:trPr>
        <w:tc>
          <w:tcPr>
            <w:tcW w:w="3265" w:type="dxa"/>
          </w:tcPr>
          <w:p w14:paraId="02417859" w14:textId="77777777" w:rsidR="003F62A1" w:rsidRPr="007F693E" w:rsidRDefault="003F62A1" w:rsidP="003F62A1">
            <w:pPr>
              <w:pStyle w:val="TableParagraph"/>
              <w:spacing w:before="0" w:line="240" w:lineRule="auto"/>
              <w:ind w:left="69" w:right="665" w:firstLine="400"/>
              <w:rPr>
                <w:rFonts w:ascii="Times New Roman" w:hAnsi="Times New Roman" w:cs="Times New Roman"/>
                <w:i/>
                <w:iCs/>
                <w:sz w:val="20"/>
              </w:rPr>
            </w:pPr>
            <w:r w:rsidRPr="007F693E">
              <w:rPr>
                <w:rFonts w:ascii="Times New Roman" w:hAnsi="Times New Roman" w:cs="Times New Roman"/>
                <w:i/>
                <w:iCs/>
                <w:sz w:val="20"/>
              </w:rPr>
              <w:t>E102E18</w:t>
            </w:r>
            <w:r w:rsidRPr="007F693E">
              <w:rPr>
                <w:rFonts w:ascii="Times New Roman" w:hAnsi="Times New Roman" w:cs="Times New Roman"/>
                <w:i/>
                <w:iCs/>
                <w:spacing w:val="1"/>
                <w:sz w:val="20"/>
              </w:rPr>
              <w:t xml:space="preserve"> </w:t>
            </w:r>
            <w:r w:rsidRPr="007F693E">
              <w:rPr>
                <w:rFonts w:ascii="Times New Roman" w:hAnsi="Times New Roman" w:cs="Times New Roman"/>
                <w:i/>
                <w:iCs/>
                <w:spacing w:val="-1"/>
                <w:sz w:val="20"/>
              </w:rPr>
              <w:t>PROTECCIÓN</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CIVIL</w:t>
            </w:r>
          </w:p>
        </w:tc>
        <w:tc>
          <w:tcPr>
            <w:tcW w:w="2100" w:type="dxa"/>
          </w:tcPr>
          <w:p w14:paraId="24B29752"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62,008,084</w:t>
            </w:r>
          </w:p>
        </w:tc>
        <w:tc>
          <w:tcPr>
            <w:tcW w:w="2100" w:type="dxa"/>
          </w:tcPr>
          <w:p w14:paraId="7263E5FA"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83,720,582</w:t>
            </w:r>
          </w:p>
        </w:tc>
        <w:tc>
          <w:tcPr>
            <w:tcW w:w="1980" w:type="dxa"/>
          </w:tcPr>
          <w:p w14:paraId="7D7A99B5"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21,712,498</w:t>
            </w:r>
          </w:p>
        </w:tc>
      </w:tr>
      <w:tr w:rsidR="003F62A1" w:rsidRPr="007F693E" w14:paraId="6D87354B" w14:textId="77777777" w:rsidTr="003F62A1">
        <w:trPr>
          <w:cantSplit/>
          <w:trHeight w:val="20"/>
        </w:trPr>
        <w:tc>
          <w:tcPr>
            <w:tcW w:w="3265" w:type="dxa"/>
          </w:tcPr>
          <w:p w14:paraId="1D1FE68C" w14:textId="77777777" w:rsidR="003F62A1" w:rsidRPr="007F693E" w:rsidRDefault="003F62A1" w:rsidP="003F62A1">
            <w:pPr>
              <w:pStyle w:val="TableParagraph"/>
              <w:spacing w:before="0" w:line="240" w:lineRule="auto"/>
              <w:ind w:left="69" w:right="87" w:firstLine="400"/>
              <w:rPr>
                <w:rFonts w:ascii="Times New Roman" w:hAnsi="Times New Roman" w:cs="Times New Roman"/>
                <w:i/>
                <w:iCs/>
                <w:sz w:val="20"/>
              </w:rPr>
            </w:pPr>
            <w:r w:rsidRPr="007F693E">
              <w:rPr>
                <w:rFonts w:ascii="Times New Roman" w:hAnsi="Times New Roman" w:cs="Times New Roman"/>
                <w:i/>
                <w:iCs/>
                <w:sz w:val="20"/>
              </w:rPr>
              <w:t>E103O02</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ACTIVIDADES DE APOYO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FUNCIÓN</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PÚBLICA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BUEN GOBIERNO</w:t>
            </w:r>
          </w:p>
        </w:tc>
        <w:tc>
          <w:tcPr>
            <w:tcW w:w="2100" w:type="dxa"/>
          </w:tcPr>
          <w:p w14:paraId="6BDC3CDB"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7B17A001"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203,213,040</w:t>
            </w:r>
          </w:p>
        </w:tc>
        <w:tc>
          <w:tcPr>
            <w:tcW w:w="2100" w:type="dxa"/>
          </w:tcPr>
          <w:p w14:paraId="54624FB5"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5A98AAA5"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214,630,137</w:t>
            </w:r>
          </w:p>
        </w:tc>
        <w:tc>
          <w:tcPr>
            <w:tcW w:w="1980" w:type="dxa"/>
          </w:tcPr>
          <w:p w14:paraId="2DD75841"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39618710"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11,417,097</w:t>
            </w:r>
          </w:p>
        </w:tc>
      </w:tr>
      <w:tr w:rsidR="003F62A1" w:rsidRPr="007F693E" w14:paraId="1AAAF35F" w14:textId="77777777" w:rsidTr="003F62A1">
        <w:trPr>
          <w:cantSplit/>
          <w:trHeight w:val="20"/>
        </w:trPr>
        <w:tc>
          <w:tcPr>
            <w:tcW w:w="3265" w:type="dxa"/>
          </w:tcPr>
          <w:p w14:paraId="77147F32" w14:textId="77777777" w:rsidR="003F62A1" w:rsidRPr="007F693E" w:rsidRDefault="003F62A1" w:rsidP="003F62A1">
            <w:pPr>
              <w:pStyle w:val="TableParagraph"/>
              <w:spacing w:before="0" w:line="240" w:lineRule="auto"/>
              <w:ind w:left="69" w:right="222" w:firstLine="400"/>
              <w:rPr>
                <w:rFonts w:ascii="Times New Roman" w:hAnsi="Times New Roman" w:cs="Times New Roman"/>
                <w:i/>
                <w:iCs/>
                <w:sz w:val="20"/>
              </w:rPr>
            </w:pPr>
            <w:r w:rsidRPr="007F693E">
              <w:rPr>
                <w:rFonts w:ascii="Times New Roman" w:hAnsi="Times New Roman" w:cs="Times New Roman"/>
                <w:i/>
                <w:iCs/>
                <w:sz w:val="20"/>
              </w:rPr>
              <w:t>E101E06</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ATENCIÓN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LA JUVENTUD</w:t>
            </w:r>
          </w:p>
        </w:tc>
        <w:tc>
          <w:tcPr>
            <w:tcW w:w="2100" w:type="dxa"/>
          </w:tcPr>
          <w:p w14:paraId="6860923B"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20,110,812</w:t>
            </w:r>
          </w:p>
        </w:tc>
        <w:tc>
          <w:tcPr>
            <w:tcW w:w="2100" w:type="dxa"/>
          </w:tcPr>
          <w:p w14:paraId="5BD6BF05"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19,445,330</w:t>
            </w:r>
          </w:p>
        </w:tc>
        <w:tc>
          <w:tcPr>
            <w:tcW w:w="1980" w:type="dxa"/>
          </w:tcPr>
          <w:p w14:paraId="586AF7A2"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-665,482</w:t>
            </w:r>
          </w:p>
        </w:tc>
      </w:tr>
      <w:tr w:rsidR="003F62A1" w:rsidRPr="007F693E" w14:paraId="2867EA4E" w14:textId="77777777" w:rsidTr="003F62A1">
        <w:trPr>
          <w:cantSplit/>
          <w:trHeight w:val="20"/>
        </w:trPr>
        <w:tc>
          <w:tcPr>
            <w:tcW w:w="3265" w:type="dxa"/>
          </w:tcPr>
          <w:p w14:paraId="2B473E1B" w14:textId="77777777" w:rsidR="003F62A1" w:rsidRPr="007F693E" w:rsidRDefault="003F62A1" w:rsidP="003F62A1">
            <w:pPr>
              <w:pStyle w:val="TableParagraph"/>
              <w:spacing w:before="0" w:line="240" w:lineRule="auto"/>
              <w:ind w:left="69" w:right="146" w:firstLine="400"/>
              <w:rPr>
                <w:rFonts w:ascii="Times New Roman" w:hAnsi="Times New Roman" w:cs="Times New Roman"/>
                <w:i/>
                <w:iCs/>
                <w:sz w:val="20"/>
              </w:rPr>
            </w:pPr>
            <w:r w:rsidRPr="007F693E">
              <w:rPr>
                <w:rFonts w:ascii="Times New Roman" w:hAnsi="Times New Roman" w:cs="Times New Roman"/>
                <w:i/>
                <w:iCs/>
                <w:sz w:val="20"/>
              </w:rPr>
              <w:t>E101E17</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DEPORTE</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RECREACIÓN</w:t>
            </w:r>
          </w:p>
        </w:tc>
        <w:tc>
          <w:tcPr>
            <w:tcW w:w="2100" w:type="dxa"/>
          </w:tcPr>
          <w:p w14:paraId="67266D4B"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105,019,232</w:t>
            </w:r>
          </w:p>
        </w:tc>
        <w:tc>
          <w:tcPr>
            <w:tcW w:w="2100" w:type="dxa"/>
          </w:tcPr>
          <w:p w14:paraId="483BCE22"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123,332,137</w:t>
            </w:r>
          </w:p>
        </w:tc>
        <w:tc>
          <w:tcPr>
            <w:tcW w:w="1980" w:type="dxa"/>
          </w:tcPr>
          <w:p w14:paraId="395FB9CE"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18,312,905</w:t>
            </w:r>
          </w:p>
        </w:tc>
      </w:tr>
      <w:tr w:rsidR="003F62A1" w:rsidRPr="007F693E" w14:paraId="53C1D152" w14:textId="77777777" w:rsidTr="003F62A1">
        <w:trPr>
          <w:cantSplit/>
          <w:trHeight w:val="20"/>
        </w:trPr>
        <w:tc>
          <w:tcPr>
            <w:tcW w:w="3265" w:type="dxa"/>
          </w:tcPr>
          <w:p w14:paraId="35947D57" w14:textId="77777777" w:rsidR="003F62A1" w:rsidRPr="007F693E" w:rsidRDefault="003F62A1" w:rsidP="003F62A1">
            <w:pPr>
              <w:pStyle w:val="TableParagraph"/>
              <w:spacing w:before="0" w:line="240" w:lineRule="auto"/>
              <w:ind w:left="69" w:right="68" w:firstLine="400"/>
              <w:rPr>
                <w:rFonts w:ascii="Times New Roman" w:hAnsi="Times New Roman" w:cs="Times New Roman"/>
                <w:i/>
                <w:iCs/>
                <w:sz w:val="20"/>
              </w:rPr>
            </w:pPr>
            <w:r w:rsidRPr="007F693E">
              <w:rPr>
                <w:rFonts w:ascii="Times New Roman" w:hAnsi="Times New Roman" w:cs="Times New Roman"/>
                <w:i/>
                <w:iCs/>
                <w:sz w:val="20"/>
              </w:rPr>
              <w:t>E101P19 DIRECCIÓN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COORDINACIÓN</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LAS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POLÍTICAS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EDUCATIVAS</w:t>
            </w:r>
          </w:p>
        </w:tc>
        <w:tc>
          <w:tcPr>
            <w:tcW w:w="2100" w:type="dxa"/>
          </w:tcPr>
          <w:p w14:paraId="1C9945A1"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3F10EEDB"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200,505,768</w:t>
            </w:r>
          </w:p>
        </w:tc>
        <w:tc>
          <w:tcPr>
            <w:tcW w:w="2100" w:type="dxa"/>
          </w:tcPr>
          <w:p w14:paraId="07A81856"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56BA4760"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332,383,977</w:t>
            </w:r>
          </w:p>
        </w:tc>
        <w:tc>
          <w:tcPr>
            <w:tcW w:w="1980" w:type="dxa"/>
          </w:tcPr>
          <w:p w14:paraId="43510731"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168DAA0F"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131,878,209</w:t>
            </w:r>
          </w:p>
        </w:tc>
      </w:tr>
      <w:tr w:rsidR="003F62A1" w:rsidRPr="007F693E" w14:paraId="4065A22A" w14:textId="77777777" w:rsidTr="003F62A1">
        <w:trPr>
          <w:cantSplit/>
          <w:trHeight w:val="20"/>
        </w:trPr>
        <w:tc>
          <w:tcPr>
            <w:tcW w:w="3265" w:type="dxa"/>
          </w:tcPr>
          <w:p w14:paraId="4D8828C1" w14:textId="77777777" w:rsidR="003F62A1" w:rsidRPr="007F693E" w:rsidRDefault="003F62A1" w:rsidP="003F62A1">
            <w:pPr>
              <w:pStyle w:val="TableParagraph"/>
              <w:spacing w:before="0" w:line="240" w:lineRule="auto"/>
              <w:ind w:left="69" w:right="85" w:firstLine="400"/>
              <w:rPr>
                <w:rFonts w:ascii="Times New Roman" w:hAnsi="Times New Roman" w:cs="Times New Roman"/>
                <w:i/>
                <w:iCs/>
                <w:sz w:val="20"/>
              </w:rPr>
            </w:pPr>
            <w:r w:rsidRPr="007F693E">
              <w:rPr>
                <w:rFonts w:ascii="Times New Roman" w:hAnsi="Times New Roman" w:cs="Times New Roman"/>
                <w:i/>
                <w:iCs/>
                <w:sz w:val="20"/>
              </w:rPr>
              <w:t>E101E08</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EDUCACIÓN</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BÁSICA DE CALIDAD 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INCLUYENTE</w:t>
            </w:r>
          </w:p>
        </w:tc>
        <w:tc>
          <w:tcPr>
            <w:tcW w:w="2100" w:type="dxa"/>
          </w:tcPr>
          <w:p w14:paraId="7B905884" w14:textId="77777777" w:rsidR="003F62A1" w:rsidRPr="007F693E" w:rsidRDefault="003F62A1" w:rsidP="003F62A1">
            <w:pPr>
              <w:pStyle w:val="TableParagraph"/>
              <w:spacing w:before="0" w:line="240" w:lineRule="auto"/>
              <w:rPr>
                <w:rFonts w:ascii="Times New Roman" w:hAnsi="Times New Roman" w:cs="Times New Roman"/>
                <w:b/>
                <w:i/>
                <w:iCs/>
              </w:rPr>
            </w:pPr>
          </w:p>
          <w:p w14:paraId="6BA0A913"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14,178,240,368</w:t>
            </w:r>
          </w:p>
        </w:tc>
        <w:tc>
          <w:tcPr>
            <w:tcW w:w="2100" w:type="dxa"/>
          </w:tcPr>
          <w:p w14:paraId="0D83381D" w14:textId="77777777" w:rsidR="003F62A1" w:rsidRPr="007F693E" w:rsidRDefault="003F62A1" w:rsidP="003F62A1">
            <w:pPr>
              <w:pStyle w:val="TableParagraph"/>
              <w:spacing w:before="0" w:line="240" w:lineRule="auto"/>
              <w:rPr>
                <w:rFonts w:ascii="Times New Roman" w:hAnsi="Times New Roman" w:cs="Times New Roman"/>
                <w:b/>
                <w:i/>
                <w:iCs/>
              </w:rPr>
            </w:pPr>
          </w:p>
          <w:p w14:paraId="7E0C6DE6"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15,737,866,668</w:t>
            </w:r>
          </w:p>
        </w:tc>
        <w:tc>
          <w:tcPr>
            <w:tcW w:w="1980" w:type="dxa"/>
          </w:tcPr>
          <w:p w14:paraId="3DE107B1" w14:textId="77777777" w:rsidR="003F62A1" w:rsidRPr="007F693E" w:rsidRDefault="003F62A1" w:rsidP="003F62A1">
            <w:pPr>
              <w:pStyle w:val="TableParagraph"/>
              <w:spacing w:before="0" w:line="240" w:lineRule="auto"/>
              <w:rPr>
                <w:rFonts w:ascii="Times New Roman" w:hAnsi="Times New Roman" w:cs="Times New Roman"/>
                <w:b/>
                <w:i/>
                <w:iCs/>
              </w:rPr>
            </w:pPr>
          </w:p>
          <w:p w14:paraId="7CF0E3F1"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1,559,626,299</w:t>
            </w:r>
          </w:p>
        </w:tc>
      </w:tr>
      <w:tr w:rsidR="003F62A1" w:rsidRPr="007F693E" w14:paraId="29A0ACCB" w14:textId="77777777" w:rsidTr="003F62A1">
        <w:tblPrEx>
          <w:tblLook w:val="04A0" w:firstRow="1" w:lastRow="0" w:firstColumn="1" w:lastColumn="0" w:noHBand="0" w:noVBand="1"/>
        </w:tblPrEx>
        <w:trPr>
          <w:cantSplit/>
          <w:trHeight w:val="20"/>
        </w:trPr>
        <w:tc>
          <w:tcPr>
            <w:tcW w:w="3265" w:type="dxa"/>
          </w:tcPr>
          <w:p w14:paraId="7E60D694" w14:textId="77777777" w:rsidR="003F62A1" w:rsidRPr="007F693E" w:rsidRDefault="003F62A1" w:rsidP="003F62A1">
            <w:pPr>
              <w:pStyle w:val="TableParagraph"/>
              <w:spacing w:before="0" w:line="240" w:lineRule="auto"/>
              <w:ind w:left="69" w:right="331" w:firstLine="400"/>
              <w:rPr>
                <w:rFonts w:ascii="Times New Roman" w:hAnsi="Times New Roman" w:cs="Times New Roman"/>
                <w:i/>
                <w:iCs/>
                <w:sz w:val="20"/>
              </w:rPr>
            </w:pPr>
            <w:r w:rsidRPr="007F693E">
              <w:rPr>
                <w:rFonts w:ascii="Times New Roman" w:hAnsi="Times New Roman" w:cs="Times New Roman"/>
                <w:i/>
                <w:iCs/>
                <w:sz w:val="20"/>
              </w:rPr>
              <w:t>E101E11</w:t>
            </w:r>
            <w:r w:rsidRPr="007F693E">
              <w:rPr>
                <w:rFonts w:ascii="Times New Roman" w:hAnsi="Times New Roman" w:cs="Times New Roman"/>
                <w:i/>
                <w:iCs/>
                <w:spacing w:val="-15"/>
                <w:sz w:val="20"/>
              </w:rPr>
              <w:t xml:space="preserve"> </w:t>
            </w:r>
            <w:r w:rsidRPr="007F693E">
              <w:rPr>
                <w:rFonts w:ascii="Times New Roman" w:hAnsi="Times New Roman" w:cs="Times New Roman"/>
                <w:sz w:val="20"/>
                <w:szCs w:val="20"/>
              </w:rPr>
              <w:t>CULTURA PARA TODOS</w:t>
            </w:r>
          </w:p>
        </w:tc>
        <w:tc>
          <w:tcPr>
            <w:tcW w:w="2100" w:type="dxa"/>
          </w:tcPr>
          <w:p w14:paraId="6414DACF"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199,255,639</w:t>
            </w:r>
          </w:p>
        </w:tc>
        <w:tc>
          <w:tcPr>
            <w:tcW w:w="2100" w:type="dxa"/>
          </w:tcPr>
          <w:p w14:paraId="0F1B1889"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235,828,594</w:t>
            </w:r>
          </w:p>
        </w:tc>
        <w:tc>
          <w:tcPr>
            <w:tcW w:w="1980" w:type="dxa"/>
          </w:tcPr>
          <w:p w14:paraId="1D88F160"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36,572,955</w:t>
            </w:r>
          </w:p>
        </w:tc>
      </w:tr>
      <w:tr w:rsidR="003F62A1" w:rsidRPr="007F693E" w14:paraId="53E88AB4" w14:textId="77777777" w:rsidTr="003F62A1">
        <w:tblPrEx>
          <w:tblLook w:val="04A0" w:firstRow="1" w:lastRow="0" w:firstColumn="1" w:lastColumn="0" w:noHBand="0" w:noVBand="1"/>
        </w:tblPrEx>
        <w:trPr>
          <w:cantSplit/>
          <w:trHeight w:val="20"/>
        </w:trPr>
        <w:tc>
          <w:tcPr>
            <w:tcW w:w="3265" w:type="dxa"/>
          </w:tcPr>
          <w:p w14:paraId="1411B513" w14:textId="77777777" w:rsidR="003F62A1" w:rsidRPr="007F693E" w:rsidRDefault="003F62A1" w:rsidP="003F62A1">
            <w:pPr>
              <w:pStyle w:val="TableParagraph"/>
              <w:spacing w:before="0" w:line="240" w:lineRule="auto"/>
              <w:ind w:left="69" w:right="85" w:firstLine="400"/>
              <w:rPr>
                <w:rFonts w:ascii="Times New Roman" w:hAnsi="Times New Roman" w:cs="Times New Roman"/>
                <w:i/>
                <w:iCs/>
                <w:sz w:val="20"/>
              </w:rPr>
            </w:pPr>
            <w:r w:rsidRPr="007F693E">
              <w:rPr>
                <w:rFonts w:ascii="Times New Roman" w:hAnsi="Times New Roman" w:cs="Times New Roman"/>
                <w:i/>
                <w:iCs/>
                <w:sz w:val="20"/>
              </w:rPr>
              <w:t>E101E12</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EDUCACIÓN</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MEDIA SUPERIOR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CALIDAD</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E</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INCLUYENTE</w:t>
            </w:r>
          </w:p>
        </w:tc>
        <w:tc>
          <w:tcPr>
            <w:tcW w:w="2100" w:type="dxa"/>
          </w:tcPr>
          <w:p w14:paraId="065C5EC4" w14:textId="77777777" w:rsidR="003F62A1" w:rsidRPr="007F693E" w:rsidRDefault="003F62A1" w:rsidP="003F62A1">
            <w:pPr>
              <w:pStyle w:val="TableParagraph"/>
              <w:spacing w:before="0" w:line="240" w:lineRule="auto"/>
              <w:rPr>
                <w:rFonts w:ascii="Times New Roman" w:hAnsi="Times New Roman" w:cs="Times New Roman"/>
                <w:b/>
                <w:i/>
                <w:iCs/>
              </w:rPr>
            </w:pPr>
          </w:p>
          <w:p w14:paraId="20AC35E9"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2,344,857,659</w:t>
            </w:r>
          </w:p>
        </w:tc>
        <w:tc>
          <w:tcPr>
            <w:tcW w:w="2100" w:type="dxa"/>
          </w:tcPr>
          <w:p w14:paraId="099CE1AC" w14:textId="77777777" w:rsidR="003F62A1" w:rsidRPr="007F693E" w:rsidRDefault="003F62A1" w:rsidP="003F62A1">
            <w:pPr>
              <w:pStyle w:val="TableParagraph"/>
              <w:spacing w:before="0" w:line="240" w:lineRule="auto"/>
              <w:rPr>
                <w:rFonts w:ascii="Times New Roman" w:hAnsi="Times New Roman" w:cs="Times New Roman"/>
                <w:b/>
                <w:i/>
                <w:iCs/>
              </w:rPr>
            </w:pPr>
          </w:p>
          <w:p w14:paraId="628A3589"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2,437,538,903</w:t>
            </w:r>
          </w:p>
        </w:tc>
        <w:tc>
          <w:tcPr>
            <w:tcW w:w="1980" w:type="dxa"/>
          </w:tcPr>
          <w:p w14:paraId="6B34AF7E" w14:textId="77777777" w:rsidR="003F62A1" w:rsidRPr="007F693E" w:rsidRDefault="003F62A1" w:rsidP="003F62A1">
            <w:pPr>
              <w:pStyle w:val="TableParagraph"/>
              <w:spacing w:before="0" w:line="240" w:lineRule="auto"/>
              <w:rPr>
                <w:rFonts w:ascii="Times New Roman" w:hAnsi="Times New Roman" w:cs="Times New Roman"/>
                <w:b/>
                <w:i/>
                <w:iCs/>
              </w:rPr>
            </w:pPr>
          </w:p>
          <w:p w14:paraId="5F3D7619"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92,681,243</w:t>
            </w:r>
          </w:p>
        </w:tc>
      </w:tr>
      <w:tr w:rsidR="003F62A1" w:rsidRPr="007F693E" w14:paraId="3FFA7D41" w14:textId="77777777" w:rsidTr="003F62A1">
        <w:tblPrEx>
          <w:tblLook w:val="04A0" w:firstRow="1" w:lastRow="0" w:firstColumn="1" w:lastColumn="0" w:noHBand="0" w:noVBand="1"/>
        </w:tblPrEx>
        <w:trPr>
          <w:cantSplit/>
          <w:trHeight w:val="20"/>
        </w:trPr>
        <w:tc>
          <w:tcPr>
            <w:tcW w:w="3265" w:type="dxa"/>
          </w:tcPr>
          <w:p w14:paraId="1B1DEB44" w14:textId="77777777" w:rsidR="003F62A1" w:rsidRPr="007F693E" w:rsidRDefault="003F62A1" w:rsidP="003F62A1">
            <w:pPr>
              <w:pStyle w:val="TableParagraph"/>
              <w:spacing w:before="0" w:line="240" w:lineRule="auto"/>
              <w:ind w:left="69" w:right="85" w:firstLine="400"/>
              <w:rPr>
                <w:rFonts w:ascii="Times New Roman" w:hAnsi="Times New Roman" w:cs="Times New Roman"/>
                <w:i/>
                <w:iCs/>
                <w:sz w:val="20"/>
              </w:rPr>
            </w:pPr>
            <w:r w:rsidRPr="007F693E">
              <w:rPr>
                <w:rFonts w:ascii="Times New Roman" w:hAnsi="Times New Roman" w:cs="Times New Roman"/>
                <w:i/>
                <w:iCs/>
                <w:sz w:val="20"/>
              </w:rPr>
              <w:t>E101E10</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EDUCACIÓN</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SUPERIOR DE CALIDAD</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PARA</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EL</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DESARROLLO</w:t>
            </w:r>
          </w:p>
        </w:tc>
        <w:tc>
          <w:tcPr>
            <w:tcW w:w="2100" w:type="dxa"/>
          </w:tcPr>
          <w:p w14:paraId="65D75B4E" w14:textId="77777777" w:rsidR="003F62A1" w:rsidRPr="007F693E" w:rsidRDefault="003F62A1" w:rsidP="003F62A1">
            <w:pPr>
              <w:pStyle w:val="TableParagraph"/>
              <w:spacing w:before="0" w:line="240" w:lineRule="auto"/>
              <w:rPr>
                <w:rFonts w:ascii="Times New Roman" w:hAnsi="Times New Roman" w:cs="Times New Roman"/>
                <w:b/>
                <w:i/>
                <w:iCs/>
              </w:rPr>
            </w:pPr>
          </w:p>
          <w:p w14:paraId="11D6A3BE"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2,266,733,337</w:t>
            </w:r>
          </w:p>
        </w:tc>
        <w:tc>
          <w:tcPr>
            <w:tcW w:w="2100" w:type="dxa"/>
          </w:tcPr>
          <w:p w14:paraId="725472C8" w14:textId="77777777" w:rsidR="003F62A1" w:rsidRPr="007F693E" w:rsidRDefault="003F62A1" w:rsidP="003F62A1">
            <w:pPr>
              <w:pStyle w:val="TableParagraph"/>
              <w:spacing w:before="0" w:line="240" w:lineRule="auto"/>
              <w:rPr>
                <w:rFonts w:ascii="Times New Roman" w:hAnsi="Times New Roman" w:cs="Times New Roman"/>
                <w:b/>
                <w:i/>
                <w:iCs/>
              </w:rPr>
            </w:pPr>
          </w:p>
          <w:p w14:paraId="2CC45CCA"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1,376,738,718</w:t>
            </w:r>
          </w:p>
        </w:tc>
        <w:tc>
          <w:tcPr>
            <w:tcW w:w="1980" w:type="dxa"/>
          </w:tcPr>
          <w:p w14:paraId="04288E39" w14:textId="77777777" w:rsidR="003F62A1" w:rsidRPr="007F693E" w:rsidRDefault="003F62A1" w:rsidP="003F62A1">
            <w:pPr>
              <w:pStyle w:val="TableParagraph"/>
              <w:spacing w:before="0" w:line="240" w:lineRule="auto"/>
              <w:rPr>
                <w:rFonts w:ascii="Times New Roman" w:hAnsi="Times New Roman" w:cs="Times New Roman"/>
                <w:b/>
                <w:i/>
                <w:iCs/>
              </w:rPr>
            </w:pPr>
          </w:p>
          <w:p w14:paraId="22E4D635"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-889,994,619</w:t>
            </w:r>
          </w:p>
        </w:tc>
      </w:tr>
      <w:tr w:rsidR="003F62A1" w:rsidRPr="007F693E" w14:paraId="1802A493" w14:textId="77777777" w:rsidTr="003F62A1">
        <w:tblPrEx>
          <w:tblLook w:val="04A0" w:firstRow="1" w:lastRow="0" w:firstColumn="1" w:lastColumn="0" w:noHBand="0" w:noVBand="1"/>
        </w:tblPrEx>
        <w:trPr>
          <w:cantSplit/>
          <w:trHeight w:val="20"/>
        </w:trPr>
        <w:tc>
          <w:tcPr>
            <w:tcW w:w="3265" w:type="dxa"/>
          </w:tcPr>
          <w:p w14:paraId="07A403D4" w14:textId="77777777" w:rsidR="003F62A1" w:rsidRPr="007F693E" w:rsidRDefault="003F62A1" w:rsidP="003F62A1">
            <w:pPr>
              <w:pStyle w:val="TableParagraph"/>
              <w:spacing w:before="0" w:line="240" w:lineRule="auto"/>
              <w:ind w:left="69" w:right="53" w:firstLine="400"/>
              <w:rPr>
                <w:rFonts w:ascii="Times New Roman" w:hAnsi="Times New Roman" w:cs="Times New Roman"/>
                <w:i/>
                <w:iCs/>
                <w:sz w:val="20"/>
              </w:rPr>
            </w:pPr>
            <w:r w:rsidRPr="007F693E">
              <w:rPr>
                <w:rFonts w:ascii="Times New Roman" w:hAnsi="Times New Roman" w:cs="Times New Roman"/>
                <w:i/>
                <w:iCs/>
                <w:spacing w:val="-1"/>
                <w:sz w:val="20"/>
              </w:rPr>
              <w:t xml:space="preserve">E101E20 </w:t>
            </w:r>
            <w:r w:rsidRPr="007F693E">
              <w:rPr>
                <w:rFonts w:ascii="Times New Roman" w:hAnsi="Times New Roman" w:cs="Times New Roman"/>
                <w:i/>
                <w:iCs/>
                <w:sz w:val="20"/>
              </w:rPr>
              <w:t>FORMACIÓN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Y CERTIFICACIÓN PARA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EL</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TRABAJO</w:t>
            </w:r>
          </w:p>
        </w:tc>
        <w:tc>
          <w:tcPr>
            <w:tcW w:w="2100" w:type="dxa"/>
          </w:tcPr>
          <w:p w14:paraId="3A338DFE" w14:textId="77777777" w:rsidR="003F62A1" w:rsidRPr="007F693E" w:rsidRDefault="003F62A1" w:rsidP="003F62A1">
            <w:pPr>
              <w:pStyle w:val="TableParagraph"/>
              <w:spacing w:before="0" w:line="240" w:lineRule="auto"/>
              <w:rPr>
                <w:rFonts w:ascii="Times New Roman" w:hAnsi="Times New Roman" w:cs="Times New Roman"/>
                <w:b/>
                <w:i/>
                <w:iCs/>
              </w:rPr>
            </w:pPr>
          </w:p>
          <w:p w14:paraId="66DB2908"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133,444,669</w:t>
            </w:r>
          </w:p>
        </w:tc>
        <w:tc>
          <w:tcPr>
            <w:tcW w:w="2100" w:type="dxa"/>
          </w:tcPr>
          <w:p w14:paraId="00C1F6FF" w14:textId="77777777" w:rsidR="003F62A1" w:rsidRPr="007F693E" w:rsidRDefault="003F62A1" w:rsidP="003F62A1">
            <w:pPr>
              <w:pStyle w:val="TableParagraph"/>
              <w:spacing w:before="0" w:line="240" w:lineRule="auto"/>
              <w:rPr>
                <w:rFonts w:ascii="Times New Roman" w:hAnsi="Times New Roman" w:cs="Times New Roman"/>
                <w:b/>
                <w:i/>
                <w:iCs/>
              </w:rPr>
            </w:pPr>
          </w:p>
          <w:p w14:paraId="2C2D3502"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150,927,894</w:t>
            </w:r>
          </w:p>
        </w:tc>
        <w:tc>
          <w:tcPr>
            <w:tcW w:w="1980" w:type="dxa"/>
          </w:tcPr>
          <w:p w14:paraId="5D57532F" w14:textId="77777777" w:rsidR="003F62A1" w:rsidRPr="007F693E" w:rsidRDefault="003F62A1" w:rsidP="003F62A1">
            <w:pPr>
              <w:pStyle w:val="TableParagraph"/>
              <w:spacing w:before="0" w:line="240" w:lineRule="auto"/>
              <w:rPr>
                <w:rFonts w:ascii="Times New Roman" w:hAnsi="Times New Roman" w:cs="Times New Roman"/>
                <w:b/>
                <w:i/>
                <w:iCs/>
              </w:rPr>
            </w:pPr>
          </w:p>
          <w:p w14:paraId="7A1F2606"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17,483,225</w:t>
            </w:r>
          </w:p>
        </w:tc>
      </w:tr>
      <w:tr w:rsidR="003F62A1" w:rsidRPr="007F693E" w14:paraId="4F717EB7" w14:textId="77777777" w:rsidTr="003F62A1">
        <w:tblPrEx>
          <w:tblLook w:val="04A0" w:firstRow="1" w:lastRow="0" w:firstColumn="1" w:lastColumn="0" w:noHBand="0" w:noVBand="1"/>
        </w:tblPrEx>
        <w:trPr>
          <w:cantSplit/>
          <w:trHeight w:val="20"/>
        </w:trPr>
        <w:tc>
          <w:tcPr>
            <w:tcW w:w="3265" w:type="dxa"/>
          </w:tcPr>
          <w:p w14:paraId="38706090" w14:textId="77777777" w:rsidR="003F62A1" w:rsidRPr="007F693E" w:rsidRDefault="003F62A1" w:rsidP="003F62A1">
            <w:pPr>
              <w:pStyle w:val="TableParagraph"/>
              <w:spacing w:before="0" w:line="240" w:lineRule="auto"/>
              <w:ind w:left="69" w:right="85" w:firstLine="400"/>
              <w:rPr>
                <w:rFonts w:ascii="Times New Roman" w:hAnsi="Times New Roman" w:cs="Times New Roman"/>
                <w:i/>
                <w:iCs/>
                <w:sz w:val="20"/>
              </w:rPr>
            </w:pPr>
            <w:r w:rsidRPr="007F693E">
              <w:rPr>
                <w:rFonts w:ascii="Times New Roman" w:hAnsi="Times New Roman" w:cs="Times New Roman"/>
                <w:i/>
                <w:iCs/>
                <w:sz w:val="20"/>
              </w:rPr>
              <w:t>E101E09</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EDUCACIÓN</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PARA ADULTOS CON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IGUALDAD</w:t>
            </w:r>
          </w:p>
        </w:tc>
        <w:tc>
          <w:tcPr>
            <w:tcW w:w="2100" w:type="dxa"/>
          </w:tcPr>
          <w:p w14:paraId="4A3540E4" w14:textId="77777777" w:rsidR="003F62A1" w:rsidRPr="007F693E" w:rsidRDefault="003F62A1" w:rsidP="003F62A1">
            <w:pPr>
              <w:pStyle w:val="TableParagraph"/>
              <w:spacing w:before="0" w:line="240" w:lineRule="auto"/>
              <w:rPr>
                <w:rFonts w:ascii="Times New Roman" w:hAnsi="Times New Roman" w:cs="Times New Roman"/>
                <w:b/>
                <w:i/>
                <w:iCs/>
              </w:rPr>
            </w:pPr>
          </w:p>
          <w:p w14:paraId="780736BA"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155,830,343</w:t>
            </w:r>
          </w:p>
        </w:tc>
        <w:tc>
          <w:tcPr>
            <w:tcW w:w="2100" w:type="dxa"/>
          </w:tcPr>
          <w:p w14:paraId="47CB7DD9" w14:textId="77777777" w:rsidR="003F62A1" w:rsidRPr="007F693E" w:rsidRDefault="003F62A1" w:rsidP="003F62A1">
            <w:pPr>
              <w:pStyle w:val="TableParagraph"/>
              <w:spacing w:before="0" w:line="240" w:lineRule="auto"/>
              <w:rPr>
                <w:rFonts w:ascii="Times New Roman" w:hAnsi="Times New Roman" w:cs="Times New Roman"/>
                <w:b/>
                <w:i/>
                <w:iCs/>
              </w:rPr>
            </w:pPr>
          </w:p>
          <w:p w14:paraId="64A7C678"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156,602,970</w:t>
            </w:r>
          </w:p>
        </w:tc>
        <w:tc>
          <w:tcPr>
            <w:tcW w:w="1980" w:type="dxa"/>
          </w:tcPr>
          <w:p w14:paraId="1375E53A" w14:textId="77777777" w:rsidR="003F62A1" w:rsidRPr="007F693E" w:rsidRDefault="003F62A1" w:rsidP="003F62A1">
            <w:pPr>
              <w:pStyle w:val="TableParagraph"/>
              <w:spacing w:before="0" w:line="240" w:lineRule="auto"/>
              <w:rPr>
                <w:rFonts w:ascii="Times New Roman" w:hAnsi="Times New Roman" w:cs="Times New Roman"/>
                <w:b/>
                <w:i/>
                <w:iCs/>
              </w:rPr>
            </w:pPr>
          </w:p>
          <w:p w14:paraId="2CE7B0AC"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772,627</w:t>
            </w:r>
          </w:p>
        </w:tc>
      </w:tr>
      <w:tr w:rsidR="003F62A1" w:rsidRPr="007F693E" w14:paraId="12D09E23" w14:textId="77777777" w:rsidTr="003F62A1">
        <w:tblPrEx>
          <w:tblLook w:val="04A0" w:firstRow="1" w:lastRow="0" w:firstColumn="1" w:lastColumn="0" w:noHBand="0" w:noVBand="1"/>
        </w:tblPrEx>
        <w:trPr>
          <w:cantSplit/>
          <w:trHeight w:val="20"/>
        </w:trPr>
        <w:tc>
          <w:tcPr>
            <w:tcW w:w="3265" w:type="dxa"/>
          </w:tcPr>
          <w:p w14:paraId="50171037" w14:textId="77777777" w:rsidR="003F62A1" w:rsidRPr="007F693E" w:rsidRDefault="003F62A1" w:rsidP="003F62A1">
            <w:pPr>
              <w:pStyle w:val="TableParagraph"/>
              <w:spacing w:before="0" w:line="240" w:lineRule="auto"/>
              <w:ind w:left="69" w:right="77" w:firstLine="400"/>
              <w:rPr>
                <w:rFonts w:ascii="Times New Roman" w:hAnsi="Times New Roman" w:cs="Times New Roman"/>
                <w:i/>
                <w:iCs/>
                <w:sz w:val="20"/>
              </w:rPr>
            </w:pPr>
            <w:r w:rsidRPr="007F693E">
              <w:rPr>
                <w:rFonts w:ascii="Times New Roman" w:hAnsi="Times New Roman" w:cs="Times New Roman"/>
                <w:i/>
                <w:iCs/>
                <w:spacing w:val="-1"/>
                <w:sz w:val="20"/>
              </w:rPr>
              <w:t xml:space="preserve">E101R02 </w:t>
            </w:r>
            <w:r w:rsidRPr="007F693E">
              <w:rPr>
                <w:rFonts w:ascii="Times New Roman" w:hAnsi="Times New Roman" w:cs="Times New Roman"/>
                <w:i/>
                <w:iCs/>
                <w:sz w:val="20"/>
              </w:rPr>
              <w:t>OPERACIÓN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 RADIODIFUSORAS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ESTACIONES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TELEVISIÓN</w:t>
            </w:r>
          </w:p>
        </w:tc>
        <w:tc>
          <w:tcPr>
            <w:tcW w:w="2100" w:type="dxa"/>
          </w:tcPr>
          <w:p w14:paraId="1FD5F0BD"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6D814592"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111,720,923</w:t>
            </w:r>
          </w:p>
        </w:tc>
        <w:tc>
          <w:tcPr>
            <w:tcW w:w="2100" w:type="dxa"/>
          </w:tcPr>
          <w:p w14:paraId="1356D3C0"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05061AD6"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117,256,969</w:t>
            </w:r>
          </w:p>
        </w:tc>
        <w:tc>
          <w:tcPr>
            <w:tcW w:w="1980" w:type="dxa"/>
          </w:tcPr>
          <w:p w14:paraId="56402C0D"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76E6E448"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5,536,046</w:t>
            </w:r>
          </w:p>
        </w:tc>
      </w:tr>
      <w:tr w:rsidR="003F62A1" w:rsidRPr="007F693E" w14:paraId="221F5776" w14:textId="77777777" w:rsidTr="003F62A1">
        <w:tblPrEx>
          <w:tblLook w:val="04A0" w:firstRow="1" w:lastRow="0" w:firstColumn="1" w:lastColumn="0" w:noHBand="0" w:noVBand="1"/>
        </w:tblPrEx>
        <w:trPr>
          <w:cantSplit/>
          <w:trHeight w:val="20"/>
        </w:trPr>
        <w:tc>
          <w:tcPr>
            <w:tcW w:w="3265" w:type="dxa"/>
          </w:tcPr>
          <w:p w14:paraId="684F617B" w14:textId="77777777" w:rsidR="003F62A1" w:rsidRPr="007F693E" w:rsidRDefault="003F62A1" w:rsidP="003F62A1">
            <w:pPr>
              <w:pStyle w:val="TableParagraph"/>
              <w:spacing w:before="0" w:line="240" w:lineRule="auto"/>
              <w:ind w:left="69" w:right="53" w:firstLine="400"/>
              <w:rPr>
                <w:rFonts w:ascii="Times New Roman" w:hAnsi="Times New Roman" w:cs="Times New Roman"/>
                <w:i/>
                <w:iCs/>
                <w:sz w:val="20"/>
              </w:rPr>
            </w:pPr>
            <w:r w:rsidRPr="007F693E">
              <w:rPr>
                <w:rFonts w:ascii="Times New Roman" w:hAnsi="Times New Roman" w:cs="Times New Roman"/>
                <w:i/>
                <w:iCs/>
                <w:spacing w:val="-1"/>
                <w:sz w:val="20"/>
              </w:rPr>
              <w:lastRenderedPageBreak/>
              <w:t xml:space="preserve">E101E13 </w:t>
            </w:r>
            <w:r w:rsidRPr="007F693E">
              <w:rPr>
                <w:rFonts w:ascii="Times New Roman" w:hAnsi="Times New Roman" w:cs="Times New Roman"/>
                <w:i/>
                <w:iCs/>
                <w:sz w:val="20"/>
              </w:rPr>
              <w:t>FORMACIÓN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DOCENTE</w:t>
            </w:r>
          </w:p>
        </w:tc>
        <w:tc>
          <w:tcPr>
            <w:tcW w:w="2100" w:type="dxa"/>
          </w:tcPr>
          <w:p w14:paraId="485B9170"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339,067,014</w:t>
            </w:r>
          </w:p>
        </w:tc>
        <w:tc>
          <w:tcPr>
            <w:tcW w:w="2100" w:type="dxa"/>
          </w:tcPr>
          <w:p w14:paraId="7BE742C9"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348,392,985</w:t>
            </w:r>
          </w:p>
        </w:tc>
        <w:tc>
          <w:tcPr>
            <w:tcW w:w="1980" w:type="dxa"/>
          </w:tcPr>
          <w:p w14:paraId="71FA15B3"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9,325,971</w:t>
            </w:r>
          </w:p>
        </w:tc>
      </w:tr>
      <w:tr w:rsidR="003F62A1" w:rsidRPr="007F693E" w14:paraId="3B245FD4" w14:textId="77777777" w:rsidTr="003F62A1">
        <w:tblPrEx>
          <w:tblLook w:val="04A0" w:firstRow="1" w:lastRow="0" w:firstColumn="1" w:lastColumn="0" w:noHBand="0" w:noVBand="1"/>
        </w:tblPrEx>
        <w:trPr>
          <w:cantSplit/>
          <w:trHeight w:val="20"/>
        </w:trPr>
        <w:tc>
          <w:tcPr>
            <w:tcW w:w="3265" w:type="dxa"/>
          </w:tcPr>
          <w:p w14:paraId="276AFED8" w14:textId="77777777" w:rsidR="003F62A1" w:rsidRPr="007F693E" w:rsidRDefault="003F62A1" w:rsidP="003F62A1">
            <w:pPr>
              <w:pStyle w:val="TableParagraph"/>
              <w:spacing w:before="0" w:line="240" w:lineRule="auto"/>
              <w:ind w:left="69" w:right="399" w:firstLine="400"/>
              <w:rPr>
                <w:rFonts w:ascii="Times New Roman" w:hAnsi="Times New Roman" w:cs="Times New Roman"/>
                <w:i/>
                <w:iCs/>
                <w:sz w:val="20"/>
              </w:rPr>
            </w:pPr>
            <w:r w:rsidRPr="007F693E">
              <w:rPr>
                <w:rFonts w:ascii="Times New Roman" w:hAnsi="Times New Roman" w:cs="Times New Roman"/>
                <w:i/>
                <w:iCs/>
                <w:sz w:val="20"/>
              </w:rPr>
              <w:t>E101U07</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BECAS</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APOYOS PARA LA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EDUCACIÓN</w:t>
            </w:r>
          </w:p>
        </w:tc>
        <w:tc>
          <w:tcPr>
            <w:tcW w:w="2100" w:type="dxa"/>
          </w:tcPr>
          <w:p w14:paraId="4EBF680E" w14:textId="77777777" w:rsidR="003F62A1" w:rsidRPr="007F693E" w:rsidRDefault="003F62A1" w:rsidP="003F62A1">
            <w:pPr>
              <w:pStyle w:val="TableParagraph"/>
              <w:spacing w:before="0" w:line="240" w:lineRule="auto"/>
              <w:rPr>
                <w:rFonts w:ascii="Times New Roman" w:hAnsi="Times New Roman" w:cs="Times New Roman"/>
                <w:b/>
                <w:i/>
                <w:iCs/>
              </w:rPr>
            </w:pPr>
          </w:p>
          <w:p w14:paraId="2007B4C8"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644,793,531</w:t>
            </w:r>
          </w:p>
        </w:tc>
        <w:tc>
          <w:tcPr>
            <w:tcW w:w="2100" w:type="dxa"/>
          </w:tcPr>
          <w:p w14:paraId="62AF325F" w14:textId="77777777" w:rsidR="003F62A1" w:rsidRPr="007F693E" w:rsidRDefault="003F62A1" w:rsidP="003F62A1">
            <w:pPr>
              <w:pStyle w:val="TableParagraph"/>
              <w:spacing w:before="0" w:line="240" w:lineRule="auto"/>
              <w:rPr>
                <w:rFonts w:ascii="Times New Roman" w:hAnsi="Times New Roman" w:cs="Times New Roman"/>
                <w:b/>
                <w:i/>
                <w:iCs/>
              </w:rPr>
            </w:pPr>
          </w:p>
          <w:p w14:paraId="762C5EEB"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759,311,052</w:t>
            </w:r>
          </w:p>
        </w:tc>
        <w:tc>
          <w:tcPr>
            <w:tcW w:w="1980" w:type="dxa"/>
          </w:tcPr>
          <w:p w14:paraId="1F42599B" w14:textId="77777777" w:rsidR="003F62A1" w:rsidRPr="007F693E" w:rsidRDefault="003F62A1" w:rsidP="003F62A1">
            <w:pPr>
              <w:pStyle w:val="TableParagraph"/>
              <w:spacing w:before="0" w:line="240" w:lineRule="auto"/>
              <w:rPr>
                <w:rFonts w:ascii="Times New Roman" w:hAnsi="Times New Roman" w:cs="Times New Roman"/>
                <w:b/>
                <w:i/>
                <w:iCs/>
              </w:rPr>
            </w:pPr>
          </w:p>
          <w:p w14:paraId="4F744914"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114,517,521</w:t>
            </w:r>
          </w:p>
        </w:tc>
      </w:tr>
      <w:tr w:rsidR="003F62A1" w:rsidRPr="007F693E" w14:paraId="6A52CAA5" w14:textId="77777777" w:rsidTr="003F62A1">
        <w:tblPrEx>
          <w:tblLook w:val="04A0" w:firstRow="1" w:lastRow="0" w:firstColumn="1" w:lastColumn="0" w:noHBand="0" w:noVBand="1"/>
        </w:tblPrEx>
        <w:trPr>
          <w:cantSplit/>
          <w:trHeight w:val="20"/>
        </w:trPr>
        <w:tc>
          <w:tcPr>
            <w:tcW w:w="3265" w:type="dxa"/>
          </w:tcPr>
          <w:p w14:paraId="7D7D2081" w14:textId="77777777" w:rsidR="003F62A1" w:rsidRPr="007F693E" w:rsidRDefault="003F62A1" w:rsidP="003F62A1">
            <w:pPr>
              <w:pStyle w:val="TableParagraph"/>
              <w:spacing w:before="0" w:line="240" w:lineRule="auto"/>
              <w:ind w:left="69" w:right="80" w:firstLine="400"/>
              <w:rPr>
                <w:rFonts w:ascii="Times New Roman" w:hAnsi="Times New Roman" w:cs="Times New Roman"/>
                <w:i/>
                <w:iCs/>
                <w:sz w:val="20"/>
              </w:rPr>
            </w:pPr>
            <w:r w:rsidRPr="007F693E">
              <w:rPr>
                <w:rFonts w:ascii="Times New Roman" w:hAnsi="Times New Roman" w:cs="Times New Roman"/>
                <w:i/>
                <w:iCs/>
                <w:sz w:val="20"/>
              </w:rPr>
              <w:t>E102K01</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PROYECTOS</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1"/>
                <w:sz w:val="20"/>
              </w:rPr>
              <w:t xml:space="preserve"> </w:t>
            </w:r>
            <w:r w:rsidRPr="007F693E">
              <w:rPr>
                <w:rFonts w:ascii="Times New Roman" w:hAnsi="Times New Roman" w:cs="Times New Roman"/>
                <w:i/>
                <w:iCs/>
                <w:sz w:val="20"/>
              </w:rPr>
              <w:t>INFRAESTRUCTURA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EN</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CONCERTACIÓN</w:t>
            </w:r>
          </w:p>
        </w:tc>
        <w:tc>
          <w:tcPr>
            <w:tcW w:w="2100" w:type="dxa"/>
          </w:tcPr>
          <w:p w14:paraId="4454E28F" w14:textId="77777777" w:rsidR="003F62A1" w:rsidRPr="007F693E" w:rsidRDefault="003F62A1" w:rsidP="003F62A1">
            <w:pPr>
              <w:pStyle w:val="TableParagraph"/>
              <w:spacing w:before="0" w:line="240" w:lineRule="auto"/>
              <w:rPr>
                <w:rFonts w:ascii="Times New Roman" w:hAnsi="Times New Roman" w:cs="Times New Roman"/>
                <w:b/>
                <w:i/>
                <w:iCs/>
              </w:rPr>
            </w:pPr>
          </w:p>
          <w:p w14:paraId="07845ECB"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243,338,586</w:t>
            </w:r>
          </w:p>
        </w:tc>
        <w:tc>
          <w:tcPr>
            <w:tcW w:w="2100" w:type="dxa"/>
          </w:tcPr>
          <w:p w14:paraId="7C355939" w14:textId="77777777" w:rsidR="003F62A1" w:rsidRPr="007F693E" w:rsidRDefault="003F62A1" w:rsidP="003F62A1">
            <w:pPr>
              <w:pStyle w:val="TableParagraph"/>
              <w:spacing w:before="0" w:line="240" w:lineRule="auto"/>
              <w:rPr>
                <w:rFonts w:ascii="Times New Roman" w:hAnsi="Times New Roman" w:cs="Times New Roman"/>
                <w:b/>
                <w:i/>
                <w:iCs/>
              </w:rPr>
            </w:pPr>
          </w:p>
          <w:p w14:paraId="25ACEADA"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526,424,879</w:t>
            </w:r>
          </w:p>
        </w:tc>
        <w:tc>
          <w:tcPr>
            <w:tcW w:w="1980" w:type="dxa"/>
          </w:tcPr>
          <w:p w14:paraId="75BA6C82" w14:textId="77777777" w:rsidR="003F62A1" w:rsidRPr="007F693E" w:rsidRDefault="003F62A1" w:rsidP="003F62A1">
            <w:pPr>
              <w:pStyle w:val="TableParagraph"/>
              <w:spacing w:before="0" w:line="240" w:lineRule="auto"/>
              <w:rPr>
                <w:rFonts w:ascii="Times New Roman" w:hAnsi="Times New Roman" w:cs="Times New Roman"/>
                <w:b/>
                <w:i/>
                <w:iCs/>
              </w:rPr>
            </w:pPr>
          </w:p>
          <w:p w14:paraId="0BE1A3BA"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283,086,293</w:t>
            </w:r>
          </w:p>
        </w:tc>
      </w:tr>
      <w:tr w:rsidR="003F62A1" w:rsidRPr="007F693E" w14:paraId="1BA9245B" w14:textId="77777777" w:rsidTr="003F62A1">
        <w:tblPrEx>
          <w:tblLook w:val="04A0" w:firstRow="1" w:lastRow="0" w:firstColumn="1" w:lastColumn="0" w:noHBand="0" w:noVBand="1"/>
        </w:tblPrEx>
        <w:trPr>
          <w:cantSplit/>
          <w:trHeight w:val="20"/>
        </w:trPr>
        <w:tc>
          <w:tcPr>
            <w:tcW w:w="3265" w:type="dxa"/>
          </w:tcPr>
          <w:p w14:paraId="0534FF00" w14:textId="77777777" w:rsidR="003F62A1" w:rsidRPr="007F693E" w:rsidRDefault="003F62A1" w:rsidP="003F62A1">
            <w:pPr>
              <w:pStyle w:val="TableParagraph"/>
              <w:spacing w:before="0" w:line="240" w:lineRule="auto"/>
              <w:ind w:left="69" w:right="642" w:firstLine="400"/>
              <w:rPr>
                <w:rFonts w:ascii="Times New Roman" w:hAnsi="Times New Roman" w:cs="Times New Roman"/>
                <w:i/>
                <w:iCs/>
                <w:sz w:val="20"/>
              </w:rPr>
            </w:pPr>
            <w:r w:rsidRPr="007F693E">
              <w:rPr>
                <w:rFonts w:ascii="Times New Roman" w:hAnsi="Times New Roman" w:cs="Times New Roman"/>
                <w:i/>
                <w:iCs/>
                <w:sz w:val="20"/>
              </w:rPr>
              <w:t>E101K06</w:t>
            </w:r>
            <w:r w:rsidRPr="007F693E">
              <w:rPr>
                <w:rFonts w:ascii="Times New Roman" w:hAnsi="Times New Roman" w:cs="Times New Roman"/>
                <w:i/>
                <w:iCs/>
                <w:spacing w:val="1"/>
                <w:sz w:val="20"/>
              </w:rPr>
              <w:t xml:space="preserve"> </w:t>
            </w:r>
            <w:r w:rsidRPr="007F693E">
              <w:rPr>
                <w:rFonts w:ascii="Times New Roman" w:hAnsi="Times New Roman" w:cs="Times New Roman"/>
                <w:i/>
                <w:iCs/>
                <w:spacing w:val="-1"/>
                <w:sz w:val="20"/>
              </w:rPr>
              <w:t>INFRAESTRUCTURA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EDUCATIVA</w:t>
            </w:r>
          </w:p>
        </w:tc>
        <w:tc>
          <w:tcPr>
            <w:tcW w:w="2100" w:type="dxa"/>
          </w:tcPr>
          <w:p w14:paraId="5D275B6B" w14:textId="77777777" w:rsidR="003F62A1" w:rsidRPr="007F693E" w:rsidRDefault="003F62A1" w:rsidP="003F62A1">
            <w:pPr>
              <w:pStyle w:val="TableParagraph"/>
              <w:spacing w:before="0" w:line="240" w:lineRule="auto"/>
              <w:rPr>
                <w:rFonts w:ascii="Times New Roman" w:hAnsi="Times New Roman" w:cs="Times New Roman"/>
                <w:b/>
                <w:i/>
                <w:iCs/>
              </w:rPr>
            </w:pPr>
          </w:p>
          <w:p w14:paraId="49EB0F75"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506,574,288</w:t>
            </w:r>
          </w:p>
        </w:tc>
        <w:tc>
          <w:tcPr>
            <w:tcW w:w="2100" w:type="dxa"/>
          </w:tcPr>
          <w:p w14:paraId="59BCD172" w14:textId="77777777" w:rsidR="003F62A1" w:rsidRPr="007F693E" w:rsidRDefault="003F62A1" w:rsidP="003F62A1">
            <w:pPr>
              <w:pStyle w:val="TableParagraph"/>
              <w:spacing w:before="0" w:line="240" w:lineRule="auto"/>
              <w:rPr>
                <w:rFonts w:ascii="Times New Roman" w:hAnsi="Times New Roman" w:cs="Times New Roman"/>
                <w:b/>
                <w:i/>
                <w:iCs/>
              </w:rPr>
            </w:pPr>
          </w:p>
          <w:p w14:paraId="3BBBE95E"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468,373,770</w:t>
            </w:r>
          </w:p>
        </w:tc>
        <w:tc>
          <w:tcPr>
            <w:tcW w:w="1980" w:type="dxa"/>
          </w:tcPr>
          <w:p w14:paraId="32F484A7" w14:textId="77777777" w:rsidR="003F62A1" w:rsidRPr="007F693E" w:rsidRDefault="003F62A1" w:rsidP="003F62A1">
            <w:pPr>
              <w:pStyle w:val="TableParagraph"/>
              <w:spacing w:before="0" w:line="240" w:lineRule="auto"/>
              <w:rPr>
                <w:rFonts w:ascii="Times New Roman" w:hAnsi="Times New Roman" w:cs="Times New Roman"/>
                <w:b/>
                <w:i/>
                <w:iCs/>
              </w:rPr>
            </w:pPr>
          </w:p>
          <w:p w14:paraId="6991DBC6"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-38,200,518</w:t>
            </w:r>
          </w:p>
        </w:tc>
      </w:tr>
      <w:tr w:rsidR="003F62A1" w:rsidRPr="007F693E" w14:paraId="4611AAEA" w14:textId="77777777" w:rsidTr="003F62A1">
        <w:tblPrEx>
          <w:tblLook w:val="04A0" w:firstRow="1" w:lastRow="0" w:firstColumn="1" w:lastColumn="0" w:noHBand="0" w:noVBand="1"/>
        </w:tblPrEx>
        <w:trPr>
          <w:cantSplit/>
          <w:trHeight w:val="20"/>
        </w:trPr>
        <w:tc>
          <w:tcPr>
            <w:tcW w:w="3265" w:type="dxa"/>
          </w:tcPr>
          <w:p w14:paraId="42E48057" w14:textId="77777777" w:rsidR="003F62A1" w:rsidRPr="007F693E" w:rsidRDefault="003F62A1" w:rsidP="003F62A1">
            <w:pPr>
              <w:pStyle w:val="TableParagraph"/>
              <w:spacing w:before="0" w:line="240" w:lineRule="auto"/>
              <w:ind w:left="69" w:right="849" w:firstLine="400"/>
              <w:rPr>
                <w:rFonts w:ascii="Times New Roman" w:hAnsi="Times New Roman" w:cs="Times New Roman"/>
                <w:i/>
                <w:iCs/>
                <w:sz w:val="20"/>
              </w:rPr>
            </w:pPr>
            <w:r w:rsidRPr="007F693E">
              <w:rPr>
                <w:rFonts w:ascii="Times New Roman" w:hAnsi="Times New Roman" w:cs="Times New Roman"/>
                <w:i/>
                <w:iCs/>
                <w:sz w:val="20"/>
              </w:rPr>
              <w:t>E103E07</w:t>
            </w:r>
            <w:r w:rsidRPr="007F693E">
              <w:rPr>
                <w:rFonts w:ascii="Times New Roman" w:hAnsi="Times New Roman" w:cs="Times New Roman"/>
                <w:i/>
                <w:iCs/>
                <w:spacing w:val="1"/>
                <w:sz w:val="20"/>
              </w:rPr>
              <w:t xml:space="preserve"> </w:t>
            </w:r>
            <w:r w:rsidRPr="007F693E">
              <w:rPr>
                <w:rFonts w:ascii="Times New Roman" w:hAnsi="Times New Roman" w:cs="Times New Roman"/>
                <w:i/>
                <w:iCs/>
                <w:spacing w:val="-1"/>
                <w:sz w:val="20"/>
              </w:rPr>
              <w:t xml:space="preserve">IMPARTICIÓN </w:t>
            </w:r>
            <w:r w:rsidRPr="007F693E">
              <w:rPr>
                <w:rFonts w:ascii="Times New Roman" w:hAnsi="Times New Roman" w:cs="Times New Roman"/>
                <w:i/>
                <w:iCs/>
                <w:sz w:val="20"/>
              </w:rPr>
              <w:t>DE</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JUSTICIA</w:t>
            </w:r>
          </w:p>
          <w:p w14:paraId="531C55CF" w14:textId="77777777" w:rsidR="003F62A1" w:rsidRPr="007F693E" w:rsidRDefault="003F62A1" w:rsidP="003F62A1">
            <w:pPr>
              <w:pStyle w:val="TableParagraph"/>
              <w:spacing w:before="0" w:line="240" w:lineRule="auto"/>
              <w:ind w:left="69"/>
              <w:rPr>
                <w:rFonts w:ascii="Times New Roman" w:hAnsi="Times New Roman" w:cs="Times New Roman"/>
                <w:i/>
                <w:iCs/>
                <w:sz w:val="20"/>
              </w:rPr>
            </w:pPr>
            <w:r w:rsidRPr="007F693E">
              <w:rPr>
                <w:rFonts w:ascii="Times New Roman" w:hAnsi="Times New Roman" w:cs="Times New Roman"/>
                <w:i/>
                <w:iCs/>
                <w:sz w:val="20"/>
              </w:rPr>
              <w:t>ADMINISTRATIVA</w:t>
            </w:r>
          </w:p>
        </w:tc>
        <w:tc>
          <w:tcPr>
            <w:tcW w:w="2100" w:type="dxa"/>
          </w:tcPr>
          <w:p w14:paraId="0114B5A1" w14:textId="77777777" w:rsidR="003F62A1" w:rsidRPr="007F693E" w:rsidRDefault="003F62A1" w:rsidP="003F62A1">
            <w:pPr>
              <w:pStyle w:val="TableParagraph"/>
              <w:spacing w:before="0" w:line="240" w:lineRule="auto"/>
              <w:rPr>
                <w:rFonts w:ascii="Times New Roman" w:hAnsi="Times New Roman" w:cs="Times New Roman"/>
                <w:b/>
                <w:i/>
                <w:iCs/>
                <w:sz w:val="30"/>
              </w:rPr>
            </w:pPr>
          </w:p>
          <w:p w14:paraId="12888349"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73,288,074</w:t>
            </w:r>
          </w:p>
        </w:tc>
        <w:tc>
          <w:tcPr>
            <w:tcW w:w="2100" w:type="dxa"/>
          </w:tcPr>
          <w:p w14:paraId="1A2137ED" w14:textId="77777777" w:rsidR="003F62A1" w:rsidRPr="007F693E" w:rsidRDefault="003F62A1" w:rsidP="003F62A1">
            <w:pPr>
              <w:pStyle w:val="TableParagraph"/>
              <w:spacing w:before="0" w:line="240" w:lineRule="auto"/>
              <w:rPr>
                <w:rFonts w:ascii="Times New Roman" w:hAnsi="Times New Roman" w:cs="Times New Roman"/>
                <w:b/>
                <w:i/>
                <w:iCs/>
                <w:sz w:val="30"/>
              </w:rPr>
            </w:pPr>
          </w:p>
          <w:p w14:paraId="076B4B1E"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83,112,915</w:t>
            </w:r>
          </w:p>
        </w:tc>
        <w:tc>
          <w:tcPr>
            <w:tcW w:w="1980" w:type="dxa"/>
          </w:tcPr>
          <w:p w14:paraId="3A2D68B8" w14:textId="77777777" w:rsidR="003F62A1" w:rsidRPr="007F693E" w:rsidRDefault="003F62A1" w:rsidP="003F62A1">
            <w:pPr>
              <w:pStyle w:val="TableParagraph"/>
              <w:spacing w:before="0" w:line="240" w:lineRule="auto"/>
              <w:rPr>
                <w:rFonts w:ascii="Times New Roman" w:hAnsi="Times New Roman" w:cs="Times New Roman"/>
                <w:b/>
                <w:i/>
                <w:iCs/>
                <w:sz w:val="30"/>
              </w:rPr>
            </w:pPr>
          </w:p>
          <w:p w14:paraId="7B17407B"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9,824,841</w:t>
            </w:r>
          </w:p>
        </w:tc>
      </w:tr>
      <w:tr w:rsidR="003F62A1" w:rsidRPr="007F693E" w14:paraId="30D81231" w14:textId="77777777" w:rsidTr="003F62A1">
        <w:tblPrEx>
          <w:tblLook w:val="04A0" w:firstRow="1" w:lastRow="0" w:firstColumn="1" w:lastColumn="0" w:noHBand="0" w:noVBand="1"/>
        </w:tblPrEx>
        <w:trPr>
          <w:cantSplit/>
          <w:trHeight w:val="20"/>
        </w:trPr>
        <w:tc>
          <w:tcPr>
            <w:tcW w:w="3265" w:type="dxa"/>
          </w:tcPr>
          <w:p w14:paraId="2ED6B324" w14:textId="77777777" w:rsidR="003F62A1" w:rsidRPr="007F693E" w:rsidRDefault="003F62A1" w:rsidP="003F62A1">
            <w:pPr>
              <w:pStyle w:val="TableParagraph"/>
              <w:spacing w:before="0" w:line="240" w:lineRule="auto"/>
              <w:ind w:left="69" w:right="318" w:firstLine="400"/>
              <w:rPr>
                <w:rFonts w:ascii="Times New Roman" w:hAnsi="Times New Roman" w:cs="Times New Roman"/>
                <w:i/>
                <w:iCs/>
                <w:sz w:val="20"/>
              </w:rPr>
            </w:pPr>
            <w:r w:rsidRPr="007F693E">
              <w:rPr>
                <w:rFonts w:ascii="Times New Roman" w:hAnsi="Times New Roman" w:cs="Times New Roman"/>
                <w:i/>
                <w:iCs/>
                <w:sz w:val="20"/>
              </w:rPr>
              <w:t>E103E22</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RESOLUCIÓN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CONFLICTOS</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Y</w:t>
            </w:r>
          </w:p>
          <w:p w14:paraId="7DA347A3" w14:textId="77777777" w:rsidR="003F62A1" w:rsidRPr="007F693E" w:rsidRDefault="003F62A1" w:rsidP="003F62A1">
            <w:pPr>
              <w:pStyle w:val="TableParagraph"/>
              <w:spacing w:before="0" w:line="240" w:lineRule="auto"/>
              <w:ind w:left="69" w:right="541"/>
              <w:rPr>
                <w:rFonts w:ascii="Times New Roman" w:hAnsi="Times New Roman" w:cs="Times New Roman"/>
                <w:i/>
                <w:iCs/>
                <w:sz w:val="20"/>
              </w:rPr>
            </w:pPr>
            <w:r w:rsidRPr="007F693E">
              <w:rPr>
                <w:rFonts w:ascii="Times New Roman" w:hAnsi="Times New Roman" w:cs="Times New Roman"/>
                <w:i/>
                <w:iCs/>
                <w:sz w:val="20"/>
              </w:rPr>
              <w:t>CONTROVERSIAS</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EN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MATERIA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LABORAL</w:t>
            </w:r>
          </w:p>
        </w:tc>
        <w:tc>
          <w:tcPr>
            <w:tcW w:w="2100" w:type="dxa"/>
          </w:tcPr>
          <w:p w14:paraId="7C003711"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F4D74F2"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100,507,776</w:t>
            </w:r>
          </w:p>
        </w:tc>
        <w:tc>
          <w:tcPr>
            <w:tcW w:w="2100" w:type="dxa"/>
          </w:tcPr>
          <w:p w14:paraId="498C45CD"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55E93CE"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205,020,275</w:t>
            </w:r>
          </w:p>
        </w:tc>
        <w:tc>
          <w:tcPr>
            <w:tcW w:w="1980" w:type="dxa"/>
          </w:tcPr>
          <w:p w14:paraId="38590081"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49753752"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104,512,498</w:t>
            </w:r>
          </w:p>
        </w:tc>
      </w:tr>
      <w:tr w:rsidR="003F62A1" w:rsidRPr="007F693E" w14:paraId="20F02039" w14:textId="77777777" w:rsidTr="003F62A1">
        <w:tblPrEx>
          <w:tblLook w:val="04A0" w:firstRow="1" w:lastRow="0" w:firstColumn="1" w:lastColumn="0" w:noHBand="0" w:noVBand="1"/>
        </w:tblPrEx>
        <w:trPr>
          <w:cantSplit/>
          <w:trHeight w:val="20"/>
        </w:trPr>
        <w:tc>
          <w:tcPr>
            <w:tcW w:w="3265" w:type="dxa"/>
          </w:tcPr>
          <w:p w14:paraId="6C3EADA0" w14:textId="77777777" w:rsidR="003F62A1" w:rsidRPr="007F693E" w:rsidRDefault="003F62A1" w:rsidP="003F62A1">
            <w:pPr>
              <w:pStyle w:val="TableParagraph"/>
              <w:spacing w:before="0" w:line="240" w:lineRule="auto"/>
              <w:ind w:left="69" w:right="561" w:firstLine="400"/>
              <w:rPr>
                <w:rFonts w:ascii="Times New Roman" w:hAnsi="Times New Roman" w:cs="Times New Roman"/>
                <w:i/>
                <w:iCs/>
                <w:sz w:val="20"/>
              </w:rPr>
            </w:pPr>
            <w:r w:rsidRPr="007F693E">
              <w:rPr>
                <w:rFonts w:ascii="Times New Roman" w:hAnsi="Times New Roman" w:cs="Times New Roman"/>
                <w:i/>
                <w:iCs/>
                <w:sz w:val="20"/>
              </w:rPr>
              <w:t>E102CN3</w:t>
            </w:r>
            <w:r w:rsidRPr="007F693E">
              <w:rPr>
                <w:rFonts w:ascii="Times New Roman" w:hAnsi="Times New Roman" w:cs="Times New Roman"/>
                <w:i/>
                <w:iCs/>
                <w:spacing w:val="1"/>
                <w:sz w:val="20"/>
              </w:rPr>
              <w:t xml:space="preserve"> </w:t>
            </w:r>
            <w:r w:rsidRPr="007F693E">
              <w:rPr>
                <w:rFonts w:ascii="Times New Roman" w:hAnsi="Times New Roman" w:cs="Times New Roman"/>
                <w:i/>
                <w:iCs/>
                <w:spacing w:val="-1"/>
                <w:sz w:val="20"/>
              </w:rPr>
              <w:t xml:space="preserve">PARTICIPACIONES </w:t>
            </w:r>
            <w:r w:rsidRPr="007F693E">
              <w:rPr>
                <w:rFonts w:ascii="Times New Roman" w:hAnsi="Times New Roman" w:cs="Times New Roman"/>
                <w:i/>
                <w:iCs/>
                <w:sz w:val="20"/>
              </w:rPr>
              <w:t>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MUNICIPIOS</w:t>
            </w:r>
          </w:p>
        </w:tc>
        <w:tc>
          <w:tcPr>
            <w:tcW w:w="2100" w:type="dxa"/>
          </w:tcPr>
          <w:p w14:paraId="3B97CC6F" w14:textId="77777777" w:rsidR="003F62A1" w:rsidRPr="007F693E" w:rsidRDefault="003F62A1" w:rsidP="003F62A1">
            <w:pPr>
              <w:pStyle w:val="TableParagraph"/>
              <w:spacing w:before="0" w:line="240" w:lineRule="auto"/>
              <w:rPr>
                <w:rFonts w:ascii="Times New Roman" w:hAnsi="Times New Roman" w:cs="Times New Roman"/>
                <w:b/>
                <w:i/>
                <w:iCs/>
              </w:rPr>
            </w:pPr>
          </w:p>
          <w:p w14:paraId="498A9B29"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5,651,096,229</w:t>
            </w:r>
          </w:p>
        </w:tc>
        <w:tc>
          <w:tcPr>
            <w:tcW w:w="2100" w:type="dxa"/>
          </w:tcPr>
          <w:p w14:paraId="656F4FC1" w14:textId="77777777" w:rsidR="003F62A1" w:rsidRPr="007F693E" w:rsidRDefault="003F62A1" w:rsidP="003F62A1">
            <w:pPr>
              <w:pStyle w:val="TableParagraph"/>
              <w:spacing w:before="0" w:line="240" w:lineRule="auto"/>
              <w:rPr>
                <w:rFonts w:ascii="Times New Roman" w:hAnsi="Times New Roman" w:cs="Times New Roman"/>
                <w:b/>
                <w:i/>
                <w:iCs/>
              </w:rPr>
            </w:pPr>
          </w:p>
          <w:p w14:paraId="7A539379"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6,956,992,887</w:t>
            </w:r>
          </w:p>
        </w:tc>
        <w:tc>
          <w:tcPr>
            <w:tcW w:w="1980" w:type="dxa"/>
          </w:tcPr>
          <w:p w14:paraId="734D8C87" w14:textId="77777777" w:rsidR="003F62A1" w:rsidRPr="007F693E" w:rsidRDefault="003F62A1" w:rsidP="003F62A1">
            <w:pPr>
              <w:pStyle w:val="TableParagraph"/>
              <w:spacing w:before="0" w:line="240" w:lineRule="auto"/>
              <w:rPr>
                <w:rFonts w:ascii="Times New Roman" w:hAnsi="Times New Roman" w:cs="Times New Roman"/>
                <w:b/>
                <w:i/>
                <w:iCs/>
              </w:rPr>
            </w:pPr>
          </w:p>
          <w:p w14:paraId="011515C0"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1,305,896,658</w:t>
            </w:r>
          </w:p>
        </w:tc>
      </w:tr>
      <w:tr w:rsidR="003F62A1" w:rsidRPr="007F693E" w14:paraId="05C91B70" w14:textId="77777777" w:rsidTr="003F62A1">
        <w:tblPrEx>
          <w:tblLook w:val="04A0" w:firstRow="1" w:lastRow="0" w:firstColumn="1" w:lastColumn="0" w:noHBand="0" w:noVBand="1"/>
        </w:tblPrEx>
        <w:trPr>
          <w:cantSplit/>
          <w:trHeight w:val="20"/>
        </w:trPr>
        <w:tc>
          <w:tcPr>
            <w:tcW w:w="3265" w:type="dxa"/>
          </w:tcPr>
          <w:p w14:paraId="5245389A" w14:textId="77777777" w:rsidR="003F62A1" w:rsidRPr="007F693E" w:rsidRDefault="003F62A1" w:rsidP="003F62A1">
            <w:pPr>
              <w:pStyle w:val="TableParagraph"/>
              <w:spacing w:before="0" w:line="240" w:lineRule="auto"/>
              <w:ind w:left="69" w:right="796" w:firstLine="400"/>
              <w:rPr>
                <w:rFonts w:ascii="Times New Roman" w:hAnsi="Times New Roman" w:cs="Times New Roman"/>
                <w:i/>
                <w:iCs/>
                <w:sz w:val="20"/>
              </w:rPr>
            </w:pPr>
            <w:r w:rsidRPr="007F693E">
              <w:rPr>
                <w:rFonts w:ascii="Times New Roman" w:hAnsi="Times New Roman" w:cs="Times New Roman"/>
                <w:i/>
                <w:iCs/>
                <w:sz w:val="20"/>
              </w:rPr>
              <w:t>E102IN4</w:t>
            </w:r>
            <w:r w:rsidRPr="007F693E">
              <w:rPr>
                <w:rFonts w:ascii="Times New Roman" w:hAnsi="Times New Roman" w:cs="Times New Roman"/>
                <w:i/>
                <w:iCs/>
                <w:spacing w:val="1"/>
                <w:sz w:val="20"/>
              </w:rPr>
              <w:t xml:space="preserve"> </w:t>
            </w:r>
            <w:r w:rsidRPr="007F693E">
              <w:rPr>
                <w:rFonts w:ascii="Times New Roman" w:hAnsi="Times New Roman" w:cs="Times New Roman"/>
                <w:i/>
                <w:iCs/>
                <w:spacing w:val="-1"/>
                <w:sz w:val="20"/>
              </w:rPr>
              <w:t xml:space="preserve">APORTACIONES </w:t>
            </w:r>
            <w:r w:rsidRPr="007F693E">
              <w:rPr>
                <w:rFonts w:ascii="Times New Roman" w:hAnsi="Times New Roman" w:cs="Times New Roman"/>
                <w:i/>
                <w:iCs/>
                <w:sz w:val="20"/>
              </w:rPr>
              <w:t>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MUNICIPIOS</w:t>
            </w:r>
          </w:p>
        </w:tc>
        <w:tc>
          <w:tcPr>
            <w:tcW w:w="2100" w:type="dxa"/>
          </w:tcPr>
          <w:p w14:paraId="44993F31" w14:textId="77777777" w:rsidR="003F62A1" w:rsidRPr="007F693E" w:rsidRDefault="003F62A1" w:rsidP="003F62A1">
            <w:pPr>
              <w:pStyle w:val="TableParagraph"/>
              <w:spacing w:before="0" w:line="240" w:lineRule="auto"/>
              <w:rPr>
                <w:rFonts w:ascii="Times New Roman" w:hAnsi="Times New Roman" w:cs="Times New Roman"/>
                <w:b/>
                <w:i/>
                <w:iCs/>
              </w:rPr>
            </w:pPr>
          </w:p>
          <w:p w14:paraId="461A0D12"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2,996,706,535</w:t>
            </w:r>
          </w:p>
        </w:tc>
        <w:tc>
          <w:tcPr>
            <w:tcW w:w="2100" w:type="dxa"/>
          </w:tcPr>
          <w:p w14:paraId="7074564F" w14:textId="77777777" w:rsidR="003F62A1" w:rsidRPr="007F693E" w:rsidRDefault="003F62A1" w:rsidP="003F62A1">
            <w:pPr>
              <w:pStyle w:val="TableParagraph"/>
              <w:spacing w:before="0" w:line="240" w:lineRule="auto"/>
              <w:rPr>
                <w:rFonts w:ascii="Times New Roman" w:hAnsi="Times New Roman" w:cs="Times New Roman"/>
                <w:b/>
                <w:i/>
                <w:iCs/>
              </w:rPr>
            </w:pPr>
          </w:p>
          <w:p w14:paraId="3A200EAF"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3,661,919,552</w:t>
            </w:r>
          </w:p>
        </w:tc>
        <w:tc>
          <w:tcPr>
            <w:tcW w:w="1980" w:type="dxa"/>
          </w:tcPr>
          <w:p w14:paraId="7AE01E52" w14:textId="77777777" w:rsidR="003F62A1" w:rsidRPr="007F693E" w:rsidRDefault="003F62A1" w:rsidP="003F62A1">
            <w:pPr>
              <w:pStyle w:val="TableParagraph"/>
              <w:spacing w:before="0" w:line="240" w:lineRule="auto"/>
              <w:rPr>
                <w:rFonts w:ascii="Times New Roman" w:hAnsi="Times New Roman" w:cs="Times New Roman"/>
                <w:b/>
                <w:i/>
                <w:iCs/>
              </w:rPr>
            </w:pPr>
          </w:p>
          <w:p w14:paraId="02F82C53"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665,213,017</w:t>
            </w:r>
          </w:p>
        </w:tc>
      </w:tr>
      <w:tr w:rsidR="003F62A1" w:rsidRPr="007F693E" w14:paraId="06519E4A" w14:textId="77777777" w:rsidTr="003F62A1">
        <w:tblPrEx>
          <w:tblLook w:val="04A0" w:firstRow="1" w:lastRow="0" w:firstColumn="1" w:lastColumn="0" w:noHBand="0" w:noVBand="1"/>
        </w:tblPrEx>
        <w:trPr>
          <w:cantSplit/>
          <w:trHeight w:val="20"/>
        </w:trPr>
        <w:tc>
          <w:tcPr>
            <w:tcW w:w="3265" w:type="dxa"/>
          </w:tcPr>
          <w:p w14:paraId="0F2E3C68" w14:textId="77777777" w:rsidR="003F62A1" w:rsidRPr="007F693E" w:rsidRDefault="003F62A1" w:rsidP="003F62A1">
            <w:pPr>
              <w:pStyle w:val="TableParagraph"/>
              <w:spacing w:before="0" w:line="240" w:lineRule="auto"/>
              <w:ind w:left="69" w:right="964" w:firstLine="400"/>
              <w:rPr>
                <w:rFonts w:ascii="Times New Roman" w:hAnsi="Times New Roman" w:cs="Times New Roman"/>
                <w:i/>
                <w:iCs/>
                <w:sz w:val="20"/>
              </w:rPr>
            </w:pPr>
            <w:r w:rsidRPr="007F693E">
              <w:rPr>
                <w:rFonts w:ascii="Times New Roman" w:hAnsi="Times New Roman" w:cs="Times New Roman"/>
                <w:i/>
                <w:iCs/>
                <w:sz w:val="20"/>
              </w:rPr>
              <w:t>E103E04</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DEMOCRACIA Y</w:t>
            </w:r>
            <w:r w:rsidRPr="007F693E">
              <w:rPr>
                <w:rFonts w:ascii="Times New Roman" w:hAnsi="Times New Roman" w:cs="Times New Roman"/>
                <w:i/>
                <w:iCs/>
                <w:spacing w:val="-60"/>
                <w:sz w:val="20"/>
              </w:rPr>
              <w:t xml:space="preserve"> </w:t>
            </w:r>
            <w:r w:rsidRPr="007F693E">
              <w:rPr>
                <w:rFonts w:ascii="Times New Roman" w:hAnsi="Times New Roman" w:cs="Times New Roman"/>
                <w:i/>
                <w:iCs/>
                <w:spacing w:val="-1"/>
                <w:sz w:val="20"/>
              </w:rPr>
              <w:t>PARTICIPACIÓN</w:t>
            </w:r>
          </w:p>
          <w:p w14:paraId="7BD02C66" w14:textId="77777777" w:rsidR="003F62A1" w:rsidRPr="007F693E" w:rsidRDefault="003F62A1" w:rsidP="003F62A1">
            <w:pPr>
              <w:pStyle w:val="TableParagraph"/>
              <w:spacing w:before="0" w:line="240" w:lineRule="auto"/>
              <w:ind w:left="69"/>
              <w:rPr>
                <w:rFonts w:ascii="Times New Roman" w:hAnsi="Times New Roman" w:cs="Times New Roman"/>
                <w:i/>
                <w:iCs/>
                <w:sz w:val="20"/>
              </w:rPr>
            </w:pPr>
            <w:r w:rsidRPr="007F693E">
              <w:rPr>
                <w:rFonts w:ascii="Times New Roman" w:hAnsi="Times New Roman" w:cs="Times New Roman"/>
                <w:i/>
                <w:iCs/>
                <w:sz w:val="20"/>
              </w:rPr>
              <w:t>CIUDADANA</w:t>
            </w:r>
          </w:p>
        </w:tc>
        <w:tc>
          <w:tcPr>
            <w:tcW w:w="2100" w:type="dxa"/>
          </w:tcPr>
          <w:p w14:paraId="7C4432B5" w14:textId="77777777" w:rsidR="003F62A1" w:rsidRPr="007F693E" w:rsidRDefault="003F62A1" w:rsidP="003F62A1">
            <w:pPr>
              <w:pStyle w:val="TableParagraph"/>
              <w:spacing w:before="0" w:line="240" w:lineRule="auto"/>
              <w:rPr>
                <w:rFonts w:ascii="Times New Roman" w:hAnsi="Times New Roman" w:cs="Times New Roman"/>
                <w:b/>
                <w:i/>
                <w:iCs/>
                <w:sz w:val="30"/>
              </w:rPr>
            </w:pPr>
          </w:p>
          <w:p w14:paraId="5F5A56B1"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323,806,488</w:t>
            </w:r>
          </w:p>
        </w:tc>
        <w:tc>
          <w:tcPr>
            <w:tcW w:w="2100" w:type="dxa"/>
          </w:tcPr>
          <w:p w14:paraId="27BCB7C4" w14:textId="77777777" w:rsidR="003F62A1" w:rsidRPr="007F693E" w:rsidRDefault="003F62A1" w:rsidP="003F62A1">
            <w:pPr>
              <w:pStyle w:val="TableParagraph"/>
              <w:spacing w:before="0" w:line="240" w:lineRule="auto"/>
              <w:rPr>
                <w:rFonts w:ascii="Times New Roman" w:hAnsi="Times New Roman" w:cs="Times New Roman"/>
                <w:b/>
                <w:i/>
                <w:iCs/>
                <w:sz w:val="30"/>
              </w:rPr>
            </w:pPr>
          </w:p>
          <w:p w14:paraId="0DE2B086"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365,325,598</w:t>
            </w:r>
          </w:p>
        </w:tc>
        <w:tc>
          <w:tcPr>
            <w:tcW w:w="1980" w:type="dxa"/>
          </w:tcPr>
          <w:p w14:paraId="4C9AC1BF" w14:textId="77777777" w:rsidR="003F62A1" w:rsidRPr="007F693E" w:rsidRDefault="003F62A1" w:rsidP="003F62A1">
            <w:pPr>
              <w:pStyle w:val="TableParagraph"/>
              <w:spacing w:before="0" w:line="240" w:lineRule="auto"/>
              <w:rPr>
                <w:rFonts w:ascii="Times New Roman" w:hAnsi="Times New Roman" w:cs="Times New Roman"/>
                <w:b/>
                <w:i/>
                <w:iCs/>
                <w:sz w:val="30"/>
              </w:rPr>
            </w:pPr>
          </w:p>
          <w:p w14:paraId="680797A6"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41,519,110</w:t>
            </w:r>
          </w:p>
        </w:tc>
      </w:tr>
      <w:tr w:rsidR="003F62A1" w:rsidRPr="007F693E" w14:paraId="1FE60620" w14:textId="77777777" w:rsidTr="003F62A1">
        <w:tblPrEx>
          <w:tblLook w:val="04A0" w:firstRow="1" w:lastRow="0" w:firstColumn="1" w:lastColumn="0" w:noHBand="0" w:noVBand="1"/>
        </w:tblPrEx>
        <w:trPr>
          <w:cantSplit/>
          <w:trHeight w:val="20"/>
        </w:trPr>
        <w:tc>
          <w:tcPr>
            <w:tcW w:w="3265" w:type="dxa"/>
          </w:tcPr>
          <w:p w14:paraId="04322E57" w14:textId="77777777" w:rsidR="003F62A1" w:rsidRPr="007F693E" w:rsidRDefault="003F62A1" w:rsidP="003F62A1">
            <w:pPr>
              <w:pStyle w:val="TableParagraph"/>
              <w:spacing w:before="0" w:line="240" w:lineRule="auto"/>
              <w:ind w:left="69" w:right="89" w:firstLine="400"/>
              <w:rPr>
                <w:rFonts w:ascii="Times New Roman" w:hAnsi="Times New Roman" w:cs="Times New Roman"/>
                <w:i/>
                <w:iCs/>
                <w:sz w:val="20"/>
              </w:rPr>
            </w:pPr>
            <w:r w:rsidRPr="007F693E">
              <w:rPr>
                <w:rFonts w:ascii="Times New Roman" w:hAnsi="Times New Roman" w:cs="Times New Roman"/>
                <w:i/>
                <w:iCs/>
                <w:spacing w:val="-1"/>
                <w:sz w:val="20"/>
              </w:rPr>
              <w:t xml:space="preserve">E101E14 </w:t>
            </w:r>
            <w:r w:rsidRPr="007F693E">
              <w:rPr>
                <w:rFonts w:ascii="Times New Roman" w:hAnsi="Times New Roman" w:cs="Times New Roman"/>
                <w:i/>
                <w:iCs/>
                <w:sz w:val="20"/>
              </w:rPr>
              <w:t>OPERACIÓN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 LA UNIVERSIDAD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SONORA</w:t>
            </w:r>
          </w:p>
        </w:tc>
        <w:tc>
          <w:tcPr>
            <w:tcW w:w="2100" w:type="dxa"/>
          </w:tcPr>
          <w:p w14:paraId="14286E97" w14:textId="77777777" w:rsidR="003F62A1" w:rsidRPr="007F693E" w:rsidRDefault="003F62A1" w:rsidP="003F62A1">
            <w:pPr>
              <w:pStyle w:val="TableParagraph"/>
              <w:spacing w:before="0" w:line="240" w:lineRule="auto"/>
              <w:rPr>
                <w:rFonts w:ascii="Times New Roman" w:hAnsi="Times New Roman" w:cs="Times New Roman"/>
                <w:b/>
                <w:i/>
                <w:iCs/>
              </w:rPr>
            </w:pPr>
          </w:p>
          <w:p w14:paraId="6E27460F"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2,574,534,691</w:t>
            </w:r>
          </w:p>
        </w:tc>
        <w:tc>
          <w:tcPr>
            <w:tcW w:w="2100" w:type="dxa"/>
          </w:tcPr>
          <w:p w14:paraId="73B797EB" w14:textId="77777777" w:rsidR="003F62A1" w:rsidRPr="007F693E" w:rsidRDefault="003F62A1" w:rsidP="003F62A1">
            <w:pPr>
              <w:pStyle w:val="TableParagraph"/>
              <w:spacing w:before="0" w:line="240" w:lineRule="auto"/>
              <w:rPr>
                <w:rFonts w:ascii="Times New Roman" w:hAnsi="Times New Roman" w:cs="Times New Roman"/>
                <w:b/>
                <w:i/>
                <w:iCs/>
              </w:rPr>
            </w:pPr>
          </w:p>
          <w:p w14:paraId="654C16EB"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2,700,236,572</w:t>
            </w:r>
          </w:p>
        </w:tc>
        <w:tc>
          <w:tcPr>
            <w:tcW w:w="1980" w:type="dxa"/>
          </w:tcPr>
          <w:p w14:paraId="33181BA6" w14:textId="77777777" w:rsidR="003F62A1" w:rsidRPr="007F693E" w:rsidRDefault="003F62A1" w:rsidP="003F62A1">
            <w:pPr>
              <w:pStyle w:val="TableParagraph"/>
              <w:spacing w:before="0" w:line="240" w:lineRule="auto"/>
              <w:rPr>
                <w:rFonts w:ascii="Times New Roman" w:hAnsi="Times New Roman" w:cs="Times New Roman"/>
                <w:b/>
                <w:i/>
                <w:iCs/>
              </w:rPr>
            </w:pPr>
          </w:p>
          <w:p w14:paraId="3EE986D2"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125,701,881</w:t>
            </w:r>
          </w:p>
        </w:tc>
      </w:tr>
      <w:tr w:rsidR="003F62A1" w:rsidRPr="007F693E" w14:paraId="11DA54F0" w14:textId="77777777" w:rsidTr="003F62A1">
        <w:tblPrEx>
          <w:tblLook w:val="04A0" w:firstRow="1" w:lastRow="0" w:firstColumn="1" w:lastColumn="0" w:noHBand="0" w:noVBand="1"/>
        </w:tblPrEx>
        <w:trPr>
          <w:cantSplit/>
          <w:trHeight w:val="20"/>
        </w:trPr>
        <w:tc>
          <w:tcPr>
            <w:tcW w:w="3265" w:type="dxa"/>
          </w:tcPr>
          <w:p w14:paraId="5685B950" w14:textId="77777777" w:rsidR="003F62A1" w:rsidRPr="007F693E" w:rsidRDefault="003F62A1" w:rsidP="003F62A1">
            <w:pPr>
              <w:pStyle w:val="TableParagraph"/>
              <w:spacing w:before="0" w:line="240" w:lineRule="auto"/>
              <w:ind w:left="69" w:right="129" w:firstLine="400"/>
              <w:rPr>
                <w:rFonts w:ascii="Times New Roman" w:hAnsi="Times New Roman" w:cs="Times New Roman"/>
                <w:i/>
                <w:iCs/>
                <w:sz w:val="20"/>
              </w:rPr>
            </w:pPr>
            <w:r w:rsidRPr="007F693E">
              <w:rPr>
                <w:rFonts w:ascii="Times New Roman" w:hAnsi="Times New Roman" w:cs="Times New Roman"/>
                <w:i/>
                <w:iCs/>
                <w:sz w:val="20"/>
              </w:rPr>
              <w:t>E103R04</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REPRESENTACIÓN</w:t>
            </w:r>
            <w:r w:rsidRPr="007F693E">
              <w:rPr>
                <w:rFonts w:ascii="Times New Roman" w:hAnsi="Times New Roman" w:cs="Times New Roman"/>
                <w:i/>
                <w:iCs/>
                <w:spacing w:val="-11"/>
                <w:sz w:val="20"/>
              </w:rPr>
              <w:t xml:space="preserve"> </w:t>
            </w:r>
            <w:r w:rsidRPr="007F693E">
              <w:rPr>
                <w:rFonts w:ascii="Times New Roman" w:hAnsi="Times New Roman" w:cs="Times New Roman"/>
                <w:i/>
                <w:iCs/>
                <w:sz w:val="20"/>
              </w:rPr>
              <w:t>LEGAL</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Y APOYO TÉCNICO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JURÍDICO</w:t>
            </w:r>
          </w:p>
        </w:tc>
        <w:tc>
          <w:tcPr>
            <w:tcW w:w="2100" w:type="dxa"/>
          </w:tcPr>
          <w:p w14:paraId="63231B09"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54D11477"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92,850,176</w:t>
            </w:r>
          </w:p>
        </w:tc>
        <w:tc>
          <w:tcPr>
            <w:tcW w:w="2100" w:type="dxa"/>
          </w:tcPr>
          <w:p w14:paraId="740AFE28"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64C53812"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54,319,709</w:t>
            </w:r>
          </w:p>
        </w:tc>
        <w:tc>
          <w:tcPr>
            <w:tcW w:w="1980" w:type="dxa"/>
          </w:tcPr>
          <w:p w14:paraId="7D04E7F9"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404428B4"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-38,530,467</w:t>
            </w:r>
          </w:p>
        </w:tc>
      </w:tr>
      <w:tr w:rsidR="003F62A1" w:rsidRPr="007F693E" w14:paraId="40F2E0E8" w14:textId="77777777" w:rsidTr="003F62A1">
        <w:tblPrEx>
          <w:tblLook w:val="04A0" w:firstRow="1" w:lastRow="0" w:firstColumn="1" w:lastColumn="0" w:noHBand="0" w:noVBand="1"/>
        </w:tblPrEx>
        <w:trPr>
          <w:cantSplit/>
          <w:trHeight w:val="20"/>
        </w:trPr>
        <w:tc>
          <w:tcPr>
            <w:tcW w:w="3265" w:type="dxa"/>
          </w:tcPr>
          <w:p w14:paraId="7FF942F7" w14:textId="77777777" w:rsidR="003F62A1" w:rsidRPr="007F693E" w:rsidRDefault="003F62A1" w:rsidP="003F62A1">
            <w:pPr>
              <w:pStyle w:val="TableParagraph"/>
              <w:spacing w:before="0" w:line="240" w:lineRule="auto"/>
              <w:ind w:left="69" w:firstLine="400"/>
              <w:rPr>
                <w:rFonts w:ascii="Times New Roman" w:hAnsi="Times New Roman" w:cs="Times New Roman"/>
                <w:i/>
                <w:iCs/>
                <w:sz w:val="20"/>
              </w:rPr>
            </w:pPr>
            <w:r w:rsidRPr="007F693E">
              <w:rPr>
                <w:rFonts w:ascii="Times New Roman" w:hAnsi="Times New Roman" w:cs="Times New Roman"/>
                <w:i/>
                <w:iCs/>
                <w:sz w:val="20"/>
              </w:rPr>
              <w:t>E103E12</w:t>
            </w:r>
          </w:p>
          <w:p w14:paraId="188AFE63" w14:textId="77777777" w:rsidR="003F62A1" w:rsidRPr="007F693E" w:rsidRDefault="003F62A1" w:rsidP="003F62A1">
            <w:pPr>
              <w:pStyle w:val="TableParagraph"/>
              <w:spacing w:before="0" w:line="240" w:lineRule="auto"/>
              <w:ind w:left="69" w:right="419"/>
              <w:rPr>
                <w:rFonts w:ascii="Times New Roman" w:hAnsi="Times New Roman" w:cs="Times New Roman"/>
                <w:i/>
                <w:iCs/>
                <w:sz w:val="20"/>
              </w:rPr>
            </w:pPr>
            <w:r w:rsidRPr="007F693E">
              <w:rPr>
                <w:rFonts w:ascii="Times New Roman" w:hAnsi="Times New Roman" w:cs="Times New Roman"/>
                <w:i/>
                <w:iCs/>
                <w:spacing w:val="-1"/>
                <w:sz w:val="20"/>
              </w:rPr>
              <w:t xml:space="preserve">PROCURACIÓN </w:t>
            </w:r>
            <w:r w:rsidRPr="007F693E">
              <w:rPr>
                <w:rFonts w:ascii="Times New Roman" w:hAnsi="Times New Roman" w:cs="Times New Roman"/>
                <w:i/>
                <w:iCs/>
                <w:sz w:val="20"/>
              </w:rPr>
              <w:t>DE</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JUSTICIA</w:t>
            </w:r>
          </w:p>
        </w:tc>
        <w:tc>
          <w:tcPr>
            <w:tcW w:w="2100" w:type="dxa"/>
          </w:tcPr>
          <w:p w14:paraId="274DCACC"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6E69BBBD"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1,845,577,363</w:t>
            </w:r>
          </w:p>
        </w:tc>
        <w:tc>
          <w:tcPr>
            <w:tcW w:w="2100" w:type="dxa"/>
          </w:tcPr>
          <w:p w14:paraId="69543460"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5E6A244F"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2,035,946,035</w:t>
            </w:r>
          </w:p>
        </w:tc>
        <w:tc>
          <w:tcPr>
            <w:tcW w:w="1980" w:type="dxa"/>
          </w:tcPr>
          <w:p w14:paraId="28FFD7F2"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7A0C324E"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190,368,672</w:t>
            </w:r>
          </w:p>
        </w:tc>
      </w:tr>
      <w:tr w:rsidR="003F62A1" w:rsidRPr="007F693E" w14:paraId="2EE97F36" w14:textId="77777777" w:rsidTr="003F62A1">
        <w:tblPrEx>
          <w:tblLook w:val="04A0" w:firstRow="1" w:lastRow="0" w:firstColumn="1" w:lastColumn="0" w:noHBand="0" w:noVBand="1"/>
        </w:tblPrEx>
        <w:trPr>
          <w:cantSplit/>
          <w:trHeight w:val="20"/>
        </w:trPr>
        <w:tc>
          <w:tcPr>
            <w:tcW w:w="3265" w:type="dxa"/>
          </w:tcPr>
          <w:p w14:paraId="40AB06D0" w14:textId="77777777" w:rsidR="003F62A1" w:rsidRPr="007F693E" w:rsidRDefault="003F62A1" w:rsidP="003F62A1">
            <w:pPr>
              <w:pStyle w:val="TableParagraph"/>
              <w:spacing w:before="0" w:line="240" w:lineRule="auto"/>
              <w:ind w:left="69" w:right="150" w:firstLine="400"/>
              <w:rPr>
                <w:rFonts w:ascii="Times New Roman" w:hAnsi="Times New Roman" w:cs="Times New Roman"/>
                <w:i/>
                <w:iCs/>
                <w:sz w:val="20"/>
              </w:rPr>
            </w:pPr>
            <w:r w:rsidRPr="007F693E">
              <w:rPr>
                <w:rFonts w:ascii="Times New Roman" w:hAnsi="Times New Roman" w:cs="Times New Roman"/>
                <w:i/>
                <w:iCs/>
                <w:sz w:val="20"/>
              </w:rPr>
              <w:t>E101E15</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INVESTIGACIÓN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FORMACIÓN</w:t>
            </w:r>
            <w:r w:rsidRPr="007F693E">
              <w:rPr>
                <w:rFonts w:ascii="Times New Roman" w:hAnsi="Times New Roman" w:cs="Times New Roman"/>
                <w:i/>
                <w:iCs/>
                <w:spacing w:val="-11"/>
                <w:sz w:val="20"/>
              </w:rPr>
              <w:t xml:space="preserve"> </w:t>
            </w:r>
            <w:r w:rsidRPr="007F693E">
              <w:rPr>
                <w:rFonts w:ascii="Times New Roman" w:hAnsi="Times New Roman" w:cs="Times New Roman"/>
                <w:i/>
                <w:iCs/>
                <w:sz w:val="20"/>
              </w:rPr>
              <w:t>ACADÉMICA</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EN EL MARCO DE LAS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CIENCIAS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SOCIALES</w:t>
            </w:r>
          </w:p>
        </w:tc>
        <w:tc>
          <w:tcPr>
            <w:tcW w:w="2100" w:type="dxa"/>
          </w:tcPr>
          <w:p w14:paraId="7C312DEE"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05BBF189"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162DC1CE"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90,822,375</w:t>
            </w:r>
          </w:p>
        </w:tc>
        <w:tc>
          <w:tcPr>
            <w:tcW w:w="2100" w:type="dxa"/>
          </w:tcPr>
          <w:p w14:paraId="7470B5AD"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2F6B6BE"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6DCD6B77"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93,481,553</w:t>
            </w:r>
          </w:p>
        </w:tc>
        <w:tc>
          <w:tcPr>
            <w:tcW w:w="1980" w:type="dxa"/>
          </w:tcPr>
          <w:p w14:paraId="7CA0A944"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3A8A8B6B"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70134922"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2,659,178</w:t>
            </w:r>
          </w:p>
        </w:tc>
      </w:tr>
      <w:tr w:rsidR="003F62A1" w:rsidRPr="007F693E" w14:paraId="4C4B7803" w14:textId="77777777" w:rsidTr="003F62A1">
        <w:tblPrEx>
          <w:tblLook w:val="04A0" w:firstRow="1" w:lastRow="0" w:firstColumn="1" w:lastColumn="0" w:noHBand="0" w:noVBand="1"/>
        </w:tblPrEx>
        <w:trPr>
          <w:cantSplit/>
          <w:trHeight w:val="20"/>
        </w:trPr>
        <w:tc>
          <w:tcPr>
            <w:tcW w:w="3265" w:type="dxa"/>
          </w:tcPr>
          <w:p w14:paraId="02255165" w14:textId="6DFFACF8" w:rsidR="003F62A1" w:rsidRPr="007F693E" w:rsidRDefault="003F62A1" w:rsidP="003F62A1">
            <w:pPr>
              <w:pStyle w:val="TableParagraph"/>
              <w:spacing w:before="0" w:line="240" w:lineRule="auto"/>
              <w:ind w:left="69" w:right="46" w:firstLine="400"/>
              <w:rPr>
                <w:rFonts w:ascii="Times New Roman" w:hAnsi="Times New Roman" w:cs="Times New Roman"/>
                <w:i/>
                <w:iCs/>
                <w:sz w:val="20"/>
              </w:rPr>
            </w:pPr>
            <w:r w:rsidRPr="007F693E">
              <w:rPr>
                <w:rFonts w:ascii="Times New Roman" w:hAnsi="Times New Roman" w:cs="Times New Roman"/>
                <w:i/>
                <w:iCs/>
                <w:sz w:val="20"/>
              </w:rPr>
              <w:t>E103R02</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ACTIVIDADES</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DERIVADAS DEL</w:t>
            </w:r>
            <w:r w:rsidRPr="007F693E">
              <w:rPr>
                <w:rFonts w:ascii="Times New Roman" w:hAnsi="Times New Roman" w:cs="Times New Roman"/>
                <w:i/>
                <w:iCs/>
                <w:spacing w:val="-16"/>
                <w:sz w:val="20"/>
              </w:rPr>
              <w:t xml:space="preserve"> </w:t>
            </w:r>
            <w:r w:rsidRPr="007F693E">
              <w:rPr>
                <w:rFonts w:ascii="Times New Roman" w:hAnsi="Times New Roman" w:cs="Times New Roman"/>
                <w:i/>
                <w:iCs/>
                <w:sz w:val="20"/>
              </w:rPr>
              <w:t>TRABAJO</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LEGISLATIVO</w:t>
            </w:r>
          </w:p>
        </w:tc>
        <w:tc>
          <w:tcPr>
            <w:tcW w:w="2100" w:type="dxa"/>
          </w:tcPr>
          <w:p w14:paraId="6CB03108"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3E55F998"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396,045,927</w:t>
            </w:r>
          </w:p>
        </w:tc>
        <w:tc>
          <w:tcPr>
            <w:tcW w:w="2100" w:type="dxa"/>
          </w:tcPr>
          <w:p w14:paraId="0355062D"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6FDAAA89"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413,675,315</w:t>
            </w:r>
          </w:p>
        </w:tc>
        <w:tc>
          <w:tcPr>
            <w:tcW w:w="1980" w:type="dxa"/>
          </w:tcPr>
          <w:p w14:paraId="32CD40D6"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073D0DEA"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17,629,388</w:t>
            </w:r>
          </w:p>
        </w:tc>
      </w:tr>
      <w:tr w:rsidR="003F62A1" w:rsidRPr="007F693E" w14:paraId="1A654D11" w14:textId="77777777" w:rsidTr="003F62A1">
        <w:tblPrEx>
          <w:tblLook w:val="04A0" w:firstRow="1" w:lastRow="0" w:firstColumn="1" w:lastColumn="0" w:noHBand="0" w:noVBand="1"/>
        </w:tblPrEx>
        <w:trPr>
          <w:cantSplit/>
          <w:trHeight w:val="20"/>
        </w:trPr>
        <w:tc>
          <w:tcPr>
            <w:tcW w:w="3265" w:type="dxa"/>
          </w:tcPr>
          <w:p w14:paraId="0647F92A" w14:textId="77777777" w:rsidR="003F62A1" w:rsidRPr="007F693E" w:rsidRDefault="003F62A1" w:rsidP="003F62A1">
            <w:pPr>
              <w:pStyle w:val="TableParagraph"/>
              <w:spacing w:before="0" w:line="240" w:lineRule="auto"/>
              <w:ind w:left="69" w:right="510" w:firstLine="400"/>
              <w:jc w:val="both"/>
              <w:rPr>
                <w:rFonts w:ascii="Times New Roman" w:hAnsi="Times New Roman" w:cs="Times New Roman"/>
                <w:i/>
                <w:iCs/>
                <w:sz w:val="20"/>
              </w:rPr>
            </w:pPr>
            <w:r w:rsidRPr="007F693E">
              <w:rPr>
                <w:rFonts w:ascii="Times New Roman" w:hAnsi="Times New Roman" w:cs="Times New Roman"/>
                <w:i/>
                <w:iCs/>
                <w:spacing w:val="-1"/>
                <w:sz w:val="20"/>
              </w:rPr>
              <w:t xml:space="preserve">E101M01 </w:t>
            </w:r>
            <w:r w:rsidRPr="007F693E">
              <w:rPr>
                <w:rFonts w:ascii="Times New Roman" w:hAnsi="Times New Roman" w:cs="Times New Roman"/>
                <w:i/>
                <w:iCs/>
                <w:sz w:val="20"/>
              </w:rPr>
              <w:t>APOYO</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ADMINISTRATIVO AL</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SECTOR</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EDUCATIVO</w:t>
            </w:r>
          </w:p>
        </w:tc>
        <w:tc>
          <w:tcPr>
            <w:tcW w:w="2100" w:type="dxa"/>
          </w:tcPr>
          <w:p w14:paraId="122E6D38" w14:textId="77777777" w:rsidR="003F62A1" w:rsidRPr="007F693E" w:rsidRDefault="003F62A1" w:rsidP="003F62A1">
            <w:pPr>
              <w:pStyle w:val="TableParagraph"/>
              <w:spacing w:before="0" w:line="240" w:lineRule="auto"/>
              <w:rPr>
                <w:rFonts w:ascii="Times New Roman" w:hAnsi="Times New Roman" w:cs="Times New Roman"/>
                <w:b/>
                <w:i/>
                <w:iCs/>
              </w:rPr>
            </w:pPr>
          </w:p>
          <w:p w14:paraId="1A20B039"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131,726,919</w:t>
            </w:r>
          </w:p>
        </w:tc>
        <w:tc>
          <w:tcPr>
            <w:tcW w:w="2100" w:type="dxa"/>
          </w:tcPr>
          <w:p w14:paraId="73153AFE"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980" w:type="dxa"/>
          </w:tcPr>
          <w:p w14:paraId="10851CA2" w14:textId="77777777" w:rsidR="003F62A1" w:rsidRPr="007F693E" w:rsidRDefault="003F62A1" w:rsidP="003F62A1">
            <w:pPr>
              <w:pStyle w:val="TableParagraph"/>
              <w:spacing w:before="0" w:line="240" w:lineRule="auto"/>
              <w:rPr>
                <w:rFonts w:ascii="Times New Roman" w:hAnsi="Times New Roman" w:cs="Times New Roman"/>
                <w:b/>
                <w:i/>
                <w:iCs/>
              </w:rPr>
            </w:pPr>
          </w:p>
          <w:p w14:paraId="5DA83E27"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-131,726,919</w:t>
            </w:r>
          </w:p>
        </w:tc>
      </w:tr>
      <w:tr w:rsidR="003F62A1" w:rsidRPr="007F693E" w14:paraId="639EEADF" w14:textId="77777777" w:rsidTr="003F62A1">
        <w:tblPrEx>
          <w:tblLook w:val="04A0" w:firstRow="1" w:lastRow="0" w:firstColumn="1" w:lastColumn="0" w:noHBand="0" w:noVBand="1"/>
        </w:tblPrEx>
        <w:trPr>
          <w:cantSplit/>
          <w:trHeight w:val="20"/>
        </w:trPr>
        <w:tc>
          <w:tcPr>
            <w:tcW w:w="3265" w:type="dxa"/>
          </w:tcPr>
          <w:p w14:paraId="3B4A320F" w14:textId="77777777" w:rsidR="003F62A1" w:rsidRPr="007F693E" w:rsidRDefault="003F62A1" w:rsidP="003F62A1">
            <w:pPr>
              <w:pStyle w:val="TableParagraph"/>
              <w:spacing w:before="0" w:line="240" w:lineRule="auto"/>
              <w:ind w:left="69" w:right="466" w:firstLine="400"/>
              <w:rPr>
                <w:rFonts w:ascii="Times New Roman" w:hAnsi="Times New Roman" w:cs="Times New Roman"/>
                <w:i/>
                <w:iCs/>
                <w:sz w:val="20"/>
              </w:rPr>
            </w:pPr>
            <w:r w:rsidRPr="007F693E">
              <w:rPr>
                <w:rFonts w:ascii="Times New Roman" w:hAnsi="Times New Roman" w:cs="Times New Roman"/>
                <w:i/>
                <w:iCs/>
                <w:sz w:val="20"/>
              </w:rPr>
              <w:t>E103E08</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IMPARTICIÓN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JUSTICIA</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ELECTORAL</w:t>
            </w:r>
          </w:p>
        </w:tc>
        <w:tc>
          <w:tcPr>
            <w:tcW w:w="2100" w:type="dxa"/>
          </w:tcPr>
          <w:p w14:paraId="286F3BB9" w14:textId="77777777" w:rsidR="003F62A1" w:rsidRPr="007F693E" w:rsidRDefault="003F62A1" w:rsidP="003F62A1">
            <w:pPr>
              <w:pStyle w:val="TableParagraph"/>
              <w:spacing w:before="0" w:line="240" w:lineRule="auto"/>
              <w:rPr>
                <w:rFonts w:ascii="Times New Roman" w:hAnsi="Times New Roman" w:cs="Times New Roman"/>
                <w:b/>
                <w:i/>
                <w:iCs/>
              </w:rPr>
            </w:pPr>
          </w:p>
          <w:p w14:paraId="4E52EC9E"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50,605,888</w:t>
            </w:r>
          </w:p>
        </w:tc>
        <w:tc>
          <w:tcPr>
            <w:tcW w:w="2100" w:type="dxa"/>
          </w:tcPr>
          <w:p w14:paraId="5E4C3D04" w14:textId="77777777" w:rsidR="003F62A1" w:rsidRPr="007F693E" w:rsidRDefault="003F62A1" w:rsidP="003F62A1">
            <w:pPr>
              <w:pStyle w:val="TableParagraph"/>
              <w:spacing w:before="0" w:line="240" w:lineRule="auto"/>
              <w:rPr>
                <w:rFonts w:ascii="Times New Roman" w:hAnsi="Times New Roman" w:cs="Times New Roman"/>
                <w:b/>
                <w:i/>
                <w:iCs/>
              </w:rPr>
            </w:pPr>
          </w:p>
          <w:p w14:paraId="2DCDB791"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62,615,563</w:t>
            </w:r>
          </w:p>
        </w:tc>
        <w:tc>
          <w:tcPr>
            <w:tcW w:w="1980" w:type="dxa"/>
          </w:tcPr>
          <w:p w14:paraId="48080BD8" w14:textId="77777777" w:rsidR="003F62A1" w:rsidRPr="007F693E" w:rsidRDefault="003F62A1" w:rsidP="003F62A1">
            <w:pPr>
              <w:pStyle w:val="TableParagraph"/>
              <w:spacing w:before="0" w:line="240" w:lineRule="auto"/>
              <w:rPr>
                <w:rFonts w:ascii="Times New Roman" w:hAnsi="Times New Roman" w:cs="Times New Roman"/>
                <w:b/>
                <w:i/>
                <w:iCs/>
              </w:rPr>
            </w:pPr>
          </w:p>
          <w:p w14:paraId="77BB32F5"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12,009,675</w:t>
            </w:r>
          </w:p>
        </w:tc>
      </w:tr>
      <w:tr w:rsidR="003F62A1" w:rsidRPr="007F693E" w14:paraId="26D8C20C" w14:textId="77777777" w:rsidTr="003F62A1">
        <w:tblPrEx>
          <w:tblLook w:val="04A0" w:firstRow="1" w:lastRow="0" w:firstColumn="1" w:lastColumn="0" w:noHBand="0" w:noVBand="1"/>
        </w:tblPrEx>
        <w:trPr>
          <w:cantSplit/>
          <w:trHeight w:val="20"/>
        </w:trPr>
        <w:tc>
          <w:tcPr>
            <w:tcW w:w="3265" w:type="dxa"/>
          </w:tcPr>
          <w:p w14:paraId="62A54F3E" w14:textId="77777777" w:rsidR="003F62A1" w:rsidRPr="007F693E" w:rsidRDefault="003F62A1" w:rsidP="003F62A1">
            <w:pPr>
              <w:pStyle w:val="TableParagraph"/>
              <w:spacing w:before="0" w:line="240" w:lineRule="auto"/>
              <w:ind w:left="69" w:right="247" w:firstLine="400"/>
              <w:rPr>
                <w:rFonts w:ascii="Times New Roman" w:hAnsi="Times New Roman" w:cs="Times New Roman"/>
                <w:i/>
                <w:iCs/>
                <w:sz w:val="20"/>
              </w:rPr>
            </w:pPr>
            <w:r w:rsidRPr="007F693E">
              <w:rPr>
                <w:rFonts w:ascii="Times New Roman" w:hAnsi="Times New Roman" w:cs="Times New Roman"/>
                <w:i/>
                <w:iCs/>
                <w:sz w:val="20"/>
              </w:rPr>
              <w:lastRenderedPageBreak/>
              <w:t>E103E05</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TRANSPARENCIA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ACCESO A LA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INFORMACIÓN</w:t>
            </w:r>
            <w:r w:rsidRPr="007F693E">
              <w:rPr>
                <w:rFonts w:ascii="Times New Roman" w:hAnsi="Times New Roman" w:cs="Times New Roman"/>
                <w:i/>
                <w:iCs/>
                <w:spacing w:val="-13"/>
                <w:sz w:val="20"/>
              </w:rPr>
              <w:t xml:space="preserve"> </w:t>
            </w:r>
            <w:r w:rsidRPr="007F693E">
              <w:rPr>
                <w:rFonts w:ascii="Times New Roman" w:hAnsi="Times New Roman" w:cs="Times New Roman"/>
                <w:i/>
                <w:iCs/>
                <w:sz w:val="20"/>
              </w:rPr>
              <w:t>PÚBLICA</w:t>
            </w:r>
          </w:p>
        </w:tc>
        <w:tc>
          <w:tcPr>
            <w:tcW w:w="2100" w:type="dxa"/>
          </w:tcPr>
          <w:p w14:paraId="7ADDDC61"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2C5C73CB"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48,518,814</w:t>
            </w:r>
          </w:p>
        </w:tc>
        <w:tc>
          <w:tcPr>
            <w:tcW w:w="2100" w:type="dxa"/>
          </w:tcPr>
          <w:p w14:paraId="71D304A4"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4765F5DF"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49,209,593</w:t>
            </w:r>
          </w:p>
        </w:tc>
        <w:tc>
          <w:tcPr>
            <w:tcW w:w="1980" w:type="dxa"/>
          </w:tcPr>
          <w:p w14:paraId="2D96543D"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7B2A7509"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690,779</w:t>
            </w:r>
          </w:p>
        </w:tc>
      </w:tr>
      <w:tr w:rsidR="003F62A1" w:rsidRPr="007F693E" w14:paraId="3B2EEDC2" w14:textId="77777777" w:rsidTr="003F62A1">
        <w:tblPrEx>
          <w:tblLook w:val="04A0" w:firstRow="1" w:lastRow="0" w:firstColumn="1" w:lastColumn="0" w:noHBand="0" w:noVBand="1"/>
        </w:tblPrEx>
        <w:trPr>
          <w:cantSplit/>
          <w:trHeight w:val="20"/>
        </w:trPr>
        <w:tc>
          <w:tcPr>
            <w:tcW w:w="3265" w:type="dxa"/>
          </w:tcPr>
          <w:p w14:paraId="64990FDD" w14:textId="77777777" w:rsidR="003F62A1" w:rsidRPr="007F693E" w:rsidRDefault="003F62A1" w:rsidP="003F62A1">
            <w:pPr>
              <w:pStyle w:val="TableParagraph"/>
              <w:spacing w:before="0" w:line="240" w:lineRule="auto"/>
              <w:ind w:left="69" w:right="135" w:firstLine="400"/>
              <w:rPr>
                <w:rFonts w:ascii="Times New Roman" w:hAnsi="Times New Roman" w:cs="Times New Roman"/>
                <w:i/>
                <w:iCs/>
                <w:sz w:val="20"/>
              </w:rPr>
            </w:pPr>
            <w:r w:rsidRPr="007F693E">
              <w:rPr>
                <w:rFonts w:ascii="Times New Roman" w:hAnsi="Times New Roman" w:cs="Times New Roman"/>
                <w:i/>
                <w:iCs/>
                <w:sz w:val="20"/>
              </w:rPr>
              <w:t>E102UN5</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CONVENIOS</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CON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MUNICIPIOS</w:t>
            </w:r>
          </w:p>
        </w:tc>
        <w:tc>
          <w:tcPr>
            <w:tcW w:w="2100" w:type="dxa"/>
          </w:tcPr>
          <w:p w14:paraId="5F027264"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7BEB4FC0"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6,000,000</w:t>
            </w:r>
          </w:p>
        </w:tc>
        <w:tc>
          <w:tcPr>
            <w:tcW w:w="2100" w:type="dxa"/>
          </w:tcPr>
          <w:p w14:paraId="0D5F6866"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2034B70C"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6,000,000</w:t>
            </w:r>
          </w:p>
        </w:tc>
        <w:tc>
          <w:tcPr>
            <w:tcW w:w="1980" w:type="dxa"/>
          </w:tcPr>
          <w:p w14:paraId="215EFE5C"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5450CF56"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20"/>
              </w:rPr>
            </w:pPr>
            <w:r w:rsidRPr="007F693E">
              <w:rPr>
                <w:rFonts w:ascii="Times New Roman" w:hAnsi="Times New Roman" w:cs="Times New Roman"/>
                <w:i/>
                <w:iCs/>
                <w:w w:val="99"/>
                <w:sz w:val="20"/>
              </w:rPr>
              <w:t>0</w:t>
            </w:r>
          </w:p>
        </w:tc>
      </w:tr>
      <w:tr w:rsidR="003F62A1" w:rsidRPr="007F693E" w14:paraId="502EA5E6" w14:textId="77777777" w:rsidTr="003F62A1">
        <w:tblPrEx>
          <w:tblLook w:val="04A0" w:firstRow="1" w:lastRow="0" w:firstColumn="1" w:lastColumn="0" w:noHBand="0" w:noVBand="1"/>
        </w:tblPrEx>
        <w:trPr>
          <w:cantSplit/>
          <w:trHeight w:val="20"/>
        </w:trPr>
        <w:tc>
          <w:tcPr>
            <w:tcW w:w="3265" w:type="dxa"/>
          </w:tcPr>
          <w:p w14:paraId="12640B50" w14:textId="77777777" w:rsidR="003F62A1" w:rsidRPr="007F693E" w:rsidRDefault="003F62A1" w:rsidP="003F62A1">
            <w:pPr>
              <w:pStyle w:val="TableParagraph"/>
              <w:spacing w:before="0" w:line="240" w:lineRule="auto"/>
              <w:ind w:left="69" w:right="56" w:firstLine="400"/>
              <w:rPr>
                <w:rFonts w:ascii="Times New Roman" w:hAnsi="Times New Roman" w:cs="Times New Roman"/>
                <w:i/>
                <w:iCs/>
                <w:sz w:val="20"/>
              </w:rPr>
            </w:pPr>
            <w:r w:rsidRPr="007F693E">
              <w:rPr>
                <w:rFonts w:ascii="Times New Roman" w:hAnsi="Times New Roman" w:cs="Times New Roman"/>
                <w:i/>
                <w:iCs/>
                <w:sz w:val="20"/>
              </w:rPr>
              <w:t>E102KN7</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CONVENIOS</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INFRAESTRUCTURA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MUNICIPAL</w:t>
            </w:r>
          </w:p>
        </w:tc>
        <w:tc>
          <w:tcPr>
            <w:tcW w:w="2100" w:type="dxa"/>
          </w:tcPr>
          <w:p w14:paraId="2312BBC1" w14:textId="77777777" w:rsidR="003F62A1" w:rsidRPr="007F693E" w:rsidRDefault="003F62A1" w:rsidP="003F62A1">
            <w:pPr>
              <w:pStyle w:val="TableParagraph"/>
              <w:spacing w:before="0" w:line="240" w:lineRule="auto"/>
              <w:rPr>
                <w:rFonts w:ascii="Times New Roman" w:hAnsi="Times New Roman" w:cs="Times New Roman"/>
                <w:b/>
                <w:i/>
                <w:iCs/>
              </w:rPr>
            </w:pPr>
          </w:p>
          <w:p w14:paraId="20B99DBA"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100,500,000</w:t>
            </w:r>
          </w:p>
        </w:tc>
        <w:tc>
          <w:tcPr>
            <w:tcW w:w="2100" w:type="dxa"/>
          </w:tcPr>
          <w:p w14:paraId="0BE4AE68" w14:textId="77777777" w:rsidR="003F62A1" w:rsidRPr="007F693E" w:rsidRDefault="003F62A1" w:rsidP="003F62A1">
            <w:pPr>
              <w:pStyle w:val="TableParagraph"/>
              <w:spacing w:before="0" w:line="240" w:lineRule="auto"/>
              <w:rPr>
                <w:rFonts w:ascii="Times New Roman" w:hAnsi="Times New Roman" w:cs="Times New Roman"/>
                <w:b/>
                <w:i/>
                <w:iCs/>
              </w:rPr>
            </w:pPr>
          </w:p>
          <w:p w14:paraId="5F038A58"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105,216,000</w:t>
            </w:r>
          </w:p>
        </w:tc>
        <w:tc>
          <w:tcPr>
            <w:tcW w:w="1980" w:type="dxa"/>
          </w:tcPr>
          <w:p w14:paraId="25DF4583" w14:textId="77777777" w:rsidR="003F62A1" w:rsidRPr="007F693E" w:rsidRDefault="003F62A1" w:rsidP="003F62A1">
            <w:pPr>
              <w:pStyle w:val="TableParagraph"/>
              <w:spacing w:before="0" w:line="240" w:lineRule="auto"/>
              <w:rPr>
                <w:rFonts w:ascii="Times New Roman" w:hAnsi="Times New Roman" w:cs="Times New Roman"/>
                <w:b/>
                <w:i/>
                <w:iCs/>
              </w:rPr>
            </w:pPr>
          </w:p>
          <w:p w14:paraId="017A6984"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4,716,000</w:t>
            </w:r>
          </w:p>
        </w:tc>
      </w:tr>
      <w:tr w:rsidR="003F62A1" w:rsidRPr="007F693E" w14:paraId="472F586D" w14:textId="77777777" w:rsidTr="003F62A1">
        <w:tblPrEx>
          <w:tblLook w:val="04A0" w:firstRow="1" w:lastRow="0" w:firstColumn="1" w:lastColumn="0" w:noHBand="0" w:noVBand="1"/>
        </w:tblPrEx>
        <w:trPr>
          <w:cantSplit/>
          <w:trHeight w:val="20"/>
        </w:trPr>
        <w:tc>
          <w:tcPr>
            <w:tcW w:w="3265" w:type="dxa"/>
          </w:tcPr>
          <w:p w14:paraId="5D0FC372" w14:textId="77777777" w:rsidR="003F62A1" w:rsidRPr="007F693E" w:rsidRDefault="003F62A1" w:rsidP="003F62A1">
            <w:pPr>
              <w:pStyle w:val="TableParagraph"/>
              <w:spacing w:before="0" w:line="240" w:lineRule="auto"/>
              <w:ind w:left="69" w:right="493" w:firstLine="400"/>
              <w:rPr>
                <w:rFonts w:ascii="Times New Roman" w:hAnsi="Times New Roman" w:cs="Times New Roman"/>
                <w:i/>
                <w:iCs/>
                <w:sz w:val="20"/>
              </w:rPr>
            </w:pPr>
            <w:r w:rsidRPr="007F693E">
              <w:rPr>
                <w:rFonts w:ascii="Times New Roman" w:hAnsi="Times New Roman" w:cs="Times New Roman"/>
                <w:i/>
                <w:iCs/>
                <w:spacing w:val="-1"/>
                <w:sz w:val="20"/>
              </w:rPr>
              <w:t xml:space="preserve">E103M03 </w:t>
            </w:r>
            <w:r w:rsidRPr="007F693E">
              <w:rPr>
                <w:rFonts w:ascii="Times New Roman" w:hAnsi="Times New Roman" w:cs="Times New Roman"/>
                <w:i/>
                <w:iCs/>
                <w:sz w:val="20"/>
              </w:rPr>
              <w:t>APOYO</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ADMINISTRATIVO AL</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SISTEMA ESTATAL</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ANTICORRUPCIÓN</w:t>
            </w:r>
          </w:p>
        </w:tc>
        <w:tc>
          <w:tcPr>
            <w:tcW w:w="2100" w:type="dxa"/>
          </w:tcPr>
          <w:p w14:paraId="40C9D7A3"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1A625F49"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12,984,080</w:t>
            </w:r>
          </w:p>
        </w:tc>
        <w:tc>
          <w:tcPr>
            <w:tcW w:w="2100" w:type="dxa"/>
          </w:tcPr>
          <w:p w14:paraId="4AEE298B"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2DBC91EA"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14,191,655</w:t>
            </w:r>
          </w:p>
        </w:tc>
        <w:tc>
          <w:tcPr>
            <w:tcW w:w="1980" w:type="dxa"/>
          </w:tcPr>
          <w:p w14:paraId="36367E5F" w14:textId="77777777" w:rsidR="003F62A1" w:rsidRPr="007F693E" w:rsidRDefault="003F62A1" w:rsidP="003F62A1">
            <w:pPr>
              <w:pStyle w:val="TableParagraph"/>
              <w:spacing w:before="0" w:line="240" w:lineRule="auto"/>
              <w:rPr>
                <w:rFonts w:ascii="Times New Roman" w:hAnsi="Times New Roman" w:cs="Times New Roman"/>
                <w:b/>
                <w:i/>
                <w:iCs/>
                <w:sz w:val="20"/>
              </w:rPr>
            </w:pPr>
          </w:p>
          <w:p w14:paraId="639ADD79"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1,207,575</w:t>
            </w:r>
          </w:p>
        </w:tc>
      </w:tr>
      <w:tr w:rsidR="003F62A1" w:rsidRPr="007F693E" w14:paraId="31B7975D" w14:textId="77777777" w:rsidTr="003F62A1">
        <w:tblPrEx>
          <w:tblLook w:val="04A0" w:firstRow="1" w:lastRow="0" w:firstColumn="1" w:lastColumn="0" w:noHBand="0" w:noVBand="1"/>
        </w:tblPrEx>
        <w:trPr>
          <w:cantSplit/>
          <w:trHeight w:val="20"/>
        </w:trPr>
        <w:tc>
          <w:tcPr>
            <w:tcW w:w="3265" w:type="dxa"/>
          </w:tcPr>
          <w:p w14:paraId="7E6035E5" w14:textId="77777777" w:rsidR="003F62A1" w:rsidRPr="007F693E" w:rsidRDefault="003F62A1" w:rsidP="003F62A1">
            <w:pPr>
              <w:pStyle w:val="TableParagraph"/>
              <w:spacing w:before="0" w:line="240" w:lineRule="auto"/>
              <w:ind w:left="69" w:right="106" w:firstLine="400"/>
              <w:rPr>
                <w:rFonts w:ascii="Times New Roman" w:hAnsi="Times New Roman" w:cs="Times New Roman"/>
                <w:i/>
                <w:iCs/>
                <w:sz w:val="20"/>
              </w:rPr>
            </w:pPr>
            <w:r w:rsidRPr="007F693E">
              <w:rPr>
                <w:rFonts w:ascii="Times New Roman" w:hAnsi="Times New Roman" w:cs="Times New Roman"/>
                <w:i/>
                <w:iCs/>
                <w:sz w:val="20"/>
              </w:rPr>
              <w:t>E103E01</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PROTECCIÓN</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JURÍDICA</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LOS SONORENSES Y SUS</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BIENES</w:t>
            </w:r>
          </w:p>
        </w:tc>
        <w:tc>
          <w:tcPr>
            <w:tcW w:w="2100" w:type="dxa"/>
          </w:tcPr>
          <w:p w14:paraId="4C008C66"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4C1708C9"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126,585,507</w:t>
            </w:r>
          </w:p>
        </w:tc>
        <w:tc>
          <w:tcPr>
            <w:tcW w:w="2100" w:type="dxa"/>
          </w:tcPr>
          <w:p w14:paraId="2AB8D7CB"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980" w:type="dxa"/>
          </w:tcPr>
          <w:p w14:paraId="103B593F"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4FDB78D6"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-126,585,507</w:t>
            </w:r>
          </w:p>
        </w:tc>
      </w:tr>
      <w:tr w:rsidR="003F62A1" w:rsidRPr="007F693E" w14:paraId="64C0AA17" w14:textId="77777777" w:rsidTr="003F62A1">
        <w:tblPrEx>
          <w:tblLook w:val="04A0" w:firstRow="1" w:lastRow="0" w:firstColumn="1" w:lastColumn="0" w:noHBand="0" w:noVBand="1"/>
        </w:tblPrEx>
        <w:trPr>
          <w:cantSplit/>
          <w:trHeight w:val="20"/>
        </w:trPr>
        <w:tc>
          <w:tcPr>
            <w:tcW w:w="3265" w:type="dxa"/>
          </w:tcPr>
          <w:p w14:paraId="6B369AA8" w14:textId="77777777" w:rsidR="003F62A1" w:rsidRPr="007F693E" w:rsidRDefault="003F62A1" w:rsidP="003F62A1">
            <w:pPr>
              <w:pStyle w:val="TableParagraph"/>
              <w:spacing w:before="0" w:line="240" w:lineRule="auto"/>
              <w:ind w:left="69" w:right="134" w:firstLine="400"/>
              <w:rPr>
                <w:rFonts w:ascii="Times New Roman" w:hAnsi="Times New Roman" w:cs="Times New Roman"/>
                <w:i/>
                <w:iCs/>
                <w:sz w:val="20"/>
              </w:rPr>
            </w:pPr>
            <w:r w:rsidRPr="007F693E">
              <w:rPr>
                <w:rFonts w:ascii="Times New Roman" w:hAnsi="Times New Roman" w:cs="Times New Roman"/>
                <w:i/>
                <w:iCs/>
                <w:sz w:val="20"/>
              </w:rPr>
              <w:t>E103P18</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DESARROLLO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ESTUDIOS</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PROYECTOS</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TÉCNICOS EN MATERIA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POLÍTICAS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PÚBLICAS</w:t>
            </w:r>
          </w:p>
        </w:tc>
        <w:tc>
          <w:tcPr>
            <w:tcW w:w="2100" w:type="dxa"/>
          </w:tcPr>
          <w:p w14:paraId="28D81100"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0410EB1F"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1818A7A1"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61,507,484</w:t>
            </w:r>
          </w:p>
        </w:tc>
        <w:tc>
          <w:tcPr>
            <w:tcW w:w="2100" w:type="dxa"/>
          </w:tcPr>
          <w:p w14:paraId="04E39B24"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980" w:type="dxa"/>
          </w:tcPr>
          <w:p w14:paraId="2AC36AC7"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5E41EB3"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3B7A7AAA"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-61,507,484</w:t>
            </w:r>
          </w:p>
        </w:tc>
      </w:tr>
      <w:tr w:rsidR="003F62A1" w:rsidRPr="007F693E" w14:paraId="7C474E08" w14:textId="77777777" w:rsidTr="003F62A1">
        <w:tblPrEx>
          <w:tblLook w:val="04A0" w:firstRow="1" w:lastRow="0" w:firstColumn="1" w:lastColumn="0" w:noHBand="0" w:noVBand="1"/>
        </w:tblPrEx>
        <w:trPr>
          <w:cantSplit/>
          <w:trHeight w:val="20"/>
        </w:trPr>
        <w:tc>
          <w:tcPr>
            <w:tcW w:w="3265" w:type="dxa"/>
          </w:tcPr>
          <w:p w14:paraId="4E4A287E" w14:textId="77777777" w:rsidR="003F62A1" w:rsidRPr="007F693E" w:rsidRDefault="003F62A1" w:rsidP="003F62A1">
            <w:pPr>
              <w:pStyle w:val="TableParagraph"/>
              <w:spacing w:before="0" w:line="240" w:lineRule="auto"/>
              <w:ind w:left="69" w:right="118" w:firstLine="400"/>
              <w:rPr>
                <w:rFonts w:ascii="Times New Roman" w:hAnsi="Times New Roman" w:cs="Times New Roman"/>
                <w:i/>
                <w:iCs/>
                <w:sz w:val="20"/>
              </w:rPr>
            </w:pPr>
            <w:r w:rsidRPr="007F693E">
              <w:rPr>
                <w:rFonts w:ascii="Times New Roman" w:hAnsi="Times New Roman" w:cs="Times New Roman"/>
                <w:i/>
                <w:iCs/>
                <w:sz w:val="20"/>
              </w:rPr>
              <w:t>E103R05</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AUDITORÍA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FISCALIZACIÓN</w:t>
            </w:r>
          </w:p>
        </w:tc>
        <w:tc>
          <w:tcPr>
            <w:tcW w:w="2100" w:type="dxa"/>
          </w:tcPr>
          <w:p w14:paraId="0E005872"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238,000,000</w:t>
            </w:r>
          </w:p>
        </w:tc>
        <w:tc>
          <w:tcPr>
            <w:tcW w:w="2100" w:type="dxa"/>
          </w:tcPr>
          <w:p w14:paraId="3E4DCBC1"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980" w:type="dxa"/>
          </w:tcPr>
          <w:p w14:paraId="498E89BF"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-238,000,000</w:t>
            </w:r>
          </w:p>
        </w:tc>
      </w:tr>
      <w:tr w:rsidR="003F62A1" w:rsidRPr="007F693E" w14:paraId="1553B7AA" w14:textId="77777777" w:rsidTr="003F62A1">
        <w:tblPrEx>
          <w:tblLook w:val="04A0" w:firstRow="1" w:lastRow="0" w:firstColumn="1" w:lastColumn="0" w:noHBand="0" w:noVBand="1"/>
        </w:tblPrEx>
        <w:trPr>
          <w:cantSplit/>
          <w:trHeight w:val="20"/>
        </w:trPr>
        <w:tc>
          <w:tcPr>
            <w:tcW w:w="3265" w:type="dxa"/>
          </w:tcPr>
          <w:p w14:paraId="56898D74" w14:textId="77777777" w:rsidR="003F62A1" w:rsidRPr="007F693E" w:rsidRDefault="003F62A1" w:rsidP="003F62A1">
            <w:pPr>
              <w:pStyle w:val="TableParagraph"/>
              <w:spacing w:before="0" w:line="240" w:lineRule="auto"/>
              <w:ind w:left="69" w:right="106" w:firstLine="400"/>
              <w:rPr>
                <w:rFonts w:ascii="Times New Roman" w:hAnsi="Times New Roman" w:cs="Times New Roman"/>
                <w:i/>
                <w:iCs/>
                <w:sz w:val="20"/>
              </w:rPr>
            </w:pPr>
            <w:r w:rsidRPr="007F693E">
              <w:rPr>
                <w:rFonts w:ascii="Times New Roman" w:hAnsi="Times New Roman" w:cs="Times New Roman"/>
                <w:i/>
                <w:iCs/>
                <w:sz w:val="20"/>
              </w:rPr>
              <w:t>E103E10</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PROTECCIÓN</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JURÍDICA</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LA IDENTIDAD DE LAS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PERSONAS</w:t>
            </w:r>
          </w:p>
        </w:tc>
        <w:tc>
          <w:tcPr>
            <w:tcW w:w="2100" w:type="dxa"/>
          </w:tcPr>
          <w:p w14:paraId="7604816A"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25E5BD64"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799F5ECC"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139,418,495</w:t>
            </w:r>
          </w:p>
        </w:tc>
        <w:tc>
          <w:tcPr>
            <w:tcW w:w="1980" w:type="dxa"/>
          </w:tcPr>
          <w:p w14:paraId="72049E29" w14:textId="77777777" w:rsidR="003F62A1" w:rsidRPr="007F693E" w:rsidRDefault="003F62A1" w:rsidP="003F62A1">
            <w:pPr>
              <w:pStyle w:val="TableParagraph"/>
              <w:spacing w:before="0" w:line="240" w:lineRule="auto"/>
              <w:rPr>
                <w:rFonts w:ascii="Times New Roman" w:hAnsi="Times New Roman" w:cs="Times New Roman"/>
                <w:b/>
                <w:i/>
                <w:iCs/>
                <w:sz w:val="20"/>
              </w:rPr>
            </w:pPr>
          </w:p>
          <w:p w14:paraId="36347405"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139,418,495</w:t>
            </w:r>
          </w:p>
        </w:tc>
      </w:tr>
      <w:tr w:rsidR="003F62A1" w:rsidRPr="007F693E" w14:paraId="38754A15" w14:textId="77777777" w:rsidTr="003F62A1">
        <w:tblPrEx>
          <w:tblLook w:val="04A0" w:firstRow="1" w:lastRow="0" w:firstColumn="1" w:lastColumn="0" w:noHBand="0" w:noVBand="1"/>
        </w:tblPrEx>
        <w:trPr>
          <w:cantSplit/>
          <w:trHeight w:val="20"/>
        </w:trPr>
        <w:tc>
          <w:tcPr>
            <w:tcW w:w="3265" w:type="dxa"/>
          </w:tcPr>
          <w:p w14:paraId="47B9B20D" w14:textId="77777777" w:rsidR="003F62A1" w:rsidRPr="007F693E" w:rsidRDefault="003F62A1" w:rsidP="003F62A1">
            <w:pPr>
              <w:pStyle w:val="TableParagraph"/>
              <w:spacing w:before="0" w:line="240" w:lineRule="auto"/>
              <w:ind w:left="69" w:right="234" w:firstLine="400"/>
              <w:rPr>
                <w:rFonts w:ascii="Times New Roman" w:hAnsi="Times New Roman" w:cs="Times New Roman"/>
                <w:i/>
                <w:iCs/>
                <w:sz w:val="20"/>
              </w:rPr>
            </w:pPr>
            <w:r w:rsidRPr="007F693E">
              <w:rPr>
                <w:rFonts w:ascii="Times New Roman" w:hAnsi="Times New Roman" w:cs="Times New Roman"/>
                <w:i/>
                <w:iCs/>
                <w:sz w:val="20"/>
              </w:rPr>
              <w:t>E103E11</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PROTECCIÓN JURÍDICA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AL</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PATRIMONIO</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LAS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PERSONAS</w:t>
            </w:r>
          </w:p>
        </w:tc>
        <w:tc>
          <w:tcPr>
            <w:tcW w:w="2100" w:type="dxa"/>
          </w:tcPr>
          <w:p w14:paraId="39F06687"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569A1FA9"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71BD6F55"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17,011,762</w:t>
            </w:r>
          </w:p>
        </w:tc>
        <w:tc>
          <w:tcPr>
            <w:tcW w:w="1980" w:type="dxa"/>
          </w:tcPr>
          <w:p w14:paraId="0B650106" w14:textId="77777777" w:rsidR="003F62A1" w:rsidRPr="007F693E" w:rsidRDefault="003F62A1" w:rsidP="003F62A1">
            <w:pPr>
              <w:pStyle w:val="TableParagraph"/>
              <w:spacing w:before="0" w:line="240" w:lineRule="auto"/>
              <w:rPr>
                <w:rFonts w:ascii="Times New Roman" w:hAnsi="Times New Roman" w:cs="Times New Roman"/>
                <w:b/>
                <w:i/>
                <w:iCs/>
                <w:sz w:val="20"/>
              </w:rPr>
            </w:pPr>
          </w:p>
          <w:p w14:paraId="3CE50172"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17,011,762</w:t>
            </w:r>
          </w:p>
        </w:tc>
      </w:tr>
      <w:tr w:rsidR="003F62A1" w:rsidRPr="007F693E" w14:paraId="678E94C3" w14:textId="77777777" w:rsidTr="003F62A1">
        <w:tblPrEx>
          <w:tblLook w:val="04A0" w:firstRow="1" w:lastRow="0" w:firstColumn="1" w:lastColumn="0" w:noHBand="0" w:noVBand="1"/>
        </w:tblPrEx>
        <w:trPr>
          <w:cantSplit/>
          <w:trHeight w:val="20"/>
        </w:trPr>
        <w:tc>
          <w:tcPr>
            <w:tcW w:w="3265" w:type="dxa"/>
          </w:tcPr>
          <w:p w14:paraId="06A7CF0A" w14:textId="77777777" w:rsidR="003F62A1" w:rsidRPr="007F693E" w:rsidRDefault="003F62A1" w:rsidP="003F62A1">
            <w:pPr>
              <w:pStyle w:val="TableParagraph"/>
              <w:spacing w:before="0" w:line="240" w:lineRule="auto"/>
              <w:ind w:left="69" w:right="246" w:firstLine="400"/>
              <w:rPr>
                <w:rFonts w:ascii="Times New Roman" w:hAnsi="Times New Roman" w:cs="Times New Roman"/>
                <w:i/>
                <w:iCs/>
                <w:sz w:val="20"/>
              </w:rPr>
            </w:pPr>
            <w:r w:rsidRPr="007F693E">
              <w:rPr>
                <w:rFonts w:ascii="Times New Roman" w:hAnsi="Times New Roman" w:cs="Times New Roman"/>
                <w:i/>
                <w:iCs/>
                <w:sz w:val="20"/>
              </w:rPr>
              <w:t>E101E04 DEPORTE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ALTO</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RENDIMIENTO</w:t>
            </w:r>
          </w:p>
        </w:tc>
        <w:tc>
          <w:tcPr>
            <w:tcW w:w="2100" w:type="dxa"/>
          </w:tcPr>
          <w:p w14:paraId="6EBE6A14"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19F86AFE"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680,000</w:t>
            </w:r>
          </w:p>
        </w:tc>
        <w:tc>
          <w:tcPr>
            <w:tcW w:w="1980" w:type="dxa"/>
          </w:tcPr>
          <w:p w14:paraId="6A2D5123"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20"/>
              </w:rPr>
            </w:pPr>
            <w:r w:rsidRPr="007F693E">
              <w:rPr>
                <w:rFonts w:ascii="Times New Roman" w:hAnsi="Times New Roman" w:cs="Times New Roman"/>
                <w:i/>
                <w:iCs/>
                <w:sz w:val="20"/>
              </w:rPr>
              <w:t>680,000</w:t>
            </w:r>
          </w:p>
        </w:tc>
      </w:tr>
      <w:tr w:rsidR="003F62A1" w:rsidRPr="007F693E" w14:paraId="5E461371" w14:textId="77777777" w:rsidTr="003F62A1">
        <w:tblPrEx>
          <w:tblLook w:val="04A0" w:firstRow="1" w:lastRow="0" w:firstColumn="1" w:lastColumn="0" w:noHBand="0" w:noVBand="1"/>
        </w:tblPrEx>
        <w:trPr>
          <w:cantSplit/>
          <w:trHeight w:val="20"/>
        </w:trPr>
        <w:tc>
          <w:tcPr>
            <w:tcW w:w="3265" w:type="dxa"/>
          </w:tcPr>
          <w:p w14:paraId="63EDF001" w14:textId="77777777" w:rsidR="003F62A1" w:rsidRPr="007F693E" w:rsidRDefault="003F62A1" w:rsidP="003F62A1">
            <w:pPr>
              <w:pStyle w:val="TableParagraph"/>
              <w:spacing w:before="0" w:line="240" w:lineRule="auto"/>
              <w:ind w:left="69" w:right="68" w:firstLine="400"/>
              <w:rPr>
                <w:rFonts w:ascii="Times New Roman" w:hAnsi="Times New Roman" w:cs="Times New Roman"/>
                <w:i/>
                <w:iCs/>
                <w:sz w:val="20"/>
              </w:rPr>
            </w:pPr>
            <w:r w:rsidRPr="007F693E">
              <w:rPr>
                <w:rFonts w:ascii="Times New Roman" w:hAnsi="Times New Roman" w:cs="Times New Roman"/>
                <w:i/>
                <w:iCs/>
                <w:sz w:val="20"/>
              </w:rPr>
              <w:t>E101E19 DIRECCIÓN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COORDINACIÓN</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LAS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POLÍTICAS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EDUCATIVAS</w:t>
            </w:r>
          </w:p>
        </w:tc>
        <w:tc>
          <w:tcPr>
            <w:tcW w:w="2100" w:type="dxa"/>
          </w:tcPr>
          <w:p w14:paraId="3A1D372C"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0DDA608A"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0DB64189"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19,778,121</w:t>
            </w:r>
          </w:p>
        </w:tc>
        <w:tc>
          <w:tcPr>
            <w:tcW w:w="1980" w:type="dxa"/>
          </w:tcPr>
          <w:p w14:paraId="23FCEF7A" w14:textId="77777777" w:rsidR="003F62A1" w:rsidRPr="007F693E" w:rsidRDefault="003F62A1" w:rsidP="003F62A1">
            <w:pPr>
              <w:pStyle w:val="TableParagraph"/>
              <w:spacing w:before="0" w:line="240" w:lineRule="auto"/>
              <w:rPr>
                <w:rFonts w:ascii="Times New Roman" w:hAnsi="Times New Roman" w:cs="Times New Roman"/>
                <w:b/>
                <w:i/>
                <w:iCs/>
                <w:sz w:val="20"/>
              </w:rPr>
            </w:pPr>
          </w:p>
          <w:p w14:paraId="397BD278"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19,778,121</w:t>
            </w:r>
          </w:p>
        </w:tc>
      </w:tr>
      <w:tr w:rsidR="003F62A1" w:rsidRPr="007F693E" w14:paraId="518A671C" w14:textId="77777777" w:rsidTr="003F62A1">
        <w:tblPrEx>
          <w:tblLook w:val="04A0" w:firstRow="1" w:lastRow="0" w:firstColumn="1" w:lastColumn="0" w:noHBand="0" w:noVBand="1"/>
        </w:tblPrEx>
        <w:trPr>
          <w:cantSplit/>
          <w:trHeight w:val="20"/>
        </w:trPr>
        <w:tc>
          <w:tcPr>
            <w:tcW w:w="3265" w:type="dxa"/>
          </w:tcPr>
          <w:p w14:paraId="4164CBB0" w14:textId="77777777" w:rsidR="003F62A1" w:rsidRPr="007F693E" w:rsidRDefault="003F62A1" w:rsidP="003F62A1">
            <w:pPr>
              <w:pStyle w:val="TableParagraph"/>
              <w:spacing w:before="0" w:line="240" w:lineRule="auto"/>
              <w:ind w:left="69" w:right="60" w:firstLine="400"/>
              <w:rPr>
                <w:rFonts w:ascii="Times New Roman" w:hAnsi="Times New Roman" w:cs="Times New Roman"/>
                <w:i/>
                <w:iCs/>
                <w:sz w:val="20"/>
              </w:rPr>
            </w:pPr>
            <w:r w:rsidRPr="007F693E">
              <w:rPr>
                <w:rFonts w:ascii="Times New Roman" w:hAnsi="Times New Roman" w:cs="Times New Roman"/>
                <w:i/>
                <w:iCs/>
                <w:sz w:val="20"/>
              </w:rPr>
              <w:t>E101E03</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ESPARCIMIENTO</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SALUD</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ALIMENTARIA A GRUPOS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VULNERABLES</w:t>
            </w:r>
          </w:p>
        </w:tc>
        <w:tc>
          <w:tcPr>
            <w:tcW w:w="2100" w:type="dxa"/>
          </w:tcPr>
          <w:p w14:paraId="52E6FF85"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02E57054"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37130648"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889,809,250</w:t>
            </w:r>
          </w:p>
        </w:tc>
        <w:tc>
          <w:tcPr>
            <w:tcW w:w="1980" w:type="dxa"/>
          </w:tcPr>
          <w:p w14:paraId="6FE4C1BC" w14:textId="77777777" w:rsidR="003F62A1" w:rsidRPr="007F693E" w:rsidRDefault="003F62A1" w:rsidP="003F62A1">
            <w:pPr>
              <w:pStyle w:val="TableParagraph"/>
              <w:spacing w:before="0" w:line="240" w:lineRule="auto"/>
              <w:rPr>
                <w:rFonts w:ascii="Times New Roman" w:hAnsi="Times New Roman" w:cs="Times New Roman"/>
                <w:b/>
                <w:i/>
                <w:iCs/>
                <w:sz w:val="20"/>
              </w:rPr>
            </w:pPr>
          </w:p>
          <w:p w14:paraId="35E94860"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889,809,250</w:t>
            </w:r>
          </w:p>
        </w:tc>
      </w:tr>
      <w:tr w:rsidR="003F62A1" w:rsidRPr="007F693E" w14:paraId="749BF36D" w14:textId="77777777" w:rsidTr="003F62A1">
        <w:tblPrEx>
          <w:tblLook w:val="04A0" w:firstRow="1" w:lastRow="0" w:firstColumn="1" w:lastColumn="0" w:noHBand="0" w:noVBand="1"/>
        </w:tblPrEx>
        <w:trPr>
          <w:cantSplit/>
          <w:trHeight w:val="20"/>
        </w:trPr>
        <w:tc>
          <w:tcPr>
            <w:tcW w:w="3265" w:type="dxa"/>
          </w:tcPr>
          <w:p w14:paraId="45A28E04" w14:textId="77777777" w:rsidR="003F62A1" w:rsidRPr="007F693E" w:rsidRDefault="003F62A1" w:rsidP="003F62A1">
            <w:pPr>
              <w:pStyle w:val="TableParagraph"/>
              <w:spacing w:before="0" w:line="240" w:lineRule="auto"/>
              <w:ind w:left="69" w:right="397" w:firstLine="400"/>
              <w:rPr>
                <w:rFonts w:ascii="Times New Roman" w:hAnsi="Times New Roman" w:cs="Times New Roman"/>
                <w:i/>
                <w:iCs/>
                <w:sz w:val="20"/>
              </w:rPr>
            </w:pPr>
            <w:r w:rsidRPr="007F693E">
              <w:rPr>
                <w:rFonts w:ascii="Times New Roman" w:hAnsi="Times New Roman" w:cs="Times New Roman"/>
                <w:i/>
                <w:iCs/>
                <w:sz w:val="20"/>
              </w:rPr>
              <w:t>E103E02</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DEFENSORÍA</w:t>
            </w:r>
            <w:r w:rsidRPr="007F693E">
              <w:rPr>
                <w:rFonts w:ascii="Times New Roman" w:hAnsi="Times New Roman" w:cs="Times New Roman"/>
                <w:i/>
                <w:iCs/>
                <w:spacing w:val="-11"/>
                <w:sz w:val="20"/>
              </w:rPr>
              <w:t xml:space="preserve"> </w:t>
            </w:r>
            <w:r w:rsidRPr="007F693E">
              <w:rPr>
                <w:rFonts w:ascii="Times New Roman" w:hAnsi="Times New Roman" w:cs="Times New Roman"/>
                <w:i/>
                <w:iCs/>
                <w:sz w:val="20"/>
              </w:rPr>
              <w:t>PÚBLICA</w:t>
            </w:r>
          </w:p>
        </w:tc>
        <w:tc>
          <w:tcPr>
            <w:tcW w:w="2100" w:type="dxa"/>
          </w:tcPr>
          <w:p w14:paraId="082EF810"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0CEF31AB"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62,553,593</w:t>
            </w:r>
          </w:p>
        </w:tc>
        <w:tc>
          <w:tcPr>
            <w:tcW w:w="1980" w:type="dxa"/>
          </w:tcPr>
          <w:p w14:paraId="4F5114E8"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62,553,593</w:t>
            </w:r>
          </w:p>
        </w:tc>
      </w:tr>
      <w:tr w:rsidR="003F62A1" w:rsidRPr="007F693E" w14:paraId="335FBF4C" w14:textId="77777777" w:rsidTr="003F62A1">
        <w:tblPrEx>
          <w:tblLook w:val="04A0" w:firstRow="1" w:lastRow="0" w:firstColumn="1" w:lastColumn="0" w:noHBand="0" w:noVBand="1"/>
        </w:tblPrEx>
        <w:trPr>
          <w:cantSplit/>
          <w:trHeight w:val="20"/>
        </w:trPr>
        <w:tc>
          <w:tcPr>
            <w:tcW w:w="3265" w:type="dxa"/>
          </w:tcPr>
          <w:p w14:paraId="1DD69310" w14:textId="77777777" w:rsidR="003F62A1" w:rsidRPr="007F693E" w:rsidRDefault="003F62A1" w:rsidP="003F62A1">
            <w:pPr>
              <w:pStyle w:val="TableParagraph"/>
              <w:spacing w:before="0" w:line="240" w:lineRule="auto"/>
              <w:ind w:left="69" w:right="101" w:firstLine="400"/>
              <w:rPr>
                <w:rFonts w:ascii="Times New Roman" w:hAnsi="Times New Roman" w:cs="Times New Roman"/>
                <w:i/>
                <w:iCs/>
                <w:sz w:val="20"/>
              </w:rPr>
            </w:pPr>
            <w:r w:rsidRPr="007F693E">
              <w:rPr>
                <w:rFonts w:ascii="Times New Roman" w:hAnsi="Times New Roman" w:cs="Times New Roman"/>
                <w:i/>
                <w:iCs/>
                <w:sz w:val="20"/>
              </w:rPr>
              <w:t>E103O05</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AUDITORÍA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FISCALIZACIÓN</w:t>
            </w:r>
          </w:p>
        </w:tc>
        <w:tc>
          <w:tcPr>
            <w:tcW w:w="2100" w:type="dxa"/>
          </w:tcPr>
          <w:p w14:paraId="4BD48708"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334D1CEB"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242,175,675</w:t>
            </w:r>
          </w:p>
        </w:tc>
        <w:tc>
          <w:tcPr>
            <w:tcW w:w="1980" w:type="dxa"/>
          </w:tcPr>
          <w:p w14:paraId="305B2323"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242,175,675</w:t>
            </w:r>
          </w:p>
        </w:tc>
      </w:tr>
      <w:tr w:rsidR="003F62A1" w:rsidRPr="007F693E" w14:paraId="756CA9D8" w14:textId="77777777" w:rsidTr="003F62A1">
        <w:tblPrEx>
          <w:tblLook w:val="04A0" w:firstRow="1" w:lastRow="0" w:firstColumn="1" w:lastColumn="0" w:noHBand="0" w:noVBand="1"/>
        </w:tblPrEx>
        <w:trPr>
          <w:cantSplit/>
          <w:trHeight w:val="20"/>
        </w:trPr>
        <w:tc>
          <w:tcPr>
            <w:tcW w:w="3265" w:type="dxa"/>
          </w:tcPr>
          <w:p w14:paraId="7B3A8851" w14:textId="77777777" w:rsidR="003F62A1" w:rsidRPr="007F693E" w:rsidRDefault="003F62A1" w:rsidP="003F62A1">
            <w:pPr>
              <w:pStyle w:val="TableParagraph"/>
              <w:spacing w:before="0" w:line="240" w:lineRule="auto"/>
              <w:ind w:left="69" w:right="89" w:firstLine="400"/>
              <w:rPr>
                <w:rFonts w:ascii="Times New Roman" w:hAnsi="Times New Roman" w:cs="Times New Roman"/>
                <w:i/>
                <w:iCs/>
                <w:sz w:val="20"/>
              </w:rPr>
            </w:pPr>
            <w:r w:rsidRPr="007F693E">
              <w:rPr>
                <w:rFonts w:ascii="Times New Roman" w:hAnsi="Times New Roman" w:cs="Times New Roman"/>
                <w:i/>
                <w:iCs/>
                <w:spacing w:val="-1"/>
                <w:sz w:val="20"/>
              </w:rPr>
              <w:t xml:space="preserve">E101E05 </w:t>
            </w:r>
            <w:r w:rsidRPr="007F693E">
              <w:rPr>
                <w:rFonts w:ascii="Times New Roman" w:hAnsi="Times New Roman" w:cs="Times New Roman"/>
                <w:i/>
                <w:iCs/>
                <w:sz w:val="20"/>
              </w:rPr>
              <w:t>OPERACIÓN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Y DESARROLLO DEL</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INSTITUTO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TECNOLÓGICO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SONORA</w:t>
            </w:r>
          </w:p>
        </w:tc>
        <w:tc>
          <w:tcPr>
            <w:tcW w:w="2100" w:type="dxa"/>
          </w:tcPr>
          <w:p w14:paraId="0F8C9718"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1F8D3D60"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0878548F"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0B50ACC5"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1,019,414,683</w:t>
            </w:r>
          </w:p>
        </w:tc>
        <w:tc>
          <w:tcPr>
            <w:tcW w:w="1980" w:type="dxa"/>
          </w:tcPr>
          <w:p w14:paraId="3100CB99" w14:textId="77777777" w:rsidR="003F62A1" w:rsidRPr="007F693E" w:rsidRDefault="003F62A1" w:rsidP="003F62A1">
            <w:pPr>
              <w:pStyle w:val="TableParagraph"/>
              <w:spacing w:before="0" w:line="240" w:lineRule="auto"/>
              <w:rPr>
                <w:rFonts w:ascii="Times New Roman" w:hAnsi="Times New Roman" w:cs="Times New Roman"/>
                <w:b/>
                <w:i/>
                <w:iCs/>
                <w:sz w:val="20"/>
              </w:rPr>
            </w:pPr>
          </w:p>
          <w:p w14:paraId="068F71BF" w14:textId="77777777" w:rsidR="003F62A1" w:rsidRPr="007F693E" w:rsidRDefault="003F62A1" w:rsidP="003F62A1">
            <w:pPr>
              <w:pStyle w:val="TableParagraph"/>
              <w:spacing w:before="0" w:line="240" w:lineRule="auto"/>
              <w:rPr>
                <w:rFonts w:ascii="Times New Roman" w:hAnsi="Times New Roman" w:cs="Times New Roman"/>
                <w:b/>
                <w:i/>
                <w:iCs/>
                <w:sz w:val="23"/>
              </w:rPr>
            </w:pPr>
          </w:p>
          <w:p w14:paraId="480B529A"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20"/>
              </w:rPr>
            </w:pPr>
            <w:r w:rsidRPr="007F693E">
              <w:rPr>
                <w:rFonts w:ascii="Times New Roman" w:hAnsi="Times New Roman" w:cs="Times New Roman"/>
                <w:i/>
                <w:iCs/>
                <w:sz w:val="20"/>
              </w:rPr>
              <w:t>1,019,414,683</w:t>
            </w:r>
          </w:p>
        </w:tc>
      </w:tr>
    </w:tbl>
    <w:p w14:paraId="26476A7A" w14:textId="25715B9F" w:rsidR="003F62A1" w:rsidRPr="007F693E" w:rsidRDefault="003F62A1" w:rsidP="00655E6F">
      <w:pPr>
        <w:spacing w:after="0" w:line="240" w:lineRule="auto"/>
        <w:jc w:val="both"/>
        <w:rPr>
          <w:rFonts w:ascii="Times New Roman" w:eastAsia="Calibri" w:hAnsi="Times New Roman" w:cs="Times New Roman"/>
          <w:bCs/>
          <w:i/>
          <w:sz w:val="24"/>
          <w:szCs w:val="24"/>
        </w:rPr>
      </w:pPr>
    </w:p>
    <w:p w14:paraId="236291D4" w14:textId="51D59571"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Integrada la estructura de este eje de trabajo por un total de 47 programas presupuestarios listados, sus asignaciones para el ejercicio 2023 denotan que 37 programas observan variaciones al alza, en los cuales destacan Educación Básica de Calidad e Incluyente con recursos asignados por 15 mil 737 millones 866 mil pesos, cifra mayor en mil 559 millones 626 mil pesos con relación a su recurso aprobado en el 2022, y seguidamente, Participaciones a Municipios cuya asignación por 6 mil 956 </w:t>
      </w:r>
      <w:r w:rsidRPr="007F693E">
        <w:rPr>
          <w:rFonts w:ascii="Times New Roman" w:eastAsia="Calibri" w:hAnsi="Times New Roman" w:cs="Times New Roman"/>
          <w:bCs/>
          <w:i/>
          <w:sz w:val="24"/>
          <w:szCs w:val="24"/>
        </w:rPr>
        <w:lastRenderedPageBreak/>
        <w:t>millones 993 mil pesos conlleva un aumento en sus recursos por mil 305 millones 897 mil pesos respecto a lo previamente aprobado.</w:t>
      </w:r>
    </w:p>
    <w:p w14:paraId="09D2FE20"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08D4BC3B" w14:textId="7E6BBE94"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Por otro lado, un total de 9 programas ven sus asignaciones reducidas, aspecto que resulta más acusado para el programa de Educación Superior de Calidad para el Desarrollo mismo que observa una disminución de 889 millones 995 mil pesos, no obstante, y como producto de mayores recursos asignados a su dependencia ejecutora, la Secretaria de Educación Pública, el resto de programas dirigidos a la educación ven sus asignaciones al alza los cuales son Formación Docente Educación Para Adultos con Igualdad; Educación Media Superior de Calidad E Incluyente; y desde luego, como anteriormente dicho Educación Básica de Calidad e Incluyente.</w:t>
      </w:r>
    </w:p>
    <w:p w14:paraId="137D522D"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49C642DE" w14:textId="77777777"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Programas del Eje El Presupuesto Social Mas Grande de la Historia</w:t>
      </w:r>
    </w:p>
    <w:p w14:paraId="0DC60357" w14:textId="5600132B" w:rsidR="003F62A1" w:rsidRPr="007F693E" w:rsidRDefault="003F62A1" w:rsidP="003F62A1">
      <w:pPr>
        <w:spacing w:after="0" w:line="240" w:lineRule="auto"/>
        <w:jc w:val="both"/>
        <w:rPr>
          <w:rFonts w:ascii="Times New Roman" w:eastAsia="Calibri" w:hAnsi="Times New Roman" w:cs="Times New Roman"/>
          <w:bCs/>
          <w:i/>
          <w:sz w:val="24"/>
          <w:szCs w:val="24"/>
        </w:rPr>
      </w:pPr>
    </w:p>
    <w:tbl>
      <w:tblPr>
        <w:tblStyle w:val="TableNormal"/>
        <w:tblW w:w="95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7"/>
        <w:gridCol w:w="2100"/>
        <w:gridCol w:w="2100"/>
        <w:gridCol w:w="1980"/>
      </w:tblGrid>
      <w:tr w:rsidR="003F62A1" w:rsidRPr="007F693E" w14:paraId="0D6AE9C0" w14:textId="77777777" w:rsidTr="003F62A1">
        <w:trPr>
          <w:trHeight w:val="20"/>
        </w:trPr>
        <w:tc>
          <w:tcPr>
            <w:tcW w:w="3407" w:type="dxa"/>
            <w:shd w:val="clear" w:color="auto" w:fill="EAF0DD"/>
          </w:tcPr>
          <w:p w14:paraId="781BFB4D" w14:textId="77777777" w:rsidR="003F62A1" w:rsidRPr="007F693E" w:rsidRDefault="003F62A1" w:rsidP="003F62A1">
            <w:pPr>
              <w:pStyle w:val="TableParagraph"/>
              <w:spacing w:before="0" w:line="240" w:lineRule="auto"/>
              <w:ind w:left="349"/>
              <w:rPr>
                <w:rFonts w:ascii="Times New Roman" w:hAnsi="Times New Roman" w:cs="Times New Roman"/>
                <w:b/>
                <w:i/>
                <w:iCs/>
                <w:sz w:val="20"/>
              </w:rPr>
            </w:pPr>
            <w:r w:rsidRPr="007F693E">
              <w:rPr>
                <w:rFonts w:ascii="Times New Roman" w:hAnsi="Times New Roman" w:cs="Times New Roman"/>
                <w:b/>
                <w:i/>
                <w:iCs/>
                <w:sz w:val="20"/>
              </w:rPr>
              <w:t>EJES</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DE</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TRABAJO</w:t>
            </w:r>
          </w:p>
        </w:tc>
        <w:tc>
          <w:tcPr>
            <w:tcW w:w="2100" w:type="dxa"/>
            <w:shd w:val="clear" w:color="auto" w:fill="EAF0DD"/>
          </w:tcPr>
          <w:p w14:paraId="6484B893" w14:textId="77777777" w:rsidR="003F62A1" w:rsidRPr="007F693E" w:rsidRDefault="003F62A1" w:rsidP="003F62A1">
            <w:pPr>
              <w:pStyle w:val="TableParagraph"/>
              <w:spacing w:before="0" w:line="240" w:lineRule="auto"/>
              <w:ind w:left="794" w:right="443" w:hanging="317"/>
              <w:rPr>
                <w:rFonts w:ascii="Times New Roman" w:hAnsi="Times New Roman" w:cs="Times New Roman"/>
                <w:b/>
                <w:i/>
                <w:iCs/>
                <w:sz w:val="20"/>
              </w:rPr>
            </w:pPr>
            <w:r w:rsidRPr="007F693E">
              <w:rPr>
                <w:rFonts w:ascii="Times New Roman" w:hAnsi="Times New Roman" w:cs="Times New Roman"/>
                <w:b/>
                <w:i/>
                <w:iCs/>
                <w:spacing w:val="-1"/>
                <w:sz w:val="20"/>
              </w:rPr>
              <w:t>APROBADO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2022</w:t>
            </w:r>
          </w:p>
        </w:tc>
        <w:tc>
          <w:tcPr>
            <w:tcW w:w="2100" w:type="dxa"/>
            <w:shd w:val="clear" w:color="auto" w:fill="EAF0DD"/>
          </w:tcPr>
          <w:p w14:paraId="52A9C621" w14:textId="77777777" w:rsidR="003F62A1" w:rsidRPr="007F693E" w:rsidRDefault="003F62A1" w:rsidP="003F62A1">
            <w:pPr>
              <w:pStyle w:val="TableParagraph"/>
              <w:spacing w:before="0" w:line="240" w:lineRule="auto"/>
              <w:ind w:left="794" w:right="469" w:hanging="293"/>
              <w:rPr>
                <w:rFonts w:ascii="Times New Roman" w:hAnsi="Times New Roman" w:cs="Times New Roman"/>
                <w:b/>
                <w:i/>
                <w:iCs/>
                <w:sz w:val="20"/>
              </w:rPr>
            </w:pPr>
            <w:r w:rsidRPr="007F693E">
              <w:rPr>
                <w:rFonts w:ascii="Times New Roman" w:hAnsi="Times New Roman" w:cs="Times New Roman"/>
                <w:b/>
                <w:i/>
                <w:iCs/>
                <w:spacing w:val="-1"/>
                <w:sz w:val="20"/>
              </w:rPr>
              <w:t>PROYECTO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2023</w:t>
            </w:r>
          </w:p>
        </w:tc>
        <w:tc>
          <w:tcPr>
            <w:tcW w:w="1980" w:type="dxa"/>
            <w:shd w:val="clear" w:color="auto" w:fill="EAF0DD"/>
          </w:tcPr>
          <w:p w14:paraId="5622BAF3" w14:textId="77777777" w:rsidR="003F62A1" w:rsidRPr="007F693E" w:rsidRDefault="003F62A1" w:rsidP="003F62A1">
            <w:pPr>
              <w:pStyle w:val="TableParagraph"/>
              <w:spacing w:before="0" w:line="240" w:lineRule="auto"/>
              <w:ind w:left="396"/>
              <w:rPr>
                <w:rFonts w:ascii="Times New Roman" w:hAnsi="Times New Roman" w:cs="Times New Roman"/>
                <w:b/>
                <w:i/>
                <w:iCs/>
                <w:sz w:val="20"/>
              </w:rPr>
            </w:pPr>
            <w:r w:rsidRPr="007F693E">
              <w:rPr>
                <w:rFonts w:ascii="Times New Roman" w:hAnsi="Times New Roman" w:cs="Times New Roman"/>
                <w:b/>
                <w:i/>
                <w:iCs/>
                <w:sz w:val="20"/>
              </w:rPr>
              <w:t>VARIACION</w:t>
            </w:r>
          </w:p>
        </w:tc>
      </w:tr>
      <w:tr w:rsidR="003F62A1" w:rsidRPr="007F693E" w14:paraId="7D947001" w14:textId="77777777" w:rsidTr="003F62A1">
        <w:trPr>
          <w:trHeight w:val="20"/>
        </w:trPr>
        <w:tc>
          <w:tcPr>
            <w:tcW w:w="3407" w:type="dxa"/>
            <w:shd w:val="clear" w:color="auto" w:fill="F1F1F1"/>
          </w:tcPr>
          <w:p w14:paraId="59962CB0" w14:textId="77777777" w:rsidR="003F62A1" w:rsidRPr="007F693E" w:rsidRDefault="003F62A1" w:rsidP="003F62A1">
            <w:pPr>
              <w:pStyle w:val="TableParagraph"/>
              <w:spacing w:before="0" w:line="240" w:lineRule="auto"/>
              <w:ind w:left="69" w:right="228"/>
              <w:rPr>
                <w:rFonts w:ascii="Times New Roman" w:hAnsi="Times New Roman" w:cs="Times New Roman"/>
                <w:b/>
                <w:i/>
                <w:iCs/>
                <w:sz w:val="20"/>
              </w:rPr>
            </w:pPr>
            <w:r w:rsidRPr="007F693E">
              <w:rPr>
                <w:rFonts w:ascii="Times New Roman" w:hAnsi="Times New Roman" w:cs="Times New Roman"/>
                <w:b/>
                <w:i/>
                <w:iCs/>
                <w:sz w:val="20"/>
              </w:rPr>
              <w:t>E2 EL PRESUPUESTO</w:t>
            </w:r>
            <w:r w:rsidRPr="007F693E">
              <w:rPr>
                <w:rFonts w:ascii="Times New Roman" w:hAnsi="Times New Roman" w:cs="Times New Roman"/>
                <w:b/>
                <w:i/>
                <w:iCs/>
                <w:spacing w:val="1"/>
                <w:sz w:val="20"/>
              </w:rPr>
              <w:t xml:space="preserve"> </w:t>
            </w:r>
            <w:r w:rsidRPr="007F693E">
              <w:rPr>
                <w:rFonts w:ascii="Times New Roman" w:hAnsi="Times New Roman" w:cs="Times New Roman"/>
                <w:b/>
                <w:i/>
                <w:iCs/>
                <w:sz w:val="20"/>
              </w:rPr>
              <w:t>SOCIAL</w:t>
            </w:r>
            <w:r w:rsidRPr="007F693E">
              <w:rPr>
                <w:rFonts w:ascii="Times New Roman" w:hAnsi="Times New Roman" w:cs="Times New Roman"/>
                <w:b/>
                <w:i/>
                <w:iCs/>
                <w:spacing w:val="-9"/>
                <w:sz w:val="20"/>
              </w:rPr>
              <w:t xml:space="preserve"> </w:t>
            </w:r>
            <w:r w:rsidRPr="007F693E">
              <w:rPr>
                <w:rFonts w:ascii="Times New Roman" w:hAnsi="Times New Roman" w:cs="Times New Roman"/>
                <w:b/>
                <w:i/>
                <w:iCs/>
                <w:sz w:val="20"/>
              </w:rPr>
              <w:t>MÁS</w:t>
            </w:r>
            <w:r w:rsidRPr="007F693E">
              <w:rPr>
                <w:rFonts w:ascii="Times New Roman" w:hAnsi="Times New Roman" w:cs="Times New Roman"/>
                <w:b/>
                <w:i/>
                <w:iCs/>
                <w:spacing w:val="-9"/>
                <w:sz w:val="20"/>
              </w:rPr>
              <w:t xml:space="preserve"> </w:t>
            </w:r>
            <w:r w:rsidRPr="007F693E">
              <w:rPr>
                <w:rFonts w:ascii="Times New Roman" w:hAnsi="Times New Roman" w:cs="Times New Roman"/>
                <w:b/>
                <w:i/>
                <w:iCs/>
                <w:sz w:val="20"/>
              </w:rPr>
              <w:t>GRANDE</w:t>
            </w:r>
            <w:r w:rsidRPr="007F693E">
              <w:rPr>
                <w:rFonts w:ascii="Times New Roman" w:hAnsi="Times New Roman" w:cs="Times New Roman"/>
                <w:b/>
                <w:i/>
                <w:iCs/>
                <w:spacing w:val="-55"/>
                <w:sz w:val="20"/>
              </w:rPr>
              <w:t xml:space="preserve"> </w:t>
            </w:r>
            <w:r w:rsidRPr="007F693E">
              <w:rPr>
                <w:rFonts w:ascii="Times New Roman" w:hAnsi="Times New Roman" w:cs="Times New Roman"/>
                <w:b/>
                <w:i/>
                <w:iCs/>
                <w:sz w:val="20"/>
              </w:rPr>
              <w:t>DE</w:t>
            </w:r>
            <w:r w:rsidRPr="007F693E">
              <w:rPr>
                <w:rFonts w:ascii="Times New Roman" w:hAnsi="Times New Roman" w:cs="Times New Roman"/>
                <w:b/>
                <w:i/>
                <w:iCs/>
                <w:spacing w:val="-3"/>
                <w:sz w:val="20"/>
              </w:rPr>
              <w:t xml:space="preserve"> </w:t>
            </w:r>
            <w:r w:rsidRPr="007F693E">
              <w:rPr>
                <w:rFonts w:ascii="Times New Roman" w:hAnsi="Times New Roman" w:cs="Times New Roman"/>
                <w:b/>
                <w:i/>
                <w:iCs/>
                <w:sz w:val="20"/>
              </w:rPr>
              <w:t>LA HISTORIA</w:t>
            </w:r>
          </w:p>
        </w:tc>
        <w:tc>
          <w:tcPr>
            <w:tcW w:w="2100" w:type="dxa"/>
            <w:shd w:val="clear" w:color="auto" w:fill="F1F1F1"/>
          </w:tcPr>
          <w:p w14:paraId="713D2FC8" w14:textId="77777777" w:rsidR="003F62A1" w:rsidRPr="007F693E" w:rsidRDefault="003F62A1" w:rsidP="003F62A1">
            <w:pPr>
              <w:pStyle w:val="TableParagraph"/>
              <w:spacing w:before="0" w:line="240" w:lineRule="auto"/>
              <w:ind w:right="50"/>
              <w:jc w:val="right"/>
              <w:rPr>
                <w:rFonts w:ascii="Times New Roman" w:hAnsi="Times New Roman" w:cs="Times New Roman"/>
                <w:b/>
                <w:i/>
                <w:iCs/>
                <w:sz w:val="20"/>
              </w:rPr>
            </w:pPr>
            <w:r w:rsidRPr="007F693E">
              <w:rPr>
                <w:rFonts w:ascii="Times New Roman" w:hAnsi="Times New Roman" w:cs="Times New Roman"/>
                <w:b/>
                <w:i/>
                <w:iCs/>
                <w:sz w:val="20"/>
              </w:rPr>
              <w:t>15,806,321,661</w:t>
            </w:r>
          </w:p>
        </w:tc>
        <w:tc>
          <w:tcPr>
            <w:tcW w:w="2100" w:type="dxa"/>
            <w:shd w:val="clear" w:color="auto" w:fill="F1F1F1"/>
          </w:tcPr>
          <w:p w14:paraId="535EEF4F" w14:textId="77777777" w:rsidR="003F62A1" w:rsidRPr="007F693E" w:rsidRDefault="003F62A1" w:rsidP="003F62A1">
            <w:pPr>
              <w:pStyle w:val="TableParagraph"/>
              <w:spacing w:before="0" w:line="240" w:lineRule="auto"/>
              <w:ind w:right="50"/>
              <w:jc w:val="right"/>
              <w:rPr>
                <w:rFonts w:ascii="Times New Roman" w:hAnsi="Times New Roman" w:cs="Times New Roman"/>
                <w:b/>
                <w:i/>
                <w:iCs/>
                <w:sz w:val="20"/>
              </w:rPr>
            </w:pPr>
            <w:r w:rsidRPr="007F693E">
              <w:rPr>
                <w:rFonts w:ascii="Times New Roman" w:hAnsi="Times New Roman" w:cs="Times New Roman"/>
                <w:b/>
                <w:i/>
                <w:iCs/>
                <w:sz w:val="20"/>
              </w:rPr>
              <w:t>16,053,026,497</w:t>
            </w:r>
          </w:p>
        </w:tc>
        <w:tc>
          <w:tcPr>
            <w:tcW w:w="1980" w:type="dxa"/>
            <w:shd w:val="clear" w:color="auto" w:fill="F1F1F1"/>
          </w:tcPr>
          <w:p w14:paraId="7C0F9A03"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20"/>
              </w:rPr>
            </w:pPr>
            <w:r w:rsidRPr="007F693E">
              <w:rPr>
                <w:rFonts w:ascii="Times New Roman" w:hAnsi="Times New Roman" w:cs="Times New Roman"/>
                <w:b/>
                <w:i/>
                <w:iCs/>
                <w:sz w:val="20"/>
              </w:rPr>
              <w:t>246,704,836</w:t>
            </w:r>
          </w:p>
        </w:tc>
      </w:tr>
      <w:tr w:rsidR="003F62A1" w:rsidRPr="007F693E" w14:paraId="1A4D87E3" w14:textId="77777777" w:rsidTr="003F62A1">
        <w:trPr>
          <w:trHeight w:val="20"/>
        </w:trPr>
        <w:tc>
          <w:tcPr>
            <w:tcW w:w="3407" w:type="dxa"/>
          </w:tcPr>
          <w:p w14:paraId="4299CD93" w14:textId="77777777" w:rsidR="003F62A1" w:rsidRPr="007F693E" w:rsidRDefault="003F62A1" w:rsidP="003F62A1">
            <w:pPr>
              <w:pStyle w:val="TableParagraph"/>
              <w:spacing w:before="0" w:line="240" w:lineRule="auto"/>
              <w:ind w:left="69" w:right="68" w:firstLine="400"/>
              <w:rPr>
                <w:rFonts w:ascii="Times New Roman" w:hAnsi="Times New Roman" w:cs="Times New Roman"/>
                <w:i/>
                <w:iCs/>
                <w:sz w:val="20"/>
              </w:rPr>
            </w:pPr>
            <w:r w:rsidRPr="007F693E">
              <w:rPr>
                <w:rFonts w:ascii="Times New Roman" w:hAnsi="Times New Roman" w:cs="Times New Roman"/>
                <w:i/>
                <w:iCs/>
                <w:sz w:val="20"/>
              </w:rPr>
              <w:t>E204P02 DIRECCIÓN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COORDINACIÓN</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LAS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POLÍTICAS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DESARROLLO</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SOCIAL</w:t>
            </w:r>
          </w:p>
        </w:tc>
        <w:tc>
          <w:tcPr>
            <w:tcW w:w="2100" w:type="dxa"/>
          </w:tcPr>
          <w:p w14:paraId="217059F2"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6E374EB6"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92,912,603</w:t>
            </w:r>
          </w:p>
        </w:tc>
        <w:tc>
          <w:tcPr>
            <w:tcW w:w="2100" w:type="dxa"/>
          </w:tcPr>
          <w:p w14:paraId="5AD385FD"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7FC82E12"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113,494,547</w:t>
            </w:r>
          </w:p>
        </w:tc>
        <w:tc>
          <w:tcPr>
            <w:tcW w:w="1980" w:type="dxa"/>
          </w:tcPr>
          <w:p w14:paraId="3D9C6FB6"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357666AB"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20,581,943</w:t>
            </w:r>
          </w:p>
        </w:tc>
      </w:tr>
      <w:tr w:rsidR="003F62A1" w:rsidRPr="007F693E" w14:paraId="3DC938D8" w14:textId="77777777" w:rsidTr="003F62A1">
        <w:trPr>
          <w:trHeight w:val="20"/>
        </w:trPr>
        <w:tc>
          <w:tcPr>
            <w:tcW w:w="3407" w:type="dxa"/>
          </w:tcPr>
          <w:p w14:paraId="2B62DA2C" w14:textId="77777777" w:rsidR="003F62A1" w:rsidRPr="007F693E" w:rsidRDefault="003F62A1" w:rsidP="003F62A1">
            <w:pPr>
              <w:pStyle w:val="TableParagraph"/>
              <w:spacing w:before="0" w:line="240" w:lineRule="auto"/>
              <w:ind w:left="69" w:right="279" w:firstLine="400"/>
              <w:rPr>
                <w:rFonts w:ascii="Times New Roman" w:hAnsi="Times New Roman" w:cs="Times New Roman"/>
                <w:i/>
                <w:iCs/>
                <w:sz w:val="20"/>
              </w:rPr>
            </w:pPr>
            <w:r w:rsidRPr="007F693E">
              <w:rPr>
                <w:rFonts w:ascii="Times New Roman" w:hAnsi="Times New Roman" w:cs="Times New Roman"/>
                <w:i/>
                <w:iCs/>
                <w:sz w:val="20"/>
              </w:rPr>
              <w:t>E204K15</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VIVIENDA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DIGNA</w:t>
            </w:r>
          </w:p>
        </w:tc>
        <w:tc>
          <w:tcPr>
            <w:tcW w:w="2100" w:type="dxa"/>
          </w:tcPr>
          <w:p w14:paraId="0A588123"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79,227,195</w:t>
            </w:r>
          </w:p>
        </w:tc>
        <w:tc>
          <w:tcPr>
            <w:tcW w:w="2100" w:type="dxa"/>
          </w:tcPr>
          <w:p w14:paraId="005EC335"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164,083,868</w:t>
            </w:r>
          </w:p>
        </w:tc>
        <w:tc>
          <w:tcPr>
            <w:tcW w:w="1980" w:type="dxa"/>
          </w:tcPr>
          <w:p w14:paraId="4E73712A"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84,856,673</w:t>
            </w:r>
          </w:p>
        </w:tc>
      </w:tr>
      <w:tr w:rsidR="003F62A1" w:rsidRPr="007F693E" w14:paraId="7A207C14" w14:textId="77777777" w:rsidTr="003F62A1">
        <w:tblPrEx>
          <w:tblLook w:val="04A0" w:firstRow="1" w:lastRow="0" w:firstColumn="1" w:lastColumn="0" w:noHBand="0" w:noVBand="1"/>
        </w:tblPrEx>
        <w:trPr>
          <w:trHeight w:val="20"/>
        </w:trPr>
        <w:tc>
          <w:tcPr>
            <w:tcW w:w="3407" w:type="dxa"/>
          </w:tcPr>
          <w:p w14:paraId="63AB17B8" w14:textId="77777777" w:rsidR="003F62A1" w:rsidRPr="007F693E" w:rsidRDefault="003F62A1" w:rsidP="00D737C8">
            <w:pPr>
              <w:pStyle w:val="TableParagraph"/>
              <w:spacing w:before="20" w:line="240" w:lineRule="auto"/>
              <w:ind w:left="69" w:right="74" w:firstLine="400"/>
              <w:rPr>
                <w:rFonts w:ascii="Times New Roman" w:hAnsi="Times New Roman" w:cs="Times New Roman"/>
                <w:i/>
                <w:iCs/>
                <w:sz w:val="20"/>
              </w:rPr>
            </w:pPr>
            <w:r w:rsidRPr="007F693E">
              <w:rPr>
                <w:rFonts w:ascii="Times New Roman" w:hAnsi="Times New Roman" w:cs="Times New Roman"/>
                <w:i/>
                <w:iCs/>
                <w:sz w:val="20"/>
              </w:rPr>
              <w:t>E204S01</w:t>
            </w:r>
            <w:r w:rsidRPr="007F693E">
              <w:rPr>
                <w:rFonts w:ascii="Times New Roman" w:hAnsi="Times New Roman" w:cs="Times New Roman"/>
                <w:i/>
                <w:iCs/>
                <w:spacing w:val="62"/>
                <w:sz w:val="20"/>
              </w:rPr>
              <w:t xml:space="preserve"> </w:t>
            </w:r>
            <w:r w:rsidRPr="007F693E">
              <w:rPr>
                <w:rFonts w:ascii="Times New Roman" w:hAnsi="Times New Roman" w:cs="Times New Roman"/>
                <w:i/>
                <w:iCs/>
                <w:sz w:val="20"/>
              </w:rPr>
              <w:t>ATENCIÓN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GRUPOS</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PRIORITARIOS</w:t>
            </w:r>
          </w:p>
        </w:tc>
        <w:tc>
          <w:tcPr>
            <w:tcW w:w="2100" w:type="dxa"/>
          </w:tcPr>
          <w:p w14:paraId="35B9D446" w14:textId="77777777" w:rsidR="003F62A1" w:rsidRPr="007F693E" w:rsidRDefault="003F62A1" w:rsidP="00D737C8">
            <w:pPr>
              <w:pStyle w:val="TableParagraph"/>
              <w:spacing w:before="14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297,863,383</w:t>
            </w:r>
          </w:p>
        </w:tc>
        <w:tc>
          <w:tcPr>
            <w:tcW w:w="2100" w:type="dxa"/>
          </w:tcPr>
          <w:p w14:paraId="35114085" w14:textId="77777777" w:rsidR="003F62A1" w:rsidRPr="007F693E" w:rsidRDefault="003F62A1" w:rsidP="00D737C8">
            <w:pPr>
              <w:pStyle w:val="TableParagraph"/>
              <w:spacing w:before="14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358,520,589</w:t>
            </w:r>
          </w:p>
        </w:tc>
        <w:tc>
          <w:tcPr>
            <w:tcW w:w="1980" w:type="dxa"/>
          </w:tcPr>
          <w:p w14:paraId="71E505E8" w14:textId="77777777" w:rsidR="003F62A1" w:rsidRPr="007F693E" w:rsidRDefault="003F62A1" w:rsidP="00D737C8">
            <w:pPr>
              <w:pStyle w:val="TableParagraph"/>
              <w:spacing w:before="14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60,657,206</w:t>
            </w:r>
          </w:p>
        </w:tc>
      </w:tr>
      <w:tr w:rsidR="003F62A1" w:rsidRPr="007F693E" w14:paraId="6ED5DA19" w14:textId="77777777" w:rsidTr="003F62A1">
        <w:tblPrEx>
          <w:tblLook w:val="04A0" w:firstRow="1" w:lastRow="0" w:firstColumn="1" w:lastColumn="0" w:noHBand="0" w:noVBand="1"/>
        </w:tblPrEx>
        <w:trPr>
          <w:trHeight w:val="20"/>
        </w:trPr>
        <w:tc>
          <w:tcPr>
            <w:tcW w:w="3407" w:type="dxa"/>
          </w:tcPr>
          <w:p w14:paraId="4B45138F" w14:textId="77777777" w:rsidR="003F62A1" w:rsidRPr="007F693E" w:rsidRDefault="003F62A1" w:rsidP="00D737C8">
            <w:pPr>
              <w:pStyle w:val="TableParagraph"/>
              <w:spacing w:before="34" w:line="240" w:lineRule="auto"/>
              <w:ind w:left="69" w:right="68" w:firstLine="400"/>
              <w:rPr>
                <w:rFonts w:ascii="Times New Roman" w:hAnsi="Times New Roman" w:cs="Times New Roman"/>
                <w:i/>
                <w:iCs/>
                <w:sz w:val="20"/>
              </w:rPr>
            </w:pPr>
            <w:r w:rsidRPr="007F693E">
              <w:rPr>
                <w:rFonts w:ascii="Times New Roman" w:hAnsi="Times New Roman" w:cs="Times New Roman"/>
                <w:i/>
                <w:iCs/>
                <w:sz w:val="20"/>
              </w:rPr>
              <w:t>E205P24 DIRECCIÓN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COORDINACIÓN</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LAS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POLÍTICAS EN MATERIA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SALUD</w:t>
            </w:r>
          </w:p>
        </w:tc>
        <w:tc>
          <w:tcPr>
            <w:tcW w:w="2100" w:type="dxa"/>
          </w:tcPr>
          <w:p w14:paraId="340C3E60" w14:textId="77777777" w:rsidR="003F62A1" w:rsidRPr="007F693E" w:rsidRDefault="003F62A1" w:rsidP="00D737C8">
            <w:pPr>
              <w:pStyle w:val="TableParagraph"/>
              <w:spacing w:before="10" w:line="240" w:lineRule="auto"/>
              <w:rPr>
                <w:rFonts w:ascii="Times New Roman" w:hAnsi="Times New Roman" w:cs="Times New Roman"/>
                <w:b/>
                <w:i/>
                <w:iCs/>
                <w:sz w:val="32"/>
              </w:rPr>
            </w:pPr>
          </w:p>
          <w:p w14:paraId="54C1B227" w14:textId="77777777" w:rsidR="003F62A1" w:rsidRPr="007F693E" w:rsidRDefault="003F62A1" w:rsidP="00D737C8">
            <w:pPr>
              <w:pStyle w:val="TableParagraph"/>
              <w:spacing w:before="1"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136,146,147</w:t>
            </w:r>
          </w:p>
        </w:tc>
        <w:tc>
          <w:tcPr>
            <w:tcW w:w="2100" w:type="dxa"/>
          </w:tcPr>
          <w:p w14:paraId="25DC74BC" w14:textId="77777777" w:rsidR="003F62A1" w:rsidRPr="007F693E" w:rsidRDefault="003F62A1" w:rsidP="00D737C8">
            <w:pPr>
              <w:pStyle w:val="TableParagraph"/>
              <w:spacing w:before="10" w:line="240" w:lineRule="auto"/>
              <w:rPr>
                <w:rFonts w:ascii="Times New Roman" w:hAnsi="Times New Roman" w:cs="Times New Roman"/>
                <w:b/>
                <w:i/>
                <w:iCs/>
                <w:sz w:val="32"/>
              </w:rPr>
            </w:pPr>
          </w:p>
          <w:p w14:paraId="15771FB9" w14:textId="77777777" w:rsidR="003F62A1" w:rsidRPr="007F693E" w:rsidRDefault="003F62A1" w:rsidP="00D737C8">
            <w:pPr>
              <w:pStyle w:val="TableParagraph"/>
              <w:spacing w:before="1"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155,919,081</w:t>
            </w:r>
          </w:p>
        </w:tc>
        <w:tc>
          <w:tcPr>
            <w:tcW w:w="1980" w:type="dxa"/>
          </w:tcPr>
          <w:p w14:paraId="1608C45E" w14:textId="77777777" w:rsidR="003F62A1" w:rsidRPr="007F693E" w:rsidRDefault="003F62A1" w:rsidP="00D737C8">
            <w:pPr>
              <w:pStyle w:val="TableParagraph"/>
              <w:spacing w:before="10" w:line="240" w:lineRule="auto"/>
              <w:rPr>
                <w:rFonts w:ascii="Times New Roman" w:hAnsi="Times New Roman" w:cs="Times New Roman"/>
                <w:b/>
                <w:i/>
                <w:iCs/>
                <w:sz w:val="32"/>
              </w:rPr>
            </w:pPr>
          </w:p>
          <w:p w14:paraId="6961FA8D" w14:textId="77777777" w:rsidR="003F62A1" w:rsidRPr="007F693E" w:rsidRDefault="003F62A1" w:rsidP="00D737C8">
            <w:pPr>
              <w:pStyle w:val="TableParagraph"/>
              <w:spacing w:before="1"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19,772,934</w:t>
            </w:r>
          </w:p>
        </w:tc>
      </w:tr>
      <w:tr w:rsidR="003F62A1" w:rsidRPr="007F693E" w14:paraId="5E7C1B0C" w14:textId="77777777" w:rsidTr="003F62A1">
        <w:tblPrEx>
          <w:tblLook w:val="04A0" w:firstRow="1" w:lastRow="0" w:firstColumn="1" w:lastColumn="0" w:noHBand="0" w:noVBand="1"/>
        </w:tblPrEx>
        <w:trPr>
          <w:trHeight w:val="20"/>
        </w:trPr>
        <w:tc>
          <w:tcPr>
            <w:tcW w:w="3407" w:type="dxa"/>
          </w:tcPr>
          <w:p w14:paraId="1D1CD9FC" w14:textId="77777777" w:rsidR="003F62A1" w:rsidRPr="007F693E" w:rsidRDefault="003F62A1" w:rsidP="00D737C8">
            <w:pPr>
              <w:pStyle w:val="TableParagraph"/>
              <w:spacing w:before="34" w:line="240" w:lineRule="auto"/>
              <w:ind w:left="69" w:right="147" w:firstLine="400"/>
              <w:rPr>
                <w:rFonts w:ascii="Times New Roman" w:hAnsi="Times New Roman" w:cs="Times New Roman"/>
                <w:i/>
                <w:iCs/>
                <w:sz w:val="20"/>
              </w:rPr>
            </w:pPr>
            <w:r w:rsidRPr="007F693E">
              <w:rPr>
                <w:rFonts w:ascii="Times New Roman" w:hAnsi="Times New Roman" w:cs="Times New Roman"/>
                <w:i/>
                <w:iCs/>
                <w:sz w:val="20"/>
              </w:rPr>
              <w:t>E204E32</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DESARROLLO INTEGRAL</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 FAMILIAS EN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SITUACIÓN</w:t>
            </w:r>
            <w:r w:rsidRPr="007F693E">
              <w:rPr>
                <w:rFonts w:ascii="Times New Roman" w:hAnsi="Times New Roman" w:cs="Times New Roman"/>
                <w:i/>
                <w:iCs/>
                <w:spacing w:val="-11"/>
                <w:sz w:val="20"/>
              </w:rPr>
              <w:t xml:space="preserve"> </w:t>
            </w:r>
            <w:r w:rsidRPr="007F693E">
              <w:rPr>
                <w:rFonts w:ascii="Times New Roman" w:hAnsi="Times New Roman" w:cs="Times New Roman"/>
                <w:i/>
                <w:iCs/>
                <w:sz w:val="20"/>
              </w:rPr>
              <w:t>VULNERABLE</w:t>
            </w:r>
          </w:p>
        </w:tc>
        <w:tc>
          <w:tcPr>
            <w:tcW w:w="2100" w:type="dxa"/>
          </w:tcPr>
          <w:p w14:paraId="76E35769" w14:textId="77777777" w:rsidR="003F62A1" w:rsidRPr="007F693E" w:rsidRDefault="003F62A1" w:rsidP="00D737C8">
            <w:pPr>
              <w:pStyle w:val="TableParagraph"/>
              <w:spacing w:before="10" w:line="240" w:lineRule="auto"/>
              <w:rPr>
                <w:rFonts w:ascii="Times New Roman" w:hAnsi="Times New Roman" w:cs="Times New Roman"/>
                <w:b/>
                <w:i/>
                <w:iCs/>
                <w:sz w:val="32"/>
              </w:rPr>
            </w:pPr>
          </w:p>
          <w:p w14:paraId="0A9D4033" w14:textId="77777777" w:rsidR="003F62A1" w:rsidRPr="007F693E" w:rsidRDefault="003F62A1" w:rsidP="00D737C8">
            <w:pPr>
              <w:pStyle w:val="TableParagraph"/>
              <w:spacing w:before="1" w:line="240" w:lineRule="auto"/>
              <w:ind w:right="50"/>
              <w:jc w:val="right"/>
              <w:rPr>
                <w:rFonts w:ascii="Times New Roman" w:hAnsi="Times New Roman" w:cs="Times New Roman"/>
                <w:i/>
                <w:iCs/>
                <w:sz w:val="20"/>
              </w:rPr>
            </w:pPr>
            <w:r w:rsidRPr="007F693E">
              <w:rPr>
                <w:rFonts w:ascii="Times New Roman" w:hAnsi="Times New Roman" w:cs="Times New Roman"/>
                <w:i/>
                <w:iCs/>
                <w:sz w:val="20"/>
              </w:rPr>
              <w:t>707,246,216</w:t>
            </w:r>
          </w:p>
        </w:tc>
        <w:tc>
          <w:tcPr>
            <w:tcW w:w="2100" w:type="dxa"/>
          </w:tcPr>
          <w:p w14:paraId="4DB48B1D" w14:textId="77777777" w:rsidR="003F62A1" w:rsidRPr="007F693E" w:rsidRDefault="003F62A1" w:rsidP="00D737C8">
            <w:pPr>
              <w:pStyle w:val="TableParagraph"/>
              <w:spacing w:before="10" w:line="240" w:lineRule="auto"/>
              <w:rPr>
                <w:rFonts w:ascii="Times New Roman" w:hAnsi="Times New Roman" w:cs="Times New Roman"/>
                <w:b/>
                <w:i/>
                <w:iCs/>
                <w:sz w:val="32"/>
              </w:rPr>
            </w:pPr>
          </w:p>
          <w:p w14:paraId="2249C648" w14:textId="77777777" w:rsidR="003F62A1" w:rsidRPr="007F693E" w:rsidRDefault="003F62A1" w:rsidP="00D737C8">
            <w:pPr>
              <w:pStyle w:val="TableParagraph"/>
              <w:spacing w:before="1" w:line="240" w:lineRule="auto"/>
              <w:ind w:right="49"/>
              <w:jc w:val="right"/>
              <w:rPr>
                <w:rFonts w:ascii="Times New Roman" w:hAnsi="Times New Roman" w:cs="Times New Roman"/>
                <w:i/>
                <w:iCs/>
                <w:sz w:val="20"/>
              </w:rPr>
            </w:pPr>
            <w:r w:rsidRPr="007F693E">
              <w:rPr>
                <w:rFonts w:ascii="Times New Roman" w:hAnsi="Times New Roman" w:cs="Times New Roman"/>
                <w:i/>
                <w:iCs/>
                <w:sz w:val="20"/>
              </w:rPr>
              <w:t>62,699,970</w:t>
            </w:r>
          </w:p>
        </w:tc>
        <w:tc>
          <w:tcPr>
            <w:tcW w:w="1980" w:type="dxa"/>
          </w:tcPr>
          <w:p w14:paraId="03487D78" w14:textId="77777777" w:rsidR="003F62A1" w:rsidRPr="007F693E" w:rsidRDefault="003F62A1" w:rsidP="00D737C8">
            <w:pPr>
              <w:pStyle w:val="TableParagraph"/>
              <w:spacing w:before="10" w:line="240" w:lineRule="auto"/>
              <w:rPr>
                <w:rFonts w:ascii="Times New Roman" w:hAnsi="Times New Roman" w:cs="Times New Roman"/>
                <w:b/>
                <w:i/>
                <w:iCs/>
                <w:sz w:val="32"/>
              </w:rPr>
            </w:pPr>
          </w:p>
          <w:p w14:paraId="0F0218BF" w14:textId="77777777" w:rsidR="003F62A1" w:rsidRPr="007F693E" w:rsidRDefault="003F62A1" w:rsidP="00D737C8">
            <w:pPr>
              <w:pStyle w:val="TableParagraph"/>
              <w:spacing w:before="1" w:line="240" w:lineRule="auto"/>
              <w:ind w:right="49"/>
              <w:jc w:val="right"/>
              <w:rPr>
                <w:rFonts w:ascii="Times New Roman" w:hAnsi="Times New Roman" w:cs="Times New Roman"/>
                <w:i/>
                <w:iCs/>
                <w:sz w:val="20"/>
              </w:rPr>
            </w:pPr>
            <w:r w:rsidRPr="007F693E">
              <w:rPr>
                <w:rFonts w:ascii="Times New Roman" w:hAnsi="Times New Roman" w:cs="Times New Roman"/>
                <w:i/>
                <w:iCs/>
                <w:sz w:val="20"/>
              </w:rPr>
              <w:t>-644,546,246</w:t>
            </w:r>
          </w:p>
        </w:tc>
      </w:tr>
      <w:tr w:rsidR="003F62A1" w:rsidRPr="007F693E" w14:paraId="19DDC0E8" w14:textId="77777777" w:rsidTr="003F62A1">
        <w:tblPrEx>
          <w:tblLook w:val="04A0" w:firstRow="1" w:lastRow="0" w:firstColumn="1" w:lastColumn="0" w:noHBand="0" w:noVBand="1"/>
        </w:tblPrEx>
        <w:trPr>
          <w:trHeight w:val="20"/>
        </w:trPr>
        <w:tc>
          <w:tcPr>
            <w:tcW w:w="3407" w:type="dxa"/>
          </w:tcPr>
          <w:p w14:paraId="5A268D06" w14:textId="77777777" w:rsidR="003F62A1" w:rsidRPr="007F693E" w:rsidRDefault="003F62A1" w:rsidP="00D737C8">
            <w:pPr>
              <w:pStyle w:val="TableParagraph"/>
              <w:spacing w:before="42" w:line="240" w:lineRule="auto"/>
              <w:ind w:left="69" w:right="133" w:firstLine="400"/>
              <w:rPr>
                <w:rFonts w:ascii="Times New Roman" w:hAnsi="Times New Roman" w:cs="Times New Roman"/>
                <w:i/>
                <w:iCs/>
                <w:sz w:val="20"/>
              </w:rPr>
            </w:pPr>
            <w:r w:rsidRPr="007F693E">
              <w:rPr>
                <w:rFonts w:ascii="Times New Roman" w:hAnsi="Times New Roman" w:cs="Times New Roman"/>
                <w:i/>
                <w:iCs/>
                <w:sz w:val="20"/>
              </w:rPr>
              <w:t>E205E25</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PRESTACIÓN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SERVICIOS EN LOS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DIFERENTES</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NIVELES</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ATENCIÓN</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LA SALUD</w:t>
            </w:r>
          </w:p>
        </w:tc>
        <w:tc>
          <w:tcPr>
            <w:tcW w:w="2100" w:type="dxa"/>
          </w:tcPr>
          <w:p w14:paraId="13FD0E14" w14:textId="77777777" w:rsidR="003F62A1" w:rsidRPr="007F693E" w:rsidRDefault="003F62A1" w:rsidP="00D737C8">
            <w:pPr>
              <w:pStyle w:val="TableParagraph"/>
              <w:spacing w:before="0" w:line="240" w:lineRule="auto"/>
              <w:rPr>
                <w:rFonts w:ascii="Times New Roman" w:hAnsi="Times New Roman" w:cs="Times New Roman"/>
                <w:b/>
                <w:i/>
                <w:iCs/>
                <w:sz w:val="24"/>
              </w:rPr>
            </w:pPr>
          </w:p>
          <w:p w14:paraId="6E11C225" w14:textId="77777777" w:rsidR="003F62A1" w:rsidRPr="007F693E" w:rsidRDefault="003F62A1" w:rsidP="00D737C8">
            <w:pPr>
              <w:pStyle w:val="TableParagraph"/>
              <w:spacing w:before="5" w:line="240" w:lineRule="auto"/>
              <w:rPr>
                <w:rFonts w:ascii="Times New Roman" w:hAnsi="Times New Roman" w:cs="Times New Roman"/>
                <w:b/>
                <w:i/>
                <w:iCs/>
                <w:sz w:val="19"/>
              </w:rPr>
            </w:pPr>
          </w:p>
          <w:p w14:paraId="3A51FE14" w14:textId="77777777" w:rsidR="003F62A1" w:rsidRPr="007F693E" w:rsidRDefault="003F62A1" w:rsidP="00D737C8">
            <w:pPr>
              <w:pStyle w:val="TableParagraph"/>
              <w:spacing w:before="1" w:line="240" w:lineRule="auto"/>
              <w:ind w:right="50"/>
              <w:jc w:val="right"/>
              <w:rPr>
                <w:rFonts w:ascii="Times New Roman" w:hAnsi="Times New Roman" w:cs="Times New Roman"/>
                <w:i/>
                <w:iCs/>
                <w:sz w:val="20"/>
              </w:rPr>
            </w:pPr>
            <w:r w:rsidRPr="007F693E">
              <w:rPr>
                <w:rFonts w:ascii="Times New Roman" w:hAnsi="Times New Roman" w:cs="Times New Roman"/>
                <w:i/>
                <w:iCs/>
                <w:sz w:val="20"/>
              </w:rPr>
              <w:t>6,035,383,161</w:t>
            </w:r>
          </w:p>
        </w:tc>
        <w:tc>
          <w:tcPr>
            <w:tcW w:w="2100" w:type="dxa"/>
          </w:tcPr>
          <w:p w14:paraId="768D09D2" w14:textId="77777777" w:rsidR="003F62A1" w:rsidRPr="007F693E" w:rsidRDefault="003F62A1" w:rsidP="00D737C8">
            <w:pPr>
              <w:pStyle w:val="TableParagraph"/>
              <w:spacing w:before="0" w:line="240" w:lineRule="auto"/>
              <w:rPr>
                <w:rFonts w:ascii="Times New Roman" w:hAnsi="Times New Roman" w:cs="Times New Roman"/>
                <w:b/>
                <w:i/>
                <w:iCs/>
                <w:sz w:val="24"/>
              </w:rPr>
            </w:pPr>
          </w:p>
          <w:p w14:paraId="1BBEC536" w14:textId="77777777" w:rsidR="003F62A1" w:rsidRPr="007F693E" w:rsidRDefault="003F62A1" w:rsidP="00D737C8">
            <w:pPr>
              <w:pStyle w:val="TableParagraph"/>
              <w:spacing w:before="5" w:line="240" w:lineRule="auto"/>
              <w:rPr>
                <w:rFonts w:ascii="Times New Roman" w:hAnsi="Times New Roman" w:cs="Times New Roman"/>
                <w:b/>
                <w:i/>
                <w:iCs/>
                <w:sz w:val="19"/>
              </w:rPr>
            </w:pPr>
          </w:p>
          <w:p w14:paraId="00A06F47" w14:textId="77777777" w:rsidR="003F62A1" w:rsidRPr="007F693E" w:rsidRDefault="003F62A1" w:rsidP="00D737C8">
            <w:pPr>
              <w:pStyle w:val="TableParagraph"/>
              <w:spacing w:before="1" w:line="240" w:lineRule="auto"/>
              <w:ind w:right="50"/>
              <w:jc w:val="right"/>
              <w:rPr>
                <w:rFonts w:ascii="Times New Roman" w:hAnsi="Times New Roman" w:cs="Times New Roman"/>
                <w:i/>
                <w:iCs/>
                <w:sz w:val="20"/>
              </w:rPr>
            </w:pPr>
            <w:r w:rsidRPr="007F693E">
              <w:rPr>
                <w:rFonts w:ascii="Times New Roman" w:hAnsi="Times New Roman" w:cs="Times New Roman"/>
                <w:i/>
                <w:iCs/>
                <w:sz w:val="20"/>
              </w:rPr>
              <w:t>6,396,885,488</w:t>
            </w:r>
          </w:p>
        </w:tc>
        <w:tc>
          <w:tcPr>
            <w:tcW w:w="1980" w:type="dxa"/>
          </w:tcPr>
          <w:p w14:paraId="25D9B549" w14:textId="77777777" w:rsidR="003F62A1" w:rsidRPr="007F693E" w:rsidRDefault="003F62A1" w:rsidP="00D737C8">
            <w:pPr>
              <w:pStyle w:val="TableParagraph"/>
              <w:spacing w:before="0" w:line="240" w:lineRule="auto"/>
              <w:rPr>
                <w:rFonts w:ascii="Times New Roman" w:hAnsi="Times New Roman" w:cs="Times New Roman"/>
                <w:b/>
                <w:i/>
                <w:iCs/>
                <w:sz w:val="24"/>
              </w:rPr>
            </w:pPr>
          </w:p>
          <w:p w14:paraId="2C0C77BB" w14:textId="77777777" w:rsidR="003F62A1" w:rsidRPr="007F693E" w:rsidRDefault="003F62A1" w:rsidP="00D737C8">
            <w:pPr>
              <w:pStyle w:val="TableParagraph"/>
              <w:spacing w:before="5" w:line="240" w:lineRule="auto"/>
              <w:rPr>
                <w:rFonts w:ascii="Times New Roman" w:hAnsi="Times New Roman" w:cs="Times New Roman"/>
                <w:b/>
                <w:i/>
                <w:iCs/>
                <w:sz w:val="19"/>
              </w:rPr>
            </w:pPr>
          </w:p>
          <w:p w14:paraId="755A077A" w14:textId="77777777" w:rsidR="003F62A1" w:rsidRPr="007F693E" w:rsidRDefault="003F62A1" w:rsidP="00D737C8">
            <w:pPr>
              <w:pStyle w:val="TableParagraph"/>
              <w:spacing w:before="1" w:line="240" w:lineRule="auto"/>
              <w:ind w:right="49"/>
              <w:jc w:val="right"/>
              <w:rPr>
                <w:rFonts w:ascii="Times New Roman" w:hAnsi="Times New Roman" w:cs="Times New Roman"/>
                <w:i/>
                <w:iCs/>
                <w:sz w:val="20"/>
              </w:rPr>
            </w:pPr>
            <w:r w:rsidRPr="007F693E">
              <w:rPr>
                <w:rFonts w:ascii="Times New Roman" w:hAnsi="Times New Roman" w:cs="Times New Roman"/>
                <w:i/>
                <w:iCs/>
                <w:sz w:val="20"/>
              </w:rPr>
              <w:t>361,502,327</w:t>
            </w:r>
          </w:p>
        </w:tc>
      </w:tr>
      <w:tr w:rsidR="003F62A1" w:rsidRPr="007F693E" w14:paraId="44D08103" w14:textId="77777777" w:rsidTr="003F62A1">
        <w:tblPrEx>
          <w:tblLook w:val="04A0" w:firstRow="1" w:lastRow="0" w:firstColumn="1" w:lastColumn="0" w:noHBand="0" w:noVBand="1"/>
        </w:tblPrEx>
        <w:trPr>
          <w:trHeight w:val="20"/>
        </w:trPr>
        <w:tc>
          <w:tcPr>
            <w:tcW w:w="3407" w:type="dxa"/>
          </w:tcPr>
          <w:p w14:paraId="6B3E3D99" w14:textId="77777777" w:rsidR="003F62A1" w:rsidRPr="007F693E" w:rsidRDefault="003F62A1" w:rsidP="00D737C8">
            <w:pPr>
              <w:pStyle w:val="TableParagraph"/>
              <w:spacing w:before="20" w:line="240" w:lineRule="auto"/>
              <w:ind w:left="69" w:right="92" w:firstLine="400"/>
              <w:rPr>
                <w:rFonts w:ascii="Times New Roman" w:hAnsi="Times New Roman" w:cs="Times New Roman"/>
                <w:i/>
                <w:iCs/>
                <w:sz w:val="20"/>
              </w:rPr>
            </w:pPr>
            <w:r w:rsidRPr="007F693E">
              <w:rPr>
                <w:rFonts w:ascii="Times New Roman" w:hAnsi="Times New Roman" w:cs="Times New Roman"/>
                <w:i/>
                <w:iCs/>
                <w:sz w:val="20"/>
              </w:rPr>
              <w:t>E205T31</w:t>
            </w:r>
            <w:r w:rsidRPr="007F693E">
              <w:rPr>
                <w:rFonts w:ascii="Times New Roman" w:hAnsi="Times New Roman" w:cs="Times New Roman"/>
                <w:i/>
                <w:iCs/>
                <w:spacing w:val="-16"/>
                <w:sz w:val="20"/>
              </w:rPr>
              <w:t xml:space="preserve"> </w:t>
            </w:r>
            <w:r w:rsidRPr="007F693E">
              <w:rPr>
                <w:rFonts w:ascii="Times New Roman" w:hAnsi="Times New Roman" w:cs="Times New Roman"/>
                <w:i/>
                <w:iCs/>
                <w:sz w:val="20"/>
              </w:rPr>
              <w:t>SEGURIDAD</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SOCIAL</w:t>
            </w:r>
          </w:p>
        </w:tc>
        <w:tc>
          <w:tcPr>
            <w:tcW w:w="2100" w:type="dxa"/>
          </w:tcPr>
          <w:p w14:paraId="4DCE150F" w14:textId="77777777" w:rsidR="003F62A1" w:rsidRPr="007F693E" w:rsidRDefault="003F62A1" w:rsidP="00D737C8">
            <w:pPr>
              <w:pStyle w:val="TableParagraph"/>
              <w:spacing w:before="14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8,377,264,327</w:t>
            </w:r>
          </w:p>
        </w:tc>
        <w:tc>
          <w:tcPr>
            <w:tcW w:w="2100" w:type="dxa"/>
          </w:tcPr>
          <w:p w14:paraId="760AD1AA" w14:textId="77777777" w:rsidR="003F62A1" w:rsidRPr="007F693E" w:rsidRDefault="003F62A1" w:rsidP="00D737C8">
            <w:pPr>
              <w:pStyle w:val="TableParagraph"/>
              <w:spacing w:before="14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8,595,086,112</w:t>
            </w:r>
          </w:p>
        </w:tc>
        <w:tc>
          <w:tcPr>
            <w:tcW w:w="1980" w:type="dxa"/>
          </w:tcPr>
          <w:p w14:paraId="181A5235" w14:textId="77777777" w:rsidR="003F62A1" w:rsidRPr="007F693E" w:rsidRDefault="003F62A1" w:rsidP="00D737C8">
            <w:pPr>
              <w:pStyle w:val="TableParagraph"/>
              <w:spacing w:before="14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217,821,785</w:t>
            </w:r>
          </w:p>
        </w:tc>
      </w:tr>
      <w:tr w:rsidR="003F62A1" w:rsidRPr="007F693E" w14:paraId="6F1C36B3" w14:textId="77777777" w:rsidTr="003F62A1">
        <w:tblPrEx>
          <w:tblLook w:val="04A0" w:firstRow="1" w:lastRow="0" w:firstColumn="1" w:lastColumn="0" w:noHBand="0" w:noVBand="1"/>
        </w:tblPrEx>
        <w:trPr>
          <w:trHeight w:val="20"/>
        </w:trPr>
        <w:tc>
          <w:tcPr>
            <w:tcW w:w="3407" w:type="dxa"/>
          </w:tcPr>
          <w:p w14:paraId="0DF22E0E" w14:textId="77777777" w:rsidR="003F62A1" w:rsidRPr="007F693E" w:rsidRDefault="003F62A1" w:rsidP="00D737C8">
            <w:pPr>
              <w:pStyle w:val="TableParagraph"/>
              <w:spacing w:before="27" w:line="240" w:lineRule="auto"/>
              <w:ind w:left="69" w:right="642" w:firstLine="400"/>
              <w:rPr>
                <w:rFonts w:ascii="Times New Roman" w:hAnsi="Times New Roman" w:cs="Times New Roman"/>
                <w:i/>
                <w:iCs/>
                <w:sz w:val="20"/>
              </w:rPr>
            </w:pPr>
            <w:r w:rsidRPr="007F693E">
              <w:rPr>
                <w:rFonts w:ascii="Times New Roman" w:hAnsi="Times New Roman" w:cs="Times New Roman"/>
                <w:i/>
                <w:iCs/>
                <w:sz w:val="20"/>
              </w:rPr>
              <w:t>E204K04</w:t>
            </w:r>
            <w:r w:rsidRPr="007F693E">
              <w:rPr>
                <w:rFonts w:ascii="Times New Roman" w:hAnsi="Times New Roman" w:cs="Times New Roman"/>
                <w:i/>
                <w:iCs/>
                <w:spacing w:val="1"/>
                <w:sz w:val="20"/>
              </w:rPr>
              <w:t xml:space="preserve"> </w:t>
            </w:r>
            <w:r w:rsidRPr="007F693E">
              <w:rPr>
                <w:rFonts w:ascii="Times New Roman" w:hAnsi="Times New Roman" w:cs="Times New Roman"/>
                <w:i/>
                <w:iCs/>
                <w:spacing w:val="-1"/>
                <w:sz w:val="20"/>
              </w:rPr>
              <w:t>INFRAESTRUCTURA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SOCIAL</w:t>
            </w:r>
          </w:p>
        </w:tc>
        <w:tc>
          <w:tcPr>
            <w:tcW w:w="2100" w:type="dxa"/>
          </w:tcPr>
          <w:p w14:paraId="1EDD7A06" w14:textId="77777777" w:rsidR="003F62A1" w:rsidRPr="007F693E" w:rsidRDefault="003F62A1" w:rsidP="00D737C8">
            <w:pPr>
              <w:pStyle w:val="TableParagraph"/>
              <w:spacing w:before="4" w:line="240" w:lineRule="auto"/>
              <w:rPr>
                <w:rFonts w:ascii="Times New Roman" w:hAnsi="Times New Roman" w:cs="Times New Roman"/>
                <w:b/>
                <w:i/>
                <w:iCs/>
              </w:rPr>
            </w:pPr>
          </w:p>
          <w:p w14:paraId="319EEEBB" w14:textId="77777777" w:rsidR="003F62A1" w:rsidRPr="007F693E" w:rsidRDefault="003F62A1" w:rsidP="00D737C8">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70,331,385</w:t>
            </w:r>
          </w:p>
        </w:tc>
        <w:tc>
          <w:tcPr>
            <w:tcW w:w="2100" w:type="dxa"/>
          </w:tcPr>
          <w:p w14:paraId="39393867" w14:textId="77777777" w:rsidR="003F62A1" w:rsidRPr="007F693E" w:rsidRDefault="003F62A1" w:rsidP="00D737C8">
            <w:pPr>
              <w:pStyle w:val="TableParagraph"/>
              <w:spacing w:before="4" w:line="240" w:lineRule="auto"/>
              <w:rPr>
                <w:rFonts w:ascii="Times New Roman" w:hAnsi="Times New Roman" w:cs="Times New Roman"/>
                <w:b/>
                <w:i/>
                <w:iCs/>
              </w:rPr>
            </w:pPr>
          </w:p>
          <w:p w14:paraId="6335914C" w14:textId="77777777" w:rsidR="003F62A1" w:rsidRPr="007F693E" w:rsidRDefault="003F62A1" w:rsidP="00D737C8">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58,197,250</w:t>
            </w:r>
          </w:p>
        </w:tc>
        <w:tc>
          <w:tcPr>
            <w:tcW w:w="1980" w:type="dxa"/>
          </w:tcPr>
          <w:p w14:paraId="1913EE33" w14:textId="77777777" w:rsidR="003F62A1" w:rsidRPr="007F693E" w:rsidRDefault="003F62A1" w:rsidP="00D737C8">
            <w:pPr>
              <w:pStyle w:val="TableParagraph"/>
              <w:spacing w:before="4" w:line="240" w:lineRule="auto"/>
              <w:rPr>
                <w:rFonts w:ascii="Times New Roman" w:hAnsi="Times New Roman" w:cs="Times New Roman"/>
                <w:b/>
                <w:i/>
                <w:iCs/>
              </w:rPr>
            </w:pPr>
          </w:p>
          <w:p w14:paraId="2CA5C8FC" w14:textId="77777777" w:rsidR="003F62A1" w:rsidRPr="007F693E" w:rsidRDefault="003F62A1" w:rsidP="00D737C8">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-12,134,135</w:t>
            </w:r>
          </w:p>
        </w:tc>
      </w:tr>
      <w:tr w:rsidR="003F62A1" w:rsidRPr="007F693E" w14:paraId="55F78C69" w14:textId="77777777" w:rsidTr="003F62A1">
        <w:tblPrEx>
          <w:tblLook w:val="04A0" w:firstRow="1" w:lastRow="0" w:firstColumn="1" w:lastColumn="0" w:noHBand="0" w:noVBand="1"/>
        </w:tblPrEx>
        <w:trPr>
          <w:trHeight w:val="20"/>
        </w:trPr>
        <w:tc>
          <w:tcPr>
            <w:tcW w:w="3407" w:type="dxa"/>
          </w:tcPr>
          <w:p w14:paraId="286B51FD" w14:textId="77777777" w:rsidR="003F62A1" w:rsidRPr="007F693E" w:rsidRDefault="003F62A1" w:rsidP="00D737C8">
            <w:pPr>
              <w:pStyle w:val="TableParagraph"/>
              <w:spacing w:before="27" w:line="240" w:lineRule="auto"/>
              <w:ind w:left="69" w:right="407" w:firstLine="400"/>
              <w:rPr>
                <w:rFonts w:ascii="Times New Roman" w:hAnsi="Times New Roman" w:cs="Times New Roman"/>
                <w:i/>
                <w:iCs/>
                <w:sz w:val="20"/>
              </w:rPr>
            </w:pPr>
            <w:r w:rsidRPr="007F693E">
              <w:rPr>
                <w:rFonts w:ascii="Times New Roman" w:hAnsi="Times New Roman" w:cs="Times New Roman"/>
                <w:i/>
                <w:iCs/>
                <w:sz w:val="20"/>
              </w:rPr>
              <w:t>E205E46</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PREVENCIÓN</w:t>
            </w:r>
            <w:r w:rsidRPr="007F693E">
              <w:rPr>
                <w:rFonts w:ascii="Times New Roman" w:hAnsi="Times New Roman" w:cs="Times New Roman"/>
                <w:i/>
                <w:iCs/>
                <w:spacing w:val="-16"/>
                <w:sz w:val="20"/>
              </w:rPr>
              <w:t xml:space="preserve"> </w:t>
            </w:r>
            <w:r w:rsidRPr="007F693E">
              <w:rPr>
                <w:rFonts w:ascii="Times New Roman" w:hAnsi="Times New Roman" w:cs="Times New Roman"/>
                <w:i/>
                <w:iCs/>
                <w:sz w:val="20"/>
              </w:rPr>
              <w:t>CONTRA</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RIESGOS</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SANITARIOS</w:t>
            </w:r>
          </w:p>
        </w:tc>
        <w:tc>
          <w:tcPr>
            <w:tcW w:w="2100" w:type="dxa"/>
          </w:tcPr>
          <w:p w14:paraId="38350C2F" w14:textId="77777777" w:rsidR="003F62A1" w:rsidRPr="007F693E" w:rsidRDefault="003F62A1" w:rsidP="00D737C8">
            <w:pPr>
              <w:pStyle w:val="TableParagraph"/>
              <w:spacing w:before="4" w:line="240" w:lineRule="auto"/>
              <w:rPr>
                <w:rFonts w:ascii="Times New Roman" w:hAnsi="Times New Roman" w:cs="Times New Roman"/>
                <w:b/>
                <w:i/>
                <w:iCs/>
              </w:rPr>
            </w:pPr>
          </w:p>
          <w:p w14:paraId="66214688" w14:textId="77777777" w:rsidR="003F62A1" w:rsidRPr="007F693E" w:rsidRDefault="003F62A1" w:rsidP="00D737C8">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9,947,245</w:t>
            </w:r>
          </w:p>
        </w:tc>
        <w:tc>
          <w:tcPr>
            <w:tcW w:w="2100" w:type="dxa"/>
          </w:tcPr>
          <w:p w14:paraId="259BB8FB" w14:textId="77777777" w:rsidR="003F62A1" w:rsidRPr="007F693E" w:rsidRDefault="003F62A1" w:rsidP="00D737C8">
            <w:pPr>
              <w:pStyle w:val="TableParagraph"/>
              <w:spacing w:before="0" w:line="240" w:lineRule="auto"/>
              <w:rPr>
                <w:rFonts w:ascii="Times New Roman" w:hAnsi="Times New Roman" w:cs="Times New Roman"/>
                <w:i/>
                <w:iCs/>
                <w:sz w:val="18"/>
              </w:rPr>
            </w:pPr>
          </w:p>
        </w:tc>
        <w:tc>
          <w:tcPr>
            <w:tcW w:w="1980" w:type="dxa"/>
          </w:tcPr>
          <w:p w14:paraId="62144C66" w14:textId="77777777" w:rsidR="003F62A1" w:rsidRPr="007F693E" w:rsidRDefault="003F62A1" w:rsidP="00D737C8">
            <w:pPr>
              <w:pStyle w:val="TableParagraph"/>
              <w:spacing w:before="4" w:line="240" w:lineRule="auto"/>
              <w:rPr>
                <w:rFonts w:ascii="Times New Roman" w:hAnsi="Times New Roman" w:cs="Times New Roman"/>
                <w:b/>
                <w:i/>
                <w:iCs/>
              </w:rPr>
            </w:pPr>
          </w:p>
          <w:p w14:paraId="3FC3CF61" w14:textId="77777777" w:rsidR="003F62A1" w:rsidRPr="007F693E" w:rsidRDefault="003F62A1" w:rsidP="00D737C8">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-9,947,245</w:t>
            </w:r>
          </w:p>
        </w:tc>
      </w:tr>
      <w:tr w:rsidR="003F62A1" w:rsidRPr="007F693E" w14:paraId="0D38731E" w14:textId="77777777" w:rsidTr="003F62A1">
        <w:tblPrEx>
          <w:tblLook w:val="04A0" w:firstRow="1" w:lastRow="0" w:firstColumn="1" w:lastColumn="0" w:noHBand="0" w:noVBand="1"/>
        </w:tblPrEx>
        <w:trPr>
          <w:trHeight w:val="20"/>
        </w:trPr>
        <w:tc>
          <w:tcPr>
            <w:tcW w:w="3407" w:type="dxa"/>
          </w:tcPr>
          <w:p w14:paraId="14D27FA0" w14:textId="77777777" w:rsidR="003F62A1" w:rsidRPr="007F693E" w:rsidRDefault="003F62A1" w:rsidP="00D737C8">
            <w:pPr>
              <w:pStyle w:val="TableParagraph"/>
              <w:spacing w:before="47" w:line="240" w:lineRule="auto"/>
              <w:ind w:left="69" w:right="53" w:firstLine="400"/>
              <w:rPr>
                <w:rFonts w:ascii="Times New Roman" w:hAnsi="Times New Roman" w:cs="Times New Roman"/>
                <w:i/>
                <w:iCs/>
                <w:sz w:val="20"/>
              </w:rPr>
            </w:pPr>
            <w:r w:rsidRPr="007F693E">
              <w:rPr>
                <w:rFonts w:ascii="Times New Roman" w:hAnsi="Times New Roman" w:cs="Times New Roman"/>
                <w:i/>
                <w:iCs/>
                <w:sz w:val="20"/>
              </w:rPr>
              <w:t>E204E02</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INTEGRACIÓN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OPERACIÓN</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SISTEMA</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ESTATAL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INFORMACIÓN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CATASTRAL</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REGISTRAL</w:t>
            </w:r>
          </w:p>
        </w:tc>
        <w:tc>
          <w:tcPr>
            <w:tcW w:w="2100" w:type="dxa"/>
          </w:tcPr>
          <w:p w14:paraId="6A76CAAE" w14:textId="77777777" w:rsidR="003F62A1" w:rsidRPr="007F693E" w:rsidRDefault="003F62A1" w:rsidP="00D737C8">
            <w:pPr>
              <w:pStyle w:val="TableParagraph"/>
              <w:spacing w:before="0" w:line="240" w:lineRule="auto"/>
              <w:rPr>
                <w:rFonts w:ascii="Times New Roman" w:hAnsi="Times New Roman" w:cs="Times New Roman"/>
                <w:i/>
                <w:iCs/>
                <w:sz w:val="18"/>
              </w:rPr>
            </w:pPr>
          </w:p>
        </w:tc>
        <w:tc>
          <w:tcPr>
            <w:tcW w:w="2100" w:type="dxa"/>
          </w:tcPr>
          <w:p w14:paraId="6A4A5FD5" w14:textId="77777777" w:rsidR="003F62A1" w:rsidRPr="007F693E" w:rsidRDefault="003F62A1" w:rsidP="00D737C8">
            <w:pPr>
              <w:pStyle w:val="TableParagraph"/>
              <w:spacing w:before="0" w:line="240" w:lineRule="auto"/>
              <w:rPr>
                <w:rFonts w:ascii="Times New Roman" w:hAnsi="Times New Roman" w:cs="Times New Roman"/>
                <w:b/>
                <w:i/>
                <w:iCs/>
                <w:sz w:val="24"/>
              </w:rPr>
            </w:pPr>
          </w:p>
          <w:p w14:paraId="424B5A6D" w14:textId="77777777" w:rsidR="003F62A1" w:rsidRPr="007F693E" w:rsidRDefault="003F62A1" w:rsidP="00D737C8">
            <w:pPr>
              <w:pStyle w:val="TableParagraph"/>
              <w:spacing w:before="0" w:line="240" w:lineRule="auto"/>
              <w:rPr>
                <w:rFonts w:ascii="Times New Roman" w:hAnsi="Times New Roman" w:cs="Times New Roman"/>
                <w:b/>
                <w:i/>
                <w:iCs/>
                <w:sz w:val="30"/>
              </w:rPr>
            </w:pPr>
          </w:p>
          <w:p w14:paraId="5FD8DE96" w14:textId="77777777" w:rsidR="003F62A1" w:rsidRPr="007F693E" w:rsidRDefault="003F62A1" w:rsidP="00D737C8">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148,139,592</w:t>
            </w:r>
          </w:p>
        </w:tc>
        <w:tc>
          <w:tcPr>
            <w:tcW w:w="1980" w:type="dxa"/>
          </w:tcPr>
          <w:p w14:paraId="1DE01C47" w14:textId="77777777" w:rsidR="003F62A1" w:rsidRPr="007F693E" w:rsidRDefault="003F62A1" w:rsidP="00D737C8">
            <w:pPr>
              <w:pStyle w:val="TableParagraph"/>
              <w:spacing w:before="0" w:line="240" w:lineRule="auto"/>
              <w:rPr>
                <w:rFonts w:ascii="Times New Roman" w:hAnsi="Times New Roman" w:cs="Times New Roman"/>
                <w:b/>
                <w:i/>
                <w:iCs/>
                <w:sz w:val="24"/>
              </w:rPr>
            </w:pPr>
          </w:p>
          <w:p w14:paraId="39A985F8" w14:textId="77777777" w:rsidR="003F62A1" w:rsidRPr="007F693E" w:rsidRDefault="003F62A1" w:rsidP="00D737C8">
            <w:pPr>
              <w:pStyle w:val="TableParagraph"/>
              <w:spacing w:before="0" w:line="240" w:lineRule="auto"/>
              <w:rPr>
                <w:rFonts w:ascii="Times New Roman" w:hAnsi="Times New Roman" w:cs="Times New Roman"/>
                <w:b/>
                <w:i/>
                <w:iCs/>
                <w:sz w:val="30"/>
              </w:rPr>
            </w:pPr>
          </w:p>
          <w:p w14:paraId="37853B15" w14:textId="77777777" w:rsidR="003F62A1" w:rsidRPr="007F693E" w:rsidRDefault="003F62A1" w:rsidP="00D737C8">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148,139,592</w:t>
            </w:r>
          </w:p>
        </w:tc>
      </w:tr>
    </w:tbl>
    <w:p w14:paraId="5BEC2E43"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E8C8BAF" w14:textId="57E1C42E"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lastRenderedPageBreak/>
        <w:t xml:space="preserve">Al tenor de los recursos que en su cifra por 246 millones 705 mil pesos que para 2023 este eje de trabajo ve aumento para ubicar sus recursos en 16 mil 53 millones 26 mil pesos, estos mayores recursos revisten en seis programas que ven sus asignaciones al alza siendo sus tres principales por la cuantía del aumento los programas de Prestación de Servicios en los Diferentes Niveles de Atención a la Salud; Seguridad Social; </w:t>
      </w:r>
      <w:proofErr w:type="spellStart"/>
      <w:r w:rsidRPr="007F693E">
        <w:rPr>
          <w:rFonts w:ascii="Times New Roman" w:eastAsia="Calibri" w:hAnsi="Times New Roman" w:cs="Times New Roman"/>
          <w:bCs/>
          <w:i/>
          <w:sz w:val="24"/>
          <w:szCs w:val="24"/>
        </w:rPr>
        <w:t>y</w:t>
      </w:r>
      <w:proofErr w:type="spellEnd"/>
      <w:r w:rsidRPr="007F693E">
        <w:rPr>
          <w:rFonts w:ascii="Times New Roman" w:eastAsia="Calibri" w:hAnsi="Times New Roman" w:cs="Times New Roman"/>
          <w:bCs/>
          <w:i/>
          <w:sz w:val="24"/>
          <w:szCs w:val="24"/>
        </w:rPr>
        <w:t xml:space="preserve"> Integración y Operación del Sistema Estatal de Información Catastral y Registral. Asimismo, el resto de los programas observan asignaciones a la baja encabezados por Desarrollo Integral de Familias en Situación Vulnerable; Infraestructura Social; y, por último, Prevención Contra Riesgos Sanitarios.</w:t>
      </w:r>
    </w:p>
    <w:p w14:paraId="33FAFFA2"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0618196C" w14:textId="3F2DB767"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Programas del Eje La Igualdad Efectiva De Los Derechos</w:t>
      </w:r>
    </w:p>
    <w:p w14:paraId="7C986464" w14:textId="7BAED3DB" w:rsidR="003F62A1" w:rsidRPr="007F693E" w:rsidRDefault="003F62A1" w:rsidP="00655E6F">
      <w:pPr>
        <w:spacing w:after="0" w:line="240" w:lineRule="auto"/>
        <w:jc w:val="both"/>
        <w:rPr>
          <w:rFonts w:ascii="Times New Roman" w:eastAsia="Calibri" w:hAnsi="Times New Roman" w:cs="Times New Roman"/>
          <w:bCs/>
          <w:i/>
          <w:sz w:val="24"/>
          <w:szCs w:val="24"/>
        </w:rPr>
      </w:pPr>
    </w:p>
    <w:tbl>
      <w:tblPr>
        <w:tblStyle w:val="TableNormal"/>
        <w:tblW w:w="95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7"/>
        <w:gridCol w:w="2100"/>
        <w:gridCol w:w="2100"/>
        <w:gridCol w:w="1980"/>
      </w:tblGrid>
      <w:tr w:rsidR="003F62A1" w:rsidRPr="007F693E" w14:paraId="57364EEA" w14:textId="77777777" w:rsidTr="003F62A1">
        <w:trPr>
          <w:cantSplit/>
          <w:trHeight w:val="20"/>
        </w:trPr>
        <w:tc>
          <w:tcPr>
            <w:tcW w:w="3407" w:type="dxa"/>
            <w:shd w:val="clear" w:color="auto" w:fill="EAF0DD"/>
            <w:vAlign w:val="center"/>
          </w:tcPr>
          <w:p w14:paraId="615CDD8B" w14:textId="77777777" w:rsidR="003F62A1" w:rsidRPr="007F693E" w:rsidRDefault="003F62A1" w:rsidP="003F62A1">
            <w:pPr>
              <w:pStyle w:val="TableParagraph"/>
              <w:spacing w:before="0" w:line="240" w:lineRule="auto"/>
              <w:ind w:left="349"/>
              <w:jc w:val="center"/>
              <w:rPr>
                <w:rFonts w:ascii="Times New Roman" w:hAnsi="Times New Roman" w:cs="Times New Roman"/>
                <w:b/>
                <w:i/>
                <w:iCs/>
                <w:sz w:val="20"/>
              </w:rPr>
            </w:pPr>
            <w:r w:rsidRPr="007F693E">
              <w:rPr>
                <w:rFonts w:ascii="Times New Roman" w:hAnsi="Times New Roman" w:cs="Times New Roman"/>
                <w:b/>
                <w:i/>
                <w:iCs/>
                <w:sz w:val="20"/>
              </w:rPr>
              <w:t>EJES</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DE</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TRABAJO</w:t>
            </w:r>
          </w:p>
        </w:tc>
        <w:tc>
          <w:tcPr>
            <w:tcW w:w="2100" w:type="dxa"/>
            <w:shd w:val="clear" w:color="auto" w:fill="EAF0DD"/>
            <w:vAlign w:val="center"/>
          </w:tcPr>
          <w:p w14:paraId="42AC0892" w14:textId="77777777" w:rsidR="003F62A1" w:rsidRPr="007F693E" w:rsidRDefault="003F62A1" w:rsidP="003F62A1">
            <w:pPr>
              <w:pStyle w:val="TableParagraph"/>
              <w:spacing w:before="0" w:line="240" w:lineRule="auto"/>
              <w:ind w:left="794" w:right="443" w:hanging="317"/>
              <w:jc w:val="center"/>
              <w:rPr>
                <w:rFonts w:ascii="Times New Roman" w:hAnsi="Times New Roman" w:cs="Times New Roman"/>
                <w:b/>
                <w:i/>
                <w:iCs/>
                <w:sz w:val="20"/>
              </w:rPr>
            </w:pPr>
            <w:r w:rsidRPr="007F693E">
              <w:rPr>
                <w:rFonts w:ascii="Times New Roman" w:hAnsi="Times New Roman" w:cs="Times New Roman"/>
                <w:b/>
                <w:i/>
                <w:iCs/>
                <w:spacing w:val="-1"/>
                <w:sz w:val="20"/>
              </w:rPr>
              <w:t>APROBADO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2022</w:t>
            </w:r>
          </w:p>
        </w:tc>
        <w:tc>
          <w:tcPr>
            <w:tcW w:w="2100" w:type="dxa"/>
            <w:shd w:val="clear" w:color="auto" w:fill="EAF0DD"/>
            <w:vAlign w:val="center"/>
          </w:tcPr>
          <w:p w14:paraId="5CD1922B" w14:textId="77777777" w:rsidR="003F62A1" w:rsidRPr="007F693E" w:rsidRDefault="003F62A1" w:rsidP="003F62A1">
            <w:pPr>
              <w:pStyle w:val="TableParagraph"/>
              <w:spacing w:before="0" w:line="240" w:lineRule="auto"/>
              <w:ind w:left="794" w:right="469" w:hanging="293"/>
              <w:jc w:val="center"/>
              <w:rPr>
                <w:rFonts w:ascii="Times New Roman" w:hAnsi="Times New Roman" w:cs="Times New Roman"/>
                <w:b/>
                <w:i/>
                <w:iCs/>
                <w:sz w:val="20"/>
              </w:rPr>
            </w:pPr>
            <w:r w:rsidRPr="007F693E">
              <w:rPr>
                <w:rFonts w:ascii="Times New Roman" w:hAnsi="Times New Roman" w:cs="Times New Roman"/>
                <w:b/>
                <w:i/>
                <w:iCs/>
                <w:spacing w:val="-1"/>
                <w:sz w:val="20"/>
              </w:rPr>
              <w:t>PROYECTO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2023</w:t>
            </w:r>
          </w:p>
        </w:tc>
        <w:tc>
          <w:tcPr>
            <w:tcW w:w="1980" w:type="dxa"/>
            <w:shd w:val="clear" w:color="auto" w:fill="EAF0DD"/>
            <w:vAlign w:val="center"/>
          </w:tcPr>
          <w:p w14:paraId="6EE1603F" w14:textId="5272653C" w:rsidR="003F62A1" w:rsidRPr="007F693E" w:rsidRDefault="003F62A1" w:rsidP="003F62A1">
            <w:pPr>
              <w:pStyle w:val="TableParagraph"/>
              <w:spacing w:before="0" w:line="240" w:lineRule="auto"/>
              <w:ind w:left="396"/>
              <w:jc w:val="center"/>
              <w:rPr>
                <w:rFonts w:ascii="Times New Roman" w:hAnsi="Times New Roman" w:cs="Times New Roman"/>
                <w:b/>
                <w:i/>
                <w:iCs/>
                <w:sz w:val="20"/>
              </w:rPr>
            </w:pPr>
            <w:r w:rsidRPr="007F693E">
              <w:rPr>
                <w:rFonts w:ascii="Times New Roman" w:hAnsi="Times New Roman" w:cs="Times New Roman"/>
                <w:b/>
                <w:i/>
                <w:iCs/>
                <w:sz w:val="20"/>
              </w:rPr>
              <w:t>VARIACIÓN</w:t>
            </w:r>
          </w:p>
        </w:tc>
      </w:tr>
      <w:tr w:rsidR="003F62A1" w:rsidRPr="007F693E" w14:paraId="4C8005C0" w14:textId="77777777" w:rsidTr="003F62A1">
        <w:trPr>
          <w:cantSplit/>
          <w:trHeight w:val="20"/>
        </w:trPr>
        <w:tc>
          <w:tcPr>
            <w:tcW w:w="3407" w:type="dxa"/>
            <w:shd w:val="clear" w:color="auto" w:fill="F1F1F1"/>
          </w:tcPr>
          <w:p w14:paraId="597E54ED" w14:textId="77777777" w:rsidR="003F62A1" w:rsidRPr="007F693E" w:rsidRDefault="003F62A1" w:rsidP="003F62A1">
            <w:pPr>
              <w:pStyle w:val="TableParagraph"/>
              <w:spacing w:before="0" w:line="240" w:lineRule="auto"/>
              <w:ind w:left="69" w:right="637"/>
              <w:rPr>
                <w:rFonts w:ascii="Times New Roman" w:hAnsi="Times New Roman" w:cs="Times New Roman"/>
                <w:b/>
                <w:i/>
                <w:iCs/>
                <w:sz w:val="20"/>
              </w:rPr>
            </w:pPr>
            <w:r w:rsidRPr="007F693E">
              <w:rPr>
                <w:rFonts w:ascii="Times New Roman" w:hAnsi="Times New Roman" w:cs="Times New Roman"/>
                <w:b/>
                <w:i/>
                <w:iCs/>
                <w:sz w:val="20"/>
              </w:rPr>
              <w:t>E3 LA IGUALDAD</w:t>
            </w:r>
            <w:r w:rsidRPr="007F693E">
              <w:rPr>
                <w:rFonts w:ascii="Times New Roman" w:hAnsi="Times New Roman" w:cs="Times New Roman"/>
                <w:b/>
                <w:i/>
                <w:iCs/>
                <w:spacing w:val="1"/>
                <w:sz w:val="20"/>
              </w:rPr>
              <w:t xml:space="preserve"> </w:t>
            </w:r>
            <w:r w:rsidRPr="007F693E">
              <w:rPr>
                <w:rFonts w:ascii="Times New Roman" w:hAnsi="Times New Roman" w:cs="Times New Roman"/>
                <w:b/>
                <w:i/>
                <w:iCs/>
                <w:sz w:val="20"/>
              </w:rPr>
              <w:t>EFECTIVA</w:t>
            </w:r>
            <w:r w:rsidRPr="007F693E">
              <w:rPr>
                <w:rFonts w:ascii="Times New Roman" w:hAnsi="Times New Roman" w:cs="Times New Roman"/>
                <w:b/>
                <w:i/>
                <w:iCs/>
                <w:spacing w:val="-9"/>
                <w:sz w:val="20"/>
              </w:rPr>
              <w:t xml:space="preserve"> </w:t>
            </w:r>
            <w:r w:rsidRPr="007F693E">
              <w:rPr>
                <w:rFonts w:ascii="Times New Roman" w:hAnsi="Times New Roman" w:cs="Times New Roman"/>
                <w:b/>
                <w:i/>
                <w:iCs/>
                <w:sz w:val="20"/>
              </w:rPr>
              <w:t>DE</w:t>
            </w:r>
            <w:r w:rsidRPr="007F693E">
              <w:rPr>
                <w:rFonts w:ascii="Times New Roman" w:hAnsi="Times New Roman" w:cs="Times New Roman"/>
                <w:b/>
                <w:i/>
                <w:iCs/>
                <w:spacing w:val="-10"/>
                <w:sz w:val="20"/>
              </w:rPr>
              <w:t xml:space="preserve"> </w:t>
            </w:r>
            <w:r w:rsidRPr="007F693E">
              <w:rPr>
                <w:rFonts w:ascii="Times New Roman" w:hAnsi="Times New Roman" w:cs="Times New Roman"/>
                <w:b/>
                <w:i/>
                <w:iCs/>
                <w:sz w:val="20"/>
              </w:rPr>
              <w:t>LOS</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DERECHOS</w:t>
            </w:r>
          </w:p>
        </w:tc>
        <w:tc>
          <w:tcPr>
            <w:tcW w:w="2100" w:type="dxa"/>
            <w:shd w:val="clear" w:color="auto" w:fill="F1F1F1"/>
          </w:tcPr>
          <w:p w14:paraId="5E8CF3D8" w14:textId="77777777" w:rsidR="003F62A1" w:rsidRPr="007F693E" w:rsidRDefault="003F62A1" w:rsidP="003F62A1">
            <w:pPr>
              <w:pStyle w:val="TableParagraph"/>
              <w:spacing w:before="0" w:line="240" w:lineRule="auto"/>
              <w:ind w:right="50"/>
              <w:jc w:val="right"/>
              <w:rPr>
                <w:rFonts w:ascii="Times New Roman" w:hAnsi="Times New Roman" w:cs="Times New Roman"/>
                <w:b/>
                <w:i/>
                <w:iCs/>
                <w:sz w:val="20"/>
              </w:rPr>
            </w:pPr>
            <w:r w:rsidRPr="007F693E">
              <w:rPr>
                <w:rFonts w:ascii="Times New Roman" w:hAnsi="Times New Roman" w:cs="Times New Roman"/>
                <w:b/>
                <w:i/>
                <w:iCs/>
                <w:sz w:val="20"/>
              </w:rPr>
              <w:t>619,009,497</w:t>
            </w:r>
          </w:p>
        </w:tc>
        <w:tc>
          <w:tcPr>
            <w:tcW w:w="2100" w:type="dxa"/>
            <w:shd w:val="clear" w:color="auto" w:fill="F1F1F1"/>
          </w:tcPr>
          <w:p w14:paraId="607386F3" w14:textId="77777777" w:rsidR="003F62A1" w:rsidRPr="007F693E" w:rsidRDefault="003F62A1" w:rsidP="003F62A1">
            <w:pPr>
              <w:pStyle w:val="TableParagraph"/>
              <w:spacing w:before="0" w:line="240" w:lineRule="auto"/>
              <w:ind w:right="50"/>
              <w:jc w:val="right"/>
              <w:rPr>
                <w:rFonts w:ascii="Times New Roman" w:hAnsi="Times New Roman" w:cs="Times New Roman"/>
                <w:b/>
                <w:i/>
                <w:iCs/>
                <w:sz w:val="20"/>
              </w:rPr>
            </w:pPr>
            <w:r w:rsidRPr="007F693E">
              <w:rPr>
                <w:rFonts w:ascii="Times New Roman" w:hAnsi="Times New Roman" w:cs="Times New Roman"/>
                <w:b/>
                <w:i/>
                <w:iCs/>
                <w:sz w:val="20"/>
              </w:rPr>
              <w:t>884,087,005</w:t>
            </w:r>
          </w:p>
        </w:tc>
        <w:tc>
          <w:tcPr>
            <w:tcW w:w="1980" w:type="dxa"/>
            <w:shd w:val="clear" w:color="auto" w:fill="F1F1F1"/>
          </w:tcPr>
          <w:p w14:paraId="4B0CFE2E"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20"/>
              </w:rPr>
            </w:pPr>
            <w:r w:rsidRPr="007F693E">
              <w:rPr>
                <w:rFonts w:ascii="Times New Roman" w:hAnsi="Times New Roman" w:cs="Times New Roman"/>
                <w:b/>
                <w:i/>
                <w:iCs/>
                <w:sz w:val="20"/>
              </w:rPr>
              <w:t>265,077,508</w:t>
            </w:r>
          </w:p>
        </w:tc>
      </w:tr>
      <w:tr w:rsidR="003F62A1" w:rsidRPr="007F693E" w14:paraId="3C37F5DE" w14:textId="77777777" w:rsidTr="003F62A1">
        <w:trPr>
          <w:cantSplit/>
          <w:trHeight w:val="20"/>
        </w:trPr>
        <w:tc>
          <w:tcPr>
            <w:tcW w:w="3407" w:type="dxa"/>
          </w:tcPr>
          <w:p w14:paraId="666964D3" w14:textId="77777777" w:rsidR="003F62A1" w:rsidRPr="007F693E" w:rsidRDefault="003F62A1" w:rsidP="003F62A1">
            <w:pPr>
              <w:pStyle w:val="TableParagraph"/>
              <w:spacing w:before="0" w:line="240" w:lineRule="auto"/>
              <w:ind w:left="69" w:right="118" w:firstLine="400"/>
              <w:rPr>
                <w:rFonts w:ascii="Times New Roman" w:hAnsi="Times New Roman" w:cs="Times New Roman"/>
                <w:i/>
                <w:iCs/>
                <w:sz w:val="20"/>
              </w:rPr>
            </w:pPr>
            <w:r w:rsidRPr="007F693E">
              <w:rPr>
                <w:rFonts w:ascii="Times New Roman" w:hAnsi="Times New Roman" w:cs="Times New Roman"/>
                <w:i/>
                <w:iCs/>
                <w:sz w:val="20"/>
              </w:rPr>
              <w:t>E307F10</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PROMOCIÓN</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FOMENTO</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SECTOR</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PRIMARIO</w:t>
            </w:r>
          </w:p>
        </w:tc>
        <w:tc>
          <w:tcPr>
            <w:tcW w:w="2100" w:type="dxa"/>
          </w:tcPr>
          <w:p w14:paraId="744DD6D4" w14:textId="77777777" w:rsidR="003F62A1" w:rsidRPr="007F693E" w:rsidRDefault="003F62A1" w:rsidP="003F62A1">
            <w:pPr>
              <w:pStyle w:val="TableParagraph"/>
              <w:spacing w:before="0" w:line="240" w:lineRule="auto"/>
              <w:rPr>
                <w:rFonts w:ascii="Times New Roman" w:hAnsi="Times New Roman" w:cs="Times New Roman"/>
                <w:b/>
                <w:i/>
                <w:iCs/>
              </w:rPr>
            </w:pPr>
          </w:p>
          <w:p w14:paraId="69377D99"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17,432,902</w:t>
            </w:r>
          </w:p>
        </w:tc>
        <w:tc>
          <w:tcPr>
            <w:tcW w:w="2100" w:type="dxa"/>
          </w:tcPr>
          <w:p w14:paraId="10DA36B8" w14:textId="77777777" w:rsidR="003F62A1" w:rsidRPr="007F693E" w:rsidRDefault="003F62A1" w:rsidP="003F62A1">
            <w:pPr>
              <w:pStyle w:val="TableParagraph"/>
              <w:spacing w:before="0" w:line="240" w:lineRule="auto"/>
              <w:rPr>
                <w:rFonts w:ascii="Times New Roman" w:hAnsi="Times New Roman" w:cs="Times New Roman"/>
                <w:b/>
                <w:i/>
                <w:iCs/>
              </w:rPr>
            </w:pPr>
          </w:p>
          <w:p w14:paraId="1E71E60C"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20,500,664</w:t>
            </w:r>
          </w:p>
        </w:tc>
        <w:tc>
          <w:tcPr>
            <w:tcW w:w="1980" w:type="dxa"/>
          </w:tcPr>
          <w:p w14:paraId="12930C7D" w14:textId="77777777" w:rsidR="003F62A1" w:rsidRPr="007F693E" w:rsidRDefault="003F62A1" w:rsidP="003F62A1">
            <w:pPr>
              <w:pStyle w:val="TableParagraph"/>
              <w:spacing w:before="0" w:line="240" w:lineRule="auto"/>
              <w:rPr>
                <w:rFonts w:ascii="Times New Roman" w:hAnsi="Times New Roman" w:cs="Times New Roman"/>
                <w:b/>
                <w:i/>
                <w:iCs/>
              </w:rPr>
            </w:pPr>
          </w:p>
          <w:p w14:paraId="2E52DEBE"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3,067,762</w:t>
            </w:r>
          </w:p>
        </w:tc>
      </w:tr>
      <w:tr w:rsidR="003F62A1" w:rsidRPr="007F693E" w14:paraId="0089D781" w14:textId="77777777" w:rsidTr="003F62A1">
        <w:trPr>
          <w:cantSplit/>
          <w:trHeight w:val="20"/>
        </w:trPr>
        <w:tc>
          <w:tcPr>
            <w:tcW w:w="3407" w:type="dxa"/>
          </w:tcPr>
          <w:p w14:paraId="49E00D21" w14:textId="77777777" w:rsidR="003F62A1" w:rsidRPr="007F693E" w:rsidRDefault="003F62A1" w:rsidP="003F62A1">
            <w:pPr>
              <w:pStyle w:val="TableParagraph"/>
              <w:spacing w:before="0" w:line="240" w:lineRule="auto"/>
              <w:ind w:left="69" w:right="221" w:firstLine="400"/>
              <w:rPr>
                <w:rFonts w:ascii="Times New Roman" w:hAnsi="Times New Roman" w:cs="Times New Roman"/>
                <w:i/>
                <w:iCs/>
                <w:sz w:val="20"/>
              </w:rPr>
            </w:pPr>
            <w:r w:rsidRPr="007F693E">
              <w:rPr>
                <w:rFonts w:ascii="Times New Roman" w:hAnsi="Times New Roman" w:cs="Times New Roman"/>
                <w:i/>
                <w:iCs/>
                <w:sz w:val="20"/>
              </w:rPr>
              <w:t>E306E28</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DESARROLLO</w:t>
            </w:r>
            <w:r w:rsidRPr="007F693E">
              <w:rPr>
                <w:rFonts w:ascii="Times New Roman" w:hAnsi="Times New Roman" w:cs="Times New Roman"/>
                <w:i/>
                <w:iCs/>
                <w:spacing w:val="-16"/>
                <w:sz w:val="20"/>
              </w:rPr>
              <w:t xml:space="preserve"> </w:t>
            </w:r>
            <w:r w:rsidRPr="007F693E">
              <w:rPr>
                <w:rFonts w:ascii="Times New Roman" w:hAnsi="Times New Roman" w:cs="Times New Roman"/>
                <w:i/>
                <w:iCs/>
                <w:sz w:val="20"/>
              </w:rPr>
              <w:t>INTEGRAL</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DE LAS COMUNIDADES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INDÍGENAS</w:t>
            </w:r>
          </w:p>
        </w:tc>
        <w:tc>
          <w:tcPr>
            <w:tcW w:w="2100" w:type="dxa"/>
          </w:tcPr>
          <w:p w14:paraId="33648FC5"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33EC37CF"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11,270,565</w:t>
            </w:r>
          </w:p>
        </w:tc>
        <w:tc>
          <w:tcPr>
            <w:tcW w:w="2100" w:type="dxa"/>
          </w:tcPr>
          <w:p w14:paraId="0825BF5E"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2B2B3159"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20,214,317</w:t>
            </w:r>
          </w:p>
        </w:tc>
        <w:tc>
          <w:tcPr>
            <w:tcW w:w="1980" w:type="dxa"/>
          </w:tcPr>
          <w:p w14:paraId="3310DFA7"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2960C59D"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8,943,752</w:t>
            </w:r>
          </w:p>
        </w:tc>
      </w:tr>
      <w:tr w:rsidR="003F62A1" w:rsidRPr="007F693E" w14:paraId="4C6AAB95" w14:textId="77777777" w:rsidTr="003F62A1">
        <w:trPr>
          <w:cantSplit/>
          <w:trHeight w:val="20"/>
        </w:trPr>
        <w:tc>
          <w:tcPr>
            <w:tcW w:w="3407" w:type="dxa"/>
          </w:tcPr>
          <w:p w14:paraId="431D1D92" w14:textId="77777777" w:rsidR="003F62A1" w:rsidRPr="007F693E" w:rsidRDefault="003F62A1" w:rsidP="003F62A1">
            <w:pPr>
              <w:pStyle w:val="TableParagraph"/>
              <w:spacing w:before="0" w:line="240" w:lineRule="auto"/>
              <w:ind w:left="69" w:right="222" w:firstLine="400"/>
              <w:rPr>
                <w:rFonts w:ascii="Times New Roman" w:hAnsi="Times New Roman" w:cs="Times New Roman"/>
                <w:i/>
                <w:iCs/>
                <w:sz w:val="20"/>
              </w:rPr>
            </w:pPr>
            <w:r w:rsidRPr="007F693E">
              <w:rPr>
                <w:rFonts w:ascii="Times New Roman" w:hAnsi="Times New Roman" w:cs="Times New Roman"/>
                <w:i/>
                <w:iCs/>
                <w:sz w:val="20"/>
              </w:rPr>
              <w:t>E306E34</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ATENCIÓN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ADULTOS</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MAYORES</w:t>
            </w:r>
          </w:p>
        </w:tc>
        <w:tc>
          <w:tcPr>
            <w:tcW w:w="2100" w:type="dxa"/>
          </w:tcPr>
          <w:p w14:paraId="4F043C3C"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2,000,000</w:t>
            </w:r>
          </w:p>
        </w:tc>
        <w:tc>
          <w:tcPr>
            <w:tcW w:w="2100" w:type="dxa"/>
          </w:tcPr>
          <w:p w14:paraId="7087B910"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2,064,000</w:t>
            </w:r>
          </w:p>
        </w:tc>
        <w:tc>
          <w:tcPr>
            <w:tcW w:w="1980" w:type="dxa"/>
          </w:tcPr>
          <w:p w14:paraId="21D390E7"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20"/>
              </w:rPr>
            </w:pPr>
            <w:r w:rsidRPr="007F693E">
              <w:rPr>
                <w:rFonts w:ascii="Times New Roman" w:hAnsi="Times New Roman" w:cs="Times New Roman"/>
                <w:i/>
                <w:iCs/>
                <w:sz w:val="20"/>
              </w:rPr>
              <w:t>64,000</w:t>
            </w:r>
          </w:p>
        </w:tc>
      </w:tr>
      <w:tr w:rsidR="003F62A1" w:rsidRPr="007F693E" w14:paraId="3DBE9173" w14:textId="77777777" w:rsidTr="003F62A1">
        <w:trPr>
          <w:cantSplit/>
          <w:trHeight w:val="20"/>
        </w:trPr>
        <w:tc>
          <w:tcPr>
            <w:tcW w:w="3407" w:type="dxa"/>
          </w:tcPr>
          <w:p w14:paraId="33455FC7" w14:textId="77777777" w:rsidR="003F62A1" w:rsidRPr="007F693E" w:rsidRDefault="003F62A1" w:rsidP="003F62A1">
            <w:pPr>
              <w:pStyle w:val="TableParagraph"/>
              <w:spacing w:before="0" w:line="240" w:lineRule="auto"/>
              <w:ind w:left="69" w:right="246" w:firstLine="400"/>
              <w:rPr>
                <w:rFonts w:ascii="Times New Roman" w:hAnsi="Times New Roman" w:cs="Times New Roman"/>
                <w:i/>
                <w:iCs/>
                <w:sz w:val="20"/>
              </w:rPr>
            </w:pPr>
            <w:r w:rsidRPr="007F693E">
              <w:rPr>
                <w:rFonts w:ascii="Times New Roman" w:hAnsi="Times New Roman" w:cs="Times New Roman"/>
                <w:i/>
                <w:iCs/>
                <w:sz w:val="20"/>
              </w:rPr>
              <w:t>E307G18 MEDIO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AMBIENTE</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RECURSOS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NATURALES</w:t>
            </w:r>
          </w:p>
        </w:tc>
        <w:tc>
          <w:tcPr>
            <w:tcW w:w="2100" w:type="dxa"/>
          </w:tcPr>
          <w:p w14:paraId="0778174F" w14:textId="77777777" w:rsidR="003F62A1" w:rsidRPr="007F693E" w:rsidRDefault="003F62A1" w:rsidP="003F62A1">
            <w:pPr>
              <w:pStyle w:val="TableParagraph"/>
              <w:spacing w:before="0" w:line="240" w:lineRule="auto"/>
              <w:rPr>
                <w:rFonts w:ascii="Times New Roman" w:hAnsi="Times New Roman" w:cs="Times New Roman"/>
                <w:b/>
                <w:i/>
                <w:iCs/>
              </w:rPr>
            </w:pPr>
          </w:p>
          <w:p w14:paraId="2522E627"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106,722,444</w:t>
            </w:r>
          </w:p>
        </w:tc>
        <w:tc>
          <w:tcPr>
            <w:tcW w:w="2100" w:type="dxa"/>
          </w:tcPr>
          <w:p w14:paraId="46E41F57" w14:textId="77777777" w:rsidR="003F62A1" w:rsidRPr="007F693E" w:rsidRDefault="003F62A1" w:rsidP="003F62A1">
            <w:pPr>
              <w:pStyle w:val="TableParagraph"/>
              <w:spacing w:before="0" w:line="240" w:lineRule="auto"/>
              <w:rPr>
                <w:rFonts w:ascii="Times New Roman" w:hAnsi="Times New Roman" w:cs="Times New Roman"/>
                <w:b/>
                <w:i/>
                <w:iCs/>
              </w:rPr>
            </w:pPr>
          </w:p>
          <w:p w14:paraId="389316C9"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155,074,360</w:t>
            </w:r>
          </w:p>
        </w:tc>
        <w:tc>
          <w:tcPr>
            <w:tcW w:w="1980" w:type="dxa"/>
          </w:tcPr>
          <w:p w14:paraId="7DDDF01D" w14:textId="77777777" w:rsidR="003F62A1" w:rsidRPr="007F693E" w:rsidRDefault="003F62A1" w:rsidP="003F62A1">
            <w:pPr>
              <w:pStyle w:val="TableParagraph"/>
              <w:spacing w:before="0" w:line="240" w:lineRule="auto"/>
              <w:rPr>
                <w:rFonts w:ascii="Times New Roman" w:hAnsi="Times New Roman" w:cs="Times New Roman"/>
                <w:b/>
                <w:i/>
                <w:iCs/>
              </w:rPr>
            </w:pPr>
          </w:p>
          <w:p w14:paraId="4651733C"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48,351,916</w:t>
            </w:r>
          </w:p>
        </w:tc>
      </w:tr>
      <w:tr w:rsidR="003F62A1" w:rsidRPr="007F693E" w14:paraId="1A533481" w14:textId="77777777" w:rsidTr="003F62A1">
        <w:tblPrEx>
          <w:tblLook w:val="04A0" w:firstRow="1" w:lastRow="0" w:firstColumn="1" w:lastColumn="0" w:noHBand="0" w:noVBand="1"/>
        </w:tblPrEx>
        <w:trPr>
          <w:cantSplit/>
          <w:trHeight w:val="20"/>
        </w:trPr>
        <w:tc>
          <w:tcPr>
            <w:tcW w:w="3407" w:type="dxa"/>
          </w:tcPr>
          <w:p w14:paraId="62E7AD09" w14:textId="549739B4" w:rsidR="003F62A1" w:rsidRPr="007F693E" w:rsidRDefault="003F62A1" w:rsidP="003F62A1">
            <w:pPr>
              <w:pStyle w:val="TableParagraph"/>
              <w:spacing w:before="0" w:line="240" w:lineRule="auto"/>
              <w:ind w:left="69" w:right="106" w:firstLine="400"/>
              <w:rPr>
                <w:rFonts w:ascii="Times New Roman" w:hAnsi="Times New Roman" w:cs="Times New Roman"/>
                <w:i/>
                <w:iCs/>
                <w:sz w:val="20"/>
              </w:rPr>
            </w:pPr>
            <w:r w:rsidRPr="007F693E">
              <w:rPr>
                <w:rFonts w:ascii="Times New Roman" w:hAnsi="Times New Roman" w:cs="Times New Roman"/>
                <w:i/>
                <w:iCs/>
                <w:sz w:val="20"/>
              </w:rPr>
              <w:t>E307G19</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REGULACIÓN</w:t>
            </w:r>
            <w:r w:rsidRPr="007F693E">
              <w:rPr>
                <w:rFonts w:ascii="Times New Roman" w:hAnsi="Times New Roman" w:cs="Times New Roman"/>
                <w:i/>
                <w:iCs/>
                <w:spacing w:val="-16"/>
                <w:sz w:val="20"/>
              </w:rPr>
              <w:t xml:space="preserve"> </w:t>
            </w:r>
            <w:r w:rsidRPr="007F693E">
              <w:rPr>
                <w:rFonts w:ascii="Times New Roman" w:hAnsi="Times New Roman" w:cs="Times New Roman"/>
                <w:i/>
                <w:iCs/>
                <w:sz w:val="20"/>
              </w:rPr>
              <w:t>AMBIENTAL</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Y MITIGACIÓN DEL</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CAMBIO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CLIMÁTICO</w:t>
            </w:r>
          </w:p>
        </w:tc>
        <w:tc>
          <w:tcPr>
            <w:tcW w:w="2100" w:type="dxa"/>
          </w:tcPr>
          <w:p w14:paraId="6CE61E9D"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53315FE6"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15,040,412</w:t>
            </w:r>
          </w:p>
        </w:tc>
        <w:tc>
          <w:tcPr>
            <w:tcW w:w="2100" w:type="dxa"/>
          </w:tcPr>
          <w:p w14:paraId="2838E5EE"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29D99A1A"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19,161,488</w:t>
            </w:r>
          </w:p>
        </w:tc>
        <w:tc>
          <w:tcPr>
            <w:tcW w:w="1980" w:type="dxa"/>
          </w:tcPr>
          <w:p w14:paraId="1BF9AB98"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54389905"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4,121,076</w:t>
            </w:r>
          </w:p>
        </w:tc>
      </w:tr>
      <w:tr w:rsidR="003F62A1" w:rsidRPr="007F693E" w14:paraId="79F770C8" w14:textId="77777777" w:rsidTr="003F62A1">
        <w:tblPrEx>
          <w:tblLook w:val="04A0" w:firstRow="1" w:lastRow="0" w:firstColumn="1" w:lastColumn="0" w:noHBand="0" w:noVBand="1"/>
        </w:tblPrEx>
        <w:trPr>
          <w:cantSplit/>
          <w:trHeight w:val="20"/>
        </w:trPr>
        <w:tc>
          <w:tcPr>
            <w:tcW w:w="3407" w:type="dxa"/>
          </w:tcPr>
          <w:p w14:paraId="0511EA9F" w14:textId="77777777" w:rsidR="003F62A1" w:rsidRPr="007F693E" w:rsidRDefault="003F62A1" w:rsidP="003F62A1">
            <w:pPr>
              <w:pStyle w:val="TableParagraph"/>
              <w:spacing w:before="0" w:line="240" w:lineRule="auto"/>
              <w:ind w:left="69" w:right="98" w:firstLine="400"/>
              <w:rPr>
                <w:rFonts w:ascii="Times New Roman" w:hAnsi="Times New Roman" w:cs="Times New Roman"/>
                <w:i/>
                <w:iCs/>
                <w:sz w:val="20"/>
              </w:rPr>
            </w:pPr>
            <w:r w:rsidRPr="007F693E">
              <w:rPr>
                <w:rFonts w:ascii="Times New Roman" w:hAnsi="Times New Roman" w:cs="Times New Roman"/>
                <w:i/>
                <w:iCs/>
                <w:sz w:val="20"/>
              </w:rPr>
              <w:t>E307F11</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FOMENTO</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PROMOCIÓN PARA EL</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DESARROLLO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AGROPECUARIO,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FORESTAL, PESQUERO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ACUÍCOLA</w:t>
            </w:r>
          </w:p>
        </w:tc>
        <w:tc>
          <w:tcPr>
            <w:tcW w:w="2100" w:type="dxa"/>
          </w:tcPr>
          <w:p w14:paraId="1B627A41"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BF8D4B3"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04049CA4"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317,025,445</w:t>
            </w:r>
          </w:p>
        </w:tc>
        <w:tc>
          <w:tcPr>
            <w:tcW w:w="2100" w:type="dxa"/>
          </w:tcPr>
          <w:p w14:paraId="3FF9E93D"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7175A2B2"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48EF8930"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433,568,602</w:t>
            </w:r>
          </w:p>
        </w:tc>
        <w:tc>
          <w:tcPr>
            <w:tcW w:w="1980" w:type="dxa"/>
          </w:tcPr>
          <w:p w14:paraId="286EE076"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40A5E988"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37FCD801"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116,543,157</w:t>
            </w:r>
          </w:p>
        </w:tc>
      </w:tr>
      <w:tr w:rsidR="003F62A1" w:rsidRPr="007F693E" w14:paraId="1557FF3F" w14:textId="77777777" w:rsidTr="003F62A1">
        <w:tblPrEx>
          <w:tblLook w:val="04A0" w:firstRow="1" w:lastRow="0" w:firstColumn="1" w:lastColumn="0" w:noHBand="0" w:noVBand="1"/>
        </w:tblPrEx>
        <w:trPr>
          <w:cantSplit/>
          <w:trHeight w:val="20"/>
        </w:trPr>
        <w:tc>
          <w:tcPr>
            <w:tcW w:w="3407" w:type="dxa"/>
          </w:tcPr>
          <w:p w14:paraId="24AEA15E" w14:textId="77777777" w:rsidR="003F62A1" w:rsidRPr="007F693E" w:rsidRDefault="003F62A1" w:rsidP="003F62A1">
            <w:pPr>
              <w:pStyle w:val="TableParagraph"/>
              <w:spacing w:before="0" w:line="240" w:lineRule="auto"/>
              <w:ind w:left="69" w:right="246" w:firstLine="400"/>
              <w:rPr>
                <w:rFonts w:ascii="Times New Roman" w:hAnsi="Times New Roman" w:cs="Times New Roman"/>
                <w:i/>
                <w:iCs/>
                <w:sz w:val="20"/>
              </w:rPr>
            </w:pPr>
            <w:r w:rsidRPr="007F693E">
              <w:rPr>
                <w:rFonts w:ascii="Times New Roman" w:hAnsi="Times New Roman" w:cs="Times New Roman"/>
                <w:i/>
                <w:iCs/>
                <w:sz w:val="20"/>
              </w:rPr>
              <w:t>E306E21</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FORTALECIMIENTO</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TRABAJADOR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SEGURIDAD</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LABORAL</w:t>
            </w:r>
          </w:p>
        </w:tc>
        <w:tc>
          <w:tcPr>
            <w:tcW w:w="2100" w:type="dxa"/>
          </w:tcPr>
          <w:p w14:paraId="5A715E9A"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4A47106A"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45,061,406</w:t>
            </w:r>
          </w:p>
        </w:tc>
        <w:tc>
          <w:tcPr>
            <w:tcW w:w="2100" w:type="dxa"/>
          </w:tcPr>
          <w:p w14:paraId="234D7D83"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6ED4DD9C"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48,403,617</w:t>
            </w:r>
          </w:p>
        </w:tc>
        <w:tc>
          <w:tcPr>
            <w:tcW w:w="1980" w:type="dxa"/>
          </w:tcPr>
          <w:p w14:paraId="77468D66"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68AB7943"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3,342,212</w:t>
            </w:r>
          </w:p>
        </w:tc>
      </w:tr>
      <w:tr w:rsidR="003F62A1" w:rsidRPr="007F693E" w14:paraId="52BE03F8" w14:textId="77777777" w:rsidTr="003F62A1">
        <w:tblPrEx>
          <w:tblLook w:val="04A0" w:firstRow="1" w:lastRow="0" w:firstColumn="1" w:lastColumn="0" w:noHBand="0" w:noVBand="1"/>
        </w:tblPrEx>
        <w:trPr>
          <w:cantSplit/>
          <w:trHeight w:val="20"/>
        </w:trPr>
        <w:tc>
          <w:tcPr>
            <w:tcW w:w="3407" w:type="dxa"/>
          </w:tcPr>
          <w:p w14:paraId="6BE7C9AF" w14:textId="77777777" w:rsidR="003F62A1" w:rsidRPr="007F693E" w:rsidRDefault="003F62A1" w:rsidP="003F62A1">
            <w:pPr>
              <w:pStyle w:val="TableParagraph"/>
              <w:spacing w:before="0" w:line="240" w:lineRule="auto"/>
              <w:ind w:left="69" w:right="245" w:firstLine="400"/>
              <w:rPr>
                <w:rFonts w:ascii="Times New Roman" w:hAnsi="Times New Roman" w:cs="Times New Roman"/>
                <w:i/>
                <w:iCs/>
                <w:sz w:val="20"/>
              </w:rPr>
            </w:pPr>
            <w:r w:rsidRPr="007F693E">
              <w:rPr>
                <w:rFonts w:ascii="Times New Roman" w:hAnsi="Times New Roman" w:cs="Times New Roman"/>
                <w:i/>
                <w:iCs/>
                <w:sz w:val="20"/>
              </w:rPr>
              <w:t>E306E04</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COORDINACIÓN</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LAS</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POLÍTICAS PÚBLICAS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PARA LA IGUALDAD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GÉNERO Y ATENCIÓN 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MUJERES</w:t>
            </w:r>
          </w:p>
        </w:tc>
        <w:tc>
          <w:tcPr>
            <w:tcW w:w="2100" w:type="dxa"/>
          </w:tcPr>
          <w:p w14:paraId="36312873"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16E99095"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195C5E93"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65,537,789</w:t>
            </w:r>
          </w:p>
        </w:tc>
        <w:tc>
          <w:tcPr>
            <w:tcW w:w="2100" w:type="dxa"/>
          </w:tcPr>
          <w:p w14:paraId="07A4FAF5"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5F3C3C67"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24E62C7D"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36,107,748</w:t>
            </w:r>
          </w:p>
        </w:tc>
        <w:tc>
          <w:tcPr>
            <w:tcW w:w="1980" w:type="dxa"/>
          </w:tcPr>
          <w:p w14:paraId="2D456E8F"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5BAF31CC"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6B1654BF"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-29,430,041</w:t>
            </w:r>
          </w:p>
        </w:tc>
      </w:tr>
      <w:tr w:rsidR="003F62A1" w:rsidRPr="007F693E" w14:paraId="4DE11273" w14:textId="77777777" w:rsidTr="003F62A1">
        <w:tblPrEx>
          <w:tblLook w:val="04A0" w:firstRow="1" w:lastRow="0" w:firstColumn="1" w:lastColumn="0" w:noHBand="0" w:noVBand="1"/>
        </w:tblPrEx>
        <w:trPr>
          <w:cantSplit/>
          <w:trHeight w:val="20"/>
        </w:trPr>
        <w:tc>
          <w:tcPr>
            <w:tcW w:w="3407" w:type="dxa"/>
          </w:tcPr>
          <w:p w14:paraId="5EAB202D" w14:textId="77777777" w:rsidR="003F62A1" w:rsidRPr="007F693E" w:rsidRDefault="003F62A1" w:rsidP="003F62A1">
            <w:pPr>
              <w:pStyle w:val="TableParagraph"/>
              <w:spacing w:before="0" w:line="240" w:lineRule="auto"/>
              <w:ind w:left="69" w:right="137" w:firstLine="400"/>
              <w:rPr>
                <w:rFonts w:ascii="Times New Roman" w:hAnsi="Times New Roman" w:cs="Times New Roman"/>
                <w:i/>
                <w:iCs/>
                <w:sz w:val="20"/>
              </w:rPr>
            </w:pPr>
            <w:r w:rsidRPr="007F693E">
              <w:rPr>
                <w:rFonts w:ascii="Times New Roman" w:hAnsi="Times New Roman" w:cs="Times New Roman"/>
                <w:i/>
                <w:iCs/>
                <w:sz w:val="20"/>
              </w:rPr>
              <w:t>E306E01</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PROTECCIÓN</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DEFENSA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LOS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DERECHOS</w:t>
            </w:r>
          </w:p>
          <w:p w14:paraId="65FE4B71" w14:textId="77777777" w:rsidR="003F62A1" w:rsidRPr="007F693E" w:rsidRDefault="003F62A1" w:rsidP="003F62A1">
            <w:pPr>
              <w:pStyle w:val="TableParagraph"/>
              <w:spacing w:before="0" w:line="240" w:lineRule="auto"/>
              <w:ind w:left="69"/>
              <w:rPr>
                <w:rFonts w:ascii="Times New Roman" w:hAnsi="Times New Roman" w:cs="Times New Roman"/>
                <w:i/>
                <w:iCs/>
                <w:sz w:val="20"/>
              </w:rPr>
            </w:pPr>
            <w:r w:rsidRPr="007F693E">
              <w:rPr>
                <w:rFonts w:ascii="Times New Roman" w:hAnsi="Times New Roman" w:cs="Times New Roman"/>
                <w:i/>
                <w:iCs/>
                <w:sz w:val="20"/>
              </w:rPr>
              <w:t>HUMANOS</w:t>
            </w:r>
          </w:p>
        </w:tc>
        <w:tc>
          <w:tcPr>
            <w:tcW w:w="2100" w:type="dxa"/>
          </w:tcPr>
          <w:p w14:paraId="67A119DF"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2A6A6877"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38,918,534</w:t>
            </w:r>
          </w:p>
        </w:tc>
        <w:tc>
          <w:tcPr>
            <w:tcW w:w="2100" w:type="dxa"/>
          </w:tcPr>
          <w:p w14:paraId="4F3658A6"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72F3B3B7"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48,958,050</w:t>
            </w:r>
          </w:p>
        </w:tc>
        <w:tc>
          <w:tcPr>
            <w:tcW w:w="1980" w:type="dxa"/>
          </w:tcPr>
          <w:p w14:paraId="0A426467"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30126CB4"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10,039,516</w:t>
            </w:r>
          </w:p>
        </w:tc>
      </w:tr>
      <w:tr w:rsidR="003F62A1" w:rsidRPr="007F693E" w14:paraId="160E7522" w14:textId="77777777" w:rsidTr="003F62A1">
        <w:tblPrEx>
          <w:tblLook w:val="04A0" w:firstRow="1" w:lastRow="0" w:firstColumn="1" w:lastColumn="0" w:noHBand="0" w:noVBand="1"/>
        </w:tblPrEx>
        <w:trPr>
          <w:cantSplit/>
          <w:trHeight w:val="20"/>
        </w:trPr>
        <w:tc>
          <w:tcPr>
            <w:tcW w:w="3407" w:type="dxa"/>
          </w:tcPr>
          <w:p w14:paraId="4E8DB68B" w14:textId="77777777" w:rsidR="003F62A1" w:rsidRPr="007F693E" w:rsidRDefault="003F62A1" w:rsidP="003F62A1">
            <w:pPr>
              <w:pStyle w:val="TableParagraph"/>
              <w:spacing w:before="0" w:line="240" w:lineRule="auto"/>
              <w:ind w:left="69" w:right="167" w:firstLine="400"/>
              <w:rPr>
                <w:rFonts w:ascii="Times New Roman" w:hAnsi="Times New Roman" w:cs="Times New Roman"/>
                <w:i/>
                <w:iCs/>
                <w:sz w:val="20"/>
              </w:rPr>
            </w:pPr>
            <w:r w:rsidRPr="007F693E">
              <w:rPr>
                <w:rFonts w:ascii="Times New Roman" w:hAnsi="Times New Roman" w:cs="Times New Roman"/>
                <w:i/>
                <w:iCs/>
                <w:sz w:val="20"/>
              </w:rPr>
              <w:t>E306E05</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INSTITUCIONALIZACIÓN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 LA PERSPECTIVA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GÉNERO</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EN</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GESTIÓN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PÚBLICA</w:t>
            </w:r>
          </w:p>
        </w:tc>
        <w:tc>
          <w:tcPr>
            <w:tcW w:w="2100" w:type="dxa"/>
          </w:tcPr>
          <w:p w14:paraId="2DA0DA7F"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0EEB187A"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6C16A7BB"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3C2D9F9A"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28,316,689</w:t>
            </w:r>
          </w:p>
        </w:tc>
        <w:tc>
          <w:tcPr>
            <w:tcW w:w="1980" w:type="dxa"/>
          </w:tcPr>
          <w:p w14:paraId="3D50BBB9"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5D3E8DCF"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43D323BA"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28,316,689</w:t>
            </w:r>
          </w:p>
        </w:tc>
      </w:tr>
      <w:tr w:rsidR="003F62A1" w:rsidRPr="007F693E" w14:paraId="6A887094" w14:textId="77777777" w:rsidTr="003F62A1">
        <w:tblPrEx>
          <w:tblLook w:val="04A0" w:firstRow="1" w:lastRow="0" w:firstColumn="1" w:lastColumn="0" w:noHBand="0" w:noVBand="1"/>
        </w:tblPrEx>
        <w:trPr>
          <w:cantSplit/>
          <w:trHeight w:val="20"/>
        </w:trPr>
        <w:tc>
          <w:tcPr>
            <w:tcW w:w="3407" w:type="dxa"/>
          </w:tcPr>
          <w:p w14:paraId="43B055AB" w14:textId="77777777" w:rsidR="003F62A1" w:rsidRPr="007F693E" w:rsidRDefault="003F62A1" w:rsidP="003F62A1">
            <w:pPr>
              <w:pStyle w:val="TableParagraph"/>
              <w:spacing w:before="0" w:line="240" w:lineRule="auto"/>
              <w:ind w:left="69" w:right="166" w:firstLine="400"/>
              <w:rPr>
                <w:rFonts w:ascii="Times New Roman" w:hAnsi="Times New Roman" w:cs="Times New Roman"/>
                <w:i/>
                <w:iCs/>
                <w:sz w:val="20"/>
              </w:rPr>
            </w:pPr>
            <w:r w:rsidRPr="007F693E">
              <w:rPr>
                <w:rFonts w:ascii="Times New Roman" w:hAnsi="Times New Roman" w:cs="Times New Roman"/>
                <w:i/>
                <w:iCs/>
                <w:sz w:val="20"/>
              </w:rPr>
              <w:lastRenderedPageBreak/>
              <w:t>E306E02 DERECHOS</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INCLUSIÓN</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SOCIAL</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LAS PERSONAS CON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DISCAPACIDAD,</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INDÍGENAS Y ADULTAS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MAYORES</w:t>
            </w:r>
          </w:p>
        </w:tc>
        <w:tc>
          <w:tcPr>
            <w:tcW w:w="2100" w:type="dxa"/>
          </w:tcPr>
          <w:p w14:paraId="5ED3636D"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6E9A326C"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C8D53AB"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44CF9978"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11,856,119</w:t>
            </w:r>
          </w:p>
        </w:tc>
        <w:tc>
          <w:tcPr>
            <w:tcW w:w="1980" w:type="dxa"/>
          </w:tcPr>
          <w:p w14:paraId="6B3F5BF8"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78B82EF4" w14:textId="77777777" w:rsidR="003F62A1" w:rsidRPr="007F693E" w:rsidRDefault="003F62A1" w:rsidP="003F62A1">
            <w:pPr>
              <w:pStyle w:val="TableParagraph"/>
              <w:spacing w:before="0" w:line="240" w:lineRule="auto"/>
              <w:rPr>
                <w:rFonts w:ascii="Times New Roman" w:hAnsi="Times New Roman" w:cs="Times New Roman"/>
                <w:b/>
                <w:i/>
                <w:iCs/>
                <w:sz w:val="29"/>
              </w:rPr>
            </w:pPr>
          </w:p>
          <w:p w14:paraId="4CEE3C34"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11,856,119</w:t>
            </w:r>
          </w:p>
        </w:tc>
      </w:tr>
      <w:tr w:rsidR="003F62A1" w:rsidRPr="007F693E" w14:paraId="753DCF1B" w14:textId="77777777" w:rsidTr="003F62A1">
        <w:tblPrEx>
          <w:tblLook w:val="04A0" w:firstRow="1" w:lastRow="0" w:firstColumn="1" w:lastColumn="0" w:noHBand="0" w:noVBand="1"/>
        </w:tblPrEx>
        <w:trPr>
          <w:cantSplit/>
          <w:trHeight w:val="20"/>
        </w:trPr>
        <w:tc>
          <w:tcPr>
            <w:tcW w:w="3407" w:type="dxa"/>
          </w:tcPr>
          <w:p w14:paraId="0F53C7DE" w14:textId="77777777" w:rsidR="003F62A1" w:rsidRPr="007F693E" w:rsidRDefault="003F62A1" w:rsidP="003F62A1">
            <w:pPr>
              <w:pStyle w:val="TableParagraph"/>
              <w:spacing w:before="0" w:line="240" w:lineRule="auto"/>
              <w:ind w:left="69" w:right="366" w:firstLine="400"/>
              <w:rPr>
                <w:rFonts w:ascii="Times New Roman" w:hAnsi="Times New Roman" w:cs="Times New Roman"/>
                <w:i/>
                <w:iCs/>
                <w:sz w:val="20"/>
              </w:rPr>
            </w:pPr>
            <w:r w:rsidRPr="007F693E">
              <w:rPr>
                <w:rFonts w:ascii="Times New Roman" w:hAnsi="Times New Roman" w:cs="Times New Roman"/>
                <w:i/>
                <w:iCs/>
                <w:sz w:val="20"/>
              </w:rPr>
              <w:t>E307F03</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ENCADENAMIENTO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PRODUCTIVO PARA EL</w:t>
            </w:r>
            <w:r w:rsidRPr="007F693E">
              <w:rPr>
                <w:rFonts w:ascii="Times New Roman" w:hAnsi="Times New Roman" w:cs="Times New Roman"/>
                <w:i/>
                <w:iCs/>
                <w:spacing w:val="-61"/>
                <w:sz w:val="20"/>
              </w:rPr>
              <w:t xml:space="preserve"> </w:t>
            </w:r>
            <w:r w:rsidRPr="007F693E">
              <w:rPr>
                <w:rFonts w:ascii="Times New Roman" w:hAnsi="Times New Roman" w:cs="Times New Roman"/>
                <w:i/>
                <w:iCs/>
                <w:sz w:val="20"/>
              </w:rPr>
              <w:t>DESARROLLO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CONSOLIDACIÓN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ECONÓMICA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SUSTENTABLE</w:t>
            </w:r>
          </w:p>
        </w:tc>
        <w:tc>
          <w:tcPr>
            <w:tcW w:w="2100" w:type="dxa"/>
          </w:tcPr>
          <w:p w14:paraId="1C274AEB"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2100" w:type="dxa"/>
          </w:tcPr>
          <w:p w14:paraId="2A71E6D9"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6EB1E5A0"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39C32050"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59,861,351</w:t>
            </w:r>
          </w:p>
        </w:tc>
        <w:tc>
          <w:tcPr>
            <w:tcW w:w="1980" w:type="dxa"/>
          </w:tcPr>
          <w:p w14:paraId="0DBB7A34"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6C4BC7E6"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3240A66F"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59,861,351</w:t>
            </w:r>
          </w:p>
        </w:tc>
      </w:tr>
    </w:tbl>
    <w:p w14:paraId="7D0264FA" w14:textId="5FE8C4BA" w:rsidR="003F62A1" w:rsidRPr="007F693E" w:rsidRDefault="003F62A1" w:rsidP="00655E6F">
      <w:pPr>
        <w:spacing w:after="0" w:line="240" w:lineRule="auto"/>
        <w:jc w:val="both"/>
        <w:rPr>
          <w:rFonts w:ascii="Times New Roman" w:eastAsia="Calibri" w:hAnsi="Times New Roman" w:cs="Times New Roman"/>
          <w:bCs/>
          <w:i/>
          <w:sz w:val="24"/>
          <w:szCs w:val="24"/>
        </w:rPr>
      </w:pPr>
    </w:p>
    <w:p w14:paraId="3FDE7ACB"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Con un aumento en 265 millones 78 mil pesos en sus recursos previstos para 2023, este eje se conforma por 12 programas de los cuales ocho presentan una asignación al alza destacando considerablemente el programa Fomento y Promoción Para El Desarrollo Pesquero y Acuícola, el cual ve en aumento sus recursos por 116 millones 543 mil pesos, mismos que ubican a sus recursos en 433 millones 568 mil pesos para 2023. Esta asignación explica el 43.97 por ciento del aumento a nivel eje.</w:t>
      </w:r>
    </w:p>
    <w:p w14:paraId="28071DA1"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FD001C9" w14:textId="340866C8"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Programas del Eje Coordinación Histórica Entre Desarrollo y Seguridad</w:t>
      </w:r>
    </w:p>
    <w:p w14:paraId="0B83FBBB" w14:textId="3F82C8A9" w:rsidR="003F62A1" w:rsidRPr="007F693E" w:rsidRDefault="003F62A1" w:rsidP="00655E6F">
      <w:pPr>
        <w:spacing w:after="0" w:line="240" w:lineRule="auto"/>
        <w:jc w:val="both"/>
        <w:rPr>
          <w:rFonts w:ascii="Times New Roman" w:eastAsia="Calibri" w:hAnsi="Times New Roman" w:cs="Times New Roman"/>
          <w:bCs/>
          <w:i/>
          <w:sz w:val="24"/>
          <w:szCs w:val="24"/>
        </w:rPr>
      </w:pPr>
    </w:p>
    <w:tbl>
      <w:tblPr>
        <w:tblStyle w:val="TableNormal"/>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798"/>
        <w:gridCol w:w="1790"/>
        <w:gridCol w:w="1601"/>
      </w:tblGrid>
      <w:tr w:rsidR="003F62A1" w:rsidRPr="007F693E" w14:paraId="2FFDEBD9" w14:textId="77777777" w:rsidTr="003F62A1">
        <w:trPr>
          <w:cantSplit/>
          <w:trHeight w:val="20"/>
        </w:trPr>
        <w:tc>
          <w:tcPr>
            <w:tcW w:w="4395" w:type="dxa"/>
            <w:shd w:val="clear" w:color="auto" w:fill="EAF0DD"/>
          </w:tcPr>
          <w:p w14:paraId="6E22A9C4" w14:textId="77777777" w:rsidR="003F62A1" w:rsidRPr="007F693E" w:rsidRDefault="003F62A1" w:rsidP="003F62A1">
            <w:pPr>
              <w:pStyle w:val="TableParagraph"/>
              <w:spacing w:before="0" w:line="240" w:lineRule="auto"/>
              <w:ind w:left="918"/>
              <w:rPr>
                <w:rFonts w:ascii="Times New Roman" w:hAnsi="Times New Roman" w:cs="Times New Roman"/>
                <w:b/>
                <w:i/>
                <w:iCs/>
                <w:sz w:val="20"/>
              </w:rPr>
            </w:pPr>
            <w:bookmarkStart w:id="1" w:name="_Hlk121160578"/>
            <w:r w:rsidRPr="007F693E">
              <w:rPr>
                <w:rFonts w:ascii="Times New Roman" w:hAnsi="Times New Roman" w:cs="Times New Roman"/>
                <w:b/>
                <w:i/>
                <w:iCs/>
                <w:sz w:val="20"/>
              </w:rPr>
              <w:t>EJES</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DE</w:t>
            </w:r>
            <w:r w:rsidRPr="007F693E">
              <w:rPr>
                <w:rFonts w:ascii="Times New Roman" w:hAnsi="Times New Roman" w:cs="Times New Roman"/>
                <w:b/>
                <w:i/>
                <w:iCs/>
                <w:spacing w:val="-4"/>
                <w:sz w:val="20"/>
              </w:rPr>
              <w:t xml:space="preserve"> </w:t>
            </w:r>
            <w:r w:rsidRPr="007F693E">
              <w:rPr>
                <w:rFonts w:ascii="Times New Roman" w:hAnsi="Times New Roman" w:cs="Times New Roman"/>
                <w:b/>
                <w:i/>
                <w:iCs/>
                <w:sz w:val="20"/>
              </w:rPr>
              <w:t>TRABAJO</w:t>
            </w:r>
          </w:p>
        </w:tc>
        <w:tc>
          <w:tcPr>
            <w:tcW w:w="1798" w:type="dxa"/>
            <w:shd w:val="clear" w:color="auto" w:fill="EAF0DD"/>
          </w:tcPr>
          <w:p w14:paraId="42D7B50C" w14:textId="77777777" w:rsidR="003F62A1" w:rsidRPr="007F693E" w:rsidRDefault="003F62A1" w:rsidP="003F62A1">
            <w:pPr>
              <w:pStyle w:val="TableParagraph"/>
              <w:spacing w:before="0" w:line="240" w:lineRule="auto"/>
              <w:ind w:left="642" w:right="296" w:hanging="320"/>
              <w:rPr>
                <w:rFonts w:ascii="Times New Roman" w:hAnsi="Times New Roman" w:cs="Times New Roman"/>
                <w:b/>
                <w:i/>
                <w:iCs/>
                <w:sz w:val="20"/>
              </w:rPr>
            </w:pPr>
            <w:r w:rsidRPr="007F693E">
              <w:rPr>
                <w:rFonts w:ascii="Times New Roman" w:hAnsi="Times New Roman" w:cs="Times New Roman"/>
                <w:b/>
                <w:i/>
                <w:iCs/>
                <w:spacing w:val="-1"/>
                <w:sz w:val="20"/>
              </w:rPr>
              <w:t>APROBADO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2022</w:t>
            </w:r>
          </w:p>
        </w:tc>
        <w:tc>
          <w:tcPr>
            <w:tcW w:w="1790" w:type="dxa"/>
            <w:shd w:val="clear" w:color="auto" w:fill="EAF0DD"/>
          </w:tcPr>
          <w:p w14:paraId="6849561D" w14:textId="77777777" w:rsidR="003F62A1" w:rsidRPr="007F693E" w:rsidRDefault="003F62A1" w:rsidP="003F62A1">
            <w:pPr>
              <w:pStyle w:val="TableParagraph"/>
              <w:spacing w:before="0" w:line="240" w:lineRule="auto"/>
              <w:ind w:left="640" w:right="316" w:hanging="296"/>
              <w:rPr>
                <w:rFonts w:ascii="Times New Roman" w:hAnsi="Times New Roman" w:cs="Times New Roman"/>
                <w:b/>
                <w:i/>
                <w:iCs/>
                <w:sz w:val="20"/>
              </w:rPr>
            </w:pPr>
            <w:r w:rsidRPr="007F693E">
              <w:rPr>
                <w:rFonts w:ascii="Times New Roman" w:hAnsi="Times New Roman" w:cs="Times New Roman"/>
                <w:b/>
                <w:i/>
                <w:iCs/>
                <w:spacing w:val="-1"/>
                <w:sz w:val="20"/>
              </w:rPr>
              <w:t>PROYECTO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2023</w:t>
            </w:r>
          </w:p>
        </w:tc>
        <w:tc>
          <w:tcPr>
            <w:tcW w:w="1601" w:type="dxa"/>
            <w:shd w:val="clear" w:color="auto" w:fill="EAF0DD"/>
          </w:tcPr>
          <w:p w14:paraId="60797EAF" w14:textId="77777777" w:rsidR="003F62A1" w:rsidRPr="007F693E" w:rsidRDefault="003F62A1" w:rsidP="003F62A1">
            <w:pPr>
              <w:pStyle w:val="TableParagraph"/>
              <w:spacing w:before="0" w:line="240" w:lineRule="auto"/>
              <w:ind w:left="206"/>
              <w:rPr>
                <w:rFonts w:ascii="Times New Roman" w:hAnsi="Times New Roman" w:cs="Times New Roman"/>
                <w:b/>
                <w:i/>
                <w:iCs/>
                <w:sz w:val="20"/>
              </w:rPr>
            </w:pPr>
            <w:r w:rsidRPr="007F693E">
              <w:rPr>
                <w:rFonts w:ascii="Times New Roman" w:hAnsi="Times New Roman" w:cs="Times New Roman"/>
                <w:b/>
                <w:i/>
                <w:iCs/>
                <w:sz w:val="20"/>
              </w:rPr>
              <w:t>VARIACION</w:t>
            </w:r>
          </w:p>
        </w:tc>
      </w:tr>
      <w:tr w:rsidR="003F62A1" w:rsidRPr="007F693E" w14:paraId="248D128F" w14:textId="77777777" w:rsidTr="003F62A1">
        <w:trPr>
          <w:cantSplit/>
          <w:trHeight w:val="20"/>
        </w:trPr>
        <w:tc>
          <w:tcPr>
            <w:tcW w:w="4395" w:type="dxa"/>
            <w:shd w:val="clear" w:color="auto" w:fill="F1F1F1"/>
          </w:tcPr>
          <w:p w14:paraId="3B4DA95E" w14:textId="77777777" w:rsidR="003F62A1" w:rsidRPr="007F693E" w:rsidRDefault="003F62A1" w:rsidP="003F62A1">
            <w:pPr>
              <w:pStyle w:val="TableParagraph"/>
              <w:spacing w:before="0" w:line="240" w:lineRule="auto"/>
              <w:ind w:left="69" w:right="229"/>
              <w:rPr>
                <w:rFonts w:ascii="Times New Roman" w:hAnsi="Times New Roman" w:cs="Times New Roman"/>
                <w:b/>
                <w:i/>
                <w:iCs/>
                <w:sz w:val="20"/>
              </w:rPr>
            </w:pPr>
            <w:r w:rsidRPr="007F693E">
              <w:rPr>
                <w:rFonts w:ascii="Times New Roman" w:hAnsi="Times New Roman" w:cs="Times New Roman"/>
                <w:b/>
                <w:i/>
                <w:iCs/>
                <w:sz w:val="20"/>
              </w:rPr>
              <w:t>E4 UNA COORDINACIÓN</w:t>
            </w:r>
            <w:r w:rsidRPr="007F693E">
              <w:rPr>
                <w:rFonts w:ascii="Times New Roman" w:hAnsi="Times New Roman" w:cs="Times New Roman"/>
                <w:b/>
                <w:i/>
                <w:iCs/>
                <w:spacing w:val="1"/>
                <w:sz w:val="20"/>
              </w:rPr>
              <w:t xml:space="preserve"> </w:t>
            </w:r>
            <w:r w:rsidRPr="007F693E">
              <w:rPr>
                <w:rFonts w:ascii="Times New Roman" w:hAnsi="Times New Roman" w:cs="Times New Roman"/>
                <w:b/>
                <w:i/>
                <w:iCs/>
                <w:sz w:val="20"/>
              </w:rPr>
              <w:t>HISTÓRICA</w:t>
            </w:r>
            <w:r w:rsidRPr="007F693E">
              <w:rPr>
                <w:rFonts w:ascii="Times New Roman" w:hAnsi="Times New Roman" w:cs="Times New Roman"/>
                <w:b/>
                <w:i/>
                <w:iCs/>
                <w:spacing w:val="-8"/>
                <w:sz w:val="20"/>
              </w:rPr>
              <w:t xml:space="preserve"> </w:t>
            </w:r>
            <w:r w:rsidRPr="007F693E">
              <w:rPr>
                <w:rFonts w:ascii="Times New Roman" w:hAnsi="Times New Roman" w:cs="Times New Roman"/>
                <w:b/>
                <w:i/>
                <w:iCs/>
                <w:sz w:val="20"/>
              </w:rPr>
              <w:t>ENTRE</w:t>
            </w:r>
            <w:r w:rsidRPr="007F693E">
              <w:rPr>
                <w:rFonts w:ascii="Times New Roman" w:hAnsi="Times New Roman" w:cs="Times New Roman"/>
                <w:b/>
                <w:i/>
                <w:iCs/>
                <w:spacing w:val="-7"/>
                <w:sz w:val="20"/>
              </w:rPr>
              <w:t xml:space="preserve"> </w:t>
            </w:r>
            <w:r w:rsidRPr="007F693E">
              <w:rPr>
                <w:rFonts w:ascii="Times New Roman" w:hAnsi="Times New Roman" w:cs="Times New Roman"/>
                <w:b/>
                <w:i/>
                <w:iCs/>
                <w:sz w:val="20"/>
              </w:rPr>
              <w:t>DESARROLLO</w:t>
            </w:r>
            <w:r w:rsidRPr="007F693E">
              <w:rPr>
                <w:rFonts w:ascii="Times New Roman" w:hAnsi="Times New Roman" w:cs="Times New Roman"/>
                <w:b/>
                <w:i/>
                <w:iCs/>
                <w:spacing w:val="-56"/>
                <w:sz w:val="20"/>
              </w:rPr>
              <w:t xml:space="preserve"> </w:t>
            </w:r>
            <w:r w:rsidRPr="007F693E">
              <w:rPr>
                <w:rFonts w:ascii="Times New Roman" w:hAnsi="Times New Roman" w:cs="Times New Roman"/>
                <w:b/>
                <w:i/>
                <w:iCs/>
                <w:sz w:val="20"/>
              </w:rPr>
              <w:t>Y</w:t>
            </w:r>
            <w:r w:rsidRPr="007F693E">
              <w:rPr>
                <w:rFonts w:ascii="Times New Roman" w:hAnsi="Times New Roman" w:cs="Times New Roman"/>
                <w:b/>
                <w:i/>
                <w:iCs/>
                <w:spacing w:val="-2"/>
                <w:sz w:val="20"/>
              </w:rPr>
              <w:t xml:space="preserve"> </w:t>
            </w:r>
            <w:r w:rsidRPr="007F693E">
              <w:rPr>
                <w:rFonts w:ascii="Times New Roman" w:hAnsi="Times New Roman" w:cs="Times New Roman"/>
                <w:b/>
                <w:i/>
                <w:iCs/>
                <w:sz w:val="20"/>
              </w:rPr>
              <w:t>SEGURIDAD</w:t>
            </w:r>
          </w:p>
        </w:tc>
        <w:tc>
          <w:tcPr>
            <w:tcW w:w="1798" w:type="dxa"/>
            <w:shd w:val="clear" w:color="auto" w:fill="F1F1F1"/>
          </w:tcPr>
          <w:p w14:paraId="2D674434"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6DB05C8C" w14:textId="77777777" w:rsidR="003F62A1" w:rsidRPr="007F693E" w:rsidRDefault="003F62A1" w:rsidP="003F62A1">
            <w:pPr>
              <w:pStyle w:val="TableParagraph"/>
              <w:spacing w:before="0" w:line="240" w:lineRule="auto"/>
              <w:ind w:right="54"/>
              <w:jc w:val="right"/>
              <w:rPr>
                <w:rFonts w:ascii="Times New Roman" w:hAnsi="Times New Roman" w:cs="Times New Roman"/>
                <w:b/>
                <w:i/>
                <w:iCs/>
                <w:sz w:val="20"/>
                <w:szCs w:val="20"/>
              </w:rPr>
            </w:pPr>
            <w:r w:rsidRPr="007F693E">
              <w:rPr>
                <w:rFonts w:ascii="Times New Roman" w:hAnsi="Times New Roman" w:cs="Times New Roman"/>
                <w:b/>
                <w:i/>
                <w:iCs/>
                <w:sz w:val="20"/>
                <w:szCs w:val="20"/>
              </w:rPr>
              <w:t>12,571,538,997</w:t>
            </w:r>
          </w:p>
        </w:tc>
        <w:tc>
          <w:tcPr>
            <w:tcW w:w="1790" w:type="dxa"/>
            <w:shd w:val="clear" w:color="auto" w:fill="F1F1F1"/>
          </w:tcPr>
          <w:p w14:paraId="21DB6903"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79585F32" w14:textId="77777777" w:rsidR="003F62A1" w:rsidRPr="007F693E" w:rsidRDefault="003F62A1" w:rsidP="003F62A1">
            <w:pPr>
              <w:pStyle w:val="TableParagraph"/>
              <w:spacing w:before="0" w:line="240" w:lineRule="auto"/>
              <w:ind w:right="51"/>
              <w:jc w:val="right"/>
              <w:rPr>
                <w:rFonts w:ascii="Times New Roman" w:hAnsi="Times New Roman" w:cs="Times New Roman"/>
                <w:b/>
                <w:i/>
                <w:iCs/>
                <w:sz w:val="20"/>
                <w:szCs w:val="20"/>
              </w:rPr>
            </w:pPr>
            <w:r w:rsidRPr="007F693E">
              <w:rPr>
                <w:rFonts w:ascii="Times New Roman" w:hAnsi="Times New Roman" w:cs="Times New Roman"/>
                <w:b/>
                <w:i/>
                <w:iCs/>
                <w:sz w:val="20"/>
                <w:szCs w:val="20"/>
              </w:rPr>
              <w:t>14,290,655,990</w:t>
            </w:r>
          </w:p>
        </w:tc>
        <w:tc>
          <w:tcPr>
            <w:tcW w:w="1601" w:type="dxa"/>
            <w:shd w:val="clear" w:color="auto" w:fill="F1F1F1"/>
          </w:tcPr>
          <w:p w14:paraId="4E48E977"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5E314E13" w14:textId="77777777" w:rsidR="003F62A1" w:rsidRPr="007F693E" w:rsidRDefault="003F62A1" w:rsidP="003F62A1">
            <w:pPr>
              <w:pStyle w:val="TableParagraph"/>
              <w:spacing w:before="0" w:line="240" w:lineRule="auto"/>
              <w:ind w:right="51"/>
              <w:jc w:val="right"/>
              <w:rPr>
                <w:rFonts w:ascii="Times New Roman" w:hAnsi="Times New Roman" w:cs="Times New Roman"/>
                <w:b/>
                <w:i/>
                <w:iCs/>
                <w:sz w:val="20"/>
                <w:szCs w:val="20"/>
              </w:rPr>
            </w:pPr>
            <w:r w:rsidRPr="007F693E">
              <w:rPr>
                <w:rFonts w:ascii="Times New Roman" w:hAnsi="Times New Roman" w:cs="Times New Roman"/>
                <w:b/>
                <w:i/>
                <w:iCs/>
                <w:sz w:val="20"/>
                <w:szCs w:val="20"/>
              </w:rPr>
              <w:t>1,719,116,993</w:t>
            </w:r>
          </w:p>
        </w:tc>
      </w:tr>
      <w:tr w:rsidR="003F62A1" w:rsidRPr="007F693E" w14:paraId="6DB5426F" w14:textId="77777777" w:rsidTr="003F62A1">
        <w:trPr>
          <w:cantSplit/>
          <w:trHeight w:val="20"/>
        </w:trPr>
        <w:tc>
          <w:tcPr>
            <w:tcW w:w="4395" w:type="dxa"/>
          </w:tcPr>
          <w:p w14:paraId="530DC1C1" w14:textId="77777777" w:rsidR="003F62A1" w:rsidRPr="007F693E" w:rsidRDefault="003F62A1" w:rsidP="003F62A1">
            <w:pPr>
              <w:pStyle w:val="TableParagraph"/>
              <w:spacing w:before="0" w:line="240" w:lineRule="auto"/>
              <w:ind w:left="69" w:right="241" w:firstLine="400"/>
              <w:rPr>
                <w:rFonts w:ascii="Times New Roman" w:hAnsi="Times New Roman" w:cs="Times New Roman"/>
                <w:i/>
                <w:iCs/>
                <w:sz w:val="20"/>
              </w:rPr>
            </w:pPr>
            <w:r w:rsidRPr="007F693E">
              <w:rPr>
                <w:rFonts w:ascii="Times New Roman" w:hAnsi="Times New Roman" w:cs="Times New Roman"/>
                <w:i/>
                <w:iCs/>
                <w:sz w:val="20"/>
              </w:rPr>
              <w:t>E409P11 DISEÑO 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INSTRUMENTACIÓN</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POLÍTICA</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ECONÓMICA</w:t>
            </w:r>
          </w:p>
        </w:tc>
        <w:tc>
          <w:tcPr>
            <w:tcW w:w="1798" w:type="dxa"/>
          </w:tcPr>
          <w:p w14:paraId="51CEDFBB"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0869E1E1"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373,367,786</w:t>
            </w:r>
          </w:p>
        </w:tc>
        <w:tc>
          <w:tcPr>
            <w:tcW w:w="1790" w:type="dxa"/>
          </w:tcPr>
          <w:p w14:paraId="610B1927"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01D0D1A7"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375,046,893</w:t>
            </w:r>
          </w:p>
        </w:tc>
        <w:tc>
          <w:tcPr>
            <w:tcW w:w="1601" w:type="dxa"/>
          </w:tcPr>
          <w:p w14:paraId="43079709"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153A03EC"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szCs w:val="20"/>
              </w:rPr>
            </w:pPr>
            <w:r w:rsidRPr="007F693E">
              <w:rPr>
                <w:rFonts w:ascii="Times New Roman" w:hAnsi="Times New Roman" w:cs="Times New Roman"/>
                <w:i/>
                <w:iCs/>
                <w:sz w:val="20"/>
                <w:szCs w:val="20"/>
              </w:rPr>
              <w:t>1,679,107</w:t>
            </w:r>
          </w:p>
        </w:tc>
      </w:tr>
      <w:tr w:rsidR="003F62A1" w:rsidRPr="007F693E" w14:paraId="1DB0AC06" w14:textId="77777777" w:rsidTr="003F62A1">
        <w:trPr>
          <w:cantSplit/>
          <w:trHeight w:val="20"/>
        </w:trPr>
        <w:tc>
          <w:tcPr>
            <w:tcW w:w="4395" w:type="dxa"/>
          </w:tcPr>
          <w:p w14:paraId="0A4FC302" w14:textId="77777777" w:rsidR="003F62A1" w:rsidRPr="007F693E" w:rsidRDefault="003F62A1" w:rsidP="003F62A1">
            <w:pPr>
              <w:pStyle w:val="TableParagraph"/>
              <w:spacing w:before="0" w:line="240" w:lineRule="auto"/>
              <w:ind w:left="69" w:right="278" w:firstLine="400"/>
              <w:rPr>
                <w:rFonts w:ascii="Times New Roman" w:hAnsi="Times New Roman" w:cs="Times New Roman"/>
                <w:i/>
                <w:iCs/>
                <w:sz w:val="20"/>
              </w:rPr>
            </w:pPr>
            <w:r w:rsidRPr="007F693E">
              <w:rPr>
                <w:rFonts w:ascii="Times New Roman" w:hAnsi="Times New Roman" w:cs="Times New Roman"/>
                <w:i/>
                <w:iCs/>
                <w:sz w:val="20"/>
              </w:rPr>
              <w:t>E409R03</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ASESORÍA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JURÍDICA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REPRESENTACIÓN JUDICIAL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ADMINISTRATIVA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LA SH</w:t>
            </w:r>
          </w:p>
        </w:tc>
        <w:tc>
          <w:tcPr>
            <w:tcW w:w="1798" w:type="dxa"/>
          </w:tcPr>
          <w:p w14:paraId="30F8DBA0"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560E4FEE"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7E1D503F"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18,566,377</w:t>
            </w:r>
          </w:p>
        </w:tc>
        <w:tc>
          <w:tcPr>
            <w:tcW w:w="1790" w:type="dxa"/>
          </w:tcPr>
          <w:p w14:paraId="459C8B94"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21A38F00"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1AB1AB80"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25,593,421</w:t>
            </w:r>
          </w:p>
        </w:tc>
        <w:tc>
          <w:tcPr>
            <w:tcW w:w="1601" w:type="dxa"/>
          </w:tcPr>
          <w:p w14:paraId="2D0CFF54"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66AC0B56"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713BC991"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szCs w:val="20"/>
              </w:rPr>
            </w:pPr>
            <w:r w:rsidRPr="007F693E">
              <w:rPr>
                <w:rFonts w:ascii="Times New Roman" w:hAnsi="Times New Roman" w:cs="Times New Roman"/>
                <w:i/>
                <w:iCs/>
                <w:sz w:val="20"/>
                <w:szCs w:val="20"/>
              </w:rPr>
              <w:t>7,027,044</w:t>
            </w:r>
          </w:p>
        </w:tc>
      </w:tr>
      <w:tr w:rsidR="003F62A1" w:rsidRPr="007F693E" w14:paraId="0E47C25A" w14:textId="77777777" w:rsidTr="003F62A1">
        <w:trPr>
          <w:cantSplit/>
          <w:trHeight w:val="20"/>
        </w:trPr>
        <w:tc>
          <w:tcPr>
            <w:tcW w:w="4395" w:type="dxa"/>
          </w:tcPr>
          <w:p w14:paraId="1DC42ED5" w14:textId="77777777" w:rsidR="003F62A1" w:rsidRPr="007F693E" w:rsidRDefault="003F62A1" w:rsidP="003F62A1">
            <w:pPr>
              <w:pStyle w:val="TableParagraph"/>
              <w:spacing w:before="0" w:line="240" w:lineRule="auto"/>
              <w:ind w:left="69" w:right="1045" w:firstLine="400"/>
              <w:rPr>
                <w:rFonts w:ascii="Times New Roman" w:hAnsi="Times New Roman" w:cs="Times New Roman"/>
                <w:i/>
                <w:iCs/>
                <w:sz w:val="20"/>
              </w:rPr>
            </w:pPr>
            <w:r w:rsidRPr="007F693E">
              <w:rPr>
                <w:rFonts w:ascii="Times New Roman" w:hAnsi="Times New Roman" w:cs="Times New Roman"/>
                <w:i/>
                <w:iCs/>
                <w:sz w:val="20"/>
              </w:rPr>
              <w:t>E409P06 DISEÑO 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INSTRUMENTACIÓN</w:t>
            </w:r>
            <w:r w:rsidRPr="007F693E">
              <w:rPr>
                <w:rFonts w:ascii="Times New Roman" w:hAnsi="Times New Roman" w:cs="Times New Roman"/>
                <w:i/>
                <w:iCs/>
                <w:spacing w:val="-8"/>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LAS</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POLÍTICAS</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INGRESOS</w:t>
            </w:r>
          </w:p>
        </w:tc>
        <w:tc>
          <w:tcPr>
            <w:tcW w:w="1798" w:type="dxa"/>
          </w:tcPr>
          <w:p w14:paraId="0A457441"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2589910B"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510,410,946</w:t>
            </w:r>
          </w:p>
        </w:tc>
        <w:tc>
          <w:tcPr>
            <w:tcW w:w="1790" w:type="dxa"/>
          </w:tcPr>
          <w:p w14:paraId="298E2C03"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4E3B40D6"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799,463,238</w:t>
            </w:r>
          </w:p>
        </w:tc>
        <w:tc>
          <w:tcPr>
            <w:tcW w:w="1601" w:type="dxa"/>
          </w:tcPr>
          <w:p w14:paraId="52333219"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1115D98D"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289,052,291</w:t>
            </w:r>
          </w:p>
        </w:tc>
      </w:tr>
      <w:tr w:rsidR="003F62A1" w:rsidRPr="007F693E" w14:paraId="2EBF1200" w14:textId="77777777" w:rsidTr="003F62A1">
        <w:trPr>
          <w:cantSplit/>
          <w:trHeight w:val="20"/>
        </w:trPr>
        <w:tc>
          <w:tcPr>
            <w:tcW w:w="4395" w:type="dxa"/>
          </w:tcPr>
          <w:p w14:paraId="486D0772" w14:textId="77777777" w:rsidR="003F62A1" w:rsidRPr="007F693E" w:rsidRDefault="003F62A1" w:rsidP="003F62A1">
            <w:pPr>
              <w:pStyle w:val="TableParagraph"/>
              <w:spacing w:before="0" w:line="240" w:lineRule="auto"/>
              <w:ind w:left="69" w:right="98" w:firstLine="400"/>
              <w:rPr>
                <w:rFonts w:ascii="Times New Roman" w:hAnsi="Times New Roman" w:cs="Times New Roman"/>
                <w:i/>
                <w:iCs/>
                <w:sz w:val="20"/>
              </w:rPr>
            </w:pPr>
            <w:r w:rsidRPr="007F693E">
              <w:rPr>
                <w:rFonts w:ascii="Times New Roman" w:hAnsi="Times New Roman" w:cs="Times New Roman"/>
                <w:i/>
                <w:iCs/>
                <w:sz w:val="20"/>
              </w:rPr>
              <w:t>E409P08 DISEÑO Y CONDUCCIÓN</w:t>
            </w:r>
            <w:r w:rsidRPr="007F693E">
              <w:rPr>
                <w:rFonts w:ascii="Times New Roman" w:hAnsi="Times New Roman" w:cs="Times New Roman"/>
                <w:i/>
                <w:iCs/>
                <w:spacing w:val="-6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POLÍTICA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GASTO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PÚBLICO</w:t>
            </w:r>
          </w:p>
        </w:tc>
        <w:tc>
          <w:tcPr>
            <w:tcW w:w="1798" w:type="dxa"/>
          </w:tcPr>
          <w:p w14:paraId="19C376F5"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7AB766F9"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45,959,030</w:t>
            </w:r>
          </w:p>
        </w:tc>
        <w:tc>
          <w:tcPr>
            <w:tcW w:w="1790" w:type="dxa"/>
          </w:tcPr>
          <w:p w14:paraId="68F653B8"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4CF69E06"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47,137,218</w:t>
            </w:r>
          </w:p>
        </w:tc>
        <w:tc>
          <w:tcPr>
            <w:tcW w:w="1601" w:type="dxa"/>
          </w:tcPr>
          <w:p w14:paraId="2C192067"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5AFCC930"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szCs w:val="20"/>
              </w:rPr>
            </w:pPr>
            <w:r w:rsidRPr="007F693E">
              <w:rPr>
                <w:rFonts w:ascii="Times New Roman" w:hAnsi="Times New Roman" w:cs="Times New Roman"/>
                <w:i/>
                <w:iCs/>
                <w:sz w:val="20"/>
                <w:szCs w:val="20"/>
              </w:rPr>
              <w:t>1,178,188</w:t>
            </w:r>
          </w:p>
        </w:tc>
      </w:tr>
      <w:tr w:rsidR="003F62A1" w:rsidRPr="007F693E" w14:paraId="50506520" w14:textId="77777777" w:rsidTr="003F62A1">
        <w:tblPrEx>
          <w:tblLook w:val="04A0" w:firstRow="1" w:lastRow="0" w:firstColumn="1" w:lastColumn="0" w:noHBand="0" w:noVBand="1"/>
        </w:tblPrEx>
        <w:trPr>
          <w:cantSplit/>
          <w:trHeight w:val="20"/>
        </w:trPr>
        <w:tc>
          <w:tcPr>
            <w:tcW w:w="4395" w:type="dxa"/>
          </w:tcPr>
          <w:p w14:paraId="4F000A26" w14:textId="77777777" w:rsidR="003F62A1" w:rsidRPr="007F693E" w:rsidRDefault="003F62A1" w:rsidP="003F62A1">
            <w:pPr>
              <w:pStyle w:val="TableParagraph"/>
              <w:spacing w:before="0" w:line="240" w:lineRule="auto"/>
              <w:ind w:left="69" w:right="322" w:firstLine="400"/>
              <w:rPr>
                <w:rFonts w:ascii="Times New Roman" w:hAnsi="Times New Roman" w:cs="Times New Roman"/>
                <w:i/>
                <w:iCs/>
                <w:sz w:val="20"/>
              </w:rPr>
            </w:pPr>
            <w:bookmarkStart w:id="2" w:name="_Hlk121161134"/>
            <w:bookmarkEnd w:id="1"/>
            <w:r w:rsidRPr="007F693E">
              <w:rPr>
                <w:rFonts w:ascii="Times New Roman" w:hAnsi="Times New Roman" w:cs="Times New Roman"/>
                <w:i/>
                <w:iCs/>
                <w:sz w:val="20"/>
              </w:rPr>
              <w:t>E409M10</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ADMINISTRACIÓN</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BIENES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PROPIEDAD DEL</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ESTADO</w:t>
            </w:r>
          </w:p>
        </w:tc>
        <w:tc>
          <w:tcPr>
            <w:tcW w:w="1798" w:type="dxa"/>
          </w:tcPr>
          <w:p w14:paraId="4F922E05"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35FC43F8"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118,639,556</w:t>
            </w:r>
          </w:p>
        </w:tc>
        <w:tc>
          <w:tcPr>
            <w:tcW w:w="1790" w:type="dxa"/>
          </w:tcPr>
          <w:p w14:paraId="29C845E1"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032D98D7"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122,973,133</w:t>
            </w:r>
          </w:p>
        </w:tc>
        <w:tc>
          <w:tcPr>
            <w:tcW w:w="1601" w:type="dxa"/>
          </w:tcPr>
          <w:p w14:paraId="074D2A41"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365AB14B"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szCs w:val="20"/>
              </w:rPr>
            </w:pPr>
            <w:r w:rsidRPr="007F693E">
              <w:rPr>
                <w:rFonts w:ascii="Times New Roman" w:hAnsi="Times New Roman" w:cs="Times New Roman"/>
                <w:i/>
                <w:iCs/>
                <w:sz w:val="20"/>
                <w:szCs w:val="20"/>
              </w:rPr>
              <w:t>4,333,577</w:t>
            </w:r>
          </w:p>
        </w:tc>
      </w:tr>
      <w:tr w:rsidR="003F62A1" w:rsidRPr="007F693E" w14:paraId="1CC4930A" w14:textId="77777777" w:rsidTr="003F62A1">
        <w:tblPrEx>
          <w:tblLook w:val="04A0" w:firstRow="1" w:lastRow="0" w:firstColumn="1" w:lastColumn="0" w:noHBand="0" w:noVBand="1"/>
        </w:tblPrEx>
        <w:trPr>
          <w:cantSplit/>
          <w:trHeight w:val="20"/>
        </w:trPr>
        <w:tc>
          <w:tcPr>
            <w:tcW w:w="4395" w:type="dxa"/>
          </w:tcPr>
          <w:p w14:paraId="707AD122" w14:textId="77777777" w:rsidR="003F62A1" w:rsidRPr="007F693E" w:rsidRDefault="003F62A1" w:rsidP="003F62A1">
            <w:pPr>
              <w:pStyle w:val="TableParagraph"/>
              <w:spacing w:before="0" w:line="240" w:lineRule="auto"/>
              <w:ind w:left="69" w:right="198" w:firstLine="400"/>
              <w:rPr>
                <w:rFonts w:ascii="Times New Roman" w:hAnsi="Times New Roman" w:cs="Times New Roman"/>
                <w:i/>
                <w:iCs/>
                <w:sz w:val="20"/>
              </w:rPr>
            </w:pPr>
            <w:r w:rsidRPr="007F693E">
              <w:rPr>
                <w:rFonts w:ascii="Times New Roman" w:hAnsi="Times New Roman" w:cs="Times New Roman"/>
                <w:i/>
                <w:iCs/>
                <w:sz w:val="20"/>
              </w:rPr>
              <w:t>E409M12 DISOLUCIÓN,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LIQUIDACIÓN O EXTINCIÓN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ENTIDADES</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ADMINISTRACIÓN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PÚBLICA</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PARAESTATAL</w:t>
            </w:r>
          </w:p>
        </w:tc>
        <w:tc>
          <w:tcPr>
            <w:tcW w:w="1798" w:type="dxa"/>
          </w:tcPr>
          <w:p w14:paraId="4D091F51" w14:textId="77777777" w:rsidR="003F62A1" w:rsidRPr="007F693E" w:rsidRDefault="003F62A1" w:rsidP="003F62A1">
            <w:pPr>
              <w:pStyle w:val="TableParagraph"/>
              <w:spacing w:before="0" w:line="240" w:lineRule="auto"/>
              <w:rPr>
                <w:rFonts w:ascii="Times New Roman" w:hAnsi="Times New Roman" w:cs="Times New Roman"/>
                <w:b/>
                <w:i/>
                <w:iCs/>
                <w:sz w:val="27"/>
              </w:rPr>
            </w:pPr>
          </w:p>
          <w:p w14:paraId="72034E59"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3,346,471</w:t>
            </w:r>
          </w:p>
        </w:tc>
        <w:tc>
          <w:tcPr>
            <w:tcW w:w="1790" w:type="dxa"/>
          </w:tcPr>
          <w:p w14:paraId="2E8F42CB" w14:textId="77777777" w:rsidR="003F62A1" w:rsidRPr="007F693E" w:rsidRDefault="003F62A1" w:rsidP="003F62A1">
            <w:pPr>
              <w:pStyle w:val="TableParagraph"/>
              <w:spacing w:before="0" w:line="240" w:lineRule="auto"/>
              <w:rPr>
                <w:rFonts w:ascii="Times New Roman" w:hAnsi="Times New Roman" w:cs="Times New Roman"/>
                <w:b/>
                <w:i/>
                <w:iCs/>
                <w:sz w:val="27"/>
              </w:rPr>
            </w:pPr>
          </w:p>
          <w:p w14:paraId="49021F5E"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2,662,052</w:t>
            </w:r>
          </w:p>
        </w:tc>
        <w:tc>
          <w:tcPr>
            <w:tcW w:w="1601" w:type="dxa"/>
          </w:tcPr>
          <w:p w14:paraId="29C9EEED" w14:textId="77777777" w:rsidR="003F62A1" w:rsidRPr="007F693E" w:rsidRDefault="003F62A1" w:rsidP="003F62A1">
            <w:pPr>
              <w:pStyle w:val="TableParagraph"/>
              <w:spacing w:before="0" w:line="240" w:lineRule="auto"/>
              <w:rPr>
                <w:rFonts w:ascii="Times New Roman" w:hAnsi="Times New Roman" w:cs="Times New Roman"/>
                <w:b/>
                <w:i/>
                <w:iCs/>
                <w:sz w:val="27"/>
              </w:rPr>
            </w:pPr>
          </w:p>
          <w:p w14:paraId="42DFBF8E"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-684,419</w:t>
            </w:r>
          </w:p>
        </w:tc>
      </w:tr>
      <w:tr w:rsidR="003F62A1" w:rsidRPr="007F693E" w14:paraId="27A6E6EC" w14:textId="77777777" w:rsidTr="003F62A1">
        <w:tblPrEx>
          <w:tblLook w:val="04A0" w:firstRow="1" w:lastRow="0" w:firstColumn="1" w:lastColumn="0" w:noHBand="0" w:noVBand="1"/>
        </w:tblPrEx>
        <w:trPr>
          <w:cantSplit/>
          <w:trHeight w:val="20"/>
        </w:trPr>
        <w:tc>
          <w:tcPr>
            <w:tcW w:w="4395" w:type="dxa"/>
          </w:tcPr>
          <w:p w14:paraId="3C49A20D" w14:textId="77777777" w:rsidR="003F62A1" w:rsidRPr="007F693E" w:rsidRDefault="003F62A1" w:rsidP="003F62A1">
            <w:pPr>
              <w:pStyle w:val="TableParagraph"/>
              <w:spacing w:before="0" w:line="240" w:lineRule="auto"/>
              <w:ind w:left="69" w:right="536" w:firstLine="400"/>
              <w:rPr>
                <w:rFonts w:ascii="Times New Roman" w:hAnsi="Times New Roman" w:cs="Times New Roman"/>
                <w:i/>
                <w:iCs/>
                <w:sz w:val="20"/>
              </w:rPr>
            </w:pPr>
            <w:r w:rsidRPr="007F693E">
              <w:rPr>
                <w:rFonts w:ascii="Times New Roman" w:hAnsi="Times New Roman" w:cs="Times New Roman"/>
                <w:i/>
                <w:iCs/>
                <w:sz w:val="20"/>
              </w:rPr>
              <w:t>E410K05</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INFRAESTRUCTURA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URBANA</w:t>
            </w:r>
          </w:p>
        </w:tc>
        <w:tc>
          <w:tcPr>
            <w:tcW w:w="1798" w:type="dxa"/>
          </w:tcPr>
          <w:p w14:paraId="32711145"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592,289,532</w:t>
            </w:r>
          </w:p>
        </w:tc>
        <w:tc>
          <w:tcPr>
            <w:tcW w:w="1790" w:type="dxa"/>
          </w:tcPr>
          <w:p w14:paraId="2588708B"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697,911,252</w:t>
            </w:r>
          </w:p>
        </w:tc>
        <w:tc>
          <w:tcPr>
            <w:tcW w:w="1601" w:type="dxa"/>
          </w:tcPr>
          <w:p w14:paraId="36A9B58E"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105,621,721</w:t>
            </w:r>
          </w:p>
        </w:tc>
      </w:tr>
      <w:tr w:rsidR="003F62A1" w:rsidRPr="007F693E" w14:paraId="3F48B917" w14:textId="77777777" w:rsidTr="003F62A1">
        <w:tblPrEx>
          <w:tblLook w:val="04A0" w:firstRow="1" w:lastRow="0" w:firstColumn="1" w:lastColumn="0" w:noHBand="0" w:noVBand="1"/>
        </w:tblPrEx>
        <w:trPr>
          <w:cantSplit/>
          <w:trHeight w:val="20"/>
        </w:trPr>
        <w:tc>
          <w:tcPr>
            <w:tcW w:w="4395" w:type="dxa"/>
          </w:tcPr>
          <w:p w14:paraId="48F5B982" w14:textId="77777777" w:rsidR="003F62A1" w:rsidRPr="007F693E" w:rsidRDefault="003F62A1" w:rsidP="003F62A1">
            <w:pPr>
              <w:pStyle w:val="TableParagraph"/>
              <w:spacing w:before="0" w:line="240" w:lineRule="auto"/>
              <w:ind w:left="69" w:right="536" w:firstLine="400"/>
              <w:rPr>
                <w:rFonts w:ascii="Times New Roman" w:hAnsi="Times New Roman" w:cs="Times New Roman"/>
                <w:i/>
                <w:iCs/>
                <w:sz w:val="20"/>
              </w:rPr>
            </w:pPr>
            <w:r w:rsidRPr="007F693E">
              <w:rPr>
                <w:rFonts w:ascii="Times New Roman" w:hAnsi="Times New Roman" w:cs="Times New Roman"/>
                <w:i/>
                <w:iCs/>
                <w:sz w:val="20"/>
              </w:rPr>
              <w:t>E410K08</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INFRAESTRUCTURA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CARRETERA</w:t>
            </w:r>
          </w:p>
        </w:tc>
        <w:tc>
          <w:tcPr>
            <w:tcW w:w="1798" w:type="dxa"/>
          </w:tcPr>
          <w:p w14:paraId="15DA9EE6" w14:textId="77777777" w:rsidR="003F62A1" w:rsidRPr="007F693E" w:rsidRDefault="003F62A1" w:rsidP="003F62A1">
            <w:pPr>
              <w:pStyle w:val="TableParagraph"/>
              <w:spacing w:before="0" w:line="240" w:lineRule="auto"/>
              <w:rPr>
                <w:rFonts w:ascii="Times New Roman" w:hAnsi="Times New Roman" w:cs="Times New Roman"/>
                <w:b/>
                <w:i/>
                <w:iCs/>
              </w:rPr>
            </w:pPr>
          </w:p>
          <w:p w14:paraId="7F0E9BE4"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166,656,534</w:t>
            </w:r>
          </w:p>
        </w:tc>
        <w:tc>
          <w:tcPr>
            <w:tcW w:w="1790" w:type="dxa"/>
          </w:tcPr>
          <w:p w14:paraId="6E7F7ED3" w14:textId="77777777" w:rsidR="003F62A1" w:rsidRPr="007F693E" w:rsidRDefault="003F62A1" w:rsidP="003F62A1">
            <w:pPr>
              <w:pStyle w:val="TableParagraph"/>
              <w:spacing w:before="0" w:line="240" w:lineRule="auto"/>
              <w:rPr>
                <w:rFonts w:ascii="Times New Roman" w:hAnsi="Times New Roman" w:cs="Times New Roman"/>
                <w:b/>
                <w:i/>
                <w:iCs/>
              </w:rPr>
            </w:pPr>
          </w:p>
          <w:p w14:paraId="2C314E61"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239,185,140</w:t>
            </w:r>
          </w:p>
        </w:tc>
        <w:tc>
          <w:tcPr>
            <w:tcW w:w="1601" w:type="dxa"/>
          </w:tcPr>
          <w:p w14:paraId="7A989E1A" w14:textId="77777777" w:rsidR="003F62A1" w:rsidRPr="007F693E" w:rsidRDefault="003F62A1" w:rsidP="003F62A1">
            <w:pPr>
              <w:pStyle w:val="TableParagraph"/>
              <w:spacing w:before="0" w:line="240" w:lineRule="auto"/>
              <w:rPr>
                <w:rFonts w:ascii="Times New Roman" w:hAnsi="Times New Roman" w:cs="Times New Roman"/>
                <w:b/>
                <w:i/>
                <w:iCs/>
              </w:rPr>
            </w:pPr>
          </w:p>
          <w:p w14:paraId="4BF6347F"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72,528,606</w:t>
            </w:r>
          </w:p>
        </w:tc>
      </w:tr>
      <w:tr w:rsidR="003F62A1" w:rsidRPr="007F693E" w14:paraId="59C40DF9" w14:textId="77777777" w:rsidTr="003F62A1">
        <w:tblPrEx>
          <w:tblLook w:val="04A0" w:firstRow="1" w:lastRow="0" w:firstColumn="1" w:lastColumn="0" w:noHBand="0" w:noVBand="1"/>
        </w:tblPrEx>
        <w:trPr>
          <w:cantSplit/>
          <w:trHeight w:val="20"/>
        </w:trPr>
        <w:tc>
          <w:tcPr>
            <w:tcW w:w="4395" w:type="dxa"/>
          </w:tcPr>
          <w:p w14:paraId="40586AF8" w14:textId="77777777" w:rsidR="003F62A1" w:rsidRPr="007F693E" w:rsidRDefault="003F62A1" w:rsidP="003F62A1">
            <w:pPr>
              <w:pStyle w:val="TableParagraph"/>
              <w:spacing w:before="0" w:line="240" w:lineRule="auto"/>
              <w:ind w:left="69" w:right="421" w:firstLine="400"/>
              <w:rPr>
                <w:rFonts w:ascii="Times New Roman" w:hAnsi="Times New Roman" w:cs="Times New Roman"/>
                <w:i/>
                <w:iCs/>
                <w:sz w:val="20"/>
              </w:rPr>
            </w:pPr>
            <w:r w:rsidRPr="007F693E">
              <w:rPr>
                <w:rFonts w:ascii="Times New Roman" w:hAnsi="Times New Roman" w:cs="Times New Roman"/>
                <w:i/>
                <w:iCs/>
                <w:sz w:val="20"/>
              </w:rPr>
              <w:t>E410E09</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MODERNIZACIÓN</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LAS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COMUNICACIONES</w:t>
            </w:r>
          </w:p>
        </w:tc>
        <w:tc>
          <w:tcPr>
            <w:tcW w:w="1798" w:type="dxa"/>
          </w:tcPr>
          <w:p w14:paraId="1B0C869C"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4A94D255"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8,212,751</w:t>
            </w:r>
          </w:p>
        </w:tc>
        <w:tc>
          <w:tcPr>
            <w:tcW w:w="1790" w:type="dxa"/>
          </w:tcPr>
          <w:p w14:paraId="4A55E18B"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5BBA6317"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26,646,725</w:t>
            </w:r>
          </w:p>
        </w:tc>
        <w:tc>
          <w:tcPr>
            <w:tcW w:w="1601" w:type="dxa"/>
          </w:tcPr>
          <w:p w14:paraId="18786225"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5D59D16C"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szCs w:val="20"/>
              </w:rPr>
            </w:pPr>
            <w:r w:rsidRPr="007F693E">
              <w:rPr>
                <w:rFonts w:ascii="Times New Roman" w:hAnsi="Times New Roman" w:cs="Times New Roman"/>
                <w:i/>
                <w:iCs/>
                <w:sz w:val="20"/>
                <w:szCs w:val="20"/>
              </w:rPr>
              <w:t>18,433,974</w:t>
            </w:r>
          </w:p>
        </w:tc>
      </w:tr>
      <w:tr w:rsidR="003F62A1" w:rsidRPr="007F693E" w14:paraId="0E7E661A" w14:textId="77777777" w:rsidTr="003F62A1">
        <w:tblPrEx>
          <w:tblLook w:val="04A0" w:firstRow="1" w:lastRow="0" w:firstColumn="1" w:lastColumn="0" w:noHBand="0" w:noVBand="1"/>
        </w:tblPrEx>
        <w:trPr>
          <w:cantSplit/>
          <w:trHeight w:val="20"/>
        </w:trPr>
        <w:tc>
          <w:tcPr>
            <w:tcW w:w="4395" w:type="dxa"/>
          </w:tcPr>
          <w:p w14:paraId="5158FF52" w14:textId="77777777" w:rsidR="003F62A1" w:rsidRPr="007F693E" w:rsidRDefault="003F62A1" w:rsidP="003F62A1">
            <w:pPr>
              <w:pStyle w:val="TableParagraph"/>
              <w:spacing w:before="0" w:line="240" w:lineRule="auto"/>
              <w:ind w:left="69" w:right="807" w:firstLine="400"/>
              <w:rPr>
                <w:rFonts w:ascii="Times New Roman" w:hAnsi="Times New Roman" w:cs="Times New Roman"/>
                <w:i/>
                <w:iCs/>
                <w:sz w:val="20"/>
              </w:rPr>
            </w:pPr>
            <w:r w:rsidRPr="007F693E">
              <w:rPr>
                <w:rFonts w:ascii="Times New Roman" w:hAnsi="Times New Roman" w:cs="Times New Roman"/>
                <w:i/>
                <w:iCs/>
                <w:sz w:val="20"/>
              </w:rPr>
              <w:lastRenderedPageBreak/>
              <w:t>E410E14 MOVILIDAD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TRANSPORTE</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COMPETITIVO</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SUSTENTABLE</w:t>
            </w:r>
          </w:p>
        </w:tc>
        <w:tc>
          <w:tcPr>
            <w:tcW w:w="1798" w:type="dxa"/>
          </w:tcPr>
          <w:p w14:paraId="5E47BBE9"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0100D2A8"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712,336,183</w:t>
            </w:r>
          </w:p>
        </w:tc>
        <w:tc>
          <w:tcPr>
            <w:tcW w:w="1790" w:type="dxa"/>
          </w:tcPr>
          <w:p w14:paraId="179E37EC"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2BD417C0"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20"/>
              </w:rPr>
            </w:pPr>
            <w:r w:rsidRPr="007F693E">
              <w:rPr>
                <w:rFonts w:ascii="Times New Roman" w:hAnsi="Times New Roman" w:cs="Times New Roman"/>
                <w:i/>
                <w:iCs/>
                <w:sz w:val="20"/>
              </w:rPr>
              <w:t>1,056,918,203</w:t>
            </w:r>
          </w:p>
        </w:tc>
        <w:tc>
          <w:tcPr>
            <w:tcW w:w="1601" w:type="dxa"/>
          </w:tcPr>
          <w:p w14:paraId="029FFCE1" w14:textId="77777777" w:rsidR="003F62A1" w:rsidRPr="007F693E" w:rsidRDefault="003F62A1" w:rsidP="003F62A1">
            <w:pPr>
              <w:pStyle w:val="TableParagraph"/>
              <w:spacing w:before="0" w:line="240" w:lineRule="auto"/>
              <w:rPr>
                <w:rFonts w:ascii="Times New Roman" w:hAnsi="Times New Roman" w:cs="Times New Roman"/>
                <w:b/>
                <w:i/>
                <w:iCs/>
                <w:sz w:val="32"/>
              </w:rPr>
            </w:pPr>
          </w:p>
          <w:p w14:paraId="4EB4F095"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344,582,020</w:t>
            </w:r>
          </w:p>
        </w:tc>
      </w:tr>
      <w:tr w:rsidR="003F62A1" w:rsidRPr="007F693E" w14:paraId="4FA90B63" w14:textId="77777777" w:rsidTr="003F62A1">
        <w:tblPrEx>
          <w:tblLook w:val="04A0" w:firstRow="1" w:lastRow="0" w:firstColumn="1" w:lastColumn="0" w:noHBand="0" w:noVBand="1"/>
        </w:tblPrEx>
        <w:trPr>
          <w:cantSplit/>
          <w:trHeight w:val="20"/>
        </w:trPr>
        <w:tc>
          <w:tcPr>
            <w:tcW w:w="4395" w:type="dxa"/>
          </w:tcPr>
          <w:p w14:paraId="221FBDB4" w14:textId="77777777" w:rsidR="003F62A1" w:rsidRPr="007F693E" w:rsidRDefault="003F62A1" w:rsidP="003F62A1">
            <w:pPr>
              <w:pStyle w:val="TableParagraph"/>
              <w:spacing w:before="0" w:line="240" w:lineRule="auto"/>
              <w:ind w:left="69" w:right="1006" w:firstLine="400"/>
              <w:rPr>
                <w:rFonts w:ascii="Times New Roman" w:hAnsi="Times New Roman" w:cs="Times New Roman"/>
                <w:i/>
                <w:iCs/>
                <w:sz w:val="20"/>
              </w:rPr>
            </w:pPr>
            <w:r w:rsidRPr="007F693E">
              <w:rPr>
                <w:rFonts w:ascii="Times New Roman" w:hAnsi="Times New Roman" w:cs="Times New Roman"/>
                <w:i/>
                <w:iCs/>
                <w:sz w:val="20"/>
              </w:rPr>
              <w:t>E409F03</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PROMOCION</w:t>
            </w:r>
            <w:r w:rsidRPr="007F693E">
              <w:rPr>
                <w:rFonts w:ascii="Times New Roman" w:hAnsi="Times New Roman" w:cs="Times New Roman"/>
                <w:i/>
                <w:iCs/>
                <w:spacing w:val="-10"/>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FOMENTO</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ECONOMICO</w:t>
            </w:r>
          </w:p>
        </w:tc>
        <w:tc>
          <w:tcPr>
            <w:tcW w:w="1798" w:type="dxa"/>
          </w:tcPr>
          <w:p w14:paraId="36BD5618" w14:textId="77777777" w:rsidR="003F62A1" w:rsidRPr="007F693E" w:rsidRDefault="003F62A1" w:rsidP="003F62A1">
            <w:pPr>
              <w:pStyle w:val="TableParagraph"/>
              <w:spacing w:before="0" w:line="240" w:lineRule="auto"/>
              <w:rPr>
                <w:rFonts w:ascii="Times New Roman" w:hAnsi="Times New Roman" w:cs="Times New Roman"/>
                <w:b/>
                <w:i/>
                <w:iCs/>
              </w:rPr>
            </w:pPr>
          </w:p>
          <w:p w14:paraId="189C96EF"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519,566,976</w:t>
            </w:r>
          </w:p>
        </w:tc>
        <w:tc>
          <w:tcPr>
            <w:tcW w:w="1790" w:type="dxa"/>
          </w:tcPr>
          <w:p w14:paraId="4A571BDA" w14:textId="77777777" w:rsidR="003F62A1" w:rsidRPr="007F693E" w:rsidRDefault="003F62A1" w:rsidP="003F62A1">
            <w:pPr>
              <w:pStyle w:val="TableParagraph"/>
              <w:spacing w:before="0" w:line="240" w:lineRule="auto"/>
              <w:rPr>
                <w:rFonts w:ascii="Times New Roman" w:hAnsi="Times New Roman" w:cs="Times New Roman"/>
                <w:b/>
                <w:i/>
                <w:iCs/>
              </w:rPr>
            </w:pPr>
          </w:p>
          <w:p w14:paraId="0AD4498C"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138,433,379</w:t>
            </w:r>
          </w:p>
        </w:tc>
        <w:tc>
          <w:tcPr>
            <w:tcW w:w="1601" w:type="dxa"/>
          </w:tcPr>
          <w:p w14:paraId="0D16410D" w14:textId="77777777" w:rsidR="003F62A1" w:rsidRPr="007F693E" w:rsidRDefault="003F62A1" w:rsidP="003F62A1">
            <w:pPr>
              <w:pStyle w:val="TableParagraph"/>
              <w:spacing w:before="0" w:line="240" w:lineRule="auto"/>
              <w:rPr>
                <w:rFonts w:ascii="Times New Roman" w:hAnsi="Times New Roman" w:cs="Times New Roman"/>
                <w:b/>
                <w:i/>
                <w:iCs/>
              </w:rPr>
            </w:pPr>
          </w:p>
          <w:p w14:paraId="29CA4440"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-381,133,597</w:t>
            </w:r>
          </w:p>
        </w:tc>
      </w:tr>
      <w:tr w:rsidR="003F62A1" w:rsidRPr="007F693E" w14:paraId="1E05078D" w14:textId="77777777" w:rsidTr="003F62A1">
        <w:tblPrEx>
          <w:tblLook w:val="04A0" w:firstRow="1" w:lastRow="0" w:firstColumn="1" w:lastColumn="0" w:noHBand="0" w:noVBand="1"/>
        </w:tblPrEx>
        <w:trPr>
          <w:cantSplit/>
          <w:trHeight w:val="20"/>
        </w:trPr>
        <w:tc>
          <w:tcPr>
            <w:tcW w:w="4395" w:type="dxa"/>
          </w:tcPr>
          <w:p w14:paraId="20D5C670" w14:textId="77777777" w:rsidR="003F62A1" w:rsidRPr="007F693E" w:rsidRDefault="003F62A1" w:rsidP="003F62A1">
            <w:pPr>
              <w:pStyle w:val="TableParagraph"/>
              <w:spacing w:before="0" w:line="240" w:lineRule="auto"/>
              <w:ind w:left="69" w:right="784" w:firstLine="400"/>
              <w:rPr>
                <w:rFonts w:ascii="Times New Roman" w:hAnsi="Times New Roman" w:cs="Times New Roman"/>
                <w:i/>
                <w:iCs/>
                <w:sz w:val="20"/>
              </w:rPr>
            </w:pPr>
            <w:r w:rsidRPr="007F693E">
              <w:rPr>
                <w:rFonts w:ascii="Times New Roman" w:hAnsi="Times New Roman" w:cs="Times New Roman"/>
                <w:i/>
                <w:iCs/>
                <w:sz w:val="20"/>
              </w:rPr>
              <w:t>E409F22 FOMENTO A LA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INVESTIGACIÓN</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CIENTÍFICA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DESARROLLO</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TECNOLÓGICO</w:t>
            </w:r>
          </w:p>
        </w:tc>
        <w:tc>
          <w:tcPr>
            <w:tcW w:w="1798" w:type="dxa"/>
          </w:tcPr>
          <w:p w14:paraId="442A7780"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C3747E9"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5FCE8A63"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4,631,705</w:t>
            </w:r>
          </w:p>
        </w:tc>
        <w:tc>
          <w:tcPr>
            <w:tcW w:w="1790" w:type="dxa"/>
          </w:tcPr>
          <w:p w14:paraId="119FE284"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3DC1A0AB"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483D9B3C"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5,082,863</w:t>
            </w:r>
          </w:p>
        </w:tc>
        <w:tc>
          <w:tcPr>
            <w:tcW w:w="1601" w:type="dxa"/>
          </w:tcPr>
          <w:p w14:paraId="7E7921D6"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0814152B"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057CC101"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451,158</w:t>
            </w:r>
          </w:p>
        </w:tc>
      </w:tr>
      <w:tr w:rsidR="003F62A1" w:rsidRPr="007F693E" w14:paraId="6974E494" w14:textId="77777777" w:rsidTr="003F62A1">
        <w:tblPrEx>
          <w:tblLook w:val="04A0" w:firstRow="1" w:lastRow="0" w:firstColumn="1" w:lastColumn="0" w:noHBand="0" w:noVBand="1"/>
        </w:tblPrEx>
        <w:trPr>
          <w:cantSplit/>
          <w:trHeight w:val="20"/>
        </w:trPr>
        <w:tc>
          <w:tcPr>
            <w:tcW w:w="4395" w:type="dxa"/>
          </w:tcPr>
          <w:p w14:paraId="7EB6544C" w14:textId="77777777" w:rsidR="003F62A1" w:rsidRPr="007F693E" w:rsidRDefault="003F62A1" w:rsidP="003F62A1">
            <w:pPr>
              <w:pStyle w:val="TableParagraph"/>
              <w:spacing w:before="0" w:line="240" w:lineRule="auto"/>
              <w:ind w:left="69" w:right="226" w:firstLine="400"/>
              <w:rPr>
                <w:rFonts w:ascii="Times New Roman" w:hAnsi="Times New Roman" w:cs="Times New Roman"/>
                <w:i/>
                <w:iCs/>
                <w:sz w:val="20"/>
              </w:rPr>
            </w:pPr>
            <w:r w:rsidRPr="007F693E">
              <w:rPr>
                <w:rFonts w:ascii="Times New Roman" w:hAnsi="Times New Roman" w:cs="Times New Roman"/>
                <w:i/>
                <w:iCs/>
                <w:sz w:val="20"/>
              </w:rPr>
              <w:t>E410K12 APROVECHAMIENTO,</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DISTRIBUCIÓN</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MANEJO</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AGUA</w:t>
            </w:r>
          </w:p>
        </w:tc>
        <w:tc>
          <w:tcPr>
            <w:tcW w:w="1798" w:type="dxa"/>
          </w:tcPr>
          <w:p w14:paraId="33CCE304"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562DF096"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1,040,043,596</w:t>
            </w:r>
          </w:p>
        </w:tc>
        <w:tc>
          <w:tcPr>
            <w:tcW w:w="1790" w:type="dxa"/>
          </w:tcPr>
          <w:p w14:paraId="3B73860E"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59EA9F93"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845,974,135</w:t>
            </w:r>
          </w:p>
        </w:tc>
        <w:tc>
          <w:tcPr>
            <w:tcW w:w="1601" w:type="dxa"/>
          </w:tcPr>
          <w:p w14:paraId="18F8B81A"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18BB6DED"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-194,069,461</w:t>
            </w:r>
          </w:p>
        </w:tc>
      </w:tr>
      <w:tr w:rsidR="003F62A1" w:rsidRPr="007F693E" w14:paraId="097CA4E6" w14:textId="77777777" w:rsidTr="003F62A1">
        <w:tblPrEx>
          <w:tblLook w:val="04A0" w:firstRow="1" w:lastRow="0" w:firstColumn="1" w:lastColumn="0" w:noHBand="0" w:noVBand="1"/>
        </w:tblPrEx>
        <w:trPr>
          <w:cantSplit/>
          <w:trHeight w:val="20"/>
        </w:trPr>
        <w:tc>
          <w:tcPr>
            <w:tcW w:w="4395" w:type="dxa"/>
          </w:tcPr>
          <w:p w14:paraId="4471E68B" w14:textId="77777777" w:rsidR="003F62A1" w:rsidRPr="007F693E" w:rsidRDefault="003F62A1" w:rsidP="003F62A1">
            <w:pPr>
              <w:pStyle w:val="TableParagraph"/>
              <w:spacing w:before="0" w:line="240" w:lineRule="auto"/>
              <w:ind w:left="69" w:right="346" w:firstLine="400"/>
              <w:rPr>
                <w:rFonts w:ascii="Times New Roman" w:hAnsi="Times New Roman" w:cs="Times New Roman"/>
                <w:i/>
                <w:iCs/>
                <w:sz w:val="20"/>
              </w:rPr>
            </w:pPr>
            <w:r w:rsidRPr="007F693E">
              <w:rPr>
                <w:rFonts w:ascii="Times New Roman" w:hAnsi="Times New Roman" w:cs="Times New Roman"/>
                <w:i/>
                <w:iCs/>
                <w:sz w:val="20"/>
              </w:rPr>
              <w:t>E408P07 DIRECCIÓN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COORDINACIÓN</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LAS</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POLÍTICAS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SEGURIDAD</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PÚBLICA</w:t>
            </w:r>
          </w:p>
        </w:tc>
        <w:tc>
          <w:tcPr>
            <w:tcW w:w="1798" w:type="dxa"/>
          </w:tcPr>
          <w:p w14:paraId="60A64819"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6628CC9C"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439,888,990</w:t>
            </w:r>
          </w:p>
        </w:tc>
        <w:tc>
          <w:tcPr>
            <w:tcW w:w="1790" w:type="dxa"/>
          </w:tcPr>
          <w:p w14:paraId="463E5B3B"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613EC91D"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539,918,724</w:t>
            </w:r>
          </w:p>
        </w:tc>
        <w:tc>
          <w:tcPr>
            <w:tcW w:w="1601" w:type="dxa"/>
          </w:tcPr>
          <w:p w14:paraId="40B63FD7"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2ABC00EF"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100,029,734</w:t>
            </w:r>
          </w:p>
        </w:tc>
      </w:tr>
      <w:tr w:rsidR="003F62A1" w:rsidRPr="007F693E" w14:paraId="2C9A6AE9" w14:textId="77777777" w:rsidTr="003F62A1">
        <w:tblPrEx>
          <w:tblLook w:val="04A0" w:firstRow="1" w:lastRow="0" w:firstColumn="1" w:lastColumn="0" w:noHBand="0" w:noVBand="1"/>
        </w:tblPrEx>
        <w:trPr>
          <w:cantSplit/>
          <w:trHeight w:val="20"/>
        </w:trPr>
        <w:tc>
          <w:tcPr>
            <w:tcW w:w="4395" w:type="dxa"/>
          </w:tcPr>
          <w:p w14:paraId="0DCEB764" w14:textId="77777777" w:rsidR="003F62A1" w:rsidRPr="007F693E" w:rsidRDefault="003F62A1" w:rsidP="003F62A1">
            <w:pPr>
              <w:pStyle w:val="TableParagraph"/>
              <w:spacing w:before="0" w:line="240" w:lineRule="auto"/>
              <w:ind w:left="69" w:right="702" w:firstLine="400"/>
              <w:rPr>
                <w:rFonts w:ascii="Times New Roman" w:hAnsi="Times New Roman" w:cs="Times New Roman"/>
                <w:i/>
                <w:iCs/>
                <w:sz w:val="20"/>
              </w:rPr>
            </w:pPr>
            <w:r w:rsidRPr="007F693E">
              <w:rPr>
                <w:rFonts w:ascii="Times New Roman" w:hAnsi="Times New Roman" w:cs="Times New Roman"/>
                <w:i/>
                <w:iCs/>
                <w:sz w:val="20"/>
              </w:rPr>
              <w:t>E408E17</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READAPTACIÓN</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REINSERCIÓN</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SOCIAL</w:t>
            </w:r>
          </w:p>
        </w:tc>
        <w:tc>
          <w:tcPr>
            <w:tcW w:w="1798" w:type="dxa"/>
          </w:tcPr>
          <w:p w14:paraId="4E5E34C5" w14:textId="77777777" w:rsidR="003F62A1" w:rsidRPr="007F693E" w:rsidRDefault="003F62A1" w:rsidP="003F62A1">
            <w:pPr>
              <w:pStyle w:val="TableParagraph"/>
              <w:spacing w:before="0" w:line="240" w:lineRule="auto"/>
              <w:rPr>
                <w:rFonts w:ascii="Times New Roman" w:hAnsi="Times New Roman" w:cs="Times New Roman"/>
                <w:b/>
                <w:i/>
                <w:iCs/>
              </w:rPr>
            </w:pPr>
          </w:p>
          <w:p w14:paraId="0F1B4150"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742,139,888</w:t>
            </w:r>
          </w:p>
        </w:tc>
        <w:tc>
          <w:tcPr>
            <w:tcW w:w="1790" w:type="dxa"/>
          </w:tcPr>
          <w:p w14:paraId="23A54214" w14:textId="77777777" w:rsidR="003F62A1" w:rsidRPr="007F693E" w:rsidRDefault="003F62A1" w:rsidP="003F62A1">
            <w:pPr>
              <w:pStyle w:val="TableParagraph"/>
              <w:spacing w:before="0" w:line="240" w:lineRule="auto"/>
              <w:rPr>
                <w:rFonts w:ascii="Times New Roman" w:hAnsi="Times New Roman" w:cs="Times New Roman"/>
                <w:b/>
                <w:i/>
                <w:iCs/>
              </w:rPr>
            </w:pPr>
          </w:p>
          <w:p w14:paraId="15E4AC98"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793,506,011</w:t>
            </w:r>
          </w:p>
        </w:tc>
        <w:tc>
          <w:tcPr>
            <w:tcW w:w="1601" w:type="dxa"/>
          </w:tcPr>
          <w:p w14:paraId="00BE06F5" w14:textId="77777777" w:rsidR="003F62A1" w:rsidRPr="007F693E" w:rsidRDefault="003F62A1" w:rsidP="003F62A1">
            <w:pPr>
              <w:pStyle w:val="TableParagraph"/>
              <w:spacing w:before="0" w:line="240" w:lineRule="auto"/>
              <w:rPr>
                <w:rFonts w:ascii="Times New Roman" w:hAnsi="Times New Roman" w:cs="Times New Roman"/>
                <w:b/>
                <w:i/>
                <w:iCs/>
              </w:rPr>
            </w:pPr>
          </w:p>
          <w:p w14:paraId="151DA046"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51,366,122</w:t>
            </w:r>
          </w:p>
        </w:tc>
      </w:tr>
      <w:bookmarkEnd w:id="2"/>
      <w:tr w:rsidR="003F62A1" w:rsidRPr="007F693E" w14:paraId="2E7A3ACD" w14:textId="77777777" w:rsidTr="003F62A1">
        <w:tblPrEx>
          <w:tblLook w:val="04A0" w:firstRow="1" w:lastRow="0" w:firstColumn="1" w:lastColumn="0" w:noHBand="0" w:noVBand="1"/>
        </w:tblPrEx>
        <w:trPr>
          <w:cantSplit/>
          <w:trHeight w:val="20"/>
        </w:trPr>
        <w:tc>
          <w:tcPr>
            <w:tcW w:w="4395" w:type="dxa"/>
          </w:tcPr>
          <w:p w14:paraId="766EA905" w14:textId="77777777" w:rsidR="003F62A1" w:rsidRPr="007F693E" w:rsidRDefault="003F62A1" w:rsidP="003F62A1">
            <w:pPr>
              <w:pStyle w:val="TableParagraph"/>
              <w:spacing w:before="0" w:line="240" w:lineRule="auto"/>
              <w:ind w:left="69" w:right="339" w:firstLine="400"/>
              <w:rPr>
                <w:rFonts w:ascii="Times New Roman" w:hAnsi="Times New Roman" w:cs="Times New Roman"/>
                <w:i/>
                <w:iCs/>
                <w:sz w:val="20"/>
              </w:rPr>
            </w:pPr>
            <w:r w:rsidRPr="007F693E">
              <w:rPr>
                <w:rFonts w:ascii="Times New Roman" w:hAnsi="Times New Roman" w:cs="Times New Roman"/>
                <w:i/>
                <w:iCs/>
                <w:sz w:val="20"/>
              </w:rPr>
              <w:t>E408P09 COORDINACIÓN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INTERINSTITUCIONAL</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EN</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MATERIA</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SEGURIDAD</w:t>
            </w:r>
          </w:p>
        </w:tc>
        <w:tc>
          <w:tcPr>
            <w:tcW w:w="1798" w:type="dxa"/>
          </w:tcPr>
          <w:p w14:paraId="0E57179C"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3E3179A3"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0B144460"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274,655,083</w:t>
            </w:r>
          </w:p>
        </w:tc>
        <w:tc>
          <w:tcPr>
            <w:tcW w:w="1790" w:type="dxa"/>
          </w:tcPr>
          <w:p w14:paraId="238FC868"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5E07F3BA"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721E1E61"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460,561,995</w:t>
            </w:r>
          </w:p>
        </w:tc>
        <w:tc>
          <w:tcPr>
            <w:tcW w:w="1601" w:type="dxa"/>
          </w:tcPr>
          <w:p w14:paraId="08805A17"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3F0CD8BB"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6AE3567F"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185,906,912</w:t>
            </w:r>
          </w:p>
        </w:tc>
      </w:tr>
      <w:tr w:rsidR="003F62A1" w:rsidRPr="007F693E" w14:paraId="7756C09D" w14:textId="77777777" w:rsidTr="003F62A1">
        <w:tblPrEx>
          <w:tblLook w:val="04A0" w:firstRow="1" w:lastRow="0" w:firstColumn="1" w:lastColumn="0" w:noHBand="0" w:noVBand="1"/>
        </w:tblPrEx>
        <w:trPr>
          <w:cantSplit/>
          <w:trHeight w:val="20"/>
        </w:trPr>
        <w:tc>
          <w:tcPr>
            <w:tcW w:w="4395" w:type="dxa"/>
          </w:tcPr>
          <w:p w14:paraId="71542EE3" w14:textId="77777777" w:rsidR="003F62A1" w:rsidRPr="007F693E" w:rsidRDefault="003F62A1" w:rsidP="003F62A1">
            <w:pPr>
              <w:pStyle w:val="TableParagraph"/>
              <w:spacing w:before="0" w:line="240" w:lineRule="auto"/>
              <w:ind w:left="69" w:right="84" w:firstLine="400"/>
              <w:rPr>
                <w:rFonts w:ascii="Times New Roman" w:hAnsi="Times New Roman" w:cs="Times New Roman"/>
                <w:i/>
                <w:iCs/>
                <w:sz w:val="20"/>
              </w:rPr>
            </w:pPr>
            <w:r w:rsidRPr="007F693E">
              <w:rPr>
                <w:rFonts w:ascii="Times New Roman" w:hAnsi="Times New Roman" w:cs="Times New Roman"/>
                <w:i/>
                <w:iCs/>
                <w:sz w:val="20"/>
              </w:rPr>
              <w:t>E408E03</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PROFESIONALIZACIÓN</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EVALUACIÓN DE LOS CUERPOS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SEGURIDAD</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PÚBLICA</w:t>
            </w:r>
          </w:p>
        </w:tc>
        <w:tc>
          <w:tcPr>
            <w:tcW w:w="1798" w:type="dxa"/>
          </w:tcPr>
          <w:p w14:paraId="4597BDF7"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695F7E2D"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0F786F33"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151,232,960</w:t>
            </w:r>
          </w:p>
        </w:tc>
        <w:tc>
          <w:tcPr>
            <w:tcW w:w="1790" w:type="dxa"/>
          </w:tcPr>
          <w:p w14:paraId="1A4EABC1"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571FD5BE"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7B57B090"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163,383,604</w:t>
            </w:r>
          </w:p>
        </w:tc>
        <w:tc>
          <w:tcPr>
            <w:tcW w:w="1601" w:type="dxa"/>
          </w:tcPr>
          <w:p w14:paraId="6E1D7CA5"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7C43BB5A"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4D775DD0"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12,150,644</w:t>
            </w:r>
          </w:p>
        </w:tc>
      </w:tr>
      <w:tr w:rsidR="003F62A1" w:rsidRPr="007F693E" w14:paraId="066737FC" w14:textId="77777777" w:rsidTr="003F62A1">
        <w:tblPrEx>
          <w:tblLook w:val="04A0" w:firstRow="1" w:lastRow="0" w:firstColumn="1" w:lastColumn="0" w:noHBand="0" w:noVBand="1"/>
        </w:tblPrEx>
        <w:trPr>
          <w:cantSplit/>
          <w:trHeight w:val="20"/>
        </w:trPr>
        <w:tc>
          <w:tcPr>
            <w:tcW w:w="4395" w:type="dxa"/>
          </w:tcPr>
          <w:p w14:paraId="56282EE2" w14:textId="77777777" w:rsidR="003F62A1" w:rsidRPr="007F693E" w:rsidRDefault="003F62A1" w:rsidP="003F62A1">
            <w:pPr>
              <w:pStyle w:val="TableParagraph"/>
              <w:spacing w:before="0" w:line="240" w:lineRule="auto"/>
              <w:ind w:left="469"/>
              <w:rPr>
                <w:rFonts w:ascii="Times New Roman" w:hAnsi="Times New Roman" w:cs="Times New Roman"/>
                <w:i/>
                <w:iCs/>
                <w:sz w:val="20"/>
              </w:rPr>
            </w:pPr>
            <w:r w:rsidRPr="007F693E">
              <w:rPr>
                <w:rFonts w:ascii="Times New Roman" w:hAnsi="Times New Roman" w:cs="Times New Roman"/>
                <w:i/>
                <w:iCs/>
                <w:sz w:val="20"/>
              </w:rPr>
              <w:t>E409DN1</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DEUDA</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PÚBLICA</w:t>
            </w:r>
          </w:p>
        </w:tc>
        <w:tc>
          <w:tcPr>
            <w:tcW w:w="1798" w:type="dxa"/>
          </w:tcPr>
          <w:p w14:paraId="5E9B8B03"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4,440,326,904</w:t>
            </w:r>
          </w:p>
        </w:tc>
        <w:tc>
          <w:tcPr>
            <w:tcW w:w="1790" w:type="dxa"/>
          </w:tcPr>
          <w:p w14:paraId="1030D60C"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5,341,960,230</w:t>
            </w:r>
          </w:p>
        </w:tc>
        <w:tc>
          <w:tcPr>
            <w:tcW w:w="1601" w:type="dxa"/>
          </w:tcPr>
          <w:p w14:paraId="3C9049AD"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901,633,326</w:t>
            </w:r>
          </w:p>
        </w:tc>
      </w:tr>
      <w:tr w:rsidR="003F62A1" w:rsidRPr="007F693E" w14:paraId="359DC949" w14:textId="77777777" w:rsidTr="003F62A1">
        <w:tblPrEx>
          <w:tblLook w:val="04A0" w:firstRow="1" w:lastRow="0" w:firstColumn="1" w:lastColumn="0" w:noHBand="0" w:noVBand="1"/>
        </w:tblPrEx>
        <w:trPr>
          <w:cantSplit/>
          <w:trHeight w:val="20"/>
        </w:trPr>
        <w:tc>
          <w:tcPr>
            <w:tcW w:w="4395" w:type="dxa"/>
          </w:tcPr>
          <w:p w14:paraId="40DB729F" w14:textId="77777777" w:rsidR="003F62A1" w:rsidRPr="007F693E" w:rsidRDefault="003F62A1" w:rsidP="003F62A1">
            <w:pPr>
              <w:pStyle w:val="TableParagraph"/>
              <w:spacing w:before="0" w:line="240" w:lineRule="auto"/>
              <w:ind w:left="69" w:right="320" w:firstLine="400"/>
              <w:rPr>
                <w:rFonts w:ascii="Times New Roman" w:hAnsi="Times New Roman" w:cs="Times New Roman"/>
                <w:i/>
                <w:iCs/>
                <w:sz w:val="20"/>
              </w:rPr>
            </w:pPr>
            <w:r w:rsidRPr="007F693E">
              <w:rPr>
                <w:rFonts w:ascii="Times New Roman" w:hAnsi="Times New Roman" w:cs="Times New Roman"/>
                <w:i/>
                <w:iCs/>
                <w:sz w:val="20"/>
              </w:rPr>
              <w:t>E409HN2 ADEUDOS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EJERCICIOS</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FISCALES</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ANTERIORES</w:t>
            </w:r>
          </w:p>
        </w:tc>
        <w:tc>
          <w:tcPr>
            <w:tcW w:w="1798" w:type="dxa"/>
          </w:tcPr>
          <w:p w14:paraId="3DC920D1" w14:textId="77777777" w:rsidR="003F62A1" w:rsidRPr="007F693E" w:rsidRDefault="003F62A1" w:rsidP="003F62A1">
            <w:pPr>
              <w:pStyle w:val="TableParagraph"/>
              <w:spacing w:before="0" w:line="240" w:lineRule="auto"/>
              <w:rPr>
                <w:rFonts w:ascii="Times New Roman" w:hAnsi="Times New Roman" w:cs="Times New Roman"/>
                <w:b/>
                <w:i/>
                <w:iCs/>
              </w:rPr>
            </w:pPr>
          </w:p>
          <w:p w14:paraId="67FCD0B5"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895,730,446</w:t>
            </w:r>
          </w:p>
        </w:tc>
        <w:tc>
          <w:tcPr>
            <w:tcW w:w="1790" w:type="dxa"/>
          </w:tcPr>
          <w:p w14:paraId="68DFA756" w14:textId="77777777" w:rsidR="003F62A1" w:rsidRPr="007F693E" w:rsidRDefault="003F62A1" w:rsidP="003F62A1">
            <w:pPr>
              <w:pStyle w:val="TableParagraph"/>
              <w:spacing w:before="0" w:line="240" w:lineRule="auto"/>
              <w:rPr>
                <w:rFonts w:ascii="Times New Roman" w:hAnsi="Times New Roman" w:cs="Times New Roman"/>
                <w:b/>
                <w:i/>
                <w:iCs/>
              </w:rPr>
            </w:pPr>
          </w:p>
          <w:p w14:paraId="67238A8C"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747,900,731</w:t>
            </w:r>
          </w:p>
        </w:tc>
        <w:tc>
          <w:tcPr>
            <w:tcW w:w="1601" w:type="dxa"/>
          </w:tcPr>
          <w:p w14:paraId="598703CF" w14:textId="77777777" w:rsidR="003F62A1" w:rsidRPr="007F693E" w:rsidRDefault="003F62A1" w:rsidP="003F62A1">
            <w:pPr>
              <w:pStyle w:val="TableParagraph"/>
              <w:spacing w:before="0" w:line="240" w:lineRule="auto"/>
              <w:rPr>
                <w:rFonts w:ascii="Times New Roman" w:hAnsi="Times New Roman" w:cs="Times New Roman"/>
                <w:b/>
                <w:i/>
                <w:iCs/>
              </w:rPr>
            </w:pPr>
          </w:p>
          <w:p w14:paraId="2BAA0C12"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-147,829,715</w:t>
            </w:r>
          </w:p>
        </w:tc>
      </w:tr>
      <w:tr w:rsidR="003F62A1" w:rsidRPr="007F693E" w14:paraId="4E3C046C" w14:textId="77777777" w:rsidTr="003F62A1">
        <w:tblPrEx>
          <w:tblLook w:val="04A0" w:firstRow="1" w:lastRow="0" w:firstColumn="1" w:lastColumn="0" w:noHBand="0" w:noVBand="1"/>
        </w:tblPrEx>
        <w:trPr>
          <w:cantSplit/>
          <w:trHeight w:val="20"/>
        </w:trPr>
        <w:tc>
          <w:tcPr>
            <w:tcW w:w="4395" w:type="dxa"/>
          </w:tcPr>
          <w:p w14:paraId="0498F56A" w14:textId="77777777" w:rsidR="003F62A1" w:rsidRPr="007F693E" w:rsidRDefault="003F62A1" w:rsidP="003F62A1">
            <w:pPr>
              <w:pStyle w:val="TableParagraph"/>
              <w:spacing w:before="0" w:line="240" w:lineRule="auto"/>
              <w:ind w:left="69" w:right="302" w:firstLine="400"/>
              <w:rPr>
                <w:rFonts w:ascii="Times New Roman" w:hAnsi="Times New Roman" w:cs="Times New Roman"/>
                <w:i/>
                <w:iCs/>
                <w:sz w:val="20"/>
              </w:rPr>
            </w:pPr>
            <w:r w:rsidRPr="007F693E">
              <w:rPr>
                <w:rFonts w:ascii="Times New Roman" w:hAnsi="Times New Roman" w:cs="Times New Roman"/>
                <w:i/>
                <w:iCs/>
                <w:sz w:val="20"/>
              </w:rPr>
              <w:t>E409M05 ADMINISTRACIÓN DE</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LOS RECURSOS HUMANOS,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MATERIALES</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TECNOLÓGICOS</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ESTADO</w:t>
            </w:r>
          </w:p>
        </w:tc>
        <w:tc>
          <w:tcPr>
            <w:tcW w:w="1798" w:type="dxa"/>
          </w:tcPr>
          <w:p w14:paraId="7B0B8958" w14:textId="77777777" w:rsidR="003F62A1" w:rsidRPr="007F693E" w:rsidRDefault="003F62A1" w:rsidP="003F62A1">
            <w:pPr>
              <w:pStyle w:val="TableParagraph"/>
              <w:spacing w:before="0" w:line="240" w:lineRule="auto"/>
              <w:rPr>
                <w:rFonts w:ascii="Times New Roman" w:hAnsi="Times New Roman" w:cs="Times New Roman"/>
                <w:i/>
                <w:iCs/>
                <w:sz w:val="20"/>
                <w:szCs w:val="20"/>
              </w:rPr>
            </w:pPr>
          </w:p>
        </w:tc>
        <w:tc>
          <w:tcPr>
            <w:tcW w:w="1790" w:type="dxa"/>
          </w:tcPr>
          <w:p w14:paraId="04A0F642"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2E13EAD0"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4D24072D"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316,561,190</w:t>
            </w:r>
          </w:p>
        </w:tc>
        <w:tc>
          <w:tcPr>
            <w:tcW w:w="1601" w:type="dxa"/>
          </w:tcPr>
          <w:p w14:paraId="7A342C79"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3E9B2A13"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61A9E827"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316,561,190</w:t>
            </w:r>
          </w:p>
        </w:tc>
      </w:tr>
      <w:tr w:rsidR="003F62A1" w:rsidRPr="007F693E" w14:paraId="4DF81D7A" w14:textId="77777777" w:rsidTr="003F62A1">
        <w:tblPrEx>
          <w:tblLook w:val="04A0" w:firstRow="1" w:lastRow="0" w:firstColumn="1" w:lastColumn="0" w:noHBand="0" w:noVBand="1"/>
        </w:tblPrEx>
        <w:trPr>
          <w:cantSplit/>
          <w:trHeight w:val="20"/>
        </w:trPr>
        <w:tc>
          <w:tcPr>
            <w:tcW w:w="4395" w:type="dxa"/>
          </w:tcPr>
          <w:p w14:paraId="7C38D13E" w14:textId="77777777" w:rsidR="003F62A1" w:rsidRPr="007F693E" w:rsidRDefault="003F62A1" w:rsidP="003F62A1">
            <w:pPr>
              <w:pStyle w:val="TableParagraph"/>
              <w:spacing w:before="0" w:line="240" w:lineRule="auto"/>
              <w:ind w:left="69" w:right="238" w:firstLine="400"/>
              <w:rPr>
                <w:rFonts w:ascii="Times New Roman" w:hAnsi="Times New Roman" w:cs="Times New Roman"/>
                <w:i/>
                <w:iCs/>
                <w:sz w:val="20"/>
              </w:rPr>
            </w:pPr>
            <w:r w:rsidRPr="007F693E">
              <w:rPr>
                <w:rFonts w:ascii="Times New Roman" w:hAnsi="Times New Roman" w:cs="Times New Roman"/>
                <w:i/>
                <w:iCs/>
                <w:sz w:val="20"/>
              </w:rPr>
              <w:t>E408E02 PROTECCIÓN 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VÍCTIMAS</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DELITO</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VIOLACIÓN</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DERECHOS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HUMANOS</w:t>
            </w:r>
          </w:p>
        </w:tc>
        <w:tc>
          <w:tcPr>
            <w:tcW w:w="1798" w:type="dxa"/>
          </w:tcPr>
          <w:p w14:paraId="2AC039D3"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2B7728B3"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156114BA"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39,166,943</w:t>
            </w:r>
          </w:p>
        </w:tc>
        <w:tc>
          <w:tcPr>
            <w:tcW w:w="1790" w:type="dxa"/>
          </w:tcPr>
          <w:p w14:paraId="4864D1CD"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5ED18215"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26784CF3"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57,907,547</w:t>
            </w:r>
          </w:p>
        </w:tc>
        <w:tc>
          <w:tcPr>
            <w:tcW w:w="1601" w:type="dxa"/>
          </w:tcPr>
          <w:p w14:paraId="702CE0A3"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04B2CFAB"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5AD58FBD"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18,740,604</w:t>
            </w:r>
          </w:p>
        </w:tc>
      </w:tr>
      <w:tr w:rsidR="003F62A1" w:rsidRPr="007F693E" w14:paraId="454B2557" w14:textId="77777777" w:rsidTr="003F62A1">
        <w:tblPrEx>
          <w:tblLook w:val="04A0" w:firstRow="1" w:lastRow="0" w:firstColumn="1" w:lastColumn="0" w:noHBand="0" w:noVBand="1"/>
        </w:tblPrEx>
        <w:trPr>
          <w:cantSplit/>
          <w:trHeight w:val="20"/>
        </w:trPr>
        <w:tc>
          <w:tcPr>
            <w:tcW w:w="4395" w:type="dxa"/>
          </w:tcPr>
          <w:p w14:paraId="1BF99D54" w14:textId="77777777" w:rsidR="003F62A1" w:rsidRPr="007F693E" w:rsidRDefault="003F62A1" w:rsidP="003F62A1">
            <w:pPr>
              <w:pStyle w:val="TableParagraph"/>
              <w:spacing w:before="0" w:line="240" w:lineRule="auto"/>
              <w:ind w:left="69" w:right="121" w:firstLine="400"/>
              <w:rPr>
                <w:rFonts w:ascii="Times New Roman" w:hAnsi="Times New Roman" w:cs="Times New Roman"/>
                <w:i/>
                <w:iCs/>
                <w:sz w:val="20"/>
              </w:rPr>
            </w:pPr>
            <w:r w:rsidRPr="007F693E">
              <w:rPr>
                <w:rFonts w:ascii="Times New Roman" w:hAnsi="Times New Roman" w:cs="Times New Roman"/>
                <w:i/>
                <w:iCs/>
                <w:sz w:val="20"/>
              </w:rPr>
              <w:t>E409F06</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IMPULSO</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AL</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TURISMO</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PROMOCIÓN</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ARTESANAL</w:t>
            </w:r>
          </w:p>
        </w:tc>
        <w:tc>
          <w:tcPr>
            <w:tcW w:w="1798" w:type="dxa"/>
          </w:tcPr>
          <w:p w14:paraId="521563A0"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199BCF3D"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82,077,467</w:t>
            </w:r>
          </w:p>
        </w:tc>
        <w:tc>
          <w:tcPr>
            <w:tcW w:w="1790" w:type="dxa"/>
          </w:tcPr>
          <w:p w14:paraId="096A1009"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44F5D793"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169,320,182</w:t>
            </w:r>
          </w:p>
        </w:tc>
        <w:tc>
          <w:tcPr>
            <w:tcW w:w="1601" w:type="dxa"/>
          </w:tcPr>
          <w:p w14:paraId="265C05FC"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335E5762"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szCs w:val="20"/>
              </w:rPr>
            </w:pPr>
            <w:r w:rsidRPr="007F693E">
              <w:rPr>
                <w:rFonts w:ascii="Times New Roman" w:hAnsi="Times New Roman" w:cs="Times New Roman"/>
                <w:i/>
                <w:iCs/>
                <w:sz w:val="20"/>
                <w:szCs w:val="20"/>
              </w:rPr>
              <w:t>87,242,715</w:t>
            </w:r>
          </w:p>
        </w:tc>
      </w:tr>
      <w:tr w:rsidR="003F62A1" w:rsidRPr="007F693E" w14:paraId="301BCFB7" w14:textId="77777777" w:rsidTr="003F62A1">
        <w:tblPrEx>
          <w:tblLook w:val="04A0" w:firstRow="1" w:lastRow="0" w:firstColumn="1" w:lastColumn="0" w:noHBand="0" w:noVBand="1"/>
        </w:tblPrEx>
        <w:trPr>
          <w:cantSplit/>
          <w:trHeight w:val="20"/>
        </w:trPr>
        <w:tc>
          <w:tcPr>
            <w:tcW w:w="4395" w:type="dxa"/>
          </w:tcPr>
          <w:p w14:paraId="6EE4532B" w14:textId="77777777" w:rsidR="003F62A1" w:rsidRPr="007F693E" w:rsidRDefault="003F62A1" w:rsidP="003F62A1">
            <w:pPr>
              <w:pStyle w:val="TableParagraph"/>
              <w:spacing w:before="0" w:line="240" w:lineRule="auto"/>
              <w:ind w:left="69" w:right="706" w:firstLine="400"/>
              <w:rPr>
                <w:rFonts w:ascii="Times New Roman" w:hAnsi="Times New Roman" w:cs="Times New Roman"/>
                <w:i/>
                <w:iCs/>
                <w:sz w:val="20"/>
              </w:rPr>
            </w:pPr>
            <w:r w:rsidRPr="007F693E">
              <w:rPr>
                <w:rFonts w:ascii="Times New Roman" w:hAnsi="Times New Roman" w:cs="Times New Roman"/>
                <w:i/>
                <w:iCs/>
                <w:sz w:val="20"/>
              </w:rPr>
              <w:t>E408P11 PREVENCIÓN DEL</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DELITO</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SEGURIDAD</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PÚBLICA</w:t>
            </w:r>
          </w:p>
        </w:tc>
        <w:tc>
          <w:tcPr>
            <w:tcW w:w="1798" w:type="dxa"/>
          </w:tcPr>
          <w:p w14:paraId="48578D49" w14:textId="77777777" w:rsidR="003F62A1" w:rsidRPr="007F693E" w:rsidRDefault="003F62A1" w:rsidP="003F62A1">
            <w:pPr>
              <w:pStyle w:val="TableParagraph"/>
              <w:spacing w:before="0" w:line="240" w:lineRule="auto"/>
              <w:rPr>
                <w:rFonts w:ascii="Times New Roman" w:hAnsi="Times New Roman" w:cs="Times New Roman"/>
                <w:b/>
                <w:i/>
                <w:iCs/>
              </w:rPr>
            </w:pPr>
          </w:p>
          <w:p w14:paraId="61D3FC50"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870,932,726</w:t>
            </w:r>
          </w:p>
        </w:tc>
        <w:tc>
          <w:tcPr>
            <w:tcW w:w="1790" w:type="dxa"/>
          </w:tcPr>
          <w:p w14:paraId="1C837E41" w14:textId="77777777" w:rsidR="003F62A1" w:rsidRPr="007F693E" w:rsidRDefault="003F62A1" w:rsidP="003F62A1">
            <w:pPr>
              <w:pStyle w:val="TableParagraph"/>
              <w:spacing w:before="0" w:line="240" w:lineRule="auto"/>
              <w:rPr>
                <w:rFonts w:ascii="Times New Roman" w:hAnsi="Times New Roman" w:cs="Times New Roman"/>
                <w:b/>
                <w:i/>
                <w:iCs/>
              </w:rPr>
            </w:pPr>
          </w:p>
          <w:p w14:paraId="7B8F3A62"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976,872,808</w:t>
            </w:r>
          </w:p>
        </w:tc>
        <w:tc>
          <w:tcPr>
            <w:tcW w:w="1601" w:type="dxa"/>
          </w:tcPr>
          <w:p w14:paraId="40BFB956" w14:textId="77777777" w:rsidR="003F62A1" w:rsidRPr="007F693E" w:rsidRDefault="003F62A1" w:rsidP="003F62A1">
            <w:pPr>
              <w:pStyle w:val="TableParagraph"/>
              <w:spacing w:before="0" w:line="240" w:lineRule="auto"/>
              <w:rPr>
                <w:rFonts w:ascii="Times New Roman" w:hAnsi="Times New Roman" w:cs="Times New Roman"/>
                <w:b/>
                <w:i/>
                <w:iCs/>
              </w:rPr>
            </w:pPr>
          </w:p>
          <w:p w14:paraId="1635FC46"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105,940,082</w:t>
            </w:r>
          </w:p>
        </w:tc>
      </w:tr>
      <w:tr w:rsidR="003F62A1" w:rsidRPr="007F693E" w14:paraId="5D6C4288" w14:textId="77777777" w:rsidTr="003F62A1">
        <w:tblPrEx>
          <w:tblLook w:val="04A0" w:firstRow="1" w:lastRow="0" w:firstColumn="1" w:lastColumn="0" w:noHBand="0" w:noVBand="1"/>
        </w:tblPrEx>
        <w:trPr>
          <w:cantSplit/>
          <w:trHeight w:val="20"/>
        </w:trPr>
        <w:tc>
          <w:tcPr>
            <w:tcW w:w="4395" w:type="dxa"/>
          </w:tcPr>
          <w:p w14:paraId="2E34F997" w14:textId="77777777" w:rsidR="003F62A1" w:rsidRPr="007F693E" w:rsidRDefault="003F62A1" w:rsidP="003F62A1">
            <w:pPr>
              <w:pStyle w:val="TableParagraph"/>
              <w:spacing w:before="0" w:line="240" w:lineRule="auto"/>
              <w:ind w:left="69" w:right="335" w:firstLine="400"/>
              <w:rPr>
                <w:rFonts w:ascii="Times New Roman" w:hAnsi="Times New Roman" w:cs="Times New Roman"/>
                <w:i/>
                <w:iCs/>
                <w:sz w:val="20"/>
              </w:rPr>
            </w:pPr>
            <w:r w:rsidRPr="007F693E">
              <w:rPr>
                <w:rFonts w:ascii="Times New Roman" w:hAnsi="Times New Roman" w:cs="Times New Roman"/>
                <w:i/>
                <w:iCs/>
                <w:sz w:val="20"/>
              </w:rPr>
              <w:t>E409E02 INTEGRACIÓN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OPERACIÓN</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SISTEMA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ESTATAL</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DE INFORMACIÓN CATASTRAL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REGISTRAL</w:t>
            </w:r>
          </w:p>
        </w:tc>
        <w:tc>
          <w:tcPr>
            <w:tcW w:w="1798" w:type="dxa"/>
          </w:tcPr>
          <w:p w14:paraId="4157CF07"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60AE09B8"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0FB7D14E"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120,764,297</w:t>
            </w:r>
          </w:p>
        </w:tc>
        <w:tc>
          <w:tcPr>
            <w:tcW w:w="1790" w:type="dxa"/>
          </w:tcPr>
          <w:p w14:paraId="19E561AC" w14:textId="77777777" w:rsidR="003F62A1" w:rsidRPr="007F693E" w:rsidRDefault="003F62A1" w:rsidP="003F62A1">
            <w:pPr>
              <w:pStyle w:val="TableParagraph"/>
              <w:spacing w:before="0" w:line="240" w:lineRule="auto"/>
              <w:rPr>
                <w:rFonts w:ascii="Times New Roman" w:hAnsi="Times New Roman" w:cs="Times New Roman"/>
                <w:i/>
                <w:iCs/>
                <w:sz w:val="20"/>
                <w:szCs w:val="20"/>
              </w:rPr>
            </w:pPr>
          </w:p>
        </w:tc>
        <w:tc>
          <w:tcPr>
            <w:tcW w:w="1601" w:type="dxa"/>
          </w:tcPr>
          <w:p w14:paraId="0FE0D024"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3E9DA196"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404CCD49"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-120,764,297</w:t>
            </w:r>
          </w:p>
        </w:tc>
      </w:tr>
      <w:tr w:rsidR="003F62A1" w:rsidRPr="007F693E" w14:paraId="73FF37B1" w14:textId="77777777" w:rsidTr="003F62A1">
        <w:tblPrEx>
          <w:tblLook w:val="04A0" w:firstRow="1" w:lastRow="0" w:firstColumn="1" w:lastColumn="0" w:noHBand="0" w:noVBand="1"/>
        </w:tblPrEx>
        <w:trPr>
          <w:cantSplit/>
          <w:trHeight w:val="20"/>
        </w:trPr>
        <w:tc>
          <w:tcPr>
            <w:tcW w:w="4395" w:type="dxa"/>
          </w:tcPr>
          <w:p w14:paraId="7F1C3EF6" w14:textId="77777777" w:rsidR="003F62A1" w:rsidRPr="007F693E" w:rsidRDefault="003F62A1" w:rsidP="003F62A1">
            <w:pPr>
              <w:pStyle w:val="TableParagraph"/>
              <w:spacing w:before="0" w:line="240" w:lineRule="auto"/>
              <w:ind w:left="69" w:right="47" w:firstLine="400"/>
              <w:rPr>
                <w:rFonts w:ascii="Times New Roman" w:hAnsi="Times New Roman" w:cs="Times New Roman"/>
                <w:i/>
                <w:iCs/>
                <w:sz w:val="20"/>
              </w:rPr>
            </w:pPr>
            <w:r w:rsidRPr="007F693E">
              <w:rPr>
                <w:rFonts w:ascii="Times New Roman" w:hAnsi="Times New Roman" w:cs="Times New Roman"/>
                <w:i/>
                <w:iCs/>
                <w:sz w:val="20"/>
              </w:rPr>
              <w:t>E409M04 ADMINISTRACIÓN,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ORGANIZACIÓN,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PROFESIONALIZACIÓN</w:t>
            </w:r>
            <w:r w:rsidRPr="007F693E">
              <w:rPr>
                <w:rFonts w:ascii="Times New Roman" w:hAnsi="Times New Roman" w:cs="Times New Roman"/>
                <w:i/>
                <w:iCs/>
                <w:spacing w:val="-9"/>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DESARROLLO</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PERSONAL DE LA ADMINISTRACIÓN</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PÚBLICA</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ESTATAL</w:t>
            </w:r>
          </w:p>
        </w:tc>
        <w:tc>
          <w:tcPr>
            <w:tcW w:w="1798" w:type="dxa"/>
          </w:tcPr>
          <w:p w14:paraId="79A86630"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4C654555"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6421BE7F"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7D95E832"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139,145,490</w:t>
            </w:r>
          </w:p>
        </w:tc>
        <w:tc>
          <w:tcPr>
            <w:tcW w:w="1790" w:type="dxa"/>
          </w:tcPr>
          <w:p w14:paraId="7AF9D31A" w14:textId="77777777" w:rsidR="003F62A1" w:rsidRPr="007F693E" w:rsidRDefault="003F62A1" w:rsidP="003F62A1">
            <w:pPr>
              <w:pStyle w:val="TableParagraph"/>
              <w:spacing w:before="0" w:line="240" w:lineRule="auto"/>
              <w:rPr>
                <w:rFonts w:ascii="Times New Roman" w:hAnsi="Times New Roman" w:cs="Times New Roman"/>
                <w:i/>
                <w:iCs/>
                <w:sz w:val="20"/>
                <w:szCs w:val="20"/>
              </w:rPr>
            </w:pPr>
          </w:p>
        </w:tc>
        <w:tc>
          <w:tcPr>
            <w:tcW w:w="1601" w:type="dxa"/>
          </w:tcPr>
          <w:p w14:paraId="5D247FE9"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5C4BE409"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667817AA"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2830D244"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-139,145,490</w:t>
            </w:r>
          </w:p>
        </w:tc>
      </w:tr>
      <w:tr w:rsidR="003F62A1" w:rsidRPr="007F693E" w14:paraId="0148F349" w14:textId="77777777" w:rsidTr="003F62A1">
        <w:tblPrEx>
          <w:tblLook w:val="04A0" w:firstRow="1" w:lastRow="0" w:firstColumn="1" w:lastColumn="0" w:noHBand="0" w:noVBand="1"/>
        </w:tblPrEx>
        <w:trPr>
          <w:cantSplit/>
          <w:trHeight w:val="20"/>
        </w:trPr>
        <w:tc>
          <w:tcPr>
            <w:tcW w:w="4395" w:type="dxa"/>
          </w:tcPr>
          <w:p w14:paraId="5D884D2E" w14:textId="77777777" w:rsidR="003F62A1" w:rsidRPr="007F693E" w:rsidRDefault="003F62A1" w:rsidP="003F62A1">
            <w:pPr>
              <w:pStyle w:val="TableParagraph"/>
              <w:spacing w:before="0" w:line="240" w:lineRule="auto"/>
              <w:ind w:left="69" w:right="177" w:firstLine="400"/>
              <w:rPr>
                <w:rFonts w:ascii="Times New Roman" w:hAnsi="Times New Roman" w:cs="Times New Roman"/>
                <w:i/>
                <w:iCs/>
                <w:sz w:val="20"/>
              </w:rPr>
            </w:pPr>
            <w:r w:rsidRPr="007F693E">
              <w:rPr>
                <w:rFonts w:ascii="Times New Roman" w:hAnsi="Times New Roman" w:cs="Times New Roman"/>
                <w:i/>
                <w:iCs/>
                <w:sz w:val="20"/>
              </w:rPr>
              <w:t>E409M07 ADMINISTRACIÓN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MANEJO</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FONDOS,</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FIDEICOMISOS</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BIENES</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PÚBLICOS</w:t>
            </w:r>
          </w:p>
        </w:tc>
        <w:tc>
          <w:tcPr>
            <w:tcW w:w="1798" w:type="dxa"/>
          </w:tcPr>
          <w:p w14:paraId="5105BC1F"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640EC601"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25CEFEEA"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171,356,288</w:t>
            </w:r>
          </w:p>
        </w:tc>
        <w:tc>
          <w:tcPr>
            <w:tcW w:w="1790" w:type="dxa"/>
          </w:tcPr>
          <w:p w14:paraId="111615BA"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601" w:type="dxa"/>
          </w:tcPr>
          <w:p w14:paraId="174C3553"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61A65FD5" w14:textId="77777777" w:rsidR="003F62A1" w:rsidRPr="007F693E" w:rsidRDefault="003F62A1" w:rsidP="003F62A1">
            <w:pPr>
              <w:pStyle w:val="TableParagraph"/>
              <w:spacing w:before="0" w:line="240" w:lineRule="auto"/>
              <w:rPr>
                <w:rFonts w:ascii="Times New Roman" w:hAnsi="Times New Roman" w:cs="Times New Roman"/>
                <w:b/>
                <w:i/>
                <w:iCs/>
                <w:sz w:val="19"/>
              </w:rPr>
            </w:pPr>
          </w:p>
          <w:p w14:paraId="46B74E70"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-171,356,288</w:t>
            </w:r>
          </w:p>
        </w:tc>
      </w:tr>
      <w:tr w:rsidR="003F62A1" w:rsidRPr="007F693E" w14:paraId="734E2BCE" w14:textId="77777777" w:rsidTr="003F62A1">
        <w:tblPrEx>
          <w:tblLook w:val="04A0" w:firstRow="1" w:lastRow="0" w:firstColumn="1" w:lastColumn="0" w:noHBand="0" w:noVBand="1"/>
        </w:tblPrEx>
        <w:trPr>
          <w:cantSplit/>
          <w:trHeight w:val="20"/>
        </w:trPr>
        <w:tc>
          <w:tcPr>
            <w:tcW w:w="4395" w:type="dxa"/>
          </w:tcPr>
          <w:p w14:paraId="66A9EDC4" w14:textId="77777777" w:rsidR="003F62A1" w:rsidRPr="007F693E" w:rsidRDefault="003F62A1" w:rsidP="003F62A1">
            <w:pPr>
              <w:pStyle w:val="TableParagraph"/>
              <w:spacing w:before="0" w:line="240" w:lineRule="auto"/>
              <w:ind w:left="69" w:right="293" w:firstLine="400"/>
              <w:rPr>
                <w:rFonts w:ascii="Times New Roman" w:hAnsi="Times New Roman" w:cs="Times New Roman"/>
                <w:i/>
                <w:iCs/>
                <w:sz w:val="20"/>
              </w:rPr>
            </w:pPr>
            <w:r w:rsidRPr="007F693E">
              <w:rPr>
                <w:rFonts w:ascii="Times New Roman" w:hAnsi="Times New Roman" w:cs="Times New Roman"/>
                <w:i/>
                <w:iCs/>
                <w:sz w:val="20"/>
              </w:rPr>
              <w:t>E408R15</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SISTEMA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JUSTICIA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PENAL</w:t>
            </w:r>
          </w:p>
        </w:tc>
        <w:tc>
          <w:tcPr>
            <w:tcW w:w="1798" w:type="dxa"/>
          </w:tcPr>
          <w:p w14:paraId="20136587"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rPr>
            </w:pPr>
            <w:r w:rsidRPr="007F693E">
              <w:rPr>
                <w:rFonts w:ascii="Times New Roman" w:hAnsi="Times New Roman" w:cs="Times New Roman"/>
                <w:i/>
                <w:iCs/>
                <w:sz w:val="20"/>
              </w:rPr>
              <w:t>80,094,071</w:t>
            </w:r>
          </w:p>
        </w:tc>
        <w:tc>
          <w:tcPr>
            <w:tcW w:w="1790" w:type="dxa"/>
          </w:tcPr>
          <w:p w14:paraId="232AAB82"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601" w:type="dxa"/>
          </w:tcPr>
          <w:p w14:paraId="37026E4C"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-80,094,071</w:t>
            </w:r>
          </w:p>
        </w:tc>
      </w:tr>
      <w:tr w:rsidR="003F62A1" w:rsidRPr="007F693E" w14:paraId="08999860" w14:textId="77777777" w:rsidTr="003F62A1">
        <w:tblPrEx>
          <w:tblLook w:val="04A0" w:firstRow="1" w:lastRow="0" w:firstColumn="1" w:lastColumn="0" w:noHBand="0" w:noVBand="1"/>
        </w:tblPrEx>
        <w:trPr>
          <w:cantSplit/>
          <w:trHeight w:val="20"/>
        </w:trPr>
        <w:tc>
          <w:tcPr>
            <w:tcW w:w="4395" w:type="dxa"/>
          </w:tcPr>
          <w:p w14:paraId="4BF5A852" w14:textId="77777777" w:rsidR="003F62A1" w:rsidRPr="007F693E" w:rsidRDefault="003F62A1" w:rsidP="003F62A1">
            <w:pPr>
              <w:pStyle w:val="TableParagraph"/>
              <w:spacing w:before="0" w:line="240" w:lineRule="auto"/>
              <w:ind w:left="69" w:right="55" w:firstLine="400"/>
              <w:rPr>
                <w:rFonts w:ascii="Times New Roman" w:hAnsi="Times New Roman" w:cs="Times New Roman"/>
                <w:i/>
                <w:iCs/>
                <w:sz w:val="20"/>
              </w:rPr>
            </w:pPr>
            <w:r w:rsidRPr="007F693E">
              <w:rPr>
                <w:rFonts w:ascii="Times New Roman" w:hAnsi="Times New Roman" w:cs="Times New Roman"/>
                <w:i/>
                <w:iCs/>
                <w:sz w:val="20"/>
              </w:rPr>
              <w:t>E410G02</w:t>
            </w:r>
            <w:r w:rsidRPr="007F693E">
              <w:rPr>
                <w:rFonts w:ascii="Times New Roman" w:hAnsi="Times New Roman" w:cs="Times New Roman"/>
                <w:i/>
                <w:iCs/>
                <w:spacing w:val="-7"/>
                <w:sz w:val="20"/>
              </w:rPr>
              <w:t xml:space="preserve"> </w:t>
            </w:r>
            <w:r w:rsidRPr="007F693E">
              <w:rPr>
                <w:rFonts w:ascii="Times New Roman" w:hAnsi="Times New Roman" w:cs="Times New Roman"/>
                <w:i/>
                <w:iCs/>
                <w:sz w:val="20"/>
              </w:rPr>
              <w:t>REGULACIÓN</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TARIFARIA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DEL</w:t>
            </w:r>
            <w:r w:rsidRPr="007F693E">
              <w:rPr>
                <w:rFonts w:ascii="Times New Roman" w:hAnsi="Times New Roman" w:cs="Times New Roman"/>
                <w:i/>
                <w:iCs/>
                <w:spacing w:val="-2"/>
                <w:sz w:val="20"/>
              </w:rPr>
              <w:t xml:space="preserve"> </w:t>
            </w:r>
            <w:r w:rsidRPr="007F693E">
              <w:rPr>
                <w:rFonts w:ascii="Times New Roman" w:hAnsi="Times New Roman" w:cs="Times New Roman"/>
                <w:i/>
                <w:iCs/>
                <w:sz w:val="20"/>
              </w:rPr>
              <w:t>TRANSPORTE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PÚBLICO</w:t>
            </w:r>
          </w:p>
        </w:tc>
        <w:tc>
          <w:tcPr>
            <w:tcW w:w="1798" w:type="dxa"/>
          </w:tcPr>
          <w:p w14:paraId="2A47202A"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05A9C4F3" w14:textId="77777777" w:rsidR="003F62A1" w:rsidRPr="007F693E" w:rsidRDefault="003F62A1" w:rsidP="003F62A1">
            <w:pPr>
              <w:pStyle w:val="TableParagraph"/>
              <w:spacing w:before="0" w:line="240" w:lineRule="auto"/>
              <w:ind w:right="53"/>
              <w:jc w:val="right"/>
              <w:rPr>
                <w:rFonts w:ascii="Times New Roman" w:hAnsi="Times New Roman" w:cs="Times New Roman"/>
                <w:i/>
                <w:iCs/>
                <w:sz w:val="20"/>
                <w:szCs w:val="20"/>
              </w:rPr>
            </w:pPr>
            <w:r w:rsidRPr="007F693E">
              <w:rPr>
                <w:rFonts w:ascii="Times New Roman" w:hAnsi="Times New Roman" w:cs="Times New Roman"/>
                <w:i/>
                <w:iCs/>
                <w:sz w:val="20"/>
                <w:szCs w:val="20"/>
              </w:rPr>
              <w:t>10,000,000</w:t>
            </w:r>
          </w:p>
        </w:tc>
        <w:tc>
          <w:tcPr>
            <w:tcW w:w="1790" w:type="dxa"/>
          </w:tcPr>
          <w:p w14:paraId="5CF56203" w14:textId="77777777" w:rsidR="003F62A1" w:rsidRPr="007F693E" w:rsidRDefault="003F62A1" w:rsidP="003F62A1">
            <w:pPr>
              <w:pStyle w:val="TableParagraph"/>
              <w:spacing w:before="0" w:line="240" w:lineRule="auto"/>
              <w:rPr>
                <w:rFonts w:ascii="Times New Roman" w:hAnsi="Times New Roman" w:cs="Times New Roman"/>
                <w:i/>
                <w:iCs/>
                <w:sz w:val="20"/>
                <w:szCs w:val="20"/>
              </w:rPr>
            </w:pPr>
          </w:p>
        </w:tc>
        <w:tc>
          <w:tcPr>
            <w:tcW w:w="1601" w:type="dxa"/>
          </w:tcPr>
          <w:p w14:paraId="4CBDEEB9" w14:textId="77777777" w:rsidR="003F62A1" w:rsidRPr="007F693E" w:rsidRDefault="003F62A1" w:rsidP="003F62A1">
            <w:pPr>
              <w:pStyle w:val="TableParagraph"/>
              <w:spacing w:before="0" w:line="240" w:lineRule="auto"/>
              <w:rPr>
                <w:rFonts w:ascii="Times New Roman" w:hAnsi="Times New Roman" w:cs="Times New Roman"/>
                <w:b/>
                <w:i/>
                <w:iCs/>
                <w:sz w:val="20"/>
                <w:szCs w:val="20"/>
              </w:rPr>
            </w:pPr>
          </w:p>
          <w:p w14:paraId="2D7BFCAF"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szCs w:val="20"/>
              </w:rPr>
            </w:pPr>
            <w:r w:rsidRPr="007F693E">
              <w:rPr>
                <w:rFonts w:ascii="Times New Roman" w:hAnsi="Times New Roman" w:cs="Times New Roman"/>
                <w:i/>
                <w:iCs/>
                <w:sz w:val="20"/>
                <w:szCs w:val="20"/>
              </w:rPr>
              <w:t>-10,000,000</w:t>
            </w:r>
          </w:p>
        </w:tc>
      </w:tr>
      <w:tr w:rsidR="003F62A1" w:rsidRPr="007F693E" w14:paraId="2D36E30D" w14:textId="77777777" w:rsidTr="003F62A1">
        <w:tblPrEx>
          <w:tblLook w:val="04A0" w:firstRow="1" w:lastRow="0" w:firstColumn="1" w:lastColumn="0" w:noHBand="0" w:noVBand="1"/>
        </w:tblPrEx>
        <w:trPr>
          <w:cantSplit/>
          <w:trHeight w:val="20"/>
        </w:trPr>
        <w:tc>
          <w:tcPr>
            <w:tcW w:w="4395" w:type="dxa"/>
          </w:tcPr>
          <w:p w14:paraId="2C10B59D" w14:textId="77777777" w:rsidR="003F62A1" w:rsidRPr="007F693E" w:rsidRDefault="003F62A1" w:rsidP="003F62A1">
            <w:pPr>
              <w:pStyle w:val="TableParagraph"/>
              <w:spacing w:before="0" w:line="240" w:lineRule="auto"/>
              <w:ind w:left="69" w:right="449" w:firstLine="400"/>
              <w:rPr>
                <w:rFonts w:ascii="Times New Roman" w:hAnsi="Times New Roman" w:cs="Times New Roman"/>
                <w:i/>
                <w:iCs/>
                <w:sz w:val="20"/>
              </w:rPr>
            </w:pPr>
            <w:r w:rsidRPr="007F693E">
              <w:rPr>
                <w:rFonts w:ascii="Times New Roman" w:hAnsi="Times New Roman" w:cs="Times New Roman"/>
                <w:i/>
                <w:iCs/>
                <w:sz w:val="20"/>
              </w:rPr>
              <w:lastRenderedPageBreak/>
              <w:t>E408E04 COORDINACIÓN DE</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POLÍTICAS</w:t>
            </w:r>
            <w:r w:rsidRPr="007F693E">
              <w:rPr>
                <w:rFonts w:ascii="Times New Roman" w:hAnsi="Times New Roman" w:cs="Times New Roman"/>
                <w:i/>
                <w:iCs/>
                <w:spacing w:val="-5"/>
                <w:sz w:val="20"/>
              </w:rPr>
              <w:t xml:space="preserve"> </w:t>
            </w:r>
            <w:r w:rsidRPr="007F693E">
              <w:rPr>
                <w:rFonts w:ascii="Times New Roman" w:hAnsi="Times New Roman" w:cs="Times New Roman"/>
                <w:i/>
                <w:iCs/>
                <w:sz w:val="20"/>
              </w:rPr>
              <w:t>PARA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LA</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PREVENCIÓN,</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ATENCIÓN, SANCIÓN Y</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ERRADICACIÓN DE LA VIOLENCIA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CONTRA</w:t>
            </w:r>
            <w:r w:rsidRPr="007F693E">
              <w:rPr>
                <w:rFonts w:ascii="Times New Roman" w:hAnsi="Times New Roman" w:cs="Times New Roman"/>
                <w:i/>
                <w:iCs/>
                <w:spacing w:val="1"/>
                <w:sz w:val="20"/>
              </w:rPr>
              <w:t xml:space="preserve"> </w:t>
            </w:r>
            <w:r w:rsidRPr="007F693E">
              <w:rPr>
                <w:rFonts w:ascii="Times New Roman" w:hAnsi="Times New Roman" w:cs="Times New Roman"/>
                <w:i/>
                <w:iCs/>
                <w:sz w:val="20"/>
              </w:rPr>
              <w:t>LAS MUJERES</w:t>
            </w:r>
          </w:p>
        </w:tc>
        <w:tc>
          <w:tcPr>
            <w:tcW w:w="1798" w:type="dxa"/>
          </w:tcPr>
          <w:p w14:paraId="1814058E"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790" w:type="dxa"/>
          </w:tcPr>
          <w:p w14:paraId="6CCD2B13"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15FA7855"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44E7153E"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7,688,961</w:t>
            </w:r>
          </w:p>
        </w:tc>
        <w:tc>
          <w:tcPr>
            <w:tcW w:w="1601" w:type="dxa"/>
          </w:tcPr>
          <w:p w14:paraId="1A997085"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0B7E6055" w14:textId="77777777" w:rsidR="003F62A1" w:rsidRPr="007F693E" w:rsidRDefault="003F62A1" w:rsidP="003F62A1">
            <w:pPr>
              <w:pStyle w:val="TableParagraph"/>
              <w:spacing w:before="0" w:line="240" w:lineRule="auto"/>
              <w:rPr>
                <w:rFonts w:ascii="Times New Roman" w:hAnsi="Times New Roman" w:cs="Times New Roman"/>
                <w:b/>
                <w:i/>
                <w:iCs/>
                <w:sz w:val="24"/>
              </w:rPr>
            </w:pPr>
          </w:p>
          <w:p w14:paraId="0A425155"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7,688,961</w:t>
            </w:r>
          </w:p>
        </w:tc>
      </w:tr>
      <w:tr w:rsidR="003F62A1" w:rsidRPr="007F693E" w14:paraId="10EBAA25" w14:textId="77777777" w:rsidTr="003F62A1">
        <w:tblPrEx>
          <w:tblLook w:val="04A0" w:firstRow="1" w:lastRow="0" w:firstColumn="1" w:lastColumn="0" w:noHBand="0" w:noVBand="1"/>
        </w:tblPrEx>
        <w:trPr>
          <w:cantSplit/>
          <w:trHeight w:val="20"/>
        </w:trPr>
        <w:tc>
          <w:tcPr>
            <w:tcW w:w="4395" w:type="dxa"/>
          </w:tcPr>
          <w:p w14:paraId="2DB133E7" w14:textId="77777777" w:rsidR="003F62A1" w:rsidRPr="007F693E" w:rsidRDefault="003F62A1" w:rsidP="003F62A1">
            <w:pPr>
              <w:pStyle w:val="TableParagraph"/>
              <w:spacing w:before="0" w:line="240" w:lineRule="auto"/>
              <w:ind w:left="69" w:right="1257" w:firstLine="400"/>
              <w:rPr>
                <w:rFonts w:ascii="Times New Roman" w:hAnsi="Times New Roman" w:cs="Times New Roman"/>
                <w:i/>
                <w:iCs/>
                <w:sz w:val="20"/>
              </w:rPr>
            </w:pPr>
            <w:r w:rsidRPr="007F693E">
              <w:rPr>
                <w:rFonts w:ascii="Times New Roman" w:hAnsi="Times New Roman" w:cs="Times New Roman"/>
                <w:i/>
                <w:iCs/>
                <w:sz w:val="20"/>
              </w:rPr>
              <w:t>E410E10</w:t>
            </w:r>
            <w:r w:rsidRPr="007F693E">
              <w:rPr>
                <w:rFonts w:ascii="Times New Roman" w:hAnsi="Times New Roman" w:cs="Times New Roman"/>
                <w:i/>
                <w:iCs/>
                <w:spacing w:val="-15"/>
                <w:sz w:val="20"/>
              </w:rPr>
              <w:t xml:space="preserve"> </w:t>
            </w:r>
            <w:r w:rsidRPr="007F693E">
              <w:rPr>
                <w:rFonts w:ascii="Times New Roman" w:hAnsi="Times New Roman" w:cs="Times New Roman"/>
                <w:i/>
                <w:iCs/>
                <w:sz w:val="20"/>
              </w:rPr>
              <w:t>MOVILIDAD</w:t>
            </w:r>
            <w:r w:rsidRPr="007F693E">
              <w:rPr>
                <w:rFonts w:ascii="Times New Roman" w:hAnsi="Times New Roman" w:cs="Times New Roman"/>
                <w:i/>
                <w:iCs/>
                <w:spacing w:val="-59"/>
                <w:sz w:val="20"/>
              </w:rPr>
              <w:t xml:space="preserve"> </w:t>
            </w:r>
            <w:r w:rsidRPr="007F693E">
              <w:rPr>
                <w:rFonts w:ascii="Times New Roman" w:hAnsi="Times New Roman" w:cs="Times New Roman"/>
                <w:i/>
                <w:iCs/>
                <w:sz w:val="20"/>
              </w:rPr>
              <w:t>INCLUYENTE</w:t>
            </w:r>
          </w:p>
        </w:tc>
        <w:tc>
          <w:tcPr>
            <w:tcW w:w="1798" w:type="dxa"/>
          </w:tcPr>
          <w:p w14:paraId="0220F804"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790" w:type="dxa"/>
          </w:tcPr>
          <w:p w14:paraId="45D775CA"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135,000</w:t>
            </w:r>
          </w:p>
        </w:tc>
        <w:tc>
          <w:tcPr>
            <w:tcW w:w="1601" w:type="dxa"/>
          </w:tcPr>
          <w:p w14:paraId="75CE9309"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135,000</w:t>
            </w:r>
          </w:p>
        </w:tc>
      </w:tr>
      <w:tr w:rsidR="003F62A1" w:rsidRPr="007F693E" w14:paraId="3601C367" w14:textId="77777777" w:rsidTr="003F62A1">
        <w:tblPrEx>
          <w:tblLook w:val="04A0" w:firstRow="1" w:lastRow="0" w:firstColumn="1" w:lastColumn="0" w:noHBand="0" w:noVBand="1"/>
        </w:tblPrEx>
        <w:trPr>
          <w:cantSplit/>
          <w:trHeight w:val="20"/>
        </w:trPr>
        <w:tc>
          <w:tcPr>
            <w:tcW w:w="4395" w:type="dxa"/>
          </w:tcPr>
          <w:p w14:paraId="3BEB1A3E" w14:textId="77777777" w:rsidR="003F62A1" w:rsidRPr="007F693E" w:rsidRDefault="003F62A1" w:rsidP="003F62A1">
            <w:pPr>
              <w:pStyle w:val="TableParagraph"/>
              <w:spacing w:before="0" w:line="240" w:lineRule="auto"/>
              <w:ind w:left="69" w:right="705" w:firstLine="400"/>
              <w:rPr>
                <w:rFonts w:ascii="Times New Roman" w:hAnsi="Times New Roman" w:cs="Times New Roman"/>
                <w:i/>
                <w:iCs/>
                <w:sz w:val="20"/>
              </w:rPr>
            </w:pPr>
            <w:r w:rsidRPr="007F693E">
              <w:rPr>
                <w:rFonts w:ascii="Times New Roman" w:hAnsi="Times New Roman" w:cs="Times New Roman"/>
                <w:i/>
                <w:iCs/>
                <w:sz w:val="20"/>
              </w:rPr>
              <w:t>E408E11 PREVENCIÓN DEL</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DELITO</w:t>
            </w:r>
            <w:r w:rsidRPr="007F693E">
              <w:rPr>
                <w:rFonts w:ascii="Times New Roman" w:hAnsi="Times New Roman" w:cs="Times New Roman"/>
                <w:i/>
                <w:iCs/>
                <w:spacing w:val="-3"/>
                <w:sz w:val="20"/>
              </w:rPr>
              <w:t xml:space="preserve"> </w:t>
            </w:r>
            <w:r w:rsidRPr="007F693E">
              <w:rPr>
                <w:rFonts w:ascii="Times New Roman" w:hAnsi="Times New Roman" w:cs="Times New Roman"/>
                <w:i/>
                <w:iCs/>
                <w:sz w:val="20"/>
              </w:rPr>
              <w:t>Y</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SEGURIDAD</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PÚBLICA</w:t>
            </w:r>
          </w:p>
        </w:tc>
        <w:tc>
          <w:tcPr>
            <w:tcW w:w="1798" w:type="dxa"/>
          </w:tcPr>
          <w:p w14:paraId="455A9D55"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790" w:type="dxa"/>
          </w:tcPr>
          <w:p w14:paraId="4052936E" w14:textId="77777777" w:rsidR="003F62A1" w:rsidRPr="007F693E" w:rsidRDefault="003F62A1" w:rsidP="003F62A1">
            <w:pPr>
              <w:pStyle w:val="TableParagraph"/>
              <w:spacing w:before="0" w:line="240" w:lineRule="auto"/>
              <w:rPr>
                <w:rFonts w:ascii="Times New Roman" w:hAnsi="Times New Roman" w:cs="Times New Roman"/>
                <w:b/>
                <w:i/>
                <w:iCs/>
              </w:rPr>
            </w:pPr>
          </w:p>
          <w:p w14:paraId="3AEEBCBA"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247,131,507</w:t>
            </w:r>
          </w:p>
        </w:tc>
        <w:tc>
          <w:tcPr>
            <w:tcW w:w="1601" w:type="dxa"/>
          </w:tcPr>
          <w:p w14:paraId="73CAF645" w14:textId="77777777" w:rsidR="003F62A1" w:rsidRPr="007F693E" w:rsidRDefault="003F62A1" w:rsidP="003F62A1">
            <w:pPr>
              <w:pStyle w:val="TableParagraph"/>
              <w:spacing w:before="0" w:line="240" w:lineRule="auto"/>
              <w:rPr>
                <w:rFonts w:ascii="Times New Roman" w:hAnsi="Times New Roman" w:cs="Times New Roman"/>
                <w:b/>
                <w:i/>
                <w:iCs/>
              </w:rPr>
            </w:pPr>
          </w:p>
          <w:p w14:paraId="4C56B8F1"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247,131,507</w:t>
            </w:r>
          </w:p>
        </w:tc>
      </w:tr>
      <w:tr w:rsidR="003F62A1" w:rsidRPr="007F693E" w14:paraId="39AAFD72" w14:textId="77777777" w:rsidTr="003F62A1">
        <w:tblPrEx>
          <w:tblLook w:val="04A0" w:firstRow="1" w:lastRow="0" w:firstColumn="1" w:lastColumn="0" w:noHBand="0" w:noVBand="1"/>
        </w:tblPrEx>
        <w:trPr>
          <w:cantSplit/>
          <w:trHeight w:val="20"/>
        </w:trPr>
        <w:tc>
          <w:tcPr>
            <w:tcW w:w="4395" w:type="dxa"/>
          </w:tcPr>
          <w:p w14:paraId="7CB215B0" w14:textId="77777777" w:rsidR="003F62A1" w:rsidRPr="007F693E" w:rsidRDefault="003F62A1" w:rsidP="003F62A1">
            <w:pPr>
              <w:pStyle w:val="TableParagraph"/>
              <w:spacing w:before="0" w:line="240" w:lineRule="auto"/>
              <w:ind w:left="69" w:right="305" w:firstLine="400"/>
              <w:rPr>
                <w:rFonts w:ascii="Times New Roman" w:hAnsi="Times New Roman" w:cs="Times New Roman"/>
                <w:i/>
                <w:iCs/>
                <w:sz w:val="20"/>
              </w:rPr>
            </w:pPr>
            <w:r w:rsidRPr="007F693E">
              <w:rPr>
                <w:rFonts w:ascii="Times New Roman" w:hAnsi="Times New Roman" w:cs="Times New Roman"/>
                <w:i/>
                <w:iCs/>
                <w:sz w:val="20"/>
              </w:rPr>
              <w:t>E408E15</w:t>
            </w:r>
            <w:r w:rsidRPr="007F693E">
              <w:rPr>
                <w:rFonts w:ascii="Times New Roman" w:hAnsi="Times New Roman" w:cs="Times New Roman"/>
                <w:i/>
                <w:iCs/>
                <w:spacing w:val="-6"/>
                <w:sz w:val="20"/>
              </w:rPr>
              <w:t xml:space="preserve"> </w:t>
            </w:r>
            <w:r w:rsidRPr="007F693E">
              <w:rPr>
                <w:rFonts w:ascii="Times New Roman" w:hAnsi="Times New Roman" w:cs="Times New Roman"/>
                <w:i/>
                <w:iCs/>
                <w:sz w:val="20"/>
              </w:rPr>
              <w:t>SISTEMA</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DE</w:t>
            </w:r>
            <w:r w:rsidRPr="007F693E">
              <w:rPr>
                <w:rFonts w:ascii="Times New Roman" w:hAnsi="Times New Roman" w:cs="Times New Roman"/>
                <w:i/>
                <w:iCs/>
                <w:spacing w:val="-4"/>
                <w:sz w:val="20"/>
              </w:rPr>
              <w:t xml:space="preserve"> </w:t>
            </w:r>
            <w:r w:rsidRPr="007F693E">
              <w:rPr>
                <w:rFonts w:ascii="Times New Roman" w:hAnsi="Times New Roman" w:cs="Times New Roman"/>
                <w:i/>
                <w:iCs/>
                <w:sz w:val="20"/>
              </w:rPr>
              <w:t>JUSTICIA</w:t>
            </w:r>
            <w:r w:rsidRPr="007F693E">
              <w:rPr>
                <w:rFonts w:ascii="Times New Roman" w:hAnsi="Times New Roman" w:cs="Times New Roman"/>
                <w:i/>
                <w:iCs/>
                <w:spacing w:val="-60"/>
                <w:sz w:val="20"/>
              </w:rPr>
              <w:t xml:space="preserve"> </w:t>
            </w:r>
            <w:r w:rsidRPr="007F693E">
              <w:rPr>
                <w:rFonts w:ascii="Times New Roman" w:hAnsi="Times New Roman" w:cs="Times New Roman"/>
                <w:i/>
                <w:iCs/>
                <w:sz w:val="20"/>
              </w:rPr>
              <w:t>PENAL</w:t>
            </w:r>
          </w:p>
        </w:tc>
        <w:tc>
          <w:tcPr>
            <w:tcW w:w="1798" w:type="dxa"/>
          </w:tcPr>
          <w:p w14:paraId="56F707E2" w14:textId="77777777" w:rsidR="003F62A1" w:rsidRPr="007F693E" w:rsidRDefault="003F62A1" w:rsidP="003F62A1">
            <w:pPr>
              <w:pStyle w:val="TableParagraph"/>
              <w:spacing w:before="0" w:line="240" w:lineRule="auto"/>
              <w:rPr>
                <w:rFonts w:ascii="Times New Roman" w:hAnsi="Times New Roman" w:cs="Times New Roman"/>
                <w:i/>
                <w:iCs/>
                <w:sz w:val="18"/>
              </w:rPr>
            </w:pPr>
          </w:p>
        </w:tc>
        <w:tc>
          <w:tcPr>
            <w:tcW w:w="1790" w:type="dxa"/>
          </w:tcPr>
          <w:p w14:paraId="5DF6482F"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20"/>
              </w:rPr>
            </w:pPr>
            <w:r w:rsidRPr="007F693E">
              <w:rPr>
                <w:rFonts w:ascii="Times New Roman" w:hAnsi="Times New Roman" w:cs="Times New Roman"/>
                <w:i/>
                <w:iCs/>
                <w:sz w:val="20"/>
              </w:rPr>
              <w:t>84,779,848</w:t>
            </w:r>
          </w:p>
        </w:tc>
        <w:tc>
          <w:tcPr>
            <w:tcW w:w="1601" w:type="dxa"/>
          </w:tcPr>
          <w:p w14:paraId="4C3C202B"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20"/>
              </w:rPr>
            </w:pPr>
            <w:r w:rsidRPr="007F693E">
              <w:rPr>
                <w:rFonts w:ascii="Times New Roman" w:hAnsi="Times New Roman" w:cs="Times New Roman"/>
                <w:i/>
                <w:iCs/>
                <w:sz w:val="20"/>
              </w:rPr>
              <w:t>84,779,848</w:t>
            </w:r>
          </w:p>
        </w:tc>
      </w:tr>
    </w:tbl>
    <w:p w14:paraId="1758DC6E" w14:textId="77777777" w:rsidR="003F62A1" w:rsidRPr="007F693E" w:rsidRDefault="003F62A1" w:rsidP="00655E6F">
      <w:pPr>
        <w:spacing w:after="0" w:line="240" w:lineRule="auto"/>
        <w:jc w:val="both"/>
        <w:rPr>
          <w:rFonts w:ascii="Times New Roman" w:eastAsia="Calibri" w:hAnsi="Times New Roman" w:cs="Times New Roman"/>
          <w:bCs/>
          <w:i/>
          <w:sz w:val="24"/>
          <w:szCs w:val="24"/>
        </w:rPr>
      </w:pPr>
    </w:p>
    <w:p w14:paraId="4484752B" w14:textId="4FAD331D"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Como parte del aumento por 1 mil 719 millones 117 mil pesos que presentan los recursos asignados para este eje de trabajo, es de observarse que de los 27 programas que lo integran, 23 de ellos tendrán asignaciones al alza, sobresaliendo los mayores recursos a Deuda Pública por 901 millones 633 mil pesos, disponiendo así un monto de 5 mil 341 millones 960 mil pesos para el ejercicio 2023, desde sus recursos aprobados por 4 mil 440 millones 327 mil pesos para el presente año.</w:t>
      </w:r>
    </w:p>
    <w:p w14:paraId="428EB866"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88FBA7B" w14:textId="78450B3A"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Asimismo, ochos programas observan asignaciones a la baja siendo los de mayor disminución Promoción y Fomento Económico; y Aprovechamiento, Distribución y Manejo del Agua, mismo que conjuntan reducciones por 575 millones 203 mil pesos.</w:t>
      </w:r>
    </w:p>
    <w:p w14:paraId="0BCC98AC"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CF1BB94"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Con esto último concluye entonces la parte expositiva del Proyecto del Presupuesto de Egresos presentado por el Ejecutivo del Estado para el ejercicio fiscal 2023, por lo que a continuación se expone la correspondiente Iniciativa de Decreto del Presupuesto de Egresos para el próximo ejercicio fiscal, esperando que, al merecer la aprobación de esa honorable Legislatura, haga posible la continuidad de las acciones y programas de esta Administración.</w:t>
      </w:r>
    </w:p>
    <w:p w14:paraId="6E6F393D"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3BF3CC7A" w14:textId="77777777"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Implementación del Modelo de Presupuesto basado en Resultados</w:t>
      </w:r>
    </w:p>
    <w:p w14:paraId="12F82CC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5DA9A92"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El Presupuesto basado en Resultados ofrece un modelo de asignación del gasto público, alineado a prioridades de política pública que toma en cuenta los resultados de los programas de gobierno e incentiva el cumplimiento de las metas fijadas en los Planes de Desarrollo.</w:t>
      </w:r>
    </w:p>
    <w:p w14:paraId="69445646"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4704FAAB" w14:textId="5687EE21"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Desde el año 2006, se dispuso en la Ley Federal de Presupuesto y Responsabilidad Hacendaria y en, 2008, en la Ley General de Contabilidad Gubernamental, la implementación gradual a nivel federal del Presupuesto basado en Resultados con un Sistema de Evaluación del Desempeño (</w:t>
      </w:r>
      <w:proofErr w:type="spellStart"/>
      <w:r w:rsidRPr="007F693E">
        <w:rPr>
          <w:rFonts w:ascii="Times New Roman" w:eastAsia="Calibri" w:hAnsi="Times New Roman" w:cs="Times New Roman"/>
          <w:bCs/>
          <w:i/>
          <w:sz w:val="24"/>
          <w:szCs w:val="24"/>
        </w:rPr>
        <w:t>PbR</w:t>
      </w:r>
      <w:proofErr w:type="spellEnd"/>
      <w:r w:rsidRPr="007F693E">
        <w:rPr>
          <w:rFonts w:ascii="Times New Roman" w:eastAsia="Calibri" w:hAnsi="Times New Roman" w:cs="Times New Roman"/>
          <w:bCs/>
          <w:i/>
          <w:sz w:val="24"/>
          <w:szCs w:val="24"/>
        </w:rPr>
        <w:t>-SED), con el propósito de mejorar los servicios públicos, mejorar la calidad del gasto y favorecer la rendición de cuentas.</w:t>
      </w:r>
    </w:p>
    <w:p w14:paraId="37C75D1A"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511466B" w14:textId="764B849C"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Este proceso culminó en el 2009 a nivel nacional, pero no a nivel local. Los gobiernos estatales han realizado diversas actividades para impulsar la implantación de esta metodología, tomando en cuenta que en el 2008 también se elevó la evaluación del gasto a rango constitucional: “los recursos económicos de la Federación, estados y municipios se administrarán con eficiencia, eficacia, </w:t>
      </w:r>
      <w:r w:rsidRPr="007F693E">
        <w:rPr>
          <w:rFonts w:ascii="Times New Roman" w:eastAsia="Calibri" w:hAnsi="Times New Roman" w:cs="Times New Roman"/>
          <w:bCs/>
          <w:i/>
          <w:sz w:val="24"/>
          <w:szCs w:val="24"/>
        </w:rPr>
        <w:lastRenderedPageBreak/>
        <w:t>economía, transparencia y honradez.” (Constitución Política de los Estados Unidos Mexicanos, Artículo 134).</w:t>
      </w:r>
    </w:p>
    <w:p w14:paraId="4A2B508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0557AFD" w14:textId="33B052E2"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En abril del 2016, la Secretaría de Hacienda y Crédito Público presentó el Diagnóstico para determinar el avance en la implementación del </w:t>
      </w:r>
      <w:proofErr w:type="spellStart"/>
      <w:r w:rsidRPr="007F693E">
        <w:rPr>
          <w:rFonts w:ascii="Times New Roman" w:eastAsia="Calibri" w:hAnsi="Times New Roman" w:cs="Times New Roman"/>
          <w:bCs/>
          <w:i/>
          <w:sz w:val="24"/>
          <w:szCs w:val="24"/>
        </w:rPr>
        <w:t>PbR</w:t>
      </w:r>
      <w:proofErr w:type="spellEnd"/>
      <w:r w:rsidRPr="007F693E">
        <w:rPr>
          <w:rFonts w:ascii="Times New Roman" w:eastAsia="Calibri" w:hAnsi="Times New Roman" w:cs="Times New Roman"/>
          <w:bCs/>
          <w:i/>
          <w:sz w:val="24"/>
          <w:szCs w:val="24"/>
        </w:rPr>
        <w:t>-SED en las entidades federativas del país. En dicho documento, el Estado de Sonora se ubicó entre las entidades con mayor oportunidad de mejora, por lo que derivado de un programa coordinado de trabajo por la Administración Estatal anterior, en abril del año 2018 se reportó en el Diagnóstico que Sonora logró el mayor incremento logrado por cualquier Entidad Federativa en el periodo 2016-2018 (ver gráfica), lo que contribuyó a colocarnos como el sexto estado con mejor valoración, solo debajo de Estado de México, Guanajuato, Baja California, Puebla y Yucatán.</w:t>
      </w:r>
    </w:p>
    <w:p w14:paraId="0E688730"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D5BAECC" w14:textId="5B17032B" w:rsidR="003F62A1" w:rsidRPr="007F693E" w:rsidRDefault="003F62A1" w:rsidP="003F62A1">
      <w:pPr>
        <w:spacing w:after="0" w:line="240" w:lineRule="auto"/>
        <w:jc w:val="center"/>
        <w:rPr>
          <w:rFonts w:ascii="Times New Roman" w:eastAsia="Calibri" w:hAnsi="Times New Roman" w:cs="Times New Roman"/>
          <w:bCs/>
          <w:i/>
          <w:sz w:val="24"/>
          <w:szCs w:val="24"/>
        </w:rPr>
      </w:pPr>
      <w:r w:rsidRPr="007F693E">
        <w:rPr>
          <w:noProof/>
          <w:sz w:val="20"/>
          <w:lang w:eastAsia="es-MX"/>
        </w:rPr>
        <w:drawing>
          <wp:inline distT="0" distB="0" distL="0" distR="0" wp14:anchorId="29597352" wp14:editId="3DEFCDA0">
            <wp:extent cx="4493299" cy="2514600"/>
            <wp:effectExtent l="0" t="0" r="254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1" cstate="print"/>
                    <a:stretch>
                      <a:fillRect/>
                    </a:stretch>
                  </pic:blipFill>
                  <pic:spPr>
                    <a:xfrm>
                      <a:off x="0" y="0"/>
                      <a:ext cx="4506010" cy="2521714"/>
                    </a:xfrm>
                    <a:prstGeom prst="rect">
                      <a:avLst/>
                    </a:prstGeom>
                  </pic:spPr>
                </pic:pic>
              </a:graphicData>
            </a:graphic>
          </wp:inline>
        </w:drawing>
      </w:r>
    </w:p>
    <w:p w14:paraId="1CE17472" w14:textId="72452D8F" w:rsidR="003F62A1" w:rsidRPr="007F693E" w:rsidRDefault="003F62A1" w:rsidP="003F62A1">
      <w:pPr>
        <w:spacing w:after="0" w:line="240" w:lineRule="auto"/>
        <w:jc w:val="both"/>
        <w:rPr>
          <w:rFonts w:ascii="Times New Roman" w:eastAsia="Calibri" w:hAnsi="Times New Roman" w:cs="Times New Roman"/>
          <w:bCs/>
          <w:i/>
          <w:sz w:val="24"/>
          <w:szCs w:val="24"/>
        </w:rPr>
      </w:pPr>
    </w:p>
    <w:p w14:paraId="43480B23" w14:textId="4B673FBB"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Es importante agregar, que, con el cambio de administración federal en 2019, la metodología para obtener el diagnóstico sobre el nivel de implementación del </w:t>
      </w:r>
      <w:proofErr w:type="spellStart"/>
      <w:r w:rsidRPr="007F693E">
        <w:rPr>
          <w:rFonts w:ascii="Times New Roman" w:eastAsia="Calibri" w:hAnsi="Times New Roman" w:cs="Times New Roman"/>
          <w:bCs/>
          <w:i/>
          <w:sz w:val="24"/>
          <w:szCs w:val="24"/>
        </w:rPr>
        <w:t>PbR</w:t>
      </w:r>
      <w:proofErr w:type="spellEnd"/>
      <w:r w:rsidRPr="007F693E">
        <w:rPr>
          <w:rFonts w:ascii="Times New Roman" w:eastAsia="Calibri" w:hAnsi="Times New Roman" w:cs="Times New Roman"/>
          <w:bCs/>
          <w:i/>
          <w:sz w:val="24"/>
          <w:szCs w:val="24"/>
        </w:rPr>
        <w:t>- SED de las diferentes Entidades Federativas se modificó por parte de la Secretaría de Hacienda y Crédito Público, sin embargo, en 2020 el Estado de Sonora se ubicó como el quinto estado con mayor grado de implementación solo por debajo de Oaxaca, Estado de México, Yucatán y Baja California. Los años siguientes, el estado de Sonora subió su calificación, sin embargo, bajo en posiciones al puesto número ocho en 2021 y se mantuvo en 2022.</w:t>
      </w:r>
    </w:p>
    <w:p w14:paraId="5304BDFA"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3DE00905"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La Metodología de Marco Lógico ha sido adoptada como la herramienta de planeación estratégica que facilita la conceptualización y diseño de programas. Basada en la estructuración y solución de problemas o áreas de mejora, permite organizar de manera sistemática y lógica los objetivos de un programa y sus relaciones de causa y efecto, medios y fines.</w:t>
      </w:r>
    </w:p>
    <w:p w14:paraId="56C6CD59"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 </w:t>
      </w:r>
    </w:p>
    <w:p w14:paraId="3029DA0A" w14:textId="77F8FFE0"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lastRenderedPageBreak/>
        <w:t xml:space="preserve">En este sentido, a fin de seguir avanzando en la implementación y consolidación del Modelo de </w:t>
      </w:r>
      <w:proofErr w:type="spellStart"/>
      <w:r w:rsidRPr="007F693E">
        <w:rPr>
          <w:rFonts w:ascii="Times New Roman" w:eastAsia="Calibri" w:hAnsi="Times New Roman" w:cs="Times New Roman"/>
          <w:bCs/>
          <w:i/>
          <w:sz w:val="24"/>
          <w:szCs w:val="24"/>
        </w:rPr>
        <w:t>PbR</w:t>
      </w:r>
      <w:proofErr w:type="spellEnd"/>
      <w:r w:rsidRPr="007F693E">
        <w:rPr>
          <w:rFonts w:ascii="Times New Roman" w:eastAsia="Calibri" w:hAnsi="Times New Roman" w:cs="Times New Roman"/>
          <w:bCs/>
          <w:i/>
          <w:sz w:val="24"/>
          <w:szCs w:val="24"/>
        </w:rPr>
        <w:t xml:space="preserve">-SED en el Estado, durante 2018 y 2021 se publicaron, por parte de la Secretaría de Hacienda, documentos normativos que contribuyen a la implementación del Modelo, entre ellos: Los Lineamientos Generales para la Implementación del Modelo de </w:t>
      </w:r>
      <w:proofErr w:type="spellStart"/>
      <w:r w:rsidRPr="007F693E">
        <w:rPr>
          <w:rFonts w:ascii="Times New Roman" w:eastAsia="Calibri" w:hAnsi="Times New Roman" w:cs="Times New Roman"/>
          <w:bCs/>
          <w:i/>
          <w:sz w:val="24"/>
          <w:szCs w:val="24"/>
        </w:rPr>
        <w:t>PbR</w:t>
      </w:r>
      <w:proofErr w:type="spellEnd"/>
      <w:r w:rsidRPr="007F693E">
        <w:rPr>
          <w:rFonts w:ascii="Times New Roman" w:eastAsia="Calibri" w:hAnsi="Times New Roman" w:cs="Times New Roman"/>
          <w:bCs/>
          <w:i/>
          <w:sz w:val="24"/>
          <w:szCs w:val="24"/>
        </w:rPr>
        <w:t>-SED, los Lineamientos del Sistema de Seguimiento y Evaluación del Desempeño y el Mecanismo para el Seguimiento a los Aspectos Susceptibles de Mejora derivados de las Evaluaciones a Programas Presupuestarios y demás Intervenciones Públicas de la Administración Estatal.</w:t>
      </w:r>
    </w:p>
    <w:p w14:paraId="267D2F56"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509E760B" w14:textId="2B8DAC91"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Asimismo, atendiendo los Lineamientos para la construcción y diseño de indicadores de desempeño mediante la Metodología de Marco Lógico emitidos por el Consejo Nacional de Armonización Contable (CONAC), así como las mejores prácticas nacionales e internacionales, la Secretaría de Hacienda ha venido implementando un programa de capacitación y acompañamiento para Entes Públicos lo que ha permitido un avance sustancial en la aplicación de la metodología para el diseño de los programas presupuestarios, condición necesaria para su posterior evaluación.</w:t>
      </w:r>
    </w:p>
    <w:p w14:paraId="75220499"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6A23579D" w14:textId="35175E30"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Durante el presente ejercicio se le dio seguimiento trimestral a un total de 77 Matrices de Indicadores para Resultados (MIR) de Programas Presupuestarios de gasto programable del Poder Ejecutivo, sin embargo, para el anteproyecto del presupuesto de egresos del ejercicio 2023, se contará con un total de 83 </w:t>
      </w:r>
      <w:proofErr w:type="spellStart"/>
      <w:r w:rsidRPr="007F693E">
        <w:rPr>
          <w:rFonts w:ascii="Times New Roman" w:eastAsia="Calibri" w:hAnsi="Times New Roman" w:cs="Times New Roman"/>
          <w:bCs/>
          <w:i/>
          <w:sz w:val="24"/>
          <w:szCs w:val="24"/>
        </w:rPr>
        <w:t>MIRs</w:t>
      </w:r>
      <w:proofErr w:type="spellEnd"/>
      <w:r w:rsidRPr="007F693E">
        <w:rPr>
          <w:rFonts w:ascii="Times New Roman" w:eastAsia="Calibri" w:hAnsi="Times New Roman" w:cs="Times New Roman"/>
          <w:bCs/>
          <w:i/>
          <w:sz w:val="24"/>
          <w:szCs w:val="24"/>
        </w:rPr>
        <w:t xml:space="preserve"> de gasto programable, de las cuales 12 corresponden a los Poderes Legislativo, Poder Judicial y a Órganos Autónomos.</w:t>
      </w:r>
    </w:p>
    <w:p w14:paraId="5C8533F9"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118F30C9" w14:textId="5B3F47D5"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En relación a las Evaluaciones al Desempeño a los diferentes programas presupuestarios, de 2017 al cierre de 2021 ésta administración habrá concluido 49 evaluaciones, donde se han involucrado 38 entes públicos de la Administración Pública Estatal, y derivado de las cuales se han implementado mejoras institucionales, normativas o de procedimiento por parte de los propios ejecutores de gasto, así como el fortalecimiento de sus Matrices. Es importante agregar, que las evaluaciones se han enfocado en el Diseño de los Programas Presupuestarios, en virtud de la relevancia que esto tiene y previo a evaluar sus procesos y los resultados, o incluso su impacto. Asimismo, derivado de los elementos normativos publicados en 2018, y actualizados en 2021, el ente público deberá darle atención y seguimiento a los aspectos susceptibles de mejora detectados en las evaluaciones, mientras la Secretaría de Hacienda se encargará de promover y coordinar dicho seguimiento.</w:t>
      </w:r>
    </w:p>
    <w:p w14:paraId="25B39A1C"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3D4F4AE3" w14:textId="762BF4F1"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Asimismo, es muy importante agregar que para el ejercicio 2023, se cuenta con el 99% del presupuesto programable propuesto para el Poder Ejecutivo, con una Matriz de Indicadores de Resultados, es decir, que los Programas Presupuestarios cuentan con Indicadores específicos a niveles estratégicos y de gestión para evaluar su desempeño de manera puntual y comparable con una línea base que nos permite hacer el ejercicio a través del tiempo.</w:t>
      </w:r>
    </w:p>
    <w:p w14:paraId="0F60BA6A"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25F8C553"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lastRenderedPageBreak/>
        <w:t xml:space="preserve">Es muy importante mencionar que para el anteproyecto del presupuesto de egresos para el ejercicio fiscal 2023, se realizaron mejoras considerables para fortalecer la integración del mismo. En términos de planeación y programación se integraron nuevos elementos técnicos que hacen que el ente público que realiza su anteproyecto se cuestione sobre las acciones a presupuestar e identifique posibles riesgos, de esta forma planee acorde a lo previsto, entre otras contribuciones adicionales. Con este ejercicio avanzamos un paso más en la consolidación de una </w:t>
      </w:r>
      <w:proofErr w:type="spellStart"/>
      <w:r w:rsidRPr="007F693E">
        <w:rPr>
          <w:rFonts w:ascii="Times New Roman" w:eastAsia="Calibri" w:hAnsi="Times New Roman" w:cs="Times New Roman"/>
          <w:bCs/>
          <w:i/>
          <w:sz w:val="24"/>
          <w:szCs w:val="24"/>
        </w:rPr>
        <w:t>presupuestación</w:t>
      </w:r>
      <w:proofErr w:type="spellEnd"/>
      <w:r w:rsidRPr="007F693E">
        <w:rPr>
          <w:rFonts w:ascii="Times New Roman" w:eastAsia="Calibri" w:hAnsi="Times New Roman" w:cs="Times New Roman"/>
          <w:bCs/>
          <w:i/>
          <w:sz w:val="24"/>
          <w:szCs w:val="24"/>
        </w:rPr>
        <w:t xml:space="preserve"> con enfoque en resultados, promoviendo la mejora en la calidad del ejercicio del gasto público y en el otorgamiento de los bienes y servicios que se solicita la ciudadanía.</w:t>
      </w:r>
    </w:p>
    <w:p w14:paraId="28BCD6CB" w14:textId="0CDC278A"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 </w:t>
      </w:r>
    </w:p>
    <w:p w14:paraId="6F88EAB5" w14:textId="74E580FE"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Para finalizar, se hace el compromiso de continuar consolidando, no solamente el modelo sino la cultura de la </w:t>
      </w:r>
      <w:proofErr w:type="spellStart"/>
      <w:r w:rsidRPr="007F693E">
        <w:rPr>
          <w:rFonts w:ascii="Times New Roman" w:eastAsia="Calibri" w:hAnsi="Times New Roman" w:cs="Times New Roman"/>
          <w:bCs/>
          <w:i/>
          <w:sz w:val="24"/>
          <w:szCs w:val="24"/>
        </w:rPr>
        <w:t>presupuestación</w:t>
      </w:r>
      <w:proofErr w:type="spellEnd"/>
      <w:r w:rsidRPr="007F693E">
        <w:rPr>
          <w:rFonts w:ascii="Times New Roman" w:eastAsia="Calibri" w:hAnsi="Times New Roman" w:cs="Times New Roman"/>
          <w:bCs/>
          <w:i/>
          <w:sz w:val="24"/>
          <w:szCs w:val="24"/>
        </w:rPr>
        <w:t xml:space="preserve"> basada en resultados, así como de la evaluación del desempeño, las tareas de monitoreo y la evaluación de políticas públicas con especial énfasis en su impacto social.</w:t>
      </w:r>
    </w:p>
    <w:p w14:paraId="23928264"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2A10E19" w14:textId="77777777"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Riesgos</w:t>
      </w:r>
    </w:p>
    <w:p w14:paraId="27A6C819"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44573A0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En cumplimiento del Artículo 5 fracción III de la LDF, se anuncian los riesgos relevantes que pudieran afectar las finanzas públicas:</w:t>
      </w:r>
    </w:p>
    <w:p w14:paraId="12E2227B" w14:textId="77777777" w:rsidR="003F62A1" w:rsidRPr="007F693E" w:rsidRDefault="003F62A1" w:rsidP="003F62A1">
      <w:pPr>
        <w:pStyle w:val="Prrafodelista"/>
        <w:numPr>
          <w:ilvl w:val="0"/>
          <w:numId w:val="33"/>
        </w:num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Un cambio en las políticas y programas de gasto del Gobierno Federal.</w:t>
      </w:r>
    </w:p>
    <w:p w14:paraId="53A796DA" w14:textId="77777777" w:rsidR="003F62A1" w:rsidRPr="007F693E" w:rsidRDefault="003F62A1" w:rsidP="003F62A1">
      <w:pPr>
        <w:pStyle w:val="Prrafodelista"/>
        <w:numPr>
          <w:ilvl w:val="0"/>
          <w:numId w:val="33"/>
        </w:num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Que se desacelere el ritmo de crecimiento del Producto Interno Bruto nacional que ocasione una disminución en la Recaudación Federal Participable lo que puede traer consigo menos ingresos por Transferencias Federales al Estado, así como una menor recaudación en los Ingresos locales.</w:t>
      </w:r>
    </w:p>
    <w:p w14:paraId="65BEF2A4" w14:textId="77777777" w:rsidR="003F62A1" w:rsidRPr="007F693E" w:rsidRDefault="003F62A1" w:rsidP="003F62A1">
      <w:pPr>
        <w:pStyle w:val="Prrafodelista"/>
        <w:numPr>
          <w:ilvl w:val="0"/>
          <w:numId w:val="33"/>
        </w:num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Desequilibrios en el Sistema Financiero Nacional y mayores alzas en las tasas de interés de referencia que propicie condiciones menos favorables para nuevos financiamientos y un encarecimiento de la Deuda Pública Estatal.</w:t>
      </w:r>
    </w:p>
    <w:p w14:paraId="5861DD6C" w14:textId="07410DE6" w:rsidR="003F62A1" w:rsidRPr="007F693E" w:rsidRDefault="003F62A1" w:rsidP="003F62A1">
      <w:pPr>
        <w:pStyle w:val="Prrafodelista"/>
        <w:numPr>
          <w:ilvl w:val="0"/>
          <w:numId w:val="33"/>
        </w:num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Que la inflación se mantenga en niveles elevados por un periodo prolongado y erosione el impacto del gasto público.</w:t>
      </w:r>
    </w:p>
    <w:p w14:paraId="4C3F1115" w14:textId="784E80B3"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 xml:space="preserve"> </w:t>
      </w:r>
    </w:p>
    <w:p w14:paraId="2A7F2FD7" w14:textId="77777777"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Anexos Informativos</w:t>
      </w:r>
    </w:p>
    <w:p w14:paraId="6C5B2372" w14:textId="77777777" w:rsidR="003F62A1" w:rsidRPr="007F693E" w:rsidRDefault="003F62A1" w:rsidP="003F62A1">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Fuentes y Usos de Recursos del Sector Público, 2023</w:t>
      </w:r>
    </w:p>
    <w:p w14:paraId="7F6BAC2B"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60B8F33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Atendiendo a lo dispuesto por la Ley del Presupuesto de Egresos y Gasto Público Estatal en el artículo 11 y sus fracciones IV, V, VI y VII, se presenta a continuación la relación de cuadros dispuesta por dichas fracciones, los cuales de manera concentrada perfilan el escenario presupuestal esperado para el próximo ejercicio fiscal.</w:t>
      </w:r>
    </w:p>
    <w:p w14:paraId="70AA27D5" w14:textId="74B21672" w:rsidR="003F62A1" w:rsidRPr="007F693E" w:rsidRDefault="003F62A1" w:rsidP="003F62A1">
      <w:pPr>
        <w:spacing w:after="0" w:line="240" w:lineRule="auto"/>
        <w:jc w:val="both"/>
        <w:rPr>
          <w:rFonts w:ascii="Times New Roman" w:eastAsia="Calibri" w:hAnsi="Times New Roman" w:cs="Times New Roman"/>
          <w:bCs/>
          <w:i/>
          <w:sz w:val="24"/>
          <w:szCs w:val="24"/>
        </w:rPr>
      </w:pPr>
    </w:p>
    <w:p w14:paraId="6F1406F3"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32578017" w14:textId="696F5F5B"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
          <w:i/>
          <w:sz w:val="24"/>
          <w:szCs w:val="24"/>
        </w:rPr>
        <w:t>FRACCIÓN IV:</w:t>
      </w:r>
      <w:r w:rsidRPr="007F693E">
        <w:rPr>
          <w:rFonts w:ascii="Times New Roman" w:eastAsia="Calibri" w:hAnsi="Times New Roman" w:cs="Times New Roman"/>
          <w:bCs/>
          <w:i/>
          <w:sz w:val="24"/>
          <w:szCs w:val="24"/>
        </w:rPr>
        <w:t xml:space="preserve"> Estimación de ingresos y proposición de gasto del ejercicio fiscal que se propone, incluyendo las transferencias de recursos federales.</w:t>
      </w:r>
    </w:p>
    <w:p w14:paraId="506FBE42"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61D9B68A" w14:textId="4AC7074C"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lastRenderedPageBreak/>
        <w:t>Gobierno del Estado de Sonora Presupuesto de Ingresos y Egresos para 2023</w:t>
      </w:r>
    </w:p>
    <w:p w14:paraId="62F1CA4C" w14:textId="69E2C709"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(Pesos)</w:t>
      </w:r>
    </w:p>
    <w:tbl>
      <w:tblPr>
        <w:tblStyle w:val="TableNormal"/>
        <w:tblW w:w="0" w:type="auto"/>
        <w:tblInd w:w="1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gridCol w:w="1981"/>
      </w:tblGrid>
      <w:tr w:rsidR="003F62A1" w:rsidRPr="007F693E" w14:paraId="2D8CBC1F" w14:textId="77777777" w:rsidTr="003F62A1">
        <w:trPr>
          <w:trHeight w:val="20"/>
        </w:trPr>
        <w:tc>
          <w:tcPr>
            <w:tcW w:w="4621" w:type="dxa"/>
            <w:tcBorders>
              <w:bottom w:val="single" w:sz="8" w:space="0" w:color="D9D9D9"/>
              <w:right w:val="single" w:sz="8" w:space="0" w:color="D9D9D9"/>
            </w:tcBorders>
            <w:shd w:val="clear" w:color="auto" w:fill="EAF0DD"/>
          </w:tcPr>
          <w:p w14:paraId="5DF39588" w14:textId="77777777" w:rsidR="003F62A1" w:rsidRPr="007F693E" w:rsidRDefault="003F62A1" w:rsidP="003F62A1">
            <w:pPr>
              <w:pStyle w:val="TableParagraph"/>
              <w:spacing w:before="0" w:line="240" w:lineRule="auto"/>
              <w:ind w:left="1804" w:right="1794"/>
              <w:jc w:val="center"/>
              <w:rPr>
                <w:rFonts w:ascii="Times New Roman" w:hAnsi="Times New Roman" w:cs="Times New Roman"/>
                <w:b/>
                <w:i/>
                <w:iCs/>
                <w:sz w:val="18"/>
              </w:rPr>
            </w:pPr>
            <w:r w:rsidRPr="007F693E">
              <w:rPr>
                <w:rFonts w:ascii="Times New Roman" w:hAnsi="Times New Roman" w:cs="Times New Roman"/>
                <w:b/>
                <w:i/>
                <w:iCs/>
                <w:sz w:val="18"/>
              </w:rPr>
              <w:t>INGRESOS</w:t>
            </w:r>
          </w:p>
        </w:tc>
        <w:tc>
          <w:tcPr>
            <w:tcW w:w="1981" w:type="dxa"/>
            <w:tcBorders>
              <w:left w:val="single" w:sz="8" w:space="0" w:color="D9D9D9"/>
              <w:bottom w:val="single" w:sz="8" w:space="0" w:color="D9D9D9"/>
            </w:tcBorders>
            <w:shd w:val="clear" w:color="auto" w:fill="EAF0DD"/>
          </w:tcPr>
          <w:p w14:paraId="64BC7977" w14:textId="77777777" w:rsidR="003F62A1" w:rsidRPr="007F693E" w:rsidRDefault="003F62A1" w:rsidP="003F62A1">
            <w:pPr>
              <w:pStyle w:val="TableParagraph"/>
              <w:spacing w:before="0" w:line="240" w:lineRule="auto"/>
              <w:ind w:left="248" w:right="247"/>
              <w:jc w:val="center"/>
              <w:rPr>
                <w:rFonts w:ascii="Times New Roman" w:hAnsi="Times New Roman" w:cs="Times New Roman"/>
                <w:b/>
                <w:i/>
                <w:iCs/>
                <w:sz w:val="18"/>
              </w:rPr>
            </w:pPr>
            <w:r w:rsidRPr="007F693E">
              <w:rPr>
                <w:rFonts w:ascii="Times New Roman" w:hAnsi="Times New Roman" w:cs="Times New Roman"/>
                <w:b/>
                <w:i/>
                <w:iCs/>
                <w:sz w:val="18"/>
              </w:rPr>
              <w:t>IMPORTE</w:t>
            </w:r>
          </w:p>
        </w:tc>
      </w:tr>
      <w:tr w:rsidR="003F62A1" w:rsidRPr="007F693E" w14:paraId="4FA1110A" w14:textId="77777777" w:rsidTr="003F62A1">
        <w:trPr>
          <w:trHeight w:val="20"/>
        </w:trPr>
        <w:tc>
          <w:tcPr>
            <w:tcW w:w="4621" w:type="dxa"/>
            <w:tcBorders>
              <w:top w:val="single" w:sz="8" w:space="0" w:color="D9D9D9"/>
              <w:bottom w:val="single" w:sz="8" w:space="0" w:color="D9D9D9"/>
              <w:right w:val="single" w:sz="8" w:space="0" w:color="D9D9D9"/>
            </w:tcBorders>
          </w:tcPr>
          <w:p w14:paraId="0B19CEB3"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FISCALES</w:t>
            </w:r>
            <w:r w:rsidRPr="007F693E">
              <w:rPr>
                <w:rFonts w:ascii="Times New Roman" w:hAnsi="Times New Roman" w:cs="Times New Roman"/>
                <w:i/>
                <w:iCs/>
                <w:spacing w:val="-5"/>
                <w:sz w:val="18"/>
              </w:rPr>
              <w:t xml:space="preserve"> </w:t>
            </w:r>
            <w:r w:rsidRPr="007F693E">
              <w:rPr>
                <w:rFonts w:ascii="Times New Roman" w:hAnsi="Times New Roman" w:cs="Times New Roman"/>
                <w:i/>
                <w:iCs/>
                <w:sz w:val="18"/>
              </w:rPr>
              <w:t>ESTATALES</w:t>
            </w:r>
          </w:p>
        </w:tc>
        <w:tc>
          <w:tcPr>
            <w:tcW w:w="1981" w:type="dxa"/>
            <w:tcBorders>
              <w:top w:val="single" w:sz="8" w:space="0" w:color="D9D9D9"/>
              <w:left w:val="single" w:sz="8" w:space="0" w:color="D9D9D9"/>
              <w:bottom w:val="single" w:sz="8" w:space="0" w:color="D9D9D9"/>
            </w:tcBorders>
          </w:tcPr>
          <w:p w14:paraId="781B6FE8" w14:textId="77777777" w:rsidR="003F62A1" w:rsidRPr="007F693E" w:rsidRDefault="003F62A1" w:rsidP="003F62A1">
            <w:pPr>
              <w:pStyle w:val="TableParagraph"/>
              <w:spacing w:before="0" w:line="240" w:lineRule="auto"/>
              <w:ind w:left="249" w:right="247"/>
              <w:jc w:val="center"/>
              <w:rPr>
                <w:rFonts w:ascii="Times New Roman" w:hAnsi="Times New Roman" w:cs="Times New Roman"/>
                <w:i/>
                <w:iCs/>
                <w:sz w:val="18"/>
              </w:rPr>
            </w:pPr>
            <w:r w:rsidRPr="007F693E">
              <w:rPr>
                <w:rFonts w:ascii="Times New Roman" w:hAnsi="Times New Roman" w:cs="Times New Roman"/>
                <w:i/>
                <w:iCs/>
                <w:sz w:val="18"/>
              </w:rPr>
              <w:t>8,629,585,664</w:t>
            </w:r>
          </w:p>
        </w:tc>
      </w:tr>
      <w:tr w:rsidR="003F62A1" w:rsidRPr="007F693E" w14:paraId="3C83097A" w14:textId="77777777" w:rsidTr="003F62A1">
        <w:trPr>
          <w:trHeight w:val="20"/>
        </w:trPr>
        <w:tc>
          <w:tcPr>
            <w:tcW w:w="4621" w:type="dxa"/>
            <w:tcBorders>
              <w:top w:val="single" w:sz="8" w:space="0" w:color="D9D9D9"/>
              <w:bottom w:val="single" w:sz="8" w:space="0" w:color="D9D9D9"/>
              <w:right w:val="single" w:sz="8" w:space="0" w:color="D9D9D9"/>
            </w:tcBorders>
          </w:tcPr>
          <w:p w14:paraId="71178CEA"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PARTICIPACIONES</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E</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INCENTIVOS</w:t>
            </w:r>
          </w:p>
        </w:tc>
        <w:tc>
          <w:tcPr>
            <w:tcW w:w="1981" w:type="dxa"/>
            <w:tcBorders>
              <w:top w:val="single" w:sz="8" w:space="0" w:color="D9D9D9"/>
              <w:left w:val="single" w:sz="8" w:space="0" w:color="D9D9D9"/>
              <w:bottom w:val="single" w:sz="8" w:space="0" w:color="D9D9D9"/>
            </w:tcBorders>
          </w:tcPr>
          <w:p w14:paraId="2F85D682" w14:textId="77777777" w:rsidR="003F62A1" w:rsidRPr="007F693E" w:rsidRDefault="003F62A1" w:rsidP="003F62A1">
            <w:pPr>
              <w:pStyle w:val="TableParagraph"/>
              <w:spacing w:before="0" w:line="240" w:lineRule="auto"/>
              <w:ind w:left="249" w:right="244"/>
              <w:jc w:val="center"/>
              <w:rPr>
                <w:rFonts w:ascii="Times New Roman" w:hAnsi="Times New Roman" w:cs="Times New Roman"/>
                <w:i/>
                <w:iCs/>
                <w:sz w:val="18"/>
              </w:rPr>
            </w:pPr>
            <w:r w:rsidRPr="007F693E">
              <w:rPr>
                <w:rFonts w:ascii="Times New Roman" w:hAnsi="Times New Roman" w:cs="Times New Roman"/>
                <w:i/>
                <w:iCs/>
                <w:sz w:val="18"/>
              </w:rPr>
              <w:t>31,685,681,699</w:t>
            </w:r>
          </w:p>
        </w:tc>
      </w:tr>
      <w:tr w:rsidR="003F62A1" w:rsidRPr="007F693E" w14:paraId="76370758" w14:textId="77777777" w:rsidTr="003F62A1">
        <w:trPr>
          <w:trHeight w:val="20"/>
        </w:trPr>
        <w:tc>
          <w:tcPr>
            <w:tcW w:w="4621" w:type="dxa"/>
            <w:tcBorders>
              <w:top w:val="single" w:sz="8" w:space="0" w:color="D9D9D9"/>
              <w:bottom w:val="single" w:sz="8" w:space="0" w:color="D9D9D9"/>
              <w:right w:val="single" w:sz="8" w:space="0" w:color="D9D9D9"/>
            </w:tcBorders>
          </w:tcPr>
          <w:p w14:paraId="0A0F5568"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FINANCIAMIENTO</w:t>
            </w:r>
          </w:p>
        </w:tc>
        <w:tc>
          <w:tcPr>
            <w:tcW w:w="1981" w:type="dxa"/>
            <w:tcBorders>
              <w:top w:val="single" w:sz="8" w:space="0" w:color="D9D9D9"/>
              <w:left w:val="single" w:sz="8" w:space="0" w:color="D9D9D9"/>
              <w:bottom w:val="single" w:sz="8" w:space="0" w:color="D9D9D9"/>
            </w:tcBorders>
          </w:tcPr>
          <w:p w14:paraId="094C2038" w14:textId="77777777" w:rsidR="003F62A1" w:rsidRPr="007F693E" w:rsidRDefault="003F62A1" w:rsidP="003F62A1">
            <w:pPr>
              <w:pStyle w:val="TableParagraph"/>
              <w:spacing w:before="0" w:line="240" w:lineRule="auto"/>
              <w:rPr>
                <w:rFonts w:ascii="Times New Roman" w:hAnsi="Times New Roman" w:cs="Times New Roman"/>
                <w:i/>
                <w:iCs/>
                <w:sz w:val="20"/>
              </w:rPr>
            </w:pPr>
          </w:p>
          <w:p w14:paraId="487CC8FA" w14:textId="77777777" w:rsidR="003F62A1" w:rsidRPr="007F693E" w:rsidRDefault="003F62A1" w:rsidP="003F62A1">
            <w:pPr>
              <w:pStyle w:val="TableParagraph"/>
              <w:spacing w:before="0" w:line="240" w:lineRule="auto"/>
              <w:ind w:left="249" w:right="247"/>
              <w:jc w:val="center"/>
              <w:rPr>
                <w:rFonts w:ascii="Times New Roman" w:hAnsi="Times New Roman" w:cs="Times New Roman"/>
                <w:i/>
                <w:iCs/>
                <w:sz w:val="18"/>
              </w:rPr>
            </w:pPr>
            <w:r w:rsidRPr="007F693E">
              <w:rPr>
                <w:rFonts w:ascii="Times New Roman" w:hAnsi="Times New Roman" w:cs="Times New Roman"/>
                <w:i/>
                <w:iCs/>
                <w:sz w:val="18"/>
              </w:rPr>
              <w:t>1,000,000,000</w:t>
            </w:r>
          </w:p>
        </w:tc>
      </w:tr>
      <w:tr w:rsidR="003F62A1" w:rsidRPr="007F693E" w14:paraId="7D424662" w14:textId="77777777" w:rsidTr="003F62A1">
        <w:trPr>
          <w:trHeight w:val="20"/>
        </w:trPr>
        <w:tc>
          <w:tcPr>
            <w:tcW w:w="4621" w:type="dxa"/>
            <w:tcBorders>
              <w:top w:val="single" w:sz="8" w:space="0" w:color="D9D9D9"/>
              <w:bottom w:val="single" w:sz="8" w:space="0" w:color="D9D9D9"/>
              <w:right w:val="single" w:sz="8" w:space="0" w:color="D9D9D9"/>
            </w:tcBorders>
          </w:tcPr>
          <w:p w14:paraId="3821A3B8"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DIFERIMIENTO</w:t>
            </w:r>
            <w:r w:rsidRPr="007F693E">
              <w:rPr>
                <w:rFonts w:ascii="Times New Roman" w:hAnsi="Times New Roman" w:cs="Times New Roman"/>
                <w:i/>
                <w:iCs/>
                <w:spacing w:val="-4"/>
                <w:sz w:val="18"/>
              </w:rPr>
              <w:t xml:space="preserve"> </w:t>
            </w:r>
            <w:r w:rsidRPr="007F693E">
              <w:rPr>
                <w:rFonts w:ascii="Times New Roman" w:hAnsi="Times New Roman" w:cs="Times New Roman"/>
                <w:i/>
                <w:iCs/>
                <w:sz w:val="18"/>
              </w:rPr>
              <w:t>DE</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PAGOS</w:t>
            </w:r>
          </w:p>
        </w:tc>
        <w:tc>
          <w:tcPr>
            <w:tcW w:w="1981" w:type="dxa"/>
            <w:tcBorders>
              <w:top w:val="single" w:sz="8" w:space="0" w:color="D9D9D9"/>
              <w:left w:val="single" w:sz="8" w:space="0" w:color="D9D9D9"/>
              <w:bottom w:val="single" w:sz="8" w:space="0" w:color="D9D9D9"/>
            </w:tcBorders>
          </w:tcPr>
          <w:p w14:paraId="7D92A148" w14:textId="77777777" w:rsidR="003F62A1" w:rsidRPr="007F693E" w:rsidRDefault="003F62A1" w:rsidP="003F62A1">
            <w:pPr>
              <w:pStyle w:val="TableParagraph"/>
              <w:spacing w:before="0" w:line="240" w:lineRule="auto"/>
              <w:ind w:left="3"/>
              <w:jc w:val="center"/>
              <w:rPr>
                <w:rFonts w:ascii="Times New Roman" w:hAnsi="Times New Roman" w:cs="Times New Roman"/>
                <w:i/>
                <w:iCs/>
                <w:sz w:val="18"/>
              </w:rPr>
            </w:pPr>
            <w:r w:rsidRPr="007F693E">
              <w:rPr>
                <w:rFonts w:ascii="Times New Roman" w:hAnsi="Times New Roman" w:cs="Times New Roman"/>
                <w:i/>
                <w:iCs/>
                <w:sz w:val="18"/>
              </w:rPr>
              <w:t>0</w:t>
            </w:r>
          </w:p>
        </w:tc>
      </w:tr>
      <w:tr w:rsidR="003F62A1" w:rsidRPr="007F693E" w14:paraId="62BC217C" w14:textId="77777777" w:rsidTr="003F62A1">
        <w:trPr>
          <w:trHeight w:val="20"/>
        </w:trPr>
        <w:tc>
          <w:tcPr>
            <w:tcW w:w="4621" w:type="dxa"/>
            <w:tcBorders>
              <w:top w:val="single" w:sz="8" w:space="0" w:color="D9D9D9"/>
              <w:bottom w:val="single" w:sz="8" w:space="0" w:color="D9D9D9"/>
              <w:right w:val="single" w:sz="8" w:space="0" w:color="D9D9D9"/>
            </w:tcBorders>
          </w:tcPr>
          <w:p w14:paraId="729307EC"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APORTACIONES,</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CONVENIOS</w:t>
            </w:r>
            <w:r w:rsidRPr="007F693E">
              <w:rPr>
                <w:rFonts w:ascii="Times New Roman" w:hAnsi="Times New Roman" w:cs="Times New Roman"/>
                <w:i/>
                <w:iCs/>
                <w:spacing w:val="-2"/>
                <w:sz w:val="18"/>
              </w:rPr>
              <w:t xml:space="preserve"> </w:t>
            </w:r>
            <w:r w:rsidRPr="007F693E">
              <w:rPr>
                <w:rFonts w:ascii="Times New Roman" w:hAnsi="Times New Roman" w:cs="Times New Roman"/>
                <w:i/>
                <w:iCs/>
                <w:sz w:val="18"/>
              </w:rPr>
              <w:t>Y</w:t>
            </w:r>
            <w:r w:rsidRPr="007F693E">
              <w:rPr>
                <w:rFonts w:ascii="Times New Roman" w:hAnsi="Times New Roman" w:cs="Times New Roman"/>
                <w:i/>
                <w:iCs/>
                <w:spacing w:val="-4"/>
                <w:sz w:val="18"/>
              </w:rPr>
              <w:t xml:space="preserve"> </w:t>
            </w:r>
            <w:r w:rsidRPr="007F693E">
              <w:rPr>
                <w:rFonts w:ascii="Times New Roman" w:hAnsi="Times New Roman" w:cs="Times New Roman"/>
                <w:i/>
                <w:iCs/>
                <w:sz w:val="18"/>
              </w:rPr>
              <w:t>OTROS</w:t>
            </w:r>
            <w:r w:rsidRPr="007F693E">
              <w:rPr>
                <w:rFonts w:ascii="Times New Roman" w:hAnsi="Times New Roman" w:cs="Times New Roman"/>
                <w:i/>
                <w:iCs/>
                <w:spacing w:val="-2"/>
                <w:sz w:val="18"/>
              </w:rPr>
              <w:t xml:space="preserve"> </w:t>
            </w:r>
            <w:r w:rsidRPr="007F693E">
              <w:rPr>
                <w:rFonts w:ascii="Times New Roman" w:hAnsi="Times New Roman" w:cs="Times New Roman"/>
                <w:i/>
                <w:iCs/>
                <w:sz w:val="18"/>
              </w:rPr>
              <w:t>FEDERALES</w:t>
            </w:r>
          </w:p>
        </w:tc>
        <w:tc>
          <w:tcPr>
            <w:tcW w:w="1981" w:type="dxa"/>
            <w:tcBorders>
              <w:top w:val="single" w:sz="8" w:space="0" w:color="D9D9D9"/>
              <w:left w:val="single" w:sz="8" w:space="0" w:color="D9D9D9"/>
              <w:bottom w:val="single" w:sz="8" w:space="0" w:color="D9D9D9"/>
            </w:tcBorders>
          </w:tcPr>
          <w:p w14:paraId="0DA3DF59" w14:textId="77777777" w:rsidR="003F62A1" w:rsidRPr="007F693E" w:rsidRDefault="003F62A1" w:rsidP="003F62A1">
            <w:pPr>
              <w:pStyle w:val="TableParagraph"/>
              <w:spacing w:before="0" w:line="240" w:lineRule="auto"/>
              <w:ind w:left="249" w:right="244"/>
              <w:jc w:val="center"/>
              <w:rPr>
                <w:rFonts w:ascii="Times New Roman" w:hAnsi="Times New Roman" w:cs="Times New Roman"/>
                <w:i/>
                <w:iCs/>
                <w:sz w:val="18"/>
              </w:rPr>
            </w:pPr>
            <w:r w:rsidRPr="007F693E">
              <w:rPr>
                <w:rFonts w:ascii="Times New Roman" w:hAnsi="Times New Roman" w:cs="Times New Roman"/>
                <w:i/>
                <w:iCs/>
                <w:sz w:val="18"/>
              </w:rPr>
              <w:t>24,192,409,415</w:t>
            </w:r>
          </w:p>
        </w:tc>
      </w:tr>
      <w:tr w:rsidR="003F62A1" w:rsidRPr="007F693E" w14:paraId="7EBEAB9A" w14:textId="77777777" w:rsidTr="003F62A1">
        <w:trPr>
          <w:trHeight w:val="20"/>
        </w:trPr>
        <w:tc>
          <w:tcPr>
            <w:tcW w:w="4621" w:type="dxa"/>
            <w:tcBorders>
              <w:top w:val="single" w:sz="8" w:space="0" w:color="D9D9D9"/>
              <w:bottom w:val="single" w:sz="8" w:space="0" w:color="D9D9D9"/>
              <w:right w:val="single" w:sz="8" w:space="0" w:color="D9D9D9"/>
            </w:tcBorders>
          </w:tcPr>
          <w:p w14:paraId="665D8F2D"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INGRESOS</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POR</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VENTA</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DE</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BIENES</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Y</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SERVICIOS</w:t>
            </w:r>
          </w:p>
        </w:tc>
        <w:tc>
          <w:tcPr>
            <w:tcW w:w="1981" w:type="dxa"/>
            <w:tcBorders>
              <w:top w:val="single" w:sz="8" w:space="0" w:color="D9D9D9"/>
              <w:left w:val="single" w:sz="8" w:space="0" w:color="D9D9D9"/>
              <w:bottom w:val="single" w:sz="8" w:space="0" w:color="D9D9D9"/>
            </w:tcBorders>
          </w:tcPr>
          <w:p w14:paraId="2E4A983A" w14:textId="77777777" w:rsidR="003F62A1" w:rsidRPr="007F693E" w:rsidRDefault="003F62A1" w:rsidP="003F62A1">
            <w:pPr>
              <w:pStyle w:val="TableParagraph"/>
              <w:spacing w:before="0" w:line="240" w:lineRule="auto"/>
              <w:ind w:left="249" w:right="244"/>
              <w:jc w:val="center"/>
              <w:rPr>
                <w:rFonts w:ascii="Times New Roman" w:hAnsi="Times New Roman" w:cs="Times New Roman"/>
                <w:i/>
                <w:iCs/>
                <w:sz w:val="18"/>
              </w:rPr>
            </w:pPr>
            <w:r w:rsidRPr="007F693E">
              <w:rPr>
                <w:rFonts w:ascii="Times New Roman" w:hAnsi="Times New Roman" w:cs="Times New Roman"/>
                <w:i/>
                <w:iCs/>
                <w:sz w:val="18"/>
              </w:rPr>
              <w:t>10,596,210</w:t>
            </w:r>
          </w:p>
        </w:tc>
      </w:tr>
      <w:tr w:rsidR="003F62A1" w:rsidRPr="007F693E" w14:paraId="68858309" w14:textId="77777777" w:rsidTr="003F62A1">
        <w:trPr>
          <w:trHeight w:val="20"/>
        </w:trPr>
        <w:tc>
          <w:tcPr>
            <w:tcW w:w="4621" w:type="dxa"/>
            <w:tcBorders>
              <w:top w:val="single" w:sz="8" w:space="0" w:color="D9D9D9"/>
              <w:bottom w:val="nil"/>
              <w:right w:val="single" w:sz="8" w:space="0" w:color="D9D9D9"/>
            </w:tcBorders>
          </w:tcPr>
          <w:p w14:paraId="73CA3E89"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INGRESOS</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PROPIOS</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DE</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ENTIDADES</w:t>
            </w:r>
          </w:p>
        </w:tc>
        <w:tc>
          <w:tcPr>
            <w:tcW w:w="1981" w:type="dxa"/>
            <w:tcBorders>
              <w:top w:val="single" w:sz="8" w:space="0" w:color="D9D9D9"/>
              <w:left w:val="single" w:sz="8" w:space="0" w:color="D9D9D9"/>
              <w:bottom w:val="nil"/>
            </w:tcBorders>
          </w:tcPr>
          <w:p w14:paraId="30CDF6E5" w14:textId="77777777" w:rsidR="003F62A1" w:rsidRPr="007F693E" w:rsidRDefault="003F62A1" w:rsidP="003F62A1">
            <w:pPr>
              <w:pStyle w:val="TableParagraph"/>
              <w:spacing w:before="0" w:line="240" w:lineRule="auto"/>
              <w:ind w:left="249" w:right="244"/>
              <w:jc w:val="center"/>
              <w:rPr>
                <w:rFonts w:ascii="Times New Roman" w:hAnsi="Times New Roman" w:cs="Times New Roman"/>
                <w:i/>
                <w:iCs/>
                <w:sz w:val="18"/>
              </w:rPr>
            </w:pPr>
            <w:r w:rsidRPr="007F693E">
              <w:rPr>
                <w:rFonts w:ascii="Times New Roman" w:hAnsi="Times New Roman" w:cs="Times New Roman"/>
                <w:i/>
                <w:iCs/>
                <w:sz w:val="18"/>
              </w:rPr>
              <w:t>10,818,898,370</w:t>
            </w:r>
          </w:p>
        </w:tc>
      </w:tr>
      <w:tr w:rsidR="003F62A1" w:rsidRPr="007F693E" w14:paraId="7D961888" w14:textId="77777777" w:rsidTr="003F62A1">
        <w:trPr>
          <w:trHeight w:val="20"/>
        </w:trPr>
        <w:tc>
          <w:tcPr>
            <w:tcW w:w="4621" w:type="dxa"/>
            <w:tcBorders>
              <w:top w:val="nil"/>
              <w:right w:val="single" w:sz="8" w:space="0" w:color="D9D9D9"/>
            </w:tcBorders>
            <w:shd w:val="clear" w:color="auto" w:fill="D7D7D7"/>
          </w:tcPr>
          <w:p w14:paraId="6500D3EC" w14:textId="77777777" w:rsidR="003F62A1" w:rsidRPr="007F693E" w:rsidRDefault="003F62A1" w:rsidP="003F62A1">
            <w:pPr>
              <w:pStyle w:val="TableParagraph"/>
              <w:spacing w:before="0" w:line="240" w:lineRule="auto"/>
              <w:ind w:left="1804" w:right="1793"/>
              <w:jc w:val="center"/>
              <w:rPr>
                <w:rFonts w:ascii="Times New Roman" w:hAnsi="Times New Roman" w:cs="Times New Roman"/>
                <w:b/>
                <w:i/>
                <w:iCs/>
                <w:sz w:val="18"/>
              </w:rPr>
            </w:pPr>
            <w:r w:rsidRPr="007F693E">
              <w:rPr>
                <w:rFonts w:ascii="Times New Roman" w:hAnsi="Times New Roman" w:cs="Times New Roman"/>
                <w:b/>
                <w:i/>
                <w:iCs/>
                <w:sz w:val="18"/>
              </w:rPr>
              <w:t>TOTAL</w:t>
            </w:r>
          </w:p>
        </w:tc>
        <w:tc>
          <w:tcPr>
            <w:tcW w:w="1981" w:type="dxa"/>
            <w:tcBorders>
              <w:top w:val="nil"/>
              <w:left w:val="single" w:sz="8" w:space="0" w:color="D9D9D9"/>
            </w:tcBorders>
            <w:shd w:val="clear" w:color="auto" w:fill="D7D7D7"/>
          </w:tcPr>
          <w:p w14:paraId="6BCEF4E6" w14:textId="77777777" w:rsidR="003F62A1" w:rsidRPr="007F693E" w:rsidRDefault="003F62A1" w:rsidP="003F62A1">
            <w:pPr>
              <w:pStyle w:val="TableParagraph"/>
              <w:spacing w:before="0" w:line="240" w:lineRule="auto"/>
              <w:ind w:left="249" w:right="247"/>
              <w:jc w:val="center"/>
              <w:rPr>
                <w:rFonts w:ascii="Times New Roman" w:hAnsi="Times New Roman" w:cs="Times New Roman"/>
                <w:b/>
                <w:i/>
                <w:iCs/>
                <w:sz w:val="18"/>
              </w:rPr>
            </w:pPr>
            <w:r w:rsidRPr="007F693E">
              <w:rPr>
                <w:rFonts w:ascii="Times New Roman" w:hAnsi="Times New Roman" w:cs="Times New Roman"/>
                <w:b/>
                <w:i/>
                <w:iCs/>
                <w:sz w:val="18"/>
              </w:rPr>
              <w:t>76,337,171,358</w:t>
            </w:r>
          </w:p>
        </w:tc>
      </w:tr>
    </w:tbl>
    <w:p w14:paraId="6F1A646A" w14:textId="77777777" w:rsidR="003F62A1" w:rsidRPr="007F693E" w:rsidRDefault="003F62A1" w:rsidP="003F62A1">
      <w:pPr>
        <w:spacing w:after="0" w:line="240" w:lineRule="auto"/>
        <w:ind w:left="1490" w:firstLine="634"/>
        <w:jc w:val="both"/>
        <w:rPr>
          <w:rFonts w:ascii="Times New Roman" w:hAnsi="Times New Roman" w:cs="Times New Roman"/>
          <w:i/>
          <w:iCs/>
          <w:sz w:val="16"/>
        </w:rPr>
      </w:pPr>
      <w:r w:rsidRPr="007F693E">
        <w:rPr>
          <w:rFonts w:ascii="Times New Roman" w:hAnsi="Times New Roman" w:cs="Times New Roman"/>
          <w:i/>
          <w:iCs/>
          <w:sz w:val="16"/>
        </w:rPr>
        <w:t>*El</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total</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puede</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no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coincidir</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por</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el</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redondeo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de</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cifras.</w:t>
      </w:r>
    </w:p>
    <w:p w14:paraId="3BFA950A" w14:textId="734DCF25" w:rsidR="003F62A1" w:rsidRPr="007F693E" w:rsidRDefault="003F62A1" w:rsidP="003F62A1">
      <w:pPr>
        <w:spacing w:after="0" w:line="240" w:lineRule="auto"/>
        <w:jc w:val="both"/>
        <w:rPr>
          <w:rFonts w:ascii="Times New Roman" w:eastAsia="Calibri" w:hAnsi="Times New Roman" w:cs="Times New Roman"/>
          <w:bCs/>
          <w:i/>
          <w:sz w:val="24"/>
          <w:szCs w:val="24"/>
        </w:rPr>
      </w:pPr>
    </w:p>
    <w:tbl>
      <w:tblPr>
        <w:tblStyle w:val="TableNormal"/>
        <w:tblW w:w="0" w:type="auto"/>
        <w:tblInd w:w="80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5401"/>
        <w:gridCol w:w="2355"/>
      </w:tblGrid>
      <w:tr w:rsidR="003F62A1" w:rsidRPr="007F693E" w14:paraId="0EC56DC8" w14:textId="77777777" w:rsidTr="00D737C8">
        <w:trPr>
          <w:trHeight w:val="301"/>
        </w:trPr>
        <w:tc>
          <w:tcPr>
            <w:tcW w:w="5401" w:type="dxa"/>
            <w:shd w:val="clear" w:color="auto" w:fill="EAF0DD"/>
          </w:tcPr>
          <w:p w14:paraId="7DB35A57" w14:textId="77777777" w:rsidR="003F62A1" w:rsidRPr="007F693E" w:rsidRDefault="003F62A1" w:rsidP="003F62A1">
            <w:pPr>
              <w:pStyle w:val="TableParagraph"/>
              <w:spacing w:before="0" w:line="240" w:lineRule="auto"/>
              <w:ind w:left="2293" w:right="2194"/>
              <w:jc w:val="center"/>
              <w:rPr>
                <w:rFonts w:ascii="Times New Roman" w:hAnsi="Times New Roman" w:cs="Times New Roman"/>
                <w:b/>
                <w:i/>
                <w:iCs/>
                <w:sz w:val="18"/>
              </w:rPr>
            </w:pPr>
            <w:r w:rsidRPr="007F693E">
              <w:rPr>
                <w:rFonts w:ascii="Times New Roman" w:hAnsi="Times New Roman" w:cs="Times New Roman"/>
                <w:b/>
                <w:i/>
                <w:iCs/>
                <w:sz w:val="18"/>
              </w:rPr>
              <w:t>EGRESOS</w:t>
            </w:r>
          </w:p>
        </w:tc>
        <w:tc>
          <w:tcPr>
            <w:tcW w:w="2355" w:type="dxa"/>
            <w:shd w:val="clear" w:color="auto" w:fill="EAF0DD"/>
          </w:tcPr>
          <w:p w14:paraId="649DA4BA" w14:textId="77777777" w:rsidR="003F62A1" w:rsidRPr="007F693E" w:rsidRDefault="003F62A1" w:rsidP="003F62A1">
            <w:pPr>
              <w:pStyle w:val="TableParagraph"/>
              <w:spacing w:before="0" w:line="240" w:lineRule="auto"/>
              <w:ind w:left="748"/>
              <w:rPr>
                <w:rFonts w:ascii="Times New Roman" w:hAnsi="Times New Roman" w:cs="Times New Roman"/>
                <w:b/>
                <w:i/>
                <w:iCs/>
                <w:sz w:val="18"/>
              </w:rPr>
            </w:pPr>
            <w:r w:rsidRPr="007F693E">
              <w:rPr>
                <w:rFonts w:ascii="Times New Roman" w:hAnsi="Times New Roman" w:cs="Times New Roman"/>
                <w:b/>
                <w:i/>
                <w:iCs/>
                <w:sz w:val="18"/>
              </w:rPr>
              <w:t>IMPORTE</w:t>
            </w:r>
          </w:p>
        </w:tc>
      </w:tr>
      <w:tr w:rsidR="003F62A1" w:rsidRPr="007F693E" w14:paraId="0ED41E40" w14:textId="77777777" w:rsidTr="00D737C8">
        <w:trPr>
          <w:trHeight w:val="299"/>
        </w:trPr>
        <w:tc>
          <w:tcPr>
            <w:tcW w:w="5401" w:type="dxa"/>
          </w:tcPr>
          <w:p w14:paraId="47114EF3"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ADMINISTRACIÓN</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CENTRAL</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DEL</w:t>
            </w:r>
            <w:r w:rsidRPr="007F693E">
              <w:rPr>
                <w:rFonts w:ascii="Times New Roman" w:hAnsi="Times New Roman" w:cs="Times New Roman"/>
                <w:i/>
                <w:iCs/>
                <w:spacing w:val="-2"/>
                <w:sz w:val="18"/>
              </w:rPr>
              <w:t xml:space="preserve"> </w:t>
            </w:r>
            <w:r w:rsidRPr="007F693E">
              <w:rPr>
                <w:rFonts w:ascii="Times New Roman" w:hAnsi="Times New Roman" w:cs="Times New Roman"/>
                <w:i/>
                <w:iCs/>
                <w:sz w:val="18"/>
              </w:rPr>
              <w:t>PODER</w:t>
            </w:r>
            <w:r w:rsidRPr="007F693E">
              <w:rPr>
                <w:rFonts w:ascii="Times New Roman" w:hAnsi="Times New Roman" w:cs="Times New Roman"/>
                <w:i/>
                <w:iCs/>
                <w:spacing w:val="-2"/>
                <w:sz w:val="18"/>
              </w:rPr>
              <w:t xml:space="preserve"> </w:t>
            </w:r>
            <w:r w:rsidRPr="007F693E">
              <w:rPr>
                <w:rFonts w:ascii="Times New Roman" w:hAnsi="Times New Roman" w:cs="Times New Roman"/>
                <w:i/>
                <w:iCs/>
                <w:sz w:val="18"/>
              </w:rPr>
              <w:t>EJECUTIVO</w:t>
            </w:r>
          </w:p>
        </w:tc>
        <w:tc>
          <w:tcPr>
            <w:tcW w:w="2355" w:type="dxa"/>
          </w:tcPr>
          <w:p w14:paraId="7E0E8A14" w14:textId="77777777" w:rsidR="003F62A1" w:rsidRPr="007F693E" w:rsidRDefault="003F62A1" w:rsidP="003F62A1">
            <w:pPr>
              <w:pStyle w:val="TableParagraph"/>
              <w:spacing w:before="0" w:line="240" w:lineRule="auto"/>
              <w:ind w:right="198"/>
              <w:jc w:val="right"/>
              <w:rPr>
                <w:rFonts w:ascii="Times New Roman" w:hAnsi="Times New Roman" w:cs="Times New Roman"/>
                <w:i/>
                <w:iCs/>
                <w:sz w:val="18"/>
              </w:rPr>
            </w:pPr>
            <w:r w:rsidRPr="007F693E">
              <w:rPr>
                <w:rFonts w:ascii="Times New Roman" w:hAnsi="Times New Roman" w:cs="Times New Roman"/>
                <w:i/>
                <w:iCs/>
                <w:sz w:val="18"/>
              </w:rPr>
              <w:t>14,044,073,465</w:t>
            </w:r>
          </w:p>
        </w:tc>
      </w:tr>
      <w:tr w:rsidR="003F62A1" w:rsidRPr="007F693E" w14:paraId="028E2A61" w14:textId="77777777" w:rsidTr="00D737C8">
        <w:trPr>
          <w:trHeight w:val="299"/>
        </w:trPr>
        <w:tc>
          <w:tcPr>
            <w:tcW w:w="5401" w:type="dxa"/>
          </w:tcPr>
          <w:p w14:paraId="7A992FD3"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ORGANISMOS</w:t>
            </w:r>
            <w:r w:rsidRPr="007F693E">
              <w:rPr>
                <w:rFonts w:ascii="Times New Roman" w:hAnsi="Times New Roman" w:cs="Times New Roman"/>
                <w:i/>
                <w:iCs/>
                <w:spacing w:val="-5"/>
                <w:sz w:val="18"/>
              </w:rPr>
              <w:t xml:space="preserve"> </w:t>
            </w:r>
            <w:r w:rsidRPr="007F693E">
              <w:rPr>
                <w:rFonts w:ascii="Times New Roman" w:hAnsi="Times New Roman" w:cs="Times New Roman"/>
                <w:i/>
                <w:iCs/>
                <w:sz w:val="18"/>
              </w:rPr>
              <w:t>DESCENTRALIZADOS</w:t>
            </w:r>
            <w:r w:rsidRPr="007F693E">
              <w:rPr>
                <w:rFonts w:ascii="Times New Roman" w:hAnsi="Times New Roman" w:cs="Times New Roman"/>
                <w:i/>
                <w:iCs/>
                <w:spacing w:val="-5"/>
                <w:sz w:val="18"/>
              </w:rPr>
              <w:t xml:space="preserve"> </w:t>
            </w:r>
            <w:r w:rsidRPr="007F693E">
              <w:rPr>
                <w:rFonts w:ascii="Times New Roman" w:hAnsi="Times New Roman" w:cs="Times New Roman"/>
                <w:i/>
                <w:iCs/>
                <w:sz w:val="18"/>
              </w:rPr>
              <w:t>DEL</w:t>
            </w:r>
            <w:r w:rsidRPr="007F693E">
              <w:rPr>
                <w:rFonts w:ascii="Times New Roman" w:hAnsi="Times New Roman" w:cs="Times New Roman"/>
                <w:i/>
                <w:iCs/>
                <w:spacing w:val="-5"/>
                <w:sz w:val="18"/>
              </w:rPr>
              <w:t xml:space="preserve"> </w:t>
            </w:r>
            <w:r w:rsidRPr="007F693E">
              <w:rPr>
                <w:rFonts w:ascii="Times New Roman" w:hAnsi="Times New Roman" w:cs="Times New Roman"/>
                <w:i/>
                <w:iCs/>
                <w:sz w:val="18"/>
              </w:rPr>
              <w:t>EJECUTIVO</w:t>
            </w:r>
          </w:p>
        </w:tc>
        <w:tc>
          <w:tcPr>
            <w:tcW w:w="2355" w:type="dxa"/>
          </w:tcPr>
          <w:p w14:paraId="61CCA2CB" w14:textId="77777777" w:rsidR="003F62A1" w:rsidRPr="007F693E" w:rsidRDefault="003F62A1" w:rsidP="003F62A1">
            <w:pPr>
              <w:pStyle w:val="TableParagraph"/>
              <w:spacing w:before="0" w:line="240" w:lineRule="auto"/>
              <w:ind w:right="198"/>
              <w:jc w:val="right"/>
              <w:rPr>
                <w:rFonts w:ascii="Times New Roman" w:hAnsi="Times New Roman" w:cs="Times New Roman"/>
                <w:i/>
                <w:iCs/>
                <w:sz w:val="18"/>
              </w:rPr>
            </w:pPr>
            <w:r w:rsidRPr="007F693E">
              <w:rPr>
                <w:rFonts w:ascii="Times New Roman" w:hAnsi="Times New Roman" w:cs="Times New Roman"/>
                <w:i/>
                <w:iCs/>
                <w:sz w:val="18"/>
              </w:rPr>
              <w:t>36,006,752,868</w:t>
            </w:r>
          </w:p>
        </w:tc>
      </w:tr>
      <w:tr w:rsidR="003F62A1" w:rsidRPr="007F693E" w14:paraId="57303DBB" w14:textId="77777777" w:rsidTr="00D737C8">
        <w:trPr>
          <w:trHeight w:val="436"/>
        </w:trPr>
        <w:tc>
          <w:tcPr>
            <w:tcW w:w="5401" w:type="dxa"/>
          </w:tcPr>
          <w:p w14:paraId="22FC7C8B" w14:textId="33287CEF" w:rsidR="003F62A1" w:rsidRPr="007F693E" w:rsidRDefault="003F62A1" w:rsidP="003F62A1">
            <w:pPr>
              <w:pStyle w:val="TableParagraph"/>
              <w:spacing w:before="0" w:line="240" w:lineRule="auto"/>
              <w:ind w:left="107" w:right="1052"/>
              <w:rPr>
                <w:rFonts w:ascii="Times New Roman" w:hAnsi="Times New Roman" w:cs="Times New Roman"/>
                <w:i/>
                <w:iCs/>
                <w:sz w:val="18"/>
              </w:rPr>
            </w:pPr>
            <w:r w:rsidRPr="007F693E">
              <w:rPr>
                <w:rFonts w:ascii="Times New Roman" w:hAnsi="Times New Roman" w:cs="Times New Roman"/>
                <w:i/>
                <w:iCs/>
                <w:sz w:val="18"/>
              </w:rPr>
              <w:t>PODER</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LEGISLATIVO,</w:t>
            </w:r>
            <w:r w:rsidRPr="007F693E">
              <w:rPr>
                <w:rFonts w:ascii="Times New Roman" w:hAnsi="Times New Roman" w:cs="Times New Roman"/>
                <w:i/>
                <w:iCs/>
                <w:spacing w:val="-3"/>
                <w:sz w:val="18"/>
              </w:rPr>
              <w:t xml:space="preserve"> </w:t>
            </w:r>
            <w:r w:rsidRPr="007F693E">
              <w:rPr>
                <w:rFonts w:ascii="Times New Roman" w:hAnsi="Times New Roman" w:cs="Times New Roman"/>
                <w:i/>
                <w:iCs/>
                <w:sz w:val="18"/>
              </w:rPr>
              <w:t>PODER</w:t>
            </w:r>
            <w:r w:rsidRPr="007F693E">
              <w:rPr>
                <w:rFonts w:ascii="Times New Roman" w:hAnsi="Times New Roman" w:cs="Times New Roman"/>
                <w:i/>
                <w:iCs/>
                <w:spacing w:val="-1"/>
                <w:sz w:val="18"/>
              </w:rPr>
              <w:t xml:space="preserve"> </w:t>
            </w:r>
            <w:r w:rsidRPr="007F693E">
              <w:rPr>
                <w:rFonts w:ascii="Times New Roman" w:hAnsi="Times New Roman" w:cs="Times New Roman"/>
                <w:i/>
                <w:iCs/>
                <w:sz w:val="18"/>
              </w:rPr>
              <w:t>JUDICIAL</w:t>
            </w:r>
            <w:r w:rsidRPr="007F693E">
              <w:rPr>
                <w:rFonts w:ascii="Times New Roman" w:hAnsi="Times New Roman" w:cs="Times New Roman"/>
                <w:i/>
                <w:iCs/>
                <w:spacing w:val="-4"/>
                <w:sz w:val="18"/>
              </w:rPr>
              <w:t xml:space="preserve"> </w:t>
            </w:r>
            <w:r w:rsidRPr="007F693E">
              <w:rPr>
                <w:rFonts w:ascii="Times New Roman" w:hAnsi="Times New Roman" w:cs="Times New Roman"/>
                <w:i/>
                <w:iCs/>
                <w:sz w:val="18"/>
              </w:rPr>
              <w:t>Y</w:t>
            </w:r>
            <w:r w:rsidRPr="007F693E">
              <w:rPr>
                <w:rFonts w:ascii="Times New Roman" w:hAnsi="Times New Roman" w:cs="Times New Roman"/>
                <w:i/>
                <w:iCs/>
                <w:spacing w:val="-2"/>
                <w:sz w:val="18"/>
              </w:rPr>
              <w:t xml:space="preserve"> </w:t>
            </w:r>
            <w:r w:rsidRPr="007F693E">
              <w:rPr>
                <w:rFonts w:ascii="Times New Roman" w:hAnsi="Times New Roman" w:cs="Times New Roman"/>
                <w:i/>
                <w:iCs/>
                <w:sz w:val="18"/>
              </w:rPr>
              <w:t>ÓRGANOS</w:t>
            </w:r>
            <w:r w:rsidRPr="007F693E">
              <w:rPr>
                <w:rFonts w:ascii="Times New Roman" w:hAnsi="Times New Roman" w:cs="Times New Roman"/>
                <w:i/>
                <w:iCs/>
                <w:spacing w:val="-53"/>
                <w:sz w:val="18"/>
              </w:rPr>
              <w:t xml:space="preserve"> </w:t>
            </w:r>
            <w:r w:rsidRPr="007F693E">
              <w:rPr>
                <w:rFonts w:ascii="Times New Roman" w:hAnsi="Times New Roman" w:cs="Times New Roman"/>
                <w:i/>
                <w:iCs/>
                <w:sz w:val="18"/>
              </w:rPr>
              <w:t>AUTÓNOMOS</w:t>
            </w:r>
          </w:p>
        </w:tc>
        <w:tc>
          <w:tcPr>
            <w:tcW w:w="2355" w:type="dxa"/>
          </w:tcPr>
          <w:p w14:paraId="4B42A7E8" w14:textId="77777777" w:rsidR="003F62A1" w:rsidRPr="007F693E" w:rsidRDefault="003F62A1" w:rsidP="003F62A1">
            <w:pPr>
              <w:pStyle w:val="TableParagraph"/>
              <w:spacing w:before="0" w:line="240" w:lineRule="auto"/>
              <w:ind w:right="191"/>
              <w:jc w:val="right"/>
              <w:rPr>
                <w:rFonts w:ascii="Times New Roman" w:hAnsi="Times New Roman" w:cs="Times New Roman"/>
                <w:i/>
                <w:iCs/>
                <w:sz w:val="18"/>
              </w:rPr>
            </w:pPr>
            <w:r w:rsidRPr="007F693E">
              <w:rPr>
                <w:rFonts w:ascii="Times New Roman" w:hAnsi="Times New Roman" w:cs="Times New Roman"/>
                <w:i/>
                <w:iCs/>
                <w:sz w:val="18"/>
              </w:rPr>
              <w:t>8,931,942,342</w:t>
            </w:r>
          </w:p>
        </w:tc>
      </w:tr>
      <w:tr w:rsidR="003F62A1" w:rsidRPr="007F693E" w14:paraId="067C4277" w14:textId="77777777" w:rsidTr="00D737C8">
        <w:trPr>
          <w:trHeight w:val="299"/>
        </w:trPr>
        <w:tc>
          <w:tcPr>
            <w:tcW w:w="5401" w:type="dxa"/>
          </w:tcPr>
          <w:p w14:paraId="70BD0F97"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INVERSIÓN</w:t>
            </w:r>
            <w:r w:rsidRPr="007F693E">
              <w:rPr>
                <w:rFonts w:ascii="Times New Roman" w:hAnsi="Times New Roman" w:cs="Times New Roman"/>
                <w:i/>
                <w:iCs/>
                <w:spacing w:val="-6"/>
                <w:sz w:val="18"/>
              </w:rPr>
              <w:t xml:space="preserve"> </w:t>
            </w:r>
            <w:r w:rsidRPr="007F693E">
              <w:rPr>
                <w:rFonts w:ascii="Times New Roman" w:hAnsi="Times New Roman" w:cs="Times New Roman"/>
                <w:i/>
                <w:iCs/>
                <w:sz w:val="18"/>
              </w:rPr>
              <w:t>PÚBLICA</w:t>
            </w:r>
          </w:p>
        </w:tc>
        <w:tc>
          <w:tcPr>
            <w:tcW w:w="2355" w:type="dxa"/>
          </w:tcPr>
          <w:p w14:paraId="200BF9D6" w14:textId="77777777" w:rsidR="003F62A1" w:rsidRPr="007F693E" w:rsidRDefault="003F62A1" w:rsidP="003F62A1">
            <w:pPr>
              <w:pStyle w:val="TableParagraph"/>
              <w:spacing w:before="0" w:line="240" w:lineRule="auto"/>
              <w:ind w:right="210"/>
              <w:jc w:val="right"/>
              <w:rPr>
                <w:rFonts w:ascii="Times New Roman" w:hAnsi="Times New Roman" w:cs="Times New Roman"/>
                <w:i/>
                <w:iCs/>
                <w:sz w:val="18"/>
              </w:rPr>
            </w:pPr>
            <w:r w:rsidRPr="007F693E">
              <w:rPr>
                <w:rFonts w:ascii="Times New Roman" w:hAnsi="Times New Roman" w:cs="Times New Roman"/>
                <w:i/>
                <w:iCs/>
                <w:sz w:val="18"/>
              </w:rPr>
              <w:t>534,413,283</w:t>
            </w:r>
          </w:p>
        </w:tc>
      </w:tr>
      <w:tr w:rsidR="003F62A1" w:rsidRPr="007F693E" w14:paraId="0B089500" w14:textId="77777777" w:rsidTr="00D737C8">
        <w:trPr>
          <w:trHeight w:val="299"/>
        </w:trPr>
        <w:tc>
          <w:tcPr>
            <w:tcW w:w="5401" w:type="dxa"/>
          </w:tcPr>
          <w:p w14:paraId="680E79CA"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DESARROLLO</w:t>
            </w:r>
            <w:r w:rsidRPr="007F693E">
              <w:rPr>
                <w:rFonts w:ascii="Times New Roman" w:hAnsi="Times New Roman" w:cs="Times New Roman"/>
                <w:i/>
                <w:iCs/>
                <w:spacing w:val="-5"/>
                <w:sz w:val="18"/>
              </w:rPr>
              <w:t xml:space="preserve"> </w:t>
            </w:r>
            <w:r w:rsidRPr="007F693E">
              <w:rPr>
                <w:rFonts w:ascii="Times New Roman" w:hAnsi="Times New Roman" w:cs="Times New Roman"/>
                <w:i/>
                <w:iCs/>
                <w:sz w:val="18"/>
              </w:rPr>
              <w:t>MUNICIPAL</w:t>
            </w:r>
          </w:p>
        </w:tc>
        <w:tc>
          <w:tcPr>
            <w:tcW w:w="2355" w:type="dxa"/>
          </w:tcPr>
          <w:p w14:paraId="0E631AD2" w14:textId="77777777" w:rsidR="003F62A1" w:rsidRPr="007F693E" w:rsidRDefault="003F62A1" w:rsidP="003F62A1">
            <w:pPr>
              <w:pStyle w:val="TableParagraph"/>
              <w:spacing w:before="0" w:line="240" w:lineRule="auto"/>
              <w:ind w:right="198"/>
              <w:jc w:val="right"/>
              <w:rPr>
                <w:rFonts w:ascii="Times New Roman" w:hAnsi="Times New Roman" w:cs="Times New Roman"/>
                <w:i/>
                <w:iCs/>
                <w:sz w:val="18"/>
              </w:rPr>
            </w:pPr>
            <w:r w:rsidRPr="007F693E">
              <w:rPr>
                <w:rFonts w:ascii="Times New Roman" w:hAnsi="Times New Roman" w:cs="Times New Roman"/>
                <w:i/>
                <w:iCs/>
                <w:sz w:val="18"/>
              </w:rPr>
              <w:t>10,730,128,439</w:t>
            </w:r>
          </w:p>
        </w:tc>
      </w:tr>
      <w:tr w:rsidR="003F62A1" w:rsidRPr="007F693E" w14:paraId="7F44C8B3" w14:textId="77777777" w:rsidTr="00D737C8">
        <w:trPr>
          <w:trHeight w:val="292"/>
        </w:trPr>
        <w:tc>
          <w:tcPr>
            <w:tcW w:w="5401" w:type="dxa"/>
            <w:tcBorders>
              <w:bottom w:val="single" w:sz="8" w:space="0" w:color="D7D7D7"/>
            </w:tcBorders>
          </w:tcPr>
          <w:p w14:paraId="6348E901"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DEUDA</w:t>
            </w:r>
            <w:r w:rsidRPr="007F693E">
              <w:rPr>
                <w:rFonts w:ascii="Times New Roman" w:hAnsi="Times New Roman" w:cs="Times New Roman"/>
                <w:i/>
                <w:iCs/>
                <w:spacing w:val="-5"/>
                <w:sz w:val="18"/>
              </w:rPr>
              <w:t xml:space="preserve"> </w:t>
            </w:r>
            <w:r w:rsidRPr="007F693E">
              <w:rPr>
                <w:rFonts w:ascii="Times New Roman" w:hAnsi="Times New Roman" w:cs="Times New Roman"/>
                <w:i/>
                <w:iCs/>
                <w:sz w:val="18"/>
              </w:rPr>
              <w:t>PÚBLICA</w:t>
            </w:r>
          </w:p>
        </w:tc>
        <w:tc>
          <w:tcPr>
            <w:tcW w:w="2355" w:type="dxa"/>
            <w:tcBorders>
              <w:bottom w:val="single" w:sz="8" w:space="0" w:color="D7D7D7"/>
            </w:tcBorders>
          </w:tcPr>
          <w:p w14:paraId="7F1FBA8E" w14:textId="77777777" w:rsidR="003F62A1" w:rsidRPr="007F693E" w:rsidRDefault="003F62A1" w:rsidP="003F62A1">
            <w:pPr>
              <w:pStyle w:val="TableParagraph"/>
              <w:spacing w:before="0" w:line="240" w:lineRule="auto"/>
              <w:ind w:right="191"/>
              <w:jc w:val="right"/>
              <w:rPr>
                <w:rFonts w:ascii="Times New Roman" w:hAnsi="Times New Roman" w:cs="Times New Roman"/>
                <w:i/>
                <w:iCs/>
                <w:sz w:val="18"/>
              </w:rPr>
            </w:pPr>
            <w:r w:rsidRPr="007F693E">
              <w:rPr>
                <w:rFonts w:ascii="Times New Roman" w:hAnsi="Times New Roman" w:cs="Times New Roman"/>
                <w:i/>
                <w:iCs/>
                <w:sz w:val="18"/>
              </w:rPr>
              <w:t>6,089,860,961</w:t>
            </w:r>
          </w:p>
        </w:tc>
      </w:tr>
      <w:tr w:rsidR="003F62A1" w:rsidRPr="007F693E" w14:paraId="147B2814" w14:textId="77777777" w:rsidTr="00D737C8">
        <w:trPr>
          <w:trHeight w:val="318"/>
        </w:trPr>
        <w:tc>
          <w:tcPr>
            <w:tcW w:w="5401" w:type="dxa"/>
            <w:shd w:val="clear" w:color="auto" w:fill="D7D7D7"/>
          </w:tcPr>
          <w:p w14:paraId="0CD4899F" w14:textId="77777777" w:rsidR="003F62A1" w:rsidRPr="007F693E" w:rsidRDefault="003F62A1" w:rsidP="003F62A1">
            <w:pPr>
              <w:pStyle w:val="TableParagraph"/>
              <w:spacing w:before="0" w:line="240" w:lineRule="auto"/>
              <w:ind w:left="2212" w:right="2194"/>
              <w:jc w:val="center"/>
              <w:rPr>
                <w:rFonts w:ascii="Times New Roman" w:hAnsi="Times New Roman" w:cs="Times New Roman"/>
                <w:b/>
                <w:i/>
                <w:iCs/>
                <w:sz w:val="18"/>
              </w:rPr>
            </w:pPr>
            <w:r w:rsidRPr="007F693E">
              <w:rPr>
                <w:rFonts w:ascii="Times New Roman" w:hAnsi="Times New Roman" w:cs="Times New Roman"/>
                <w:b/>
                <w:i/>
                <w:iCs/>
                <w:sz w:val="18"/>
              </w:rPr>
              <w:t>TOTAL</w:t>
            </w:r>
          </w:p>
        </w:tc>
        <w:tc>
          <w:tcPr>
            <w:tcW w:w="2355" w:type="dxa"/>
            <w:tcBorders>
              <w:right w:val="nil"/>
            </w:tcBorders>
            <w:shd w:val="clear" w:color="auto" w:fill="D7D7D7"/>
          </w:tcPr>
          <w:p w14:paraId="50B03F59" w14:textId="77777777" w:rsidR="003F62A1" w:rsidRPr="007F693E" w:rsidRDefault="003F62A1" w:rsidP="003F62A1">
            <w:pPr>
              <w:pStyle w:val="TableParagraph"/>
              <w:spacing w:before="0" w:line="240" w:lineRule="auto"/>
              <w:ind w:right="213"/>
              <w:jc w:val="right"/>
              <w:rPr>
                <w:rFonts w:ascii="Times New Roman" w:hAnsi="Times New Roman" w:cs="Times New Roman"/>
                <w:b/>
                <w:i/>
                <w:iCs/>
                <w:sz w:val="18"/>
              </w:rPr>
            </w:pPr>
            <w:r w:rsidRPr="007F693E">
              <w:rPr>
                <w:rFonts w:ascii="Times New Roman" w:hAnsi="Times New Roman" w:cs="Times New Roman"/>
                <w:b/>
                <w:i/>
                <w:iCs/>
                <w:sz w:val="18"/>
              </w:rPr>
              <w:t>76,337,171,358</w:t>
            </w:r>
          </w:p>
        </w:tc>
      </w:tr>
    </w:tbl>
    <w:p w14:paraId="20A3F213" w14:textId="77777777" w:rsidR="003F62A1" w:rsidRPr="007F693E" w:rsidRDefault="003F62A1" w:rsidP="003F62A1">
      <w:pPr>
        <w:spacing w:after="0" w:line="240" w:lineRule="auto"/>
        <w:ind w:left="856"/>
        <w:rPr>
          <w:rFonts w:ascii="Times New Roman" w:hAnsi="Times New Roman" w:cs="Times New Roman"/>
          <w:i/>
          <w:iCs/>
          <w:sz w:val="16"/>
        </w:rPr>
      </w:pPr>
      <w:r w:rsidRPr="007F693E">
        <w:rPr>
          <w:rFonts w:ascii="Times New Roman" w:hAnsi="Times New Roman" w:cs="Times New Roman"/>
          <w:i/>
          <w:iCs/>
          <w:sz w:val="16"/>
        </w:rPr>
        <w:t>*El</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total</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puede</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no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coincidir</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por</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el</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redondeo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de</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cifras.</w:t>
      </w:r>
    </w:p>
    <w:p w14:paraId="0BBD354A" w14:textId="6E5B9C13" w:rsidR="003F62A1" w:rsidRPr="007F693E" w:rsidRDefault="003F62A1" w:rsidP="003F62A1">
      <w:pPr>
        <w:spacing w:after="0" w:line="240" w:lineRule="auto"/>
        <w:jc w:val="both"/>
        <w:rPr>
          <w:rFonts w:ascii="Times New Roman" w:eastAsia="Calibri" w:hAnsi="Times New Roman" w:cs="Times New Roman"/>
          <w:bCs/>
          <w:i/>
          <w:sz w:val="24"/>
          <w:szCs w:val="24"/>
        </w:rPr>
      </w:pPr>
    </w:p>
    <w:p w14:paraId="6C3D87F7"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
          <w:i/>
          <w:sz w:val="24"/>
          <w:szCs w:val="24"/>
        </w:rPr>
        <w:t>FRACCIÓN V:</w:t>
      </w:r>
      <w:r w:rsidRPr="007F693E">
        <w:rPr>
          <w:rFonts w:ascii="Times New Roman" w:eastAsia="Calibri" w:hAnsi="Times New Roman" w:cs="Times New Roman"/>
          <w:bCs/>
          <w:i/>
          <w:sz w:val="24"/>
          <w:szCs w:val="24"/>
        </w:rPr>
        <w:t xml:space="preserve"> Ingresos y gastos realizados del último ejercicio fiscal.</w:t>
      </w:r>
    </w:p>
    <w:p w14:paraId="0F960B44"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39081025" w14:textId="05602C98"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Gobierno del Estado de Sonora Ingresos y Egresos reales del 2021</w:t>
      </w:r>
    </w:p>
    <w:p w14:paraId="535D3146" w14:textId="559B6BD4"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(Pesos)</w:t>
      </w:r>
    </w:p>
    <w:tbl>
      <w:tblPr>
        <w:tblStyle w:val="TableNormal"/>
        <w:tblW w:w="0" w:type="auto"/>
        <w:tblInd w:w="802" w:type="dxa"/>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Layout w:type="fixed"/>
        <w:tblLook w:val="01E0" w:firstRow="1" w:lastRow="1" w:firstColumn="1" w:lastColumn="1" w:noHBand="0" w:noVBand="0"/>
      </w:tblPr>
      <w:tblGrid>
        <w:gridCol w:w="5655"/>
        <w:gridCol w:w="1665"/>
        <w:gridCol w:w="1094"/>
      </w:tblGrid>
      <w:tr w:rsidR="003F62A1" w:rsidRPr="007F693E" w14:paraId="7A4CF530" w14:textId="77777777" w:rsidTr="003F62A1">
        <w:trPr>
          <w:trHeight w:val="20"/>
        </w:trPr>
        <w:tc>
          <w:tcPr>
            <w:tcW w:w="5655" w:type="dxa"/>
            <w:shd w:val="clear" w:color="auto" w:fill="EAF0DD"/>
          </w:tcPr>
          <w:p w14:paraId="4B1957EA" w14:textId="559B6BD4" w:rsidR="003F62A1" w:rsidRPr="007F693E" w:rsidRDefault="003F62A1" w:rsidP="003F62A1">
            <w:pPr>
              <w:pStyle w:val="TableParagraph"/>
              <w:spacing w:before="0" w:line="240" w:lineRule="auto"/>
              <w:ind w:left="2375" w:right="2358"/>
              <w:jc w:val="center"/>
              <w:rPr>
                <w:rFonts w:ascii="Times New Roman" w:hAnsi="Times New Roman" w:cs="Times New Roman"/>
                <w:b/>
                <w:i/>
                <w:iCs/>
                <w:sz w:val="16"/>
              </w:rPr>
            </w:pPr>
            <w:r w:rsidRPr="007F693E">
              <w:rPr>
                <w:rFonts w:ascii="Times New Roman" w:hAnsi="Times New Roman" w:cs="Times New Roman"/>
                <w:b/>
                <w:i/>
                <w:iCs/>
                <w:sz w:val="16"/>
              </w:rPr>
              <w:t>INGRESOS</w:t>
            </w:r>
          </w:p>
        </w:tc>
        <w:tc>
          <w:tcPr>
            <w:tcW w:w="1665" w:type="dxa"/>
            <w:shd w:val="clear" w:color="auto" w:fill="EAF0DD"/>
          </w:tcPr>
          <w:p w14:paraId="264E8327" w14:textId="77777777" w:rsidR="003F62A1" w:rsidRPr="007F693E" w:rsidRDefault="003F62A1" w:rsidP="003F62A1">
            <w:pPr>
              <w:pStyle w:val="TableParagraph"/>
              <w:spacing w:before="0" w:line="240" w:lineRule="auto"/>
              <w:ind w:left="451"/>
              <w:rPr>
                <w:rFonts w:ascii="Times New Roman" w:hAnsi="Times New Roman" w:cs="Times New Roman"/>
                <w:b/>
                <w:i/>
                <w:iCs/>
                <w:sz w:val="16"/>
              </w:rPr>
            </w:pPr>
            <w:r w:rsidRPr="007F693E">
              <w:rPr>
                <w:rFonts w:ascii="Times New Roman" w:hAnsi="Times New Roman" w:cs="Times New Roman"/>
                <w:b/>
                <w:i/>
                <w:iCs/>
                <w:sz w:val="16"/>
              </w:rPr>
              <w:t>IMPORTE</w:t>
            </w:r>
          </w:p>
        </w:tc>
        <w:tc>
          <w:tcPr>
            <w:tcW w:w="1094" w:type="dxa"/>
            <w:shd w:val="clear" w:color="auto" w:fill="EAF0DD"/>
          </w:tcPr>
          <w:p w14:paraId="2D0A2C29" w14:textId="77777777" w:rsidR="003F62A1" w:rsidRPr="007F693E" w:rsidRDefault="003F62A1" w:rsidP="003F62A1">
            <w:pPr>
              <w:pStyle w:val="TableParagraph"/>
              <w:spacing w:before="0" w:line="240" w:lineRule="auto"/>
              <w:ind w:left="188"/>
              <w:rPr>
                <w:rFonts w:ascii="Times New Roman" w:hAnsi="Times New Roman" w:cs="Times New Roman"/>
                <w:b/>
                <w:i/>
                <w:iCs/>
                <w:sz w:val="16"/>
              </w:rPr>
            </w:pPr>
            <w:r w:rsidRPr="007F693E">
              <w:rPr>
                <w:rFonts w:ascii="Times New Roman" w:hAnsi="Times New Roman" w:cs="Times New Roman"/>
                <w:b/>
                <w:i/>
                <w:iCs/>
                <w:sz w:val="16"/>
              </w:rPr>
              <w:t>PART.</w:t>
            </w:r>
            <w:r w:rsidRPr="007F693E">
              <w:rPr>
                <w:rFonts w:ascii="Times New Roman" w:hAnsi="Times New Roman" w:cs="Times New Roman"/>
                <w:b/>
                <w:i/>
                <w:iCs/>
                <w:spacing w:val="-2"/>
                <w:sz w:val="16"/>
              </w:rPr>
              <w:t xml:space="preserve"> </w:t>
            </w:r>
            <w:r w:rsidRPr="007F693E">
              <w:rPr>
                <w:rFonts w:ascii="Times New Roman" w:hAnsi="Times New Roman" w:cs="Times New Roman"/>
                <w:b/>
                <w:i/>
                <w:iCs/>
                <w:sz w:val="16"/>
              </w:rPr>
              <w:t>%</w:t>
            </w:r>
          </w:p>
        </w:tc>
      </w:tr>
      <w:tr w:rsidR="003F62A1" w:rsidRPr="007F693E" w14:paraId="2C090961" w14:textId="77777777" w:rsidTr="003F62A1">
        <w:trPr>
          <w:trHeight w:val="20"/>
        </w:trPr>
        <w:tc>
          <w:tcPr>
            <w:tcW w:w="5655" w:type="dxa"/>
          </w:tcPr>
          <w:p w14:paraId="75671989" w14:textId="77777777" w:rsidR="003F62A1" w:rsidRPr="007F693E" w:rsidRDefault="003F62A1" w:rsidP="003F62A1">
            <w:pPr>
              <w:pStyle w:val="TableParagraph"/>
              <w:spacing w:before="0" w:line="240" w:lineRule="auto"/>
              <w:ind w:left="107"/>
              <w:rPr>
                <w:rFonts w:ascii="Times New Roman" w:hAnsi="Times New Roman" w:cs="Times New Roman"/>
                <w:i/>
                <w:iCs/>
                <w:sz w:val="16"/>
              </w:rPr>
            </w:pPr>
            <w:r w:rsidRPr="007F693E">
              <w:rPr>
                <w:rFonts w:ascii="Times New Roman" w:hAnsi="Times New Roman" w:cs="Times New Roman"/>
                <w:i/>
                <w:iCs/>
                <w:sz w:val="16"/>
              </w:rPr>
              <w:t>ESTATALES</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FINANCIAMIENTO</w:t>
            </w:r>
          </w:p>
        </w:tc>
        <w:tc>
          <w:tcPr>
            <w:tcW w:w="1665" w:type="dxa"/>
          </w:tcPr>
          <w:p w14:paraId="6275D257" w14:textId="77777777" w:rsidR="003F62A1" w:rsidRPr="007F693E" w:rsidRDefault="003F62A1" w:rsidP="003F62A1">
            <w:pPr>
              <w:pStyle w:val="TableParagraph"/>
              <w:spacing w:before="0" w:line="240" w:lineRule="auto"/>
              <w:ind w:right="87"/>
              <w:jc w:val="right"/>
              <w:rPr>
                <w:rFonts w:ascii="Times New Roman" w:hAnsi="Times New Roman" w:cs="Times New Roman"/>
                <w:i/>
                <w:iCs/>
                <w:sz w:val="16"/>
              </w:rPr>
            </w:pPr>
            <w:r w:rsidRPr="007F693E">
              <w:rPr>
                <w:rFonts w:ascii="Times New Roman" w:hAnsi="Times New Roman" w:cs="Times New Roman"/>
                <w:i/>
                <w:iCs/>
                <w:sz w:val="16"/>
              </w:rPr>
              <w:t>13,274,788,427</w:t>
            </w:r>
          </w:p>
        </w:tc>
        <w:tc>
          <w:tcPr>
            <w:tcW w:w="1094" w:type="dxa"/>
          </w:tcPr>
          <w:p w14:paraId="474137DE" w14:textId="77777777" w:rsidR="003F62A1" w:rsidRPr="007F693E" w:rsidRDefault="003F62A1" w:rsidP="003F62A1">
            <w:pPr>
              <w:pStyle w:val="TableParagraph"/>
              <w:spacing w:before="0" w:line="240" w:lineRule="auto"/>
              <w:ind w:right="86"/>
              <w:jc w:val="right"/>
              <w:rPr>
                <w:rFonts w:ascii="Times New Roman" w:hAnsi="Times New Roman" w:cs="Times New Roman"/>
                <w:i/>
                <w:iCs/>
                <w:sz w:val="16"/>
              </w:rPr>
            </w:pPr>
            <w:r w:rsidRPr="007F693E">
              <w:rPr>
                <w:rFonts w:ascii="Times New Roman" w:hAnsi="Times New Roman" w:cs="Times New Roman"/>
                <w:i/>
                <w:iCs/>
                <w:sz w:val="16"/>
              </w:rPr>
              <w:t>18.40</w:t>
            </w:r>
          </w:p>
        </w:tc>
      </w:tr>
      <w:tr w:rsidR="003F62A1" w:rsidRPr="007F693E" w14:paraId="4DCEBE8A" w14:textId="77777777" w:rsidTr="003F62A1">
        <w:trPr>
          <w:trHeight w:val="20"/>
        </w:trPr>
        <w:tc>
          <w:tcPr>
            <w:tcW w:w="5655" w:type="dxa"/>
          </w:tcPr>
          <w:p w14:paraId="71B99DE2" w14:textId="77777777" w:rsidR="003F62A1" w:rsidRPr="007F693E" w:rsidRDefault="003F62A1" w:rsidP="003F62A1">
            <w:pPr>
              <w:pStyle w:val="TableParagraph"/>
              <w:spacing w:before="0" w:line="240" w:lineRule="auto"/>
              <w:ind w:left="107" w:right="260"/>
              <w:rPr>
                <w:rFonts w:ascii="Times New Roman" w:hAnsi="Times New Roman" w:cs="Times New Roman"/>
                <w:i/>
                <w:iCs/>
                <w:sz w:val="16"/>
              </w:rPr>
            </w:pPr>
            <w:r w:rsidRPr="007F693E">
              <w:rPr>
                <w:rFonts w:ascii="Times New Roman" w:hAnsi="Times New Roman" w:cs="Times New Roman"/>
                <w:i/>
                <w:iCs/>
                <w:sz w:val="16"/>
              </w:rPr>
              <w:t>PARTICIPACIONES, INCENTIVOS, APORTACIONES, CONVENIOS Y OTROS</w:t>
            </w:r>
            <w:r w:rsidRPr="007F693E">
              <w:rPr>
                <w:rFonts w:ascii="Times New Roman" w:hAnsi="Times New Roman" w:cs="Times New Roman"/>
                <w:i/>
                <w:iCs/>
                <w:spacing w:val="-47"/>
                <w:sz w:val="16"/>
              </w:rPr>
              <w:t xml:space="preserve"> </w:t>
            </w:r>
            <w:r w:rsidRPr="007F693E">
              <w:rPr>
                <w:rFonts w:ascii="Times New Roman" w:hAnsi="Times New Roman" w:cs="Times New Roman"/>
                <w:i/>
                <w:iCs/>
                <w:sz w:val="16"/>
              </w:rPr>
              <w:t>FEDERALES</w:t>
            </w:r>
          </w:p>
        </w:tc>
        <w:tc>
          <w:tcPr>
            <w:tcW w:w="1665" w:type="dxa"/>
          </w:tcPr>
          <w:p w14:paraId="78EAEA86" w14:textId="77777777" w:rsidR="003F62A1" w:rsidRPr="007F693E" w:rsidRDefault="003F62A1" w:rsidP="003F62A1">
            <w:pPr>
              <w:pStyle w:val="TableParagraph"/>
              <w:spacing w:before="0" w:line="240" w:lineRule="auto"/>
              <w:rPr>
                <w:rFonts w:ascii="Times New Roman" w:hAnsi="Times New Roman" w:cs="Times New Roman"/>
                <w:b/>
                <w:i/>
                <w:iCs/>
                <w:sz w:val="17"/>
              </w:rPr>
            </w:pPr>
          </w:p>
          <w:p w14:paraId="67340798" w14:textId="77777777" w:rsidR="003F62A1" w:rsidRPr="007F693E" w:rsidRDefault="003F62A1" w:rsidP="003F62A1">
            <w:pPr>
              <w:pStyle w:val="TableParagraph"/>
              <w:spacing w:before="0" w:line="240" w:lineRule="auto"/>
              <w:ind w:right="87"/>
              <w:jc w:val="right"/>
              <w:rPr>
                <w:rFonts w:ascii="Times New Roman" w:hAnsi="Times New Roman" w:cs="Times New Roman"/>
                <w:i/>
                <w:iCs/>
                <w:sz w:val="16"/>
              </w:rPr>
            </w:pPr>
            <w:r w:rsidRPr="007F693E">
              <w:rPr>
                <w:rFonts w:ascii="Times New Roman" w:hAnsi="Times New Roman" w:cs="Times New Roman"/>
                <w:i/>
                <w:iCs/>
                <w:sz w:val="16"/>
              </w:rPr>
              <w:t>48,780,081,292</w:t>
            </w:r>
          </w:p>
        </w:tc>
        <w:tc>
          <w:tcPr>
            <w:tcW w:w="1094" w:type="dxa"/>
          </w:tcPr>
          <w:p w14:paraId="5214483B" w14:textId="77777777" w:rsidR="003F62A1" w:rsidRPr="007F693E" w:rsidRDefault="003F62A1" w:rsidP="003F62A1">
            <w:pPr>
              <w:pStyle w:val="TableParagraph"/>
              <w:spacing w:before="0" w:line="240" w:lineRule="auto"/>
              <w:rPr>
                <w:rFonts w:ascii="Times New Roman" w:hAnsi="Times New Roman" w:cs="Times New Roman"/>
                <w:b/>
                <w:i/>
                <w:iCs/>
                <w:sz w:val="17"/>
              </w:rPr>
            </w:pPr>
          </w:p>
          <w:p w14:paraId="6F23DC7E" w14:textId="77777777" w:rsidR="003F62A1" w:rsidRPr="007F693E" w:rsidRDefault="003F62A1" w:rsidP="003F62A1">
            <w:pPr>
              <w:pStyle w:val="TableParagraph"/>
              <w:spacing w:before="0" w:line="240" w:lineRule="auto"/>
              <w:ind w:right="86"/>
              <w:jc w:val="right"/>
              <w:rPr>
                <w:rFonts w:ascii="Times New Roman" w:hAnsi="Times New Roman" w:cs="Times New Roman"/>
                <w:i/>
                <w:iCs/>
                <w:sz w:val="16"/>
              </w:rPr>
            </w:pPr>
            <w:r w:rsidRPr="007F693E">
              <w:rPr>
                <w:rFonts w:ascii="Times New Roman" w:hAnsi="Times New Roman" w:cs="Times New Roman"/>
                <w:i/>
                <w:iCs/>
                <w:sz w:val="16"/>
              </w:rPr>
              <w:t>67.60</w:t>
            </w:r>
          </w:p>
        </w:tc>
      </w:tr>
      <w:tr w:rsidR="003F62A1" w:rsidRPr="007F693E" w14:paraId="333C52A4" w14:textId="77777777" w:rsidTr="003F62A1">
        <w:trPr>
          <w:trHeight w:val="20"/>
        </w:trPr>
        <w:tc>
          <w:tcPr>
            <w:tcW w:w="5655" w:type="dxa"/>
          </w:tcPr>
          <w:p w14:paraId="0F709C36" w14:textId="77777777" w:rsidR="003F62A1" w:rsidRPr="007F693E" w:rsidRDefault="003F62A1" w:rsidP="003F62A1">
            <w:pPr>
              <w:pStyle w:val="TableParagraph"/>
              <w:spacing w:before="0" w:line="240" w:lineRule="auto"/>
              <w:ind w:left="107"/>
              <w:rPr>
                <w:rFonts w:ascii="Times New Roman" w:hAnsi="Times New Roman" w:cs="Times New Roman"/>
                <w:i/>
                <w:iCs/>
                <w:sz w:val="16"/>
              </w:rPr>
            </w:pPr>
            <w:r w:rsidRPr="007F693E">
              <w:rPr>
                <w:rFonts w:ascii="Times New Roman" w:hAnsi="Times New Roman" w:cs="Times New Roman"/>
                <w:i/>
                <w:iCs/>
                <w:sz w:val="16"/>
              </w:rPr>
              <w:t>TRANSFERENCIAS,</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ASIGNACIÓN,</w:t>
            </w:r>
            <w:r w:rsidRPr="007F693E">
              <w:rPr>
                <w:rFonts w:ascii="Times New Roman" w:hAnsi="Times New Roman" w:cs="Times New Roman"/>
                <w:i/>
                <w:iCs/>
                <w:spacing w:val="-4"/>
                <w:sz w:val="16"/>
              </w:rPr>
              <w:t xml:space="preserve"> </w:t>
            </w:r>
            <w:r w:rsidRPr="007F693E">
              <w:rPr>
                <w:rFonts w:ascii="Times New Roman" w:hAnsi="Times New Roman" w:cs="Times New Roman"/>
                <w:i/>
                <w:iCs/>
                <w:sz w:val="16"/>
              </w:rPr>
              <w:t>SUBSIDIOS</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Y OTRAS</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AYUDAS</w:t>
            </w:r>
          </w:p>
        </w:tc>
        <w:tc>
          <w:tcPr>
            <w:tcW w:w="1665" w:type="dxa"/>
          </w:tcPr>
          <w:p w14:paraId="300E719B" w14:textId="77777777" w:rsidR="003F62A1" w:rsidRPr="007F693E" w:rsidRDefault="003F62A1" w:rsidP="003F62A1">
            <w:pPr>
              <w:pStyle w:val="TableParagraph"/>
              <w:spacing w:before="0" w:line="240" w:lineRule="auto"/>
              <w:ind w:right="87"/>
              <w:jc w:val="right"/>
              <w:rPr>
                <w:rFonts w:ascii="Times New Roman" w:hAnsi="Times New Roman" w:cs="Times New Roman"/>
                <w:i/>
                <w:iCs/>
                <w:sz w:val="16"/>
              </w:rPr>
            </w:pPr>
            <w:r w:rsidRPr="007F693E">
              <w:rPr>
                <w:rFonts w:ascii="Times New Roman" w:hAnsi="Times New Roman" w:cs="Times New Roman"/>
                <w:i/>
                <w:iCs/>
                <w:sz w:val="16"/>
              </w:rPr>
              <w:t>10,107,484,583</w:t>
            </w:r>
          </w:p>
        </w:tc>
        <w:tc>
          <w:tcPr>
            <w:tcW w:w="1094" w:type="dxa"/>
          </w:tcPr>
          <w:p w14:paraId="035A1DF8" w14:textId="77777777" w:rsidR="003F62A1" w:rsidRPr="007F693E" w:rsidRDefault="003F62A1" w:rsidP="003F62A1">
            <w:pPr>
              <w:pStyle w:val="TableParagraph"/>
              <w:spacing w:before="0" w:line="240" w:lineRule="auto"/>
              <w:ind w:right="86"/>
              <w:jc w:val="right"/>
              <w:rPr>
                <w:rFonts w:ascii="Times New Roman" w:hAnsi="Times New Roman" w:cs="Times New Roman"/>
                <w:i/>
                <w:iCs/>
                <w:sz w:val="16"/>
              </w:rPr>
            </w:pPr>
            <w:r w:rsidRPr="007F693E">
              <w:rPr>
                <w:rFonts w:ascii="Times New Roman" w:hAnsi="Times New Roman" w:cs="Times New Roman"/>
                <w:i/>
                <w:iCs/>
                <w:sz w:val="16"/>
              </w:rPr>
              <w:t>14.00</w:t>
            </w:r>
          </w:p>
        </w:tc>
      </w:tr>
      <w:tr w:rsidR="003F62A1" w:rsidRPr="007F693E" w14:paraId="53210222" w14:textId="77777777" w:rsidTr="003F62A1">
        <w:trPr>
          <w:trHeight w:val="20"/>
        </w:trPr>
        <w:tc>
          <w:tcPr>
            <w:tcW w:w="5655" w:type="dxa"/>
            <w:tcBorders>
              <w:bottom w:val="single" w:sz="8" w:space="0" w:color="D9D9D9"/>
            </w:tcBorders>
          </w:tcPr>
          <w:p w14:paraId="73BED896" w14:textId="77777777" w:rsidR="003F62A1" w:rsidRPr="007F693E" w:rsidRDefault="003F62A1" w:rsidP="003F62A1">
            <w:pPr>
              <w:pStyle w:val="TableParagraph"/>
              <w:spacing w:before="0" w:line="240" w:lineRule="auto"/>
              <w:ind w:left="107"/>
              <w:rPr>
                <w:rFonts w:ascii="Times New Roman" w:hAnsi="Times New Roman" w:cs="Times New Roman"/>
                <w:i/>
                <w:iCs/>
                <w:sz w:val="16"/>
              </w:rPr>
            </w:pPr>
            <w:r w:rsidRPr="007F693E">
              <w:rPr>
                <w:rFonts w:ascii="Times New Roman" w:hAnsi="Times New Roman" w:cs="Times New Roman"/>
                <w:i/>
                <w:iCs/>
                <w:sz w:val="16"/>
              </w:rPr>
              <w:t>REMANENTE</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DE</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EJERCICIOS</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ANTERIORES</w:t>
            </w:r>
          </w:p>
        </w:tc>
        <w:tc>
          <w:tcPr>
            <w:tcW w:w="1665" w:type="dxa"/>
            <w:tcBorders>
              <w:bottom w:val="nil"/>
            </w:tcBorders>
          </w:tcPr>
          <w:p w14:paraId="2A0901E4" w14:textId="77777777" w:rsidR="003F62A1" w:rsidRPr="007F693E" w:rsidRDefault="003F62A1" w:rsidP="003F62A1">
            <w:pPr>
              <w:pStyle w:val="TableParagraph"/>
              <w:spacing w:before="0" w:line="240" w:lineRule="auto"/>
              <w:ind w:right="84"/>
              <w:jc w:val="right"/>
              <w:rPr>
                <w:rFonts w:ascii="Times New Roman" w:hAnsi="Times New Roman" w:cs="Times New Roman"/>
                <w:i/>
                <w:iCs/>
                <w:sz w:val="16"/>
              </w:rPr>
            </w:pPr>
            <w:r w:rsidRPr="007F693E">
              <w:rPr>
                <w:rFonts w:ascii="Times New Roman" w:hAnsi="Times New Roman" w:cs="Times New Roman"/>
                <w:i/>
                <w:iCs/>
                <w:sz w:val="16"/>
              </w:rPr>
              <w:t>-</w:t>
            </w:r>
          </w:p>
        </w:tc>
        <w:tc>
          <w:tcPr>
            <w:tcW w:w="1094" w:type="dxa"/>
            <w:tcBorders>
              <w:bottom w:val="nil"/>
            </w:tcBorders>
          </w:tcPr>
          <w:p w14:paraId="5AE9B712" w14:textId="77777777" w:rsidR="003F62A1" w:rsidRPr="007F693E" w:rsidRDefault="003F62A1" w:rsidP="003F62A1">
            <w:pPr>
              <w:pStyle w:val="TableParagraph"/>
              <w:spacing w:before="0" w:line="240" w:lineRule="auto"/>
              <w:ind w:right="83"/>
              <w:jc w:val="right"/>
              <w:rPr>
                <w:rFonts w:ascii="Times New Roman" w:hAnsi="Times New Roman" w:cs="Times New Roman"/>
                <w:i/>
                <w:iCs/>
                <w:sz w:val="16"/>
              </w:rPr>
            </w:pPr>
            <w:r w:rsidRPr="007F693E">
              <w:rPr>
                <w:rFonts w:ascii="Times New Roman" w:hAnsi="Times New Roman" w:cs="Times New Roman"/>
                <w:i/>
                <w:iCs/>
                <w:sz w:val="16"/>
              </w:rPr>
              <w:t>-</w:t>
            </w:r>
          </w:p>
        </w:tc>
      </w:tr>
      <w:tr w:rsidR="003F62A1" w:rsidRPr="007F693E" w14:paraId="19C6E5C8" w14:textId="77777777" w:rsidTr="003F62A1">
        <w:trPr>
          <w:trHeight w:val="20"/>
        </w:trPr>
        <w:tc>
          <w:tcPr>
            <w:tcW w:w="5655" w:type="dxa"/>
            <w:tcBorders>
              <w:bottom w:val="nil"/>
            </w:tcBorders>
            <w:shd w:val="clear" w:color="auto" w:fill="D9D9D9"/>
          </w:tcPr>
          <w:p w14:paraId="345BAEF7" w14:textId="77777777" w:rsidR="003F62A1" w:rsidRPr="007F693E" w:rsidRDefault="003F62A1" w:rsidP="003F62A1">
            <w:pPr>
              <w:pStyle w:val="TableParagraph"/>
              <w:spacing w:before="0" w:line="240" w:lineRule="auto"/>
              <w:ind w:left="2375" w:right="2356"/>
              <w:jc w:val="center"/>
              <w:rPr>
                <w:rFonts w:ascii="Times New Roman" w:hAnsi="Times New Roman" w:cs="Times New Roman"/>
                <w:b/>
                <w:i/>
                <w:iCs/>
                <w:sz w:val="16"/>
              </w:rPr>
            </w:pPr>
            <w:r w:rsidRPr="007F693E">
              <w:rPr>
                <w:rFonts w:ascii="Times New Roman" w:hAnsi="Times New Roman" w:cs="Times New Roman"/>
                <w:b/>
                <w:i/>
                <w:iCs/>
                <w:sz w:val="16"/>
              </w:rPr>
              <w:t>TOTAL</w:t>
            </w:r>
          </w:p>
        </w:tc>
        <w:tc>
          <w:tcPr>
            <w:tcW w:w="1665" w:type="dxa"/>
            <w:tcBorders>
              <w:top w:val="nil"/>
              <w:bottom w:val="nil"/>
            </w:tcBorders>
            <w:shd w:val="clear" w:color="auto" w:fill="D9D9D9"/>
          </w:tcPr>
          <w:p w14:paraId="3C5400B0" w14:textId="77777777" w:rsidR="003F62A1" w:rsidRPr="007F693E" w:rsidRDefault="003F62A1" w:rsidP="003F62A1">
            <w:pPr>
              <w:pStyle w:val="TableParagraph"/>
              <w:spacing w:before="0" w:line="240" w:lineRule="auto"/>
              <w:rPr>
                <w:rFonts w:ascii="Times New Roman" w:hAnsi="Times New Roman" w:cs="Times New Roman"/>
                <w:b/>
                <w:i/>
                <w:iCs/>
                <w:sz w:val="16"/>
              </w:rPr>
            </w:pPr>
          </w:p>
          <w:p w14:paraId="7DAB3A4C" w14:textId="77777777" w:rsidR="003F62A1" w:rsidRPr="007F693E" w:rsidRDefault="003F62A1" w:rsidP="003F62A1">
            <w:pPr>
              <w:pStyle w:val="TableParagraph"/>
              <w:spacing w:before="0" w:line="240" w:lineRule="auto"/>
              <w:ind w:right="86"/>
              <w:jc w:val="right"/>
              <w:rPr>
                <w:rFonts w:ascii="Times New Roman" w:hAnsi="Times New Roman" w:cs="Times New Roman"/>
                <w:b/>
                <w:i/>
                <w:iCs/>
                <w:sz w:val="16"/>
              </w:rPr>
            </w:pPr>
            <w:r w:rsidRPr="007F693E">
              <w:rPr>
                <w:rFonts w:ascii="Times New Roman" w:hAnsi="Times New Roman" w:cs="Times New Roman"/>
                <w:b/>
                <w:i/>
                <w:iCs/>
                <w:sz w:val="16"/>
              </w:rPr>
              <w:t>72,162,354,302</w:t>
            </w:r>
          </w:p>
        </w:tc>
        <w:tc>
          <w:tcPr>
            <w:tcW w:w="1094" w:type="dxa"/>
            <w:tcBorders>
              <w:top w:val="nil"/>
              <w:bottom w:val="nil"/>
            </w:tcBorders>
            <w:shd w:val="clear" w:color="auto" w:fill="D9D9D9"/>
          </w:tcPr>
          <w:p w14:paraId="2CE87810" w14:textId="77777777" w:rsidR="003F62A1" w:rsidRPr="007F693E" w:rsidRDefault="003F62A1" w:rsidP="003F62A1">
            <w:pPr>
              <w:pStyle w:val="TableParagraph"/>
              <w:spacing w:before="0" w:line="240" w:lineRule="auto"/>
              <w:rPr>
                <w:rFonts w:ascii="Times New Roman" w:hAnsi="Times New Roman" w:cs="Times New Roman"/>
                <w:b/>
                <w:i/>
                <w:iCs/>
                <w:sz w:val="16"/>
              </w:rPr>
            </w:pPr>
          </w:p>
          <w:p w14:paraId="6D52BA6D" w14:textId="77777777" w:rsidR="003F62A1" w:rsidRPr="007F693E" w:rsidRDefault="003F62A1" w:rsidP="003F62A1">
            <w:pPr>
              <w:pStyle w:val="TableParagraph"/>
              <w:spacing w:before="0" w:line="240" w:lineRule="auto"/>
              <w:ind w:right="83"/>
              <w:jc w:val="right"/>
              <w:rPr>
                <w:rFonts w:ascii="Times New Roman" w:hAnsi="Times New Roman" w:cs="Times New Roman"/>
                <w:b/>
                <w:i/>
                <w:iCs/>
                <w:sz w:val="16"/>
              </w:rPr>
            </w:pPr>
            <w:r w:rsidRPr="007F693E">
              <w:rPr>
                <w:rFonts w:ascii="Times New Roman" w:hAnsi="Times New Roman" w:cs="Times New Roman"/>
                <w:b/>
                <w:i/>
                <w:iCs/>
                <w:sz w:val="16"/>
              </w:rPr>
              <w:t>100.00</w:t>
            </w:r>
          </w:p>
        </w:tc>
      </w:tr>
    </w:tbl>
    <w:p w14:paraId="4730A366" w14:textId="77777777" w:rsidR="003F62A1" w:rsidRPr="007F693E" w:rsidRDefault="003F62A1" w:rsidP="003F62A1">
      <w:pPr>
        <w:spacing w:after="0" w:line="240" w:lineRule="auto"/>
        <w:jc w:val="center"/>
        <w:rPr>
          <w:rFonts w:ascii="Times New Roman" w:eastAsia="Calibri" w:hAnsi="Times New Roman" w:cs="Times New Roman"/>
          <w:bCs/>
          <w:i/>
          <w:sz w:val="16"/>
          <w:szCs w:val="16"/>
        </w:rPr>
      </w:pPr>
      <w:r w:rsidRPr="007F693E">
        <w:rPr>
          <w:rFonts w:ascii="Times New Roman" w:eastAsia="Calibri" w:hAnsi="Times New Roman" w:cs="Times New Roman"/>
          <w:bCs/>
          <w:i/>
          <w:sz w:val="16"/>
          <w:szCs w:val="16"/>
        </w:rPr>
        <w:t>*El total puede no coincidir por el redondeo de cifras.</w:t>
      </w:r>
    </w:p>
    <w:p w14:paraId="2C8B8DA3" w14:textId="7351ED33" w:rsidR="003F62A1" w:rsidRPr="007F693E" w:rsidRDefault="003F62A1" w:rsidP="00655E6F">
      <w:pPr>
        <w:spacing w:after="0" w:line="240" w:lineRule="auto"/>
        <w:jc w:val="both"/>
        <w:rPr>
          <w:rFonts w:ascii="Times New Roman" w:eastAsia="Calibri" w:hAnsi="Times New Roman" w:cs="Times New Roman"/>
          <w:bCs/>
          <w:i/>
          <w:sz w:val="24"/>
          <w:szCs w:val="24"/>
        </w:rPr>
      </w:pPr>
    </w:p>
    <w:tbl>
      <w:tblPr>
        <w:tblStyle w:val="TableNormal"/>
        <w:tblW w:w="0" w:type="auto"/>
        <w:tblInd w:w="1003" w:type="dxa"/>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Layout w:type="fixed"/>
        <w:tblLook w:val="01E0" w:firstRow="1" w:lastRow="1" w:firstColumn="1" w:lastColumn="1" w:noHBand="0" w:noVBand="0"/>
      </w:tblPr>
      <w:tblGrid>
        <w:gridCol w:w="4847"/>
        <w:gridCol w:w="2175"/>
        <w:gridCol w:w="1396"/>
      </w:tblGrid>
      <w:tr w:rsidR="003F62A1" w:rsidRPr="007F693E" w14:paraId="10442089" w14:textId="77777777" w:rsidTr="003F62A1">
        <w:trPr>
          <w:trHeight w:val="20"/>
        </w:trPr>
        <w:tc>
          <w:tcPr>
            <w:tcW w:w="4847" w:type="dxa"/>
            <w:shd w:val="clear" w:color="auto" w:fill="EAF0DD"/>
          </w:tcPr>
          <w:p w14:paraId="69DD900A" w14:textId="77777777" w:rsidR="003F62A1" w:rsidRPr="007F693E" w:rsidRDefault="003F62A1" w:rsidP="003F62A1">
            <w:pPr>
              <w:pStyle w:val="TableParagraph"/>
              <w:spacing w:before="0" w:line="240" w:lineRule="auto"/>
              <w:ind w:left="2023" w:right="2004"/>
              <w:jc w:val="center"/>
              <w:rPr>
                <w:rFonts w:ascii="Tahoma"/>
                <w:b/>
                <w:sz w:val="16"/>
              </w:rPr>
            </w:pPr>
            <w:r w:rsidRPr="007F693E">
              <w:rPr>
                <w:rFonts w:ascii="Tahoma"/>
                <w:b/>
                <w:sz w:val="16"/>
              </w:rPr>
              <w:t>EGRESOS</w:t>
            </w:r>
          </w:p>
        </w:tc>
        <w:tc>
          <w:tcPr>
            <w:tcW w:w="2175" w:type="dxa"/>
            <w:shd w:val="clear" w:color="auto" w:fill="EAF0DD"/>
          </w:tcPr>
          <w:p w14:paraId="73EBB575" w14:textId="77777777" w:rsidR="003F62A1" w:rsidRPr="007F693E" w:rsidRDefault="003F62A1" w:rsidP="003F62A1">
            <w:pPr>
              <w:pStyle w:val="TableParagraph"/>
              <w:spacing w:before="0" w:line="240" w:lineRule="auto"/>
              <w:ind w:left="481" w:right="464"/>
              <w:jc w:val="center"/>
              <w:rPr>
                <w:rFonts w:ascii="Tahoma"/>
                <w:b/>
                <w:sz w:val="16"/>
              </w:rPr>
            </w:pPr>
            <w:r w:rsidRPr="007F693E">
              <w:rPr>
                <w:rFonts w:ascii="Tahoma"/>
                <w:b/>
                <w:sz w:val="16"/>
              </w:rPr>
              <w:t>IMPORTE</w:t>
            </w:r>
          </w:p>
        </w:tc>
        <w:tc>
          <w:tcPr>
            <w:tcW w:w="1396" w:type="dxa"/>
            <w:shd w:val="clear" w:color="auto" w:fill="EAF0DD"/>
          </w:tcPr>
          <w:p w14:paraId="349D43F0" w14:textId="77777777" w:rsidR="003F62A1" w:rsidRPr="007F693E" w:rsidRDefault="003F62A1" w:rsidP="003F62A1">
            <w:pPr>
              <w:pStyle w:val="TableParagraph"/>
              <w:spacing w:before="0" w:line="240" w:lineRule="auto"/>
              <w:ind w:right="318"/>
              <w:jc w:val="right"/>
              <w:rPr>
                <w:rFonts w:ascii="Tahoma"/>
                <w:b/>
                <w:sz w:val="16"/>
              </w:rPr>
            </w:pPr>
            <w:r w:rsidRPr="007F693E">
              <w:rPr>
                <w:rFonts w:ascii="Tahoma"/>
                <w:b/>
                <w:sz w:val="16"/>
              </w:rPr>
              <w:t>PART.</w:t>
            </w:r>
            <w:r w:rsidRPr="007F693E">
              <w:rPr>
                <w:rFonts w:ascii="Tahoma"/>
                <w:b/>
                <w:spacing w:val="-2"/>
                <w:sz w:val="16"/>
              </w:rPr>
              <w:t xml:space="preserve"> </w:t>
            </w:r>
            <w:r w:rsidRPr="007F693E">
              <w:rPr>
                <w:rFonts w:ascii="Tahoma"/>
                <w:b/>
                <w:sz w:val="16"/>
              </w:rPr>
              <w:t>%</w:t>
            </w:r>
          </w:p>
        </w:tc>
      </w:tr>
      <w:tr w:rsidR="003F62A1" w:rsidRPr="007F693E" w14:paraId="699FAC83" w14:textId="77777777" w:rsidTr="003F62A1">
        <w:trPr>
          <w:trHeight w:val="20"/>
        </w:trPr>
        <w:tc>
          <w:tcPr>
            <w:tcW w:w="4847" w:type="dxa"/>
          </w:tcPr>
          <w:p w14:paraId="20A0F326" w14:textId="77777777" w:rsidR="003F62A1" w:rsidRPr="007F693E" w:rsidRDefault="003F62A1" w:rsidP="003F62A1">
            <w:pPr>
              <w:pStyle w:val="TableParagraph"/>
              <w:spacing w:before="0" w:line="240" w:lineRule="auto"/>
              <w:ind w:left="107"/>
              <w:rPr>
                <w:rFonts w:ascii="Tahoma" w:hAnsi="Tahoma"/>
                <w:sz w:val="16"/>
              </w:rPr>
            </w:pPr>
            <w:r w:rsidRPr="007F693E">
              <w:rPr>
                <w:rFonts w:ascii="Tahoma" w:hAnsi="Tahoma"/>
                <w:sz w:val="16"/>
              </w:rPr>
              <w:t>ADMINISTRACIÓN</w:t>
            </w:r>
            <w:r w:rsidRPr="007F693E">
              <w:rPr>
                <w:rFonts w:ascii="Tahoma" w:hAnsi="Tahoma"/>
                <w:spacing w:val="-2"/>
                <w:sz w:val="16"/>
              </w:rPr>
              <w:t xml:space="preserve"> </w:t>
            </w:r>
            <w:r w:rsidRPr="007F693E">
              <w:rPr>
                <w:rFonts w:ascii="Tahoma" w:hAnsi="Tahoma"/>
                <w:sz w:val="16"/>
              </w:rPr>
              <w:t>CENTRAL</w:t>
            </w:r>
            <w:r w:rsidRPr="007F693E">
              <w:rPr>
                <w:rFonts w:ascii="Tahoma" w:hAnsi="Tahoma"/>
                <w:spacing w:val="-2"/>
                <w:sz w:val="16"/>
              </w:rPr>
              <w:t xml:space="preserve"> </w:t>
            </w:r>
            <w:r w:rsidRPr="007F693E">
              <w:rPr>
                <w:rFonts w:ascii="Tahoma" w:hAnsi="Tahoma"/>
                <w:sz w:val="16"/>
              </w:rPr>
              <w:t>DEL</w:t>
            </w:r>
            <w:r w:rsidRPr="007F693E">
              <w:rPr>
                <w:rFonts w:ascii="Tahoma" w:hAnsi="Tahoma"/>
                <w:spacing w:val="-4"/>
                <w:sz w:val="16"/>
              </w:rPr>
              <w:t xml:space="preserve"> </w:t>
            </w:r>
            <w:r w:rsidRPr="007F693E">
              <w:rPr>
                <w:rFonts w:ascii="Tahoma" w:hAnsi="Tahoma"/>
                <w:sz w:val="16"/>
              </w:rPr>
              <w:t>PODER</w:t>
            </w:r>
            <w:r w:rsidRPr="007F693E">
              <w:rPr>
                <w:rFonts w:ascii="Tahoma" w:hAnsi="Tahoma"/>
                <w:spacing w:val="-3"/>
                <w:sz w:val="16"/>
              </w:rPr>
              <w:t xml:space="preserve"> </w:t>
            </w:r>
            <w:r w:rsidRPr="007F693E">
              <w:rPr>
                <w:rFonts w:ascii="Tahoma" w:hAnsi="Tahoma"/>
                <w:sz w:val="16"/>
              </w:rPr>
              <w:t>EJECUTIVO</w:t>
            </w:r>
          </w:p>
        </w:tc>
        <w:tc>
          <w:tcPr>
            <w:tcW w:w="2175" w:type="dxa"/>
          </w:tcPr>
          <w:p w14:paraId="599CC84D" w14:textId="77777777" w:rsidR="003F62A1" w:rsidRPr="007F693E" w:rsidRDefault="003F62A1" w:rsidP="003F62A1">
            <w:pPr>
              <w:pStyle w:val="TableParagraph"/>
              <w:spacing w:before="0" w:line="240" w:lineRule="auto"/>
              <w:ind w:left="480" w:right="465"/>
              <w:jc w:val="center"/>
              <w:rPr>
                <w:rFonts w:ascii="Tahoma"/>
                <w:sz w:val="16"/>
              </w:rPr>
            </w:pPr>
            <w:r w:rsidRPr="007F693E">
              <w:rPr>
                <w:rFonts w:ascii="Tahoma"/>
                <w:sz w:val="16"/>
              </w:rPr>
              <w:t>11,734,009,881</w:t>
            </w:r>
          </w:p>
        </w:tc>
        <w:tc>
          <w:tcPr>
            <w:tcW w:w="1396" w:type="dxa"/>
          </w:tcPr>
          <w:p w14:paraId="6EBD2775" w14:textId="77777777" w:rsidR="003F62A1" w:rsidRPr="007F693E" w:rsidRDefault="003F62A1" w:rsidP="003F62A1">
            <w:pPr>
              <w:pStyle w:val="TableParagraph"/>
              <w:spacing w:before="0" w:line="240" w:lineRule="auto"/>
              <w:ind w:right="255"/>
              <w:jc w:val="right"/>
              <w:rPr>
                <w:rFonts w:ascii="Tahoma"/>
                <w:sz w:val="16"/>
              </w:rPr>
            </w:pPr>
            <w:r w:rsidRPr="007F693E">
              <w:rPr>
                <w:rFonts w:ascii="Tahoma"/>
                <w:sz w:val="16"/>
              </w:rPr>
              <w:t>16.78</w:t>
            </w:r>
          </w:p>
        </w:tc>
      </w:tr>
      <w:tr w:rsidR="003F62A1" w:rsidRPr="007F693E" w14:paraId="6D1F6552" w14:textId="77777777" w:rsidTr="003F62A1">
        <w:trPr>
          <w:trHeight w:val="20"/>
        </w:trPr>
        <w:tc>
          <w:tcPr>
            <w:tcW w:w="4847" w:type="dxa"/>
          </w:tcPr>
          <w:p w14:paraId="2DAA04EB" w14:textId="77777777" w:rsidR="003F62A1" w:rsidRPr="007F693E" w:rsidRDefault="003F62A1" w:rsidP="003F62A1">
            <w:pPr>
              <w:pStyle w:val="TableParagraph"/>
              <w:spacing w:before="0" w:line="240" w:lineRule="auto"/>
              <w:ind w:left="107"/>
              <w:rPr>
                <w:rFonts w:ascii="Tahoma"/>
                <w:sz w:val="16"/>
              </w:rPr>
            </w:pPr>
            <w:r w:rsidRPr="007F693E">
              <w:rPr>
                <w:rFonts w:ascii="Tahoma"/>
                <w:sz w:val="16"/>
              </w:rPr>
              <w:t>ORGANISMOS</w:t>
            </w:r>
            <w:r w:rsidRPr="007F693E">
              <w:rPr>
                <w:rFonts w:ascii="Tahoma"/>
                <w:spacing w:val="-4"/>
                <w:sz w:val="16"/>
              </w:rPr>
              <w:t xml:space="preserve"> </w:t>
            </w:r>
            <w:r w:rsidRPr="007F693E">
              <w:rPr>
                <w:rFonts w:ascii="Tahoma"/>
                <w:sz w:val="16"/>
              </w:rPr>
              <w:t>DESCENTRALIZADOS</w:t>
            </w:r>
            <w:r w:rsidRPr="007F693E">
              <w:rPr>
                <w:rFonts w:ascii="Tahoma"/>
                <w:spacing w:val="-3"/>
                <w:sz w:val="16"/>
              </w:rPr>
              <w:t xml:space="preserve"> </w:t>
            </w:r>
            <w:r w:rsidRPr="007F693E">
              <w:rPr>
                <w:rFonts w:ascii="Tahoma"/>
                <w:sz w:val="16"/>
              </w:rPr>
              <w:t>DEL</w:t>
            </w:r>
            <w:r w:rsidRPr="007F693E">
              <w:rPr>
                <w:rFonts w:ascii="Tahoma"/>
                <w:spacing w:val="-4"/>
                <w:sz w:val="16"/>
              </w:rPr>
              <w:t xml:space="preserve"> </w:t>
            </w:r>
            <w:r w:rsidRPr="007F693E">
              <w:rPr>
                <w:rFonts w:ascii="Tahoma"/>
                <w:sz w:val="16"/>
              </w:rPr>
              <w:t>EJECUTIVO</w:t>
            </w:r>
          </w:p>
        </w:tc>
        <w:tc>
          <w:tcPr>
            <w:tcW w:w="2175" w:type="dxa"/>
          </w:tcPr>
          <w:p w14:paraId="6E8B715A" w14:textId="77777777" w:rsidR="003F62A1" w:rsidRPr="007F693E" w:rsidRDefault="003F62A1" w:rsidP="003F62A1">
            <w:pPr>
              <w:pStyle w:val="TableParagraph"/>
              <w:spacing w:before="0" w:line="240" w:lineRule="auto"/>
              <w:ind w:left="480" w:right="465"/>
              <w:jc w:val="center"/>
              <w:rPr>
                <w:rFonts w:ascii="Tahoma"/>
                <w:sz w:val="16"/>
              </w:rPr>
            </w:pPr>
            <w:r w:rsidRPr="007F693E">
              <w:rPr>
                <w:rFonts w:ascii="Tahoma"/>
                <w:sz w:val="16"/>
              </w:rPr>
              <w:t>35,098,815,672</w:t>
            </w:r>
          </w:p>
        </w:tc>
        <w:tc>
          <w:tcPr>
            <w:tcW w:w="1396" w:type="dxa"/>
          </w:tcPr>
          <w:p w14:paraId="76887C8F" w14:textId="77777777" w:rsidR="003F62A1" w:rsidRPr="007F693E" w:rsidRDefault="003F62A1" w:rsidP="003F62A1">
            <w:pPr>
              <w:pStyle w:val="TableParagraph"/>
              <w:spacing w:before="0" w:line="240" w:lineRule="auto"/>
              <w:ind w:right="255"/>
              <w:jc w:val="right"/>
              <w:rPr>
                <w:rFonts w:ascii="Tahoma"/>
                <w:sz w:val="16"/>
              </w:rPr>
            </w:pPr>
            <w:r w:rsidRPr="007F693E">
              <w:rPr>
                <w:rFonts w:ascii="Tahoma"/>
                <w:sz w:val="16"/>
              </w:rPr>
              <w:t>50.21</w:t>
            </w:r>
          </w:p>
        </w:tc>
      </w:tr>
      <w:tr w:rsidR="003F62A1" w:rsidRPr="007F693E" w14:paraId="2075930D" w14:textId="77777777" w:rsidTr="003F62A1">
        <w:trPr>
          <w:trHeight w:val="20"/>
        </w:trPr>
        <w:tc>
          <w:tcPr>
            <w:tcW w:w="4847" w:type="dxa"/>
          </w:tcPr>
          <w:p w14:paraId="687EDFDD" w14:textId="77777777" w:rsidR="003F62A1" w:rsidRPr="007F693E" w:rsidRDefault="003F62A1" w:rsidP="003F62A1">
            <w:pPr>
              <w:pStyle w:val="TableParagraph"/>
              <w:spacing w:before="0" w:line="240" w:lineRule="auto"/>
              <w:ind w:left="107" w:right="953"/>
              <w:rPr>
                <w:rFonts w:ascii="Tahoma" w:hAnsi="Tahoma"/>
                <w:sz w:val="16"/>
              </w:rPr>
            </w:pPr>
            <w:r w:rsidRPr="007F693E">
              <w:rPr>
                <w:rFonts w:ascii="Tahoma" w:hAnsi="Tahoma"/>
                <w:sz w:val="16"/>
              </w:rPr>
              <w:t>PODER LEGISLATIVO, PODER JUDICIAL Y ORGANOS</w:t>
            </w:r>
            <w:r w:rsidRPr="007F693E">
              <w:rPr>
                <w:rFonts w:ascii="Tahoma" w:hAnsi="Tahoma"/>
                <w:spacing w:val="-47"/>
                <w:sz w:val="16"/>
              </w:rPr>
              <w:t xml:space="preserve"> </w:t>
            </w:r>
            <w:r w:rsidRPr="007F693E">
              <w:rPr>
                <w:rFonts w:ascii="Tahoma" w:hAnsi="Tahoma"/>
                <w:sz w:val="16"/>
              </w:rPr>
              <w:t>AUTÓNOMOS</w:t>
            </w:r>
          </w:p>
        </w:tc>
        <w:tc>
          <w:tcPr>
            <w:tcW w:w="2175" w:type="dxa"/>
          </w:tcPr>
          <w:p w14:paraId="665F22D6" w14:textId="77777777" w:rsidR="003F62A1" w:rsidRPr="007F693E" w:rsidRDefault="003F62A1" w:rsidP="003F62A1">
            <w:pPr>
              <w:pStyle w:val="TableParagraph"/>
              <w:spacing w:before="0" w:line="240" w:lineRule="auto"/>
              <w:ind w:left="480" w:right="465"/>
              <w:jc w:val="center"/>
              <w:rPr>
                <w:rFonts w:ascii="Tahoma"/>
                <w:sz w:val="16"/>
              </w:rPr>
            </w:pPr>
            <w:r w:rsidRPr="007F693E">
              <w:rPr>
                <w:rFonts w:ascii="Tahoma"/>
                <w:sz w:val="16"/>
              </w:rPr>
              <w:t>7,393,270,911</w:t>
            </w:r>
          </w:p>
        </w:tc>
        <w:tc>
          <w:tcPr>
            <w:tcW w:w="1396" w:type="dxa"/>
          </w:tcPr>
          <w:p w14:paraId="6AC847C0" w14:textId="77777777" w:rsidR="003F62A1" w:rsidRPr="007F693E" w:rsidRDefault="003F62A1" w:rsidP="003F62A1">
            <w:pPr>
              <w:pStyle w:val="TableParagraph"/>
              <w:spacing w:before="0" w:line="240" w:lineRule="auto"/>
              <w:ind w:right="255"/>
              <w:jc w:val="right"/>
              <w:rPr>
                <w:rFonts w:ascii="Tahoma"/>
                <w:sz w:val="16"/>
              </w:rPr>
            </w:pPr>
            <w:r w:rsidRPr="007F693E">
              <w:rPr>
                <w:rFonts w:ascii="Tahoma"/>
                <w:sz w:val="16"/>
              </w:rPr>
              <w:t>10.58</w:t>
            </w:r>
          </w:p>
        </w:tc>
      </w:tr>
      <w:tr w:rsidR="003F62A1" w:rsidRPr="007F693E" w14:paraId="2305B070" w14:textId="77777777" w:rsidTr="003F62A1">
        <w:trPr>
          <w:trHeight w:val="20"/>
        </w:trPr>
        <w:tc>
          <w:tcPr>
            <w:tcW w:w="4847" w:type="dxa"/>
          </w:tcPr>
          <w:p w14:paraId="59972EC4" w14:textId="77777777" w:rsidR="003F62A1" w:rsidRPr="007F693E" w:rsidRDefault="003F62A1" w:rsidP="003F62A1">
            <w:pPr>
              <w:pStyle w:val="TableParagraph"/>
              <w:spacing w:before="0" w:line="240" w:lineRule="auto"/>
              <w:ind w:left="107"/>
              <w:rPr>
                <w:rFonts w:ascii="Tahoma" w:hAnsi="Tahoma"/>
                <w:sz w:val="16"/>
              </w:rPr>
            </w:pPr>
            <w:r w:rsidRPr="007F693E">
              <w:rPr>
                <w:rFonts w:ascii="Tahoma" w:hAnsi="Tahoma"/>
                <w:sz w:val="16"/>
              </w:rPr>
              <w:t>INVERSIÓN</w:t>
            </w:r>
            <w:r w:rsidRPr="007F693E">
              <w:rPr>
                <w:rFonts w:ascii="Tahoma" w:hAnsi="Tahoma"/>
                <w:spacing w:val="-3"/>
                <w:sz w:val="16"/>
              </w:rPr>
              <w:t xml:space="preserve"> </w:t>
            </w:r>
            <w:r w:rsidRPr="007F693E">
              <w:rPr>
                <w:rFonts w:ascii="Tahoma" w:hAnsi="Tahoma"/>
                <w:sz w:val="16"/>
              </w:rPr>
              <w:t>PÚBLICA</w:t>
            </w:r>
          </w:p>
        </w:tc>
        <w:tc>
          <w:tcPr>
            <w:tcW w:w="2175" w:type="dxa"/>
          </w:tcPr>
          <w:p w14:paraId="17E9F544" w14:textId="77777777" w:rsidR="003F62A1" w:rsidRPr="007F693E" w:rsidRDefault="003F62A1" w:rsidP="003F62A1">
            <w:pPr>
              <w:pStyle w:val="TableParagraph"/>
              <w:spacing w:before="0" w:line="240" w:lineRule="auto"/>
              <w:ind w:left="481" w:right="463"/>
              <w:jc w:val="center"/>
              <w:rPr>
                <w:rFonts w:ascii="Tahoma"/>
                <w:sz w:val="16"/>
              </w:rPr>
            </w:pPr>
            <w:r w:rsidRPr="007F693E">
              <w:rPr>
                <w:rFonts w:ascii="Tahoma"/>
                <w:sz w:val="16"/>
              </w:rPr>
              <w:t>930,351,175</w:t>
            </w:r>
          </w:p>
        </w:tc>
        <w:tc>
          <w:tcPr>
            <w:tcW w:w="1396" w:type="dxa"/>
          </w:tcPr>
          <w:p w14:paraId="0572DFF0" w14:textId="77777777" w:rsidR="003F62A1" w:rsidRPr="007F693E" w:rsidRDefault="003F62A1" w:rsidP="003F62A1">
            <w:pPr>
              <w:pStyle w:val="TableParagraph"/>
              <w:spacing w:before="0" w:line="240" w:lineRule="auto"/>
              <w:ind w:right="272"/>
              <w:jc w:val="right"/>
              <w:rPr>
                <w:rFonts w:ascii="Tahoma"/>
                <w:sz w:val="16"/>
              </w:rPr>
            </w:pPr>
            <w:r w:rsidRPr="007F693E">
              <w:rPr>
                <w:rFonts w:ascii="Tahoma"/>
                <w:sz w:val="16"/>
              </w:rPr>
              <w:t>1.33</w:t>
            </w:r>
          </w:p>
        </w:tc>
      </w:tr>
      <w:tr w:rsidR="003F62A1" w:rsidRPr="007F693E" w14:paraId="70559D23" w14:textId="77777777" w:rsidTr="003F62A1">
        <w:trPr>
          <w:trHeight w:val="20"/>
        </w:trPr>
        <w:tc>
          <w:tcPr>
            <w:tcW w:w="4847" w:type="dxa"/>
          </w:tcPr>
          <w:p w14:paraId="2C4E7FA5" w14:textId="77777777" w:rsidR="003F62A1" w:rsidRPr="007F693E" w:rsidRDefault="003F62A1" w:rsidP="003F62A1">
            <w:pPr>
              <w:pStyle w:val="TableParagraph"/>
              <w:spacing w:before="0" w:line="240" w:lineRule="auto"/>
              <w:ind w:left="107"/>
              <w:rPr>
                <w:rFonts w:ascii="Tahoma"/>
                <w:sz w:val="16"/>
              </w:rPr>
            </w:pPr>
            <w:r w:rsidRPr="007F693E">
              <w:rPr>
                <w:rFonts w:ascii="Tahoma"/>
                <w:sz w:val="16"/>
              </w:rPr>
              <w:t>DESARROLLO</w:t>
            </w:r>
            <w:r w:rsidRPr="007F693E">
              <w:rPr>
                <w:rFonts w:ascii="Tahoma"/>
                <w:spacing w:val="-2"/>
                <w:sz w:val="16"/>
              </w:rPr>
              <w:t xml:space="preserve"> </w:t>
            </w:r>
            <w:r w:rsidRPr="007F693E">
              <w:rPr>
                <w:rFonts w:ascii="Tahoma"/>
                <w:sz w:val="16"/>
              </w:rPr>
              <w:t>MUNICIPAL</w:t>
            </w:r>
          </w:p>
        </w:tc>
        <w:tc>
          <w:tcPr>
            <w:tcW w:w="2175" w:type="dxa"/>
          </w:tcPr>
          <w:p w14:paraId="5A83B74E" w14:textId="77777777" w:rsidR="003F62A1" w:rsidRPr="007F693E" w:rsidRDefault="003F62A1" w:rsidP="003F62A1">
            <w:pPr>
              <w:pStyle w:val="TableParagraph"/>
              <w:spacing w:before="0" w:line="240" w:lineRule="auto"/>
              <w:ind w:left="480" w:right="465"/>
              <w:jc w:val="center"/>
              <w:rPr>
                <w:rFonts w:ascii="Tahoma"/>
                <w:sz w:val="16"/>
              </w:rPr>
            </w:pPr>
            <w:r w:rsidRPr="007F693E">
              <w:rPr>
                <w:rFonts w:ascii="Tahoma"/>
                <w:sz w:val="16"/>
              </w:rPr>
              <w:t>8,189,850,765</w:t>
            </w:r>
          </w:p>
        </w:tc>
        <w:tc>
          <w:tcPr>
            <w:tcW w:w="1396" w:type="dxa"/>
          </w:tcPr>
          <w:p w14:paraId="0A1C076D" w14:textId="77777777" w:rsidR="003F62A1" w:rsidRPr="007F693E" w:rsidRDefault="003F62A1" w:rsidP="003F62A1">
            <w:pPr>
              <w:pStyle w:val="TableParagraph"/>
              <w:spacing w:before="0" w:line="240" w:lineRule="auto"/>
              <w:ind w:right="255"/>
              <w:jc w:val="right"/>
              <w:rPr>
                <w:rFonts w:ascii="Tahoma"/>
                <w:sz w:val="16"/>
              </w:rPr>
            </w:pPr>
            <w:r w:rsidRPr="007F693E">
              <w:rPr>
                <w:rFonts w:ascii="Tahoma"/>
                <w:sz w:val="16"/>
              </w:rPr>
              <w:t>11.72</w:t>
            </w:r>
          </w:p>
        </w:tc>
      </w:tr>
      <w:tr w:rsidR="003F62A1" w:rsidRPr="007F693E" w14:paraId="28F20CC0" w14:textId="77777777" w:rsidTr="003F62A1">
        <w:trPr>
          <w:trHeight w:val="20"/>
        </w:trPr>
        <w:tc>
          <w:tcPr>
            <w:tcW w:w="4847" w:type="dxa"/>
            <w:tcBorders>
              <w:bottom w:val="nil"/>
            </w:tcBorders>
          </w:tcPr>
          <w:p w14:paraId="1F7A3EEE" w14:textId="77777777" w:rsidR="003F62A1" w:rsidRPr="007F693E" w:rsidRDefault="003F62A1" w:rsidP="003F62A1">
            <w:pPr>
              <w:pStyle w:val="TableParagraph"/>
              <w:spacing w:before="0" w:line="240" w:lineRule="auto"/>
              <w:ind w:left="107"/>
              <w:rPr>
                <w:rFonts w:ascii="Tahoma" w:hAnsi="Tahoma"/>
                <w:sz w:val="16"/>
              </w:rPr>
            </w:pPr>
            <w:r w:rsidRPr="007F693E">
              <w:rPr>
                <w:rFonts w:ascii="Tahoma" w:hAnsi="Tahoma"/>
                <w:sz w:val="16"/>
              </w:rPr>
              <w:t>DEUDA</w:t>
            </w:r>
            <w:r w:rsidRPr="007F693E">
              <w:rPr>
                <w:rFonts w:ascii="Tahoma" w:hAnsi="Tahoma"/>
                <w:spacing w:val="-1"/>
                <w:sz w:val="16"/>
              </w:rPr>
              <w:t xml:space="preserve"> </w:t>
            </w:r>
            <w:r w:rsidRPr="007F693E">
              <w:rPr>
                <w:rFonts w:ascii="Tahoma" w:hAnsi="Tahoma"/>
                <w:sz w:val="16"/>
              </w:rPr>
              <w:t>PÚBLICA</w:t>
            </w:r>
          </w:p>
        </w:tc>
        <w:tc>
          <w:tcPr>
            <w:tcW w:w="2175" w:type="dxa"/>
            <w:tcBorders>
              <w:bottom w:val="nil"/>
            </w:tcBorders>
          </w:tcPr>
          <w:p w14:paraId="2FCCE3A3" w14:textId="77777777" w:rsidR="003F62A1" w:rsidRPr="007F693E" w:rsidRDefault="003F62A1" w:rsidP="003F62A1">
            <w:pPr>
              <w:pStyle w:val="TableParagraph"/>
              <w:spacing w:before="0" w:line="240" w:lineRule="auto"/>
              <w:ind w:left="480" w:right="465"/>
              <w:jc w:val="center"/>
              <w:rPr>
                <w:rFonts w:ascii="Tahoma"/>
                <w:sz w:val="16"/>
              </w:rPr>
            </w:pPr>
            <w:r w:rsidRPr="007F693E">
              <w:rPr>
                <w:rFonts w:ascii="Tahoma"/>
                <w:sz w:val="16"/>
              </w:rPr>
              <w:t>6,558,300,354</w:t>
            </w:r>
          </w:p>
        </w:tc>
        <w:tc>
          <w:tcPr>
            <w:tcW w:w="1396" w:type="dxa"/>
            <w:tcBorders>
              <w:bottom w:val="nil"/>
            </w:tcBorders>
          </w:tcPr>
          <w:p w14:paraId="6245C060" w14:textId="77777777" w:rsidR="003F62A1" w:rsidRPr="007F693E" w:rsidRDefault="003F62A1" w:rsidP="003F62A1">
            <w:pPr>
              <w:pStyle w:val="TableParagraph"/>
              <w:spacing w:before="0" w:line="240" w:lineRule="auto"/>
              <w:ind w:right="272"/>
              <w:jc w:val="right"/>
              <w:rPr>
                <w:rFonts w:ascii="Tahoma"/>
                <w:sz w:val="16"/>
              </w:rPr>
            </w:pPr>
            <w:r w:rsidRPr="007F693E">
              <w:rPr>
                <w:rFonts w:ascii="Tahoma"/>
                <w:sz w:val="16"/>
              </w:rPr>
              <w:t>9.38</w:t>
            </w:r>
          </w:p>
        </w:tc>
      </w:tr>
      <w:tr w:rsidR="003F62A1" w:rsidRPr="007F693E" w14:paraId="0F654A38" w14:textId="77777777" w:rsidTr="003F62A1">
        <w:trPr>
          <w:trHeight w:val="20"/>
        </w:trPr>
        <w:tc>
          <w:tcPr>
            <w:tcW w:w="4847" w:type="dxa"/>
            <w:tcBorders>
              <w:top w:val="nil"/>
              <w:left w:val="nil"/>
              <w:bottom w:val="nil"/>
              <w:right w:val="nil"/>
            </w:tcBorders>
            <w:shd w:val="clear" w:color="auto" w:fill="D7D7D7"/>
          </w:tcPr>
          <w:p w14:paraId="68DFEE79" w14:textId="77777777" w:rsidR="003F62A1" w:rsidRPr="007F693E" w:rsidRDefault="003F62A1" w:rsidP="003F62A1">
            <w:pPr>
              <w:pStyle w:val="TableParagraph"/>
              <w:spacing w:before="0" w:line="240" w:lineRule="auto"/>
              <w:ind w:left="2151" w:right="2135"/>
              <w:jc w:val="center"/>
              <w:rPr>
                <w:rFonts w:ascii="Tahoma"/>
                <w:b/>
                <w:sz w:val="16"/>
              </w:rPr>
            </w:pPr>
            <w:r w:rsidRPr="007F693E">
              <w:rPr>
                <w:rFonts w:ascii="Tahoma"/>
                <w:b/>
                <w:sz w:val="16"/>
              </w:rPr>
              <w:lastRenderedPageBreak/>
              <w:t>TOTAL</w:t>
            </w:r>
          </w:p>
        </w:tc>
        <w:tc>
          <w:tcPr>
            <w:tcW w:w="2175" w:type="dxa"/>
            <w:tcBorders>
              <w:top w:val="nil"/>
              <w:bottom w:val="nil"/>
            </w:tcBorders>
            <w:shd w:val="clear" w:color="auto" w:fill="D9D9D9"/>
          </w:tcPr>
          <w:p w14:paraId="71CC9828" w14:textId="77777777" w:rsidR="003F62A1" w:rsidRPr="007F693E" w:rsidRDefault="003F62A1" w:rsidP="003F62A1">
            <w:pPr>
              <w:pStyle w:val="TableParagraph"/>
              <w:spacing w:before="0" w:line="240" w:lineRule="auto"/>
              <w:ind w:left="481" w:right="465"/>
              <w:jc w:val="center"/>
              <w:rPr>
                <w:rFonts w:ascii="Tahoma"/>
                <w:b/>
                <w:sz w:val="16"/>
              </w:rPr>
            </w:pPr>
            <w:r w:rsidRPr="007F693E">
              <w:rPr>
                <w:rFonts w:ascii="Tahoma"/>
                <w:b/>
                <w:sz w:val="16"/>
              </w:rPr>
              <w:t>69,904,598,75</w:t>
            </w:r>
          </w:p>
        </w:tc>
        <w:tc>
          <w:tcPr>
            <w:tcW w:w="1396" w:type="dxa"/>
            <w:tcBorders>
              <w:top w:val="nil"/>
              <w:bottom w:val="nil"/>
            </w:tcBorders>
            <w:shd w:val="clear" w:color="auto" w:fill="D9D9D9"/>
          </w:tcPr>
          <w:p w14:paraId="50F62E91" w14:textId="77777777" w:rsidR="003F62A1" w:rsidRPr="007F693E" w:rsidRDefault="003F62A1" w:rsidP="003F62A1">
            <w:pPr>
              <w:pStyle w:val="TableParagraph"/>
              <w:spacing w:before="0" w:line="240" w:lineRule="auto"/>
              <w:ind w:right="279"/>
              <w:jc w:val="right"/>
              <w:rPr>
                <w:rFonts w:ascii="Tahoma"/>
                <w:b/>
                <w:sz w:val="16"/>
              </w:rPr>
            </w:pPr>
            <w:r w:rsidRPr="007F693E">
              <w:rPr>
                <w:rFonts w:ascii="Tahoma"/>
                <w:b/>
                <w:sz w:val="16"/>
              </w:rPr>
              <w:t>100.00</w:t>
            </w:r>
          </w:p>
        </w:tc>
      </w:tr>
    </w:tbl>
    <w:p w14:paraId="70BAB5E0" w14:textId="77777777" w:rsidR="003F62A1" w:rsidRPr="007F693E" w:rsidRDefault="003F62A1" w:rsidP="003F62A1">
      <w:pPr>
        <w:spacing w:after="0" w:line="240" w:lineRule="auto"/>
        <w:ind w:left="845"/>
        <w:rPr>
          <w:rFonts w:ascii="Times New Roman" w:hAnsi="Times New Roman" w:cs="Times New Roman"/>
          <w:i/>
          <w:iCs/>
          <w:sz w:val="16"/>
        </w:rPr>
      </w:pPr>
      <w:r w:rsidRPr="007F693E">
        <w:rPr>
          <w:rFonts w:ascii="Times New Roman" w:hAnsi="Times New Roman" w:cs="Times New Roman"/>
          <w:i/>
          <w:iCs/>
          <w:sz w:val="16"/>
        </w:rPr>
        <w:t>*El</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total</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puede</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no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coincidir</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por</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el</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redondeo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de</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cifras.</w:t>
      </w:r>
    </w:p>
    <w:p w14:paraId="0DB6D493" w14:textId="77777777" w:rsidR="003F62A1" w:rsidRPr="007F693E" w:rsidRDefault="003F62A1" w:rsidP="00655E6F">
      <w:pPr>
        <w:spacing w:after="0" w:line="240" w:lineRule="auto"/>
        <w:jc w:val="both"/>
        <w:rPr>
          <w:rFonts w:ascii="Times New Roman" w:eastAsia="Calibri" w:hAnsi="Times New Roman" w:cs="Times New Roman"/>
          <w:bCs/>
          <w:i/>
          <w:sz w:val="24"/>
          <w:szCs w:val="24"/>
        </w:rPr>
      </w:pPr>
    </w:p>
    <w:p w14:paraId="2AB4E78E"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
          <w:i/>
          <w:sz w:val="24"/>
          <w:szCs w:val="24"/>
        </w:rPr>
        <w:t>FRACCIÓN VI:</w:t>
      </w:r>
      <w:r w:rsidRPr="007F693E">
        <w:rPr>
          <w:rFonts w:ascii="Times New Roman" w:eastAsia="Calibri" w:hAnsi="Times New Roman" w:cs="Times New Roman"/>
          <w:bCs/>
          <w:i/>
          <w:sz w:val="24"/>
          <w:szCs w:val="24"/>
        </w:rPr>
        <w:t xml:space="preserve"> Estimación de los ingresos y gastos del ejercicio fiscal en curso.</w:t>
      </w:r>
    </w:p>
    <w:p w14:paraId="6D5D8D59"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7D20623D" w14:textId="5E65C6AE"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Gobierno del Estado de Sonora Proyección de Cierre 2022</w:t>
      </w:r>
    </w:p>
    <w:p w14:paraId="456E2FAD" w14:textId="390482F2"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(Pesos)</w:t>
      </w:r>
    </w:p>
    <w:tbl>
      <w:tblPr>
        <w:tblStyle w:val="TableNormal"/>
        <w:tblW w:w="9628" w:type="dxa"/>
        <w:tblInd w:w="-10" w:type="dxa"/>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Layout w:type="fixed"/>
        <w:tblLook w:val="01E0" w:firstRow="1" w:lastRow="1" w:firstColumn="1" w:lastColumn="1" w:noHBand="0" w:noVBand="0"/>
      </w:tblPr>
      <w:tblGrid>
        <w:gridCol w:w="3686"/>
        <w:gridCol w:w="1560"/>
        <w:gridCol w:w="1575"/>
        <w:gridCol w:w="1621"/>
        <w:gridCol w:w="1186"/>
      </w:tblGrid>
      <w:tr w:rsidR="003F62A1" w:rsidRPr="007F693E" w14:paraId="7AB86FF6" w14:textId="77777777" w:rsidTr="003F62A1">
        <w:trPr>
          <w:trHeight w:val="20"/>
        </w:trPr>
        <w:tc>
          <w:tcPr>
            <w:tcW w:w="3686" w:type="dxa"/>
            <w:shd w:val="clear" w:color="auto" w:fill="EAF0DD"/>
          </w:tcPr>
          <w:p w14:paraId="5DA12A9D" w14:textId="77777777" w:rsidR="003F62A1" w:rsidRPr="007F693E" w:rsidRDefault="003F62A1" w:rsidP="00D737C8">
            <w:pPr>
              <w:pStyle w:val="TableParagraph"/>
              <w:spacing w:before="110" w:line="240" w:lineRule="auto"/>
              <w:ind w:left="1048" w:right="1032"/>
              <w:jc w:val="center"/>
              <w:rPr>
                <w:rFonts w:ascii="Times New Roman" w:hAnsi="Times New Roman" w:cs="Times New Roman"/>
                <w:b/>
                <w:i/>
                <w:iCs/>
                <w:sz w:val="16"/>
              </w:rPr>
            </w:pPr>
            <w:r w:rsidRPr="007F693E">
              <w:rPr>
                <w:rFonts w:ascii="Times New Roman" w:hAnsi="Times New Roman" w:cs="Times New Roman"/>
                <w:b/>
                <w:i/>
                <w:iCs/>
                <w:sz w:val="16"/>
              </w:rPr>
              <w:t>INGRESOS</w:t>
            </w:r>
          </w:p>
        </w:tc>
        <w:tc>
          <w:tcPr>
            <w:tcW w:w="1560" w:type="dxa"/>
            <w:shd w:val="clear" w:color="auto" w:fill="EAF0DD"/>
          </w:tcPr>
          <w:p w14:paraId="0AEC9F35" w14:textId="77777777" w:rsidR="003F62A1" w:rsidRPr="007F693E" w:rsidRDefault="003F62A1" w:rsidP="00D737C8">
            <w:pPr>
              <w:pStyle w:val="TableParagraph"/>
              <w:spacing w:before="110" w:line="240" w:lineRule="auto"/>
              <w:ind w:left="122" w:right="104"/>
              <w:jc w:val="center"/>
              <w:rPr>
                <w:rFonts w:ascii="Times New Roman" w:hAnsi="Times New Roman" w:cs="Times New Roman"/>
                <w:b/>
                <w:i/>
                <w:iCs/>
                <w:sz w:val="16"/>
              </w:rPr>
            </w:pPr>
            <w:r w:rsidRPr="007F693E">
              <w:rPr>
                <w:rFonts w:ascii="Times New Roman" w:hAnsi="Times New Roman" w:cs="Times New Roman"/>
                <w:b/>
                <w:i/>
                <w:iCs/>
                <w:sz w:val="16"/>
              </w:rPr>
              <w:t>ORIGINAL</w:t>
            </w:r>
          </w:p>
        </w:tc>
        <w:tc>
          <w:tcPr>
            <w:tcW w:w="1575" w:type="dxa"/>
            <w:shd w:val="clear" w:color="auto" w:fill="EAF0DD"/>
          </w:tcPr>
          <w:p w14:paraId="32A46363" w14:textId="77777777" w:rsidR="003F62A1" w:rsidRPr="007F693E" w:rsidRDefault="003F62A1" w:rsidP="00D737C8">
            <w:pPr>
              <w:pStyle w:val="TableParagraph"/>
              <w:spacing w:before="0" w:line="273" w:lineRule="auto"/>
              <w:ind w:left="479" w:right="74" w:hanging="373"/>
              <w:rPr>
                <w:rFonts w:ascii="Times New Roman" w:hAnsi="Times New Roman" w:cs="Times New Roman"/>
                <w:b/>
                <w:i/>
                <w:iCs/>
                <w:sz w:val="16"/>
              </w:rPr>
            </w:pPr>
            <w:r w:rsidRPr="007F693E">
              <w:rPr>
                <w:rFonts w:ascii="Times New Roman" w:hAnsi="Times New Roman" w:cs="Times New Roman"/>
                <w:b/>
                <w:i/>
                <w:iCs/>
                <w:sz w:val="16"/>
              </w:rPr>
              <w:t>PROYECCIÓN DE</w:t>
            </w:r>
            <w:r w:rsidRPr="007F693E">
              <w:rPr>
                <w:rFonts w:ascii="Times New Roman" w:hAnsi="Times New Roman" w:cs="Times New Roman"/>
                <w:b/>
                <w:i/>
                <w:iCs/>
                <w:spacing w:val="-44"/>
                <w:sz w:val="16"/>
              </w:rPr>
              <w:t xml:space="preserve"> </w:t>
            </w:r>
            <w:r w:rsidRPr="007F693E">
              <w:rPr>
                <w:rFonts w:ascii="Times New Roman" w:hAnsi="Times New Roman" w:cs="Times New Roman"/>
                <w:b/>
                <w:i/>
                <w:iCs/>
                <w:sz w:val="16"/>
              </w:rPr>
              <w:t>CIERRE</w:t>
            </w:r>
          </w:p>
        </w:tc>
        <w:tc>
          <w:tcPr>
            <w:tcW w:w="1621" w:type="dxa"/>
            <w:shd w:val="clear" w:color="auto" w:fill="EAF0DD"/>
          </w:tcPr>
          <w:p w14:paraId="67858A1B" w14:textId="77777777" w:rsidR="003F62A1" w:rsidRPr="007F693E" w:rsidRDefault="003F62A1" w:rsidP="00D737C8">
            <w:pPr>
              <w:pStyle w:val="TableParagraph"/>
              <w:spacing w:before="0" w:line="273" w:lineRule="auto"/>
              <w:ind w:left="387" w:right="99" w:hanging="257"/>
              <w:rPr>
                <w:rFonts w:ascii="Times New Roman" w:hAnsi="Times New Roman" w:cs="Times New Roman"/>
                <w:b/>
                <w:i/>
                <w:iCs/>
                <w:sz w:val="16"/>
              </w:rPr>
            </w:pPr>
            <w:r w:rsidRPr="007F693E">
              <w:rPr>
                <w:rFonts w:ascii="Times New Roman" w:hAnsi="Times New Roman" w:cs="Times New Roman"/>
                <w:b/>
                <w:i/>
                <w:iCs/>
                <w:sz w:val="16"/>
              </w:rPr>
              <w:t>VARIACIÓN CON</w:t>
            </w:r>
            <w:r w:rsidRPr="007F693E">
              <w:rPr>
                <w:rFonts w:ascii="Times New Roman" w:hAnsi="Times New Roman" w:cs="Times New Roman"/>
                <w:b/>
                <w:i/>
                <w:iCs/>
                <w:spacing w:val="-44"/>
                <w:sz w:val="16"/>
              </w:rPr>
              <w:t xml:space="preserve"> </w:t>
            </w:r>
            <w:r w:rsidRPr="007F693E">
              <w:rPr>
                <w:rFonts w:ascii="Times New Roman" w:hAnsi="Times New Roman" w:cs="Times New Roman"/>
                <w:b/>
                <w:i/>
                <w:iCs/>
                <w:sz w:val="16"/>
              </w:rPr>
              <w:t>ORIGINAL</w:t>
            </w:r>
          </w:p>
        </w:tc>
        <w:tc>
          <w:tcPr>
            <w:tcW w:w="1186" w:type="dxa"/>
            <w:shd w:val="clear" w:color="auto" w:fill="EAF0DD"/>
          </w:tcPr>
          <w:p w14:paraId="0910100B" w14:textId="77777777" w:rsidR="003F62A1" w:rsidRPr="007F693E" w:rsidRDefault="003F62A1" w:rsidP="00D737C8">
            <w:pPr>
              <w:pStyle w:val="TableParagraph"/>
              <w:spacing w:before="25" w:line="240" w:lineRule="auto"/>
              <w:ind w:left="154" w:right="139"/>
              <w:jc w:val="center"/>
              <w:rPr>
                <w:rFonts w:ascii="Times New Roman" w:hAnsi="Times New Roman" w:cs="Times New Roman"/>
                <w:b/>
                <w:i/>
                <w:iCs/>
                <w:sz w:val="14"/>
              </w:rPr>
            </w:pPr>
            <w:r w:rsidRPr="007F693E">
              <w:rPr>
                <w:rFonts w:ascii="Times New Roman" w:hAnsi="Times New Roman" w:cs="Times New Roman"/>
                <w:b/>
                <w:i/>
                <w:iCs/>
                <w:sz w:val="14"/>
              </w:rPr>
              <w:t>VARIACIÓN</w:t>
            </w:r>
          </w:p>
          <w:p w14:paraId="48442E7E" w14:textId="77777777" w:rsidR="003F62A1" w:rsidRPr="007F693E" w:rsidRDefault="003F62A1" w:rsidP="00D737C8">
            <w:pPr>
              <w:pStyle w:val="TableParagraph"/>
              <w:spacing w:before="28" w:line="240" w:lineRule="auto"/>
              <w:ind w:left="13"/>
              <w:jc w:val="center"/>
              <w:rPr>
                <w:rFonts w:ascii="Times New Roman" w:hAnsi="Times New Roman" w:cs="Times New Roman"/>
                <w:i/>
                <w:iCs/>
                <w:sz w:val="14"/>
              </w:rPr>
            </w:pPr>
            <w:r w:rsidRPr="007F693E">
              <w:rPr>
                <w:rFonts w:ascii="Times New Roman" w:hAnsi="Times New Roman" w:cs="Times New Roman"/>
                <w:i/>
                <w:iCs/>
                <w:w w:val="99"/>
                <w:sz w:val="14"/>
              </w:rPr>
              <w:t>%</w:t>
            </w:r>
          </w:p>
        </w:tc>
      </w:tr>
      <w:tr w:rsidR="003F62A1" w:rsidRPr="007F693E" w14:paraId="12EE2D2F" w14:textId="77777777" w:rsidTr="003F62A1">
        <w:trPr>
          <w:trHeight w:val="20"/>
        </w:trPr>
        <w:tc>
          <w:tcPr>
            <w:tcW w:w="3686" w:type="dxa"/>
          </w:tcPr>
          <w:p w14:paraId="10AC288E" w14:textId="77777777" w:rsidR="003F62A1" w:rsidRPr="007F693E" w:rsidRDefault="003F62A1" w:rsidP="00D737C8">
            <w:pPr>
              <w:pStyle w:val="TableParagraph"/>
              <w:spacing w:before="0" w:line="240" w:lineRule="auto"/>
              <w:ind w:left="107"/>
              <w:rPr>
                <w:rFonts w:ascii="Times New Roman" w:hAnsi="Times New Roman" w:cs="Times New Roman"/>
                <w:i/>
                <w:iCs/>
                <w:sz w:val="16"/>
              </w:rPr>
            </w:pPr>
            <w:r w:rsidRPr="007F693E">
              <w:rPr>
                <w:rFonts w:ascii="Times New Roman" w:hAnsi="Times New Roman" w:cs="Times New Roman"/>
                <w:i/>
                <w:iCs/>
                <w:sz w:val="16"/>
              </w:rPr>
              <w:t>FISCALES</w:t>
            </w:r>
          </w:p>
        </w:tc>
        <w:tc>
          <w:tcPr>
            <w:tcW w:w="1560" w:type="dxa"/>
          </w:tcPr>
          <w:p w14:paraId="379C908D" w14:textId="77777777" w:rsidR="003F62A1" w:rsidRPr="007F693E" w:rsidRDefault="003F62A1" w:rsidP="00D737C8">
            <w:pPr>
              <w:pStyle w:val="TableParagraph"/>
              <w:spacing w:before="0" w:line="240" w:lineRule="auto"/>
              <w:ind w:left="122" w:right="106"/>
              <w:jc w:val="center"/>
              <w:rPr>
                <w:rFonts w:ascii="Times New Roman" w:hAnsi="Times New Roman" w:cs="Times New Roman"/>
                <w:i/>
                <w:iCs/>
                <w:sz w:val="16"/>
              </w:rPr>
            </w:pPr>
            <w:r w:rsidRPr="007F693E">
              <w:rPr>
                <w:rFonts w:ascii="Times New Roman" w:hAnsi="Times New Roman" w:cs="Times New Roman"/>
                <w:i/>
                <w:iCs/>
                <w:sz w:val="16"/>
              </w:rPr>
              <w:t>7,181,778,059</w:t>
            </w:r>
          </w:p>
        </w:tc>
        <w:tc>
          <w:tcPr>
            <w:tcW w:w="1575" w:type="dxa"/>
          </w:tcPr>
          <w:p w14:paraId="0C623736" w14:textId="77777777" w:rsidR="003F62A1" w:rsidRPr="007F693E" w:rsidRDefault="003F62A1" w:rsidP="00D737C8">
            <w:pPr>
              <w:pStyle w:val="TableParagraph"/>
              <w:spacing w:before="0" w:line="240" w:lineRule="auto"/>
              <w:ind w:left="130" w:right="114"/>
              <w:jc w:val="center"/>
              <w:rPr>
                <w:rFonts w:ascii="Times New Roman" w:hAnsi="Times New Roman" w:cs="Times New Roman"/>
                <w:i/>
                <w:iCs/>
                <w:sz w:val="16"/>
              </w:rPr>
            </w:pPr>
            <w:r w:rsidRPr="007F693E">
              <w:rPr>
                <w:rFonts w:ascii="Times New Roman" w:hAnsi="Times New Roman" w:cs="Times New Roman"/>
                <w:i/>
                <w:iCs/>
                <w:sz w:val="16"/>
              </w:rPr>
              <w:t>7,601,602,396</w:t>
            </w:r>
          </w:p>
        </w:tc>
        <w:tc>
          <w:tcPr>
            <w:tcW w:w="1621" w:type="dxa"/>
          </w:tcPr>
          <w:p w14:paraId="2EECB8C2" w14:textId="77777777" w:rsidR="003F62A1" w:rsidRPr="007F693E" w:rsidRDefault="003F62A1" w:rsidP="00D737C8">
            <w:pPr>
              <w:pStyle w:val="TableParagraph"/>
              <w:spacing w:before="0" w:line="240" w:lineRule="auto"/>
              <w:ind w:left="200" w:right="186"/>
              <w:jc w:val="center"/>
              <w:rPr>
                <w:rFonts w:ascii="Times New Roman" w:hAnsi="Times New Roman" w:cs="Times New Roman"/>
                <w:i/>
                <w:iCs/>
                <w:sz w:val="16"/>
              </w:rPr>
            </w:pPr>
            <w:r w:rsidRPr="007F693E">
              <w:rPr>
                <w:rFonts w:ascii="Times New Roman" w:hAnsi="Times New Roman" w:cs="Times New Roman"/>
                <w:i/>
                <w:iCs/>
                <w:sz w:val="16"/>
              </w:rPr>
              <w:t>419,824,337</w:t>
            </w:r>
          </w:p>
        </w:tc>
        <w:tc>
          <w:tcPr>
            <w:tcW w:w="1186" w:type="dxa"/>
          </w:tcPr>
          <w:p w14:paraId="4A78AF69" w14:textId="77777777" w:rsidR="003F62A1" w:rsidRPr="007F693E" w:rsidRDefault="003F62A1" w:rsidP="00D737C8">
            <w:pPr>
              <w:pStyle w:val="TableParagraph"/>
              <w:spacing w:before="0" w:line="240" w:lineRule="auto"/>
              <w:ind w:left="154" w:right="139"/>
              <w:jc w:val="center"/>
              <w:rPr>
                <w:rFonts w:ascii="Times New Roman" w:hAnsi="Times New Roman" w:cs="Times New Roman"/>
                <w:i/>
                <w:iCs/>
                <w:sz w:val="16"/>
              </w:rPr>
            </w:pPr>
            <w:r w:rsidRPr="007F693E">
              <w:rPr>
                <w:rFonts w:ascii="Times New Roman" w:hAnsi="Times New Roman" w:cs="Times New Roman"/>
                <w:i/>
                <w:iCs/>
                <w:sz w:val="16"/>
              </w:rPr>
              <w:t>5.85</w:t>
            </w:r>
          </w:p>
        </w:tc>
      </w:tr>
      <w:tr w:rsidR="003F62A1" w:rsidRPr="007F693E" w14:paraId="0DD7D182" w14:textId="77777777" w:rsidTr="003F62A1">
        <w:trPr>
          <w:trHeight w:val="20"/>
        </w:trPr>
        <w:tc>
          <w:tcPr>
            <w:tcW w:w="3686" w:type="dxa"/>
          </w:tcPr>
          <w:p w14:paraId="564815FA" w14:textId="77777777" w:rsidR="003F62A1" w:rsidRPr="007F693E" w:rsidRDefault="003F62A1" w:rsidP="00D737C8">
            <w:pPr>
              <w:pStyle w:val="TableParagraph"/>
              <w:spacing w:before="0" w:line="240" w:lineRule="auto"/>
              <w:ind w:left="107"/>
              <w:rPr>
                <w:rFonts w:ascii="Times New Roman" w:hAnsi="Times New Roman" w:cs="Times New Roman"/>
                <w:i/>
                <w:iCs/>
                <w:sz w:val="16"/>
              </w:rPr>
            </w:pPr>
            <w:r w:rsidRPr="007F693E">
              <w:rPr>
                <w:rFonts w:ascii="Times New Roman" w:hAnsi="Times New Roman" w:cs="Times New Roman"/>
                <w:i/>
                <w:iCs/>
                <w:sz w:val="16"/>
              </w:rPr>
              <w:t>PARTICIPACIONES</w:t>
            </w:r>
            <w:r w:rsidRPr="007F693E">
              <w:rPr>
                <w:rFonts w:ascii="Times New Roman" w:hAnsi="Times New Roman" w:cs="Times New Roman"/>
                <w:i/>
                <w:iCs/>
                <w:spacing w:val="-5"/>
                <w:sz w:val="16"/>
              </w:rPr>
              <w:t xml:space="preserve"> </w:t>
            </w:r>
            <w:r w:rsidRPr="007F693E">
              <w:rPr>
                <w:rFonts w:ascii="Times New Roman" w:hAnsi="Times New Roman" w:cs="Times New Roman"/>
                <w:i/>
                <w:iCs/>
                <w:sz w:val="16"/>
              </w:rPr>
              <w:t>E INCENTIVOS</w:t>
            </w:r>
          </w:p>
        </w:tc>
        <w:tc>
          <w:tcPr>
            <w:tcW w:w="1560" w:type="dxa"/>
          </w:tcPr>
          <w:p w14:paraId="267FF09D" w14:textId="77777777" w:rsidR="003F62A1" w:rsidRPr="007F693E" w:rsidRDefault="003F62A1" w:rsidP="00D737C8">
            <w:pPr>
              <w:pStyle w:val="TableParagraph"/>
              <w:spacing w:before="0" w:line="240" w:lineRule="auto"/>
              <w:ind w:left="121" w:right="106"/>
              <w:jc w:val="center"/>
              <w:rPr>
                <w:rFonts w:ascii="Times New Roman" w:hAnsi="Times New Roman" w:cs="Times New Roman"/>
                <w:i/>
                <w:iCs/>
                <w:sz w:val="16"/>
              </w:rPr>
            </w:pPr>
            <w:r w:rsidRPr="007F693E">
              <w:rPr>
                <w:rFonts w:ascii="Times New Roman" w:hAnsi="Times New Roman" w:cs="Times New Roman"/>
                <w:i/>
                <w:iCs/>
                <w:sz w:val="16"/>
              </w:rPr>
              <w:t>26,725,826,042</w:t>
            </w:r>
          </w:p>
        </w:tc>
        <w:tc>
          <w:tcPr>
            <w:tcW w:w="1575" w:type="dxa"/>
          </w:tcPr>
          <w:p w14:paraId="153E73E1" w14:textId="77777777" w:rsidR="003F62A1" w:rsidRPr="007F693E" w:rsidRDefault="003F62A1" w:rsidP="00D737C8">
            <w:pPr>
              <w:pStyle w:val="TableParagraph"/>
              <w:spacing w:before="0" w:line="240" w:lineRule="auto"/>
              <w:ind w:left="130" w:right="114"/>
              <w:jc w:val="center"/>
              <w:rPr>
                <w:rFonts w:ascii="Times New Roman" w:hAnsi="Times New Roman" w:cs="Times New Roman"/>
                <w:i/>
                <w:iCs/>
                <w:sz w:val="16"/>
              </w:rPr>
            </w:pPr>
            <w:r w:rsidRPr="007F693E">
              <w:rPr>
                <w:rFonts w:ascii="Times New Roman" w:hAnsi="Times New Roman" w:cs="Times New Roman"/>
                <w:i/>
                <w:iCs/>
                <w:sz w:val="16"/>
              </w:rPr>
              <w:t>28,771,910,762</w:t>
            </w:r>
          </w:p>
        </w:tc>
        <w:tc>
          <w:tcPr>
            <w:tcW w:w="1621" w:type="dxa"/>
          </w:tcPr>
          <w:p w14:paraId="17F04519" w14:textId="77777777" w:rsidR="003F62A1" w:rsidRPr="007F693E" w:rsidRDefault="003F62A1" w:rsidP="00D737C8">
            <w:pPr>
              <w:pStyle w:val="TableParagraph"/>
              <w:spacing w:before="0" w:line="240" w:lineRule="auto"/>
              <w:ind w:left="203" w:right="186"/>
              <w:jc w:val="center"/>
              <w:rPr>
                <w:rFonts w:ascii="Times New Roman" w:hAnsi="Times New Roman" w:cs="Times New Roman"/>
                <w:i/>
                <w:iCs/>
                <w:sz w:val="16"/>
              </w:rPr>
            </w:pPr>
            <w:r w:rsidRPr="007F693E">
              <w:rPr>
                <w:rFonts w:ascii="Times New Roman" w:hAnsi="Times New Roman" w:cs="Times New Roman"/>
                <w:i/>
                <w:iCs/>
                <w:sz w:val="16"/>
              </w:rPr>
              <w:t>2,046,084,720</w:t>
            </w:r>
          </w:p>
        </w:tc>
        <w:tc>
          <w:tcPr>
            <w:tcW w:w="1186" w:type="dxa"/>
          </w:tcPr>
          <w:p w14:paraId="7797990F" w14:textId="77777777" w:rsidR="003F62A1" w:rsidRPr="007F693E" w:rsidRDefault="003F62A1" w:rsidP="00D737C8">
            <w:pPr>
              <w:pStyle w:val="TableParagraph"/>
              <w:spacing w:before="0" w:line="240" w:lineRule="auto"/>
              <w:ind w:left="154" w:right="139"/>
              <w:jc w:val="center"/>
              <w:rPr>
                <w:rFonts w:ascii="Times New Roman" w:hAnsi="Times New Roman" w:cs="Times New Roman"/>
                <w:i/>
                <w:iCs/>
                <w:sz w:val="16"/>
              </w:rPr>
            </w:pPr>
            <w:r w:rsidRPr="007F693E">
              <w:rPr>
                <w:rFonts w:ascii="Times New Roman" w:hAnsi="Times New Roman" w:cs="Times New Roman"/>
                <w:i/>
                <w:iCs/>
                <w:sz w:val="16"/>
              </w:rPr>
              <w:t>7.66</w:t>
            </w:r>
          </w:p>
        </w:tc>
      </w:tr>
      <w:tr w:rsidR="003F62A1" w:rsidRPr="007F693E" w14:paraId="087038FA" w14:textId="77777777" w:rsidTr="003F62A1">
        <w:trPr>
          <w:trHeight w:val="20"/>
        </w:trPr>
        <w:tc>
          <w:tcPr>
            <w:tcW w:w="3686" w:type="dxa"/>
          </w:tcPr>
          <w:p w14:paraId="2B8D21D9" w14:textId="77777777" w:rsidR="003F62A1" w:rsidRPr="007F693E" w:rsidRDefault="003F62A1" w:rsidP="00D737C8">
            <w:pPr>
              <w:pStyle w:val="TableParagraph"/>
              <w:spacing w:before="0" w:line="191" w:lineRule="exact"/>
              <w:ind w:left="107"/>
              <w:rPr>
                <w:rFonts w:ascii="Times New Roman" w:hAnsi="Times New Roman" w:cs="Times New Roman"/>
                <w:i/>
                <w:iCs/>
                <w:sz w:val="16"/>
              </w:rPr>
            </w:pPr>
            <w:r w:rsidRPr="007F693E">
              <w:rPr>
                <w:rFonts w:ascii="Times New Roman" w:hAnsi="Times New Roman" w:cs="Times New Roman"/>
                <w:i/>
                <w:iCs/>
                <w:sz w:val="16"/>
              </w:rPr>
              <w:t>FINANCIAMIENTOS</w:t>
            </w:r>
          </w:p>
        </w:tc>
        <w:tc>
          <w:tcPr>
            <w:tcW w:w="1560" w:type="dxa"/>
          </w:tcPr>
          <w:p w14:paraId="60584F75" w14:textId="77777777" w:rsidR="003F62A1" w:rsidRPr="007F693E" w:rsidRDefault="003F62A1" w:rsidP="00D737C8">
            <w:pPr>
              <w:pStyle w:val="TableParagraph"/>
              <w:spacing w:before="0" w:line="191" w:lineRule="exact"/>
              <w:ind w:left="122" w:right="104"/>
              <w:jc w:val="center"/>
              <w:rPr>
                <w:rFonts w:ascii="Times New Roman" w:hAnsi="Times New Roman" w:cs="Times New Roman"/>
                <w:i/>
                <w:iCs/>
                <w:sz w:val="16"/>
              </w:rPr>
            </w:pPr>
            <w:r w:rsidRPr="007F693E">
              <w:rPr>
                <w:rFonts w:ascii="Times New Roman" w:hAnsi="Times New Roman" w:cs="Times New Roman"/>
                <w:i/>
                <w:iCs/>
                <w:sz w:val="16"/>
              </w:rPr>
              <w:t>990,000,000</w:t>
            </w:r>
          </w:p>
        </w:tc>
        <w:tc>
          <w:tcPr>
            <w:tcW w:w="1575" w:type="dxa"/>
          </w:tcPr>
          <w:p w14:paraId="36ED1C3D" w14:textId="77777777" w:rsidR="003F62A1" w:rsidRPr="007F693E" w:rsidRDefault="003F62A1" w:rsidP="00D737C8">
            <w:pPr>
              <w:pStyle w:val="TableParagraph"/>
              <w:spacing w:before="0" w:line="191" w:lineRule="exact"/>
              <w:ind w:left="130" w:right="112"/>
              <w:jc w:val="center"/>
              <w:rPr>
                <w:rFonts w:ascii="Times New Roman" w:hAnsi="Times New Roman" w:cs="Times New Roman"/>
                <w:i/>
                <w:iCs/>
                <w:sz w:val="16"/>
              </w:rPr>
            </w:pPr>
            <w:r w:rsidRPr="007F693E">
              <w:rPr>
                <w:rFonts w:ascii="Times New Roman" w:hAnsi="Times New Roman" w:cs="Times New Roman"/>
                <w:i/>
                <w:iCs/>
                <w:sz w:val="16"/>
              </w:rPr>
              <w:t>990,000,000</w:t>
            </w:r>
          </w:p>
        </w:tc>
        <w:tc>
          <w:tcPr>
            <w:tcW w:w="1621" w:type="dxa"/>
          </w:tcPr>
          <w:p w14:paraId="416116BE" w14:textId="77777777" w:rsidR="003F62A1" w:rsidRPr="007F693E" w:rsidRDefault="003F62A1" w:rsidP="00D737C8">
            <w:pPr>
              <w:pStyle w:val="TableParagraph"/>
              <w:spacing w:before="0" w:line="191" w:lineRule="exact"/>
              <w:ind w:left="15"/>
              <w:jc w:val="center"/>
              <w:rPr>
                <w:rFonts w:ascii="Times New Roman" w:hAnsi="Times New Roman" w:cs="Times New Roman"/>
                <w:i/>
                <w:iCs/>
                <w:sz w:val="16"/>
              </w:rPr>
            </w:pPr>
            <w:r w:rsidRPr="007F693E">
              <w:rPr>
                <w:rFonts w:ascii="Times New Roman" w:hAnsi="Times New Roman" w:cs="Times New Roman"/>
                <w:i/>
                <w:iCs/>
                <w:sz w:val="16"/>
              </w:rPr>
              <w:t>0</w:t>
            </w:r>
          </w:p>
        </w:tc>
        <w:tc>
          <w:tcPr>
            <w:tcW w:w="1186" w:type="dxa"/>
          </w:tcPr>
          <w:p w14:paraId="44B254E9" w14:textId="77777777" w:rsidR="003F62A1" w:rsidRPr="007F693E" w:rsidRDefault="003F62A1" w:rsidP="00D737C8">
            <w:pPr>
              <w:pStyle w:val="TableParagraph"/>
              <w:spacing w:before="0" w:line="191" w:lineRule="exact"/>
              <w:ind w:left="18"/>
              <w:jc w:val="center"/>
              <w:rPr>
                <w:rFonts w:ascii="Times New Roman" w:hAnsi="Times New Roman" w:cs="Times New Roman"/>
                <w:i/>
                <w:iCs/>
                <w:sz w:val="16"/>
              </w:rPr>
            </w:pPr>
            <w:r w:rsidRPr="007F693E">
              <w:rPr>
                <w:rFonts w:ascii="Times New Roman" w:hAnsi="Times New Roman" w:cs="Times New Roman"/>
                <w:i/>
                <w:iCs/>
                <w:sz w:val="16"/>
              </w:rPr>
              <w:t>0</w:t>
            </w:r>
          </w:p>
        </w:tc>
      </w:tr>
      <w:tr w:rsidR="003F62A1" w:rsidRPr="007F693E" w14:paraId="2C537C62" w14:textId="77777777" w:rsidTr="003F62A1">
        <w:trPr>
          <w:trHeight w:val="20"/>
        </w:trPr>
        <w:tc>
          <w:tcPr>
            <w:tcW w:w="3686" w:type="dxa"/>
          </w:tcPr>
          <w:p w14:paraId="5446897D" w14:textId="77777777" w:rsidR="003F62A1" w:rsidRPr="007F693E" w:rsidRDefault="003F62A1" w:rsidP="00D737C8">
            <w:pPr>
              <w:pStyle w:val="TableParagraph"/>
              <w:spacing w:before="0" w:line="278" w:lineRule="auto"/>
              <w:ind w:left="107" w:right="192"/>
              <w:rPr>
                <w:rFonts w:ascii="Times New Roman" w:hAnsi="Times New Roman" w:cs="Times New Roman"/>
                <w:i/>
                <w:iCs/>
                <w:sz w:val="16"/>
              </w:rPr>
            </w:pPr>
            <w:r w:rsidRPr="007F693E">
              <w:rPr>
                <w:rFonts w:ascii="Times New Roman" w:hAnsi="Times New Roman" w:cs="Times New Roman"/>
                <w:i/>
                <w:iCs/>
                <w:sz w:val="16"/>
              </w:rPr>
              <w:t>APORTACIONES</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Y</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OTROS</w:t>
            </w:r>
            <w:r w:rsidRPr="007F693E">
              <w:rPr>
                <w:rFonts w:ascii="Times New Roman" w:hAnsi="Times New Roman" w:cs="Times New Roman"/>
                <w:i/>
                <w:iCs/>
                <w:spacing w:val="-5"/>
                <w:sz w:val="16"/>
              </w:rPr>
              <w:t xml:space="preserve"> </w:t>
            </w:r>
            <w:r w:rsidRPr="007F693E">
              <w:rPr>
                <w:rFonts w:ascii="Times New Roman" w:hAnsi="Times New Roman" w:cs="Times New Roman"/>
                <w:i/>
                <w:iCs/>
                <w:sz w:val="16"/>
              </w:rPr>
              <w:t>RECURSOS</w:t>
            </w:r>
            <w:r w:rsidRPr="007F693E">
              <w:rPr>
                <w:rFonts w:ascii="Times New Roman" w:hAnsi="Times New Roman" w:cs="Times New Roman"/>
                <w:i/>
                <w:iCs/>
                <w:spacing w:val="-47"/>
                <w:sz w:val="16"/>
              </w:rPr>
              <w:t xml:space="preserve"> </w:t>
            </w:r>
            <w:r w:rsidRPr="007F693E">
              <w:rPr>
                <w:rFonts w:ascii="Times New Roman" w:hAnsi="Times New Roman" w:cs="Times New Roman"/>
                <w:i/>
                <w:iCs/>
                <w:sz w:val="16"/>
              </w:rPr>
              <w:t>FEDERALES</w:t>
            </w:r>
          </w:p>
        </w:tc>
        <w:tc>
          <w:tcPr>
            <w:tcW w:w="1560" w:type="dxa"/>
          </w:tcPr>
          <w:p w14:paraId="311562DE" w14:textId="77777777" w:rsidR="003F62A1" w:rsidRPr="007F693E" w:rsidRDefault="003F62A1" w:rsidP="00D737C8">
            <w:pPr>
              <w:pStyle w:val="TableParagraph"/>
              <w:spacing w:before="109" w:line="240" w:lineRule="auto"/>
              <w:ind w:left="121" w:right="106"/>
              <w:jc w:val="center"/>
              <w:rPr>
                <w:rFonts w:ascii="Times New Roman" w:hAnsi="Times New Roman" w:cs="Times New Roman"/>
                <w:i/>
                <w:iCs/>
                <w:sz w:val="16"/>
              </w:rPr>
            </w:pPr>
            <w:r w:rsidRPr="007F693E">
              <w:rPr>
                <w:rFonts w:ascii="Times New Roman" w:hAnsi="Times New Roman" w:cs="Times New Roman"/>
                <w:i/>
                <w:iCs/>
                <w:sz w:val="16"/>
              </w:rPr>
              <w:t>22,289,051,585</w:t>
            </w:r>
          </w:p>
        </w:tc>
        <w:tc>
          <w:tcPr>
            <w:tcW w:w="1575" w:type="dxa"/>
          </w:tcPr>
          <w:p w14:paraId="1C7EAC0D" w14:textId="77777777" w:rsidR="003F62A1" w:rsidRPr="007F693E" w:rsidRDefault="003F62A1" w:rsidP="00D737C8">
            <w:pPr>
              <w:pStyle w:val="TableParagraph"/>
              <w:spacing w:before="109" w:line="240" w:lineRule="auto"/>
              <w:ind w:left="130" w:right="114"/>
              <w:jc w:val="center"/>
              <w:rPr>
                <w:rFonts w:ascii="Times New Roman" w:hAnsi="Times New Roman" w:cs="Times New Roman"/>
                <w:i/>
                <w:iCs/>
                <w:sz w:val="16"/>
              </w:rPr>
            </w:pPr>
            <w:r w:rsidRPr="007F693E">
              <w:rPr>
                <w:rFonts w:ascii="Times New Roman" w:hAnsi="Times New Roman" w:cs="Times New Roman"/>
                <w:i/>
                <w:iCs/>
                <w:sz w:val="16"/>
              </w:rPr>
              <w:t>24,061,021,523</w:t>
            </w:r>
          </w:p>
        </w:tc>
        <w:tc>
          <w:tcPr>
            <w:tcW w:w="1621" w:type="dxa"/>
          </w:tcPr>
          <w:p w14:paraId="429B3A8D" w14:textId="77777777" w:rsidR="003F62A1" w:rsidRPr="007F693E" w:rsidRDefault="003F62A1" w:rsidP="00D737C8">
            <w:pPr>
              <w:pStyle w:val="TableParagraph"/>
              <w:spacing w:before="109" w:line="240" w:lineRule="auto"/>
              <w:ind w:left="203" w:right="186"/>
              <w:jc w:val="center"/>
              <w:rPr>
                <w:rFonts w:ascii="Times New Roman" w:hAnsi="Times New Roman" w:cs="Times New Roman"/>
                <w:i/>
                <w:iCs/>
                <w:sz w:val="16"/>
              </w:rPr>
            </w:pPr>
            <w:r w:rsidRPr="007F693E">
              <w:rPr>
                <w:rFonts w:ascii="Times New Roman" w:hAnsi="Times New Roman" w:cs="Times New Roman"/>
                <w:i/>
                <w:iCs/>
                <w:sz w:val="16"/>
              </w:rPr>
              <w:t>1,771,969,938</w:t>
            </w:r>
          </w:p>
        </w:tc>
        <w:tc>
          <w:tcPr>
            <w:tcW w:w="1186" w:type="dxa"/>
          </w:tcPr>
          <w:p w14:paraId="5822062B" w14:textId="77777777" w:rsidR="003F62A1" w:rsidRPr="007F693E" w:rsidRDefault="003F62A1" w:rsidP="00D737C8">
            <w:pPr>
              <w:pStyle w:val="TableParagraph"/>
              <w:spacing w:before="109" w:line="240" w:lineRule="auto"/>
              <w:ind w:left="154" w:right="139"/>
              <w:jc w:val="center"/>
              <w:rPr>
                <w:rFonts w:ascii="Times New Roman" w:hAnsi="Times New Roman" w:cs="Times New Roman"/>
                <w:i/>
                <w:iCs/>
                <w:sz w:val="16"/>
              </w:rPr>
            </w:pPr>
            <w:r w:rsidRPr="007F693E">
              <w:rPr>
                <w:rFonts w:ascii="Times New Roman" w:hAnsi="Times New Roman" w:cs="Times New Roman"/>
                <w:i/>
                <w:iCs/>
                <w:sz w:val="16"/>
              </w:rPr>
              <w:t>7.95</w:t>
            </w:r>
          </w:p>
        </w:tc>
      </w:tr>
      <w:tr w:rsidR="003F62A1" w:rsidRPr="007F693E" w14:paraId="236774B0" w14:textId="77777777" w:rsidTr="003F62A1">
        <w:trPr>
          <w:trHeight w:val="20"/>
        </w:trPr>
        <w:tc>
          <w:tcPr>
            <w:tcW w:w="3686" w:type="dxa"/>
            <w:tcBorders>
              <w:bottom w:val="nil"/>
            </w:tcBorders>
          </w:tcPr>
          <w:p w14:paraId="19D7907F" w14:textId="77777777" w:rsidR="003F62A1" w:rsidRPr="007F693E" w:rsidRDefault="003F62A1" w:rsidP="00D737C8">
            <w:pPr>
              <w:pStyle w:val="TableParagraph"/>
              <w:spacing w:before="0" w:line="191" w:lineRule="exact"/>
              <w:ind w:left="107"/>
              <w:rPr>
                <w:rFonts w:ascii="Times New Roman" w:hAnsi="Times New Roman" w:cs="Times New Roman"/>
                <w:i/>
                <w:iCs/>
                <w:sz w:val="16"/>
              </w:rPr>
            </w:pPr>
            <w:r w:rsidRPr="007F693E">
              <w:rPr>
                <w:rFonts w:ascii="Times New Roman" w:hAnsi="Times New Roman" w:cs="Times New Roman"/>
                <w:i/>
                <w:iCs/>
                <w:sz w:val="16"/>
              </w:rPr>
              <w:t>INGRESOS</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PROPIOS</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DE</w:t>
            </w:r>
            <w:r w:rsidRPr="007F693E">
              <w:rPr>
                <w:rFonts w:ascii="Times New Roman" w:hAnsi="Times New Roman" w:cs="Times New Roman"/>
                <w:i/>
                <w:iCs/>
                <w:spacing w:val="-4"/>
                <w:sz w:val="16"/>
              </w:rPr>
              <w:t xml:space="preserve"> </w:t>
            </w:r>
            <w:r w:rsidRPr="007F693E">
              <w:rPr>
                <w:rFonts w:ascii="Times New Roman" w:hAnsi="Times New Roman" w:cs="Times New Roman"/>
                <w:i/>
                <w:iCs/>
                <w:sz w:val="16"/>
              </w:rPr>
              <w:t>ENTIDADES</w:t>
            </w:r>
          </w:p>
        </w:tc>
        <w:tc>
          <w:tcPr>
            <w:tcW w:w="1560" w:type="dxa"/>
            <w:tcBorders>
              <w:bottom w:val="nil"/>
            </w:tcBorders>
          </w:tcPr>
          <w:p w14:paraId="7DCF2A41" w14:textId="77777777" w:rsidR="003F62A1" w:rsidRPr="007F693E" w:rsidRDefault="003F62A1" w:rsidP="00D737C8">
            <w:pPr>
              <w:pStyle w:val="TableParagraph"/>
              <w:spacing w:before="0" w:line="191" w:lineRule="exact"/>
              <w:ind w:left="121" w:right="106"/>
              <w:jc w:val="center"/>
              <w:rPr>
                <w:rFonts w:ascii="Times New Roman" w:hAnsi="Times New Roman" w:cs="Times New Roman"/>
                <w:i/>
                <w:iCs/>
                <w:sz w:val="16"/>
              </w:rPr>
            </w:pPr>
            <w:r w:rsidRPr="007F693E">
              <w:rPr>
                <w:rFonts w:ascii="Times New Roman" w:hAnsi="Times New Roman" w:cs="Times New Roman"/>
                <w:i/>
                <w:iCs/>
                <w:sz w:val="16"/>
              </w:rPr>
              <w:t>10,744,561,272</w:t>
            </w:r>
          </w:p>
        </w:tc>
        <w:tc>
          <w:tcPr>
            <w:tcW w:w="1575" w:type="dxa"/>
            <w:tcBorders>
              <w:bottom w:val="nil"/>
            </w:tcBorders>
          </w:tcPr>
          <w:p w14:paraId="0F9502D1" w14:textId="77777777" w:rsidR="003F62A1" w:rsidRPr="007F693E" w:rsidRDefault="003F62A1" w:rsidP="00D737C8">
            <w:pPr>
              <w:pStyle w:val="TableParagraph"/>
              <w:spacing w:before="0" w:line="191" w:lineRule="exact"/>
              <w:ind w:left="130" w:right="114"/>
              <w:jc w:val="center"/>
              <w:rPr>
                <w:rFonts w:ascii="Times New Roman" w:hAnsi="Times New Roman" w:cs="Times New Roman"/>
                <w:i/>
                <w:iCs/>
                <w:sz w:val="16"/>
              </w:rPr>
            </w:pPr>
            <w:r w:rsidRPr="007F693E">
              <w:rPr>
                <w:rFonts w:ascii="Times New Roman" w:hAnsi="Times New Roman" w:cs="Times New Roman"/>
                <w:i/>
                <w:iCs/>
                <w:sz w:val="16"/>
              </w:rPr>
              <w:t>10,377,861,602</w:t>
            </w:r>
          </w:p>
        </w:tc>
        <w:tc>
          <w:tcPr>
            <w:tcW w:w="1621" w:type="dxa"/>
            <w:tcBorders>
              <w:bottom w:val="nil"/>
            </w:tcBorders>
          </w:tcPr>
          <w:p w14:paraId="6299C17F" w14:textId="77777777" w:rsidR="003F62A1" w:rsidRPr="007F693E" w:rsidRDefault="003F62A1" w:rsidP="00D737C8">
            <w:pPr>
              <w:pStyle w:val="TableParagraph"/>
              <w:spacing w:before="0" w:line="191" w:lineRule="exact"/>
              <w:ind w:left="200" w:right="186"/>
              <w:jc w:val="center"/>
              <w:rPr>
                <w:rFonts w:ascii="Times New Roman" w:hAnsi="Times New Roman" w:cs="Times New Roman"/>
                <w:i/>
                <w:iCs/>
                <w:sz w:val="16"/>
              </w:rPr>
            </w:pPr>
            <w:r w:rsidRPr="007F693E">
              <w:rPr>
                <w:rFonts w:ascii="Times New Roman" w:hAnsi="Times New Roman" w:cs="Times New Roman"/>
                <w:i/>
                <w:iCs/>
                <w:sz w:val="16"/>
              </w:rPr>
              <w:t>-366,699,670</w:t>
            </w:r>
          </w:p>
        </w:tc>
        <w:tc>
          <w:tcPr>
            <w:tcW w:w="1186" w:type="dxa"/>
            <w:tcBorders>
              <w:bottom w:val="nil"/>
            </w:tcBorders>
          </w:tcPr>
          <w:p w14:paraId="3FA12078" w14:textId="77777777" w:rsidR="003F62A1" w:rsidRPr="007F693E" w:rsidRDefault="003F62A1" w:rsidP="00D737C8">
            <w:pPr>
              <w:pStyle w:val="TableParagraph"/>
              <w:spacing w:before="0" w:line="191" w:lineRule="exact"/>
              <w:ind w:left="154" w:right="137"/>
              <w:jc w:val="center"/>
              <w:rPr>
                <w:rFonts w:ascii="Times New Roman" w:hAnsi="Times New Roman" w:cs="Times New Roman"/>
                <w:i/>
                <w:iCs/>
                <w:sz w:val="16"/>
              </w:rPr>
            </w:pPr>
            <w:r w:rsidRPr="007F693E">
              <w:rPr>
                <w:rFonts w:ascii="Times New Roman" w:hAnsi="Times New Roman" w:cs="Times New Roman"/>
                <w:i/>
                <w:iCs/>
                <w:sz w:val="16"/>
              </w:rPr>
              <w:t>-3.41</w:t>
            </w:r>
          </w:p>
        </w:tc>
      </w:tr>
      <w:tr w:rsidR="003F62A1" w:rsidRPr="007F693E" w14:paraId="34C00253" w14:textId="77777777" w:rsidTr="003F62A1">
        <w:trPr>
          <w:trHeight w:val="20"/>
        </w:trPr>
        <w:tc>
          <w:tcPr>
            <w:tcW w:w="3686" w:type="dxa"/>
            <w:tcBorders>
              <w:top w:val="nil"/>
              <w:bottom w:val="nil"/>
            </w:tcBorders>
            <w:shd w:val="clear" w:color="auto" w:fill="D9D9D9"/>
          </w:tcPr>
          <w:p w14:paraId="52F4364A" w14:textId="77777777" w:rsidR="003F62A1" w:rsidRPr="007F693E" w:rsidRDefault="003F62A1" w:rsidP="00D737C8">
            <w:pPr>
              <w:pStyle w:val="TableParagraph"/>
              <w:spacing w:before="17" w:line="240" w:lineRule="auto"/>
              <w:ind w:left="107"/>
              <w:rPr>
                <w:rFonts w:ascii="Times New Roman" w:hAnsi="Times New Roman" w:cs="Times New Roman"/>
                <w:b/>
                <w:i/>
                <w:iCs/>
                <w:sz w:val="16"/>
              </w:rPr>
            </w:pPr>
            <w:r w:rsidRPr="007F693E">
              <w:rPr>
                <w:rFonts w:ascii="Times New Roman" w:hAnsi="Times New Roman" w:cs="Times New Roman"/>
                <w:b/>
                <w:i/>
                <w:iCs/>
                <w:sz w:val="16"/>
              </w:rPr>
              <w:t>TOTAL</w:t>
            </w:r>
          </w:p>
        </w:tc>
        <w:tc>
          <w:tcPr>
            <w:tcW w:w="1560" w:type="dxa"/>
            <w:tcBorders>
              <w:top w:val="nil"/>
              <w:bottom w:val="nil"/>
            </w:tcBorders>
            <w:shd w:val="clear" w:color="auto" w:fill="D9D9D9"/>
          </w:tcPr>
          <w:p w14:paraId="7DD3911E" w14:textId="77777777" w:rsidR="003F62A1" w:rsidRPr="007F693E" w:rsidRDefault="003F62A1" w:rsidP="00D737C8">
            <w:pPr>
              <w:pStyle w:val="TableParagraph"/>
              <w:spacing w:before="17" w:line="240" w:lineRule="auto"/>
              <w:ind w:left="122" w:right="106"/>
              <w:jc w:val="center"/>
              <w:rPr>
                <w:rFonts w:ascii="Times New Roman" w:hAnsi="Times New Roman" w:cs="Times New Roman"/>
                <w:b/>
                <w:i/>
                <w:iCs/>
                <w:sz w:val="16"/>
              </w:rPr>
            </w:pPr>
            <w:r w:rsidRPr="007F693E">
              <w:rPr>
                <w:rFonts w:ascii="Times New Roman" w:hAnsi="Times New Roman" w:cs="Times New Roman"/>
                <w:b/>
                <w:i/>
                <w:iCs/>
                <w:sz w:val="16"/>
              </w:rPr>
              <w:t>67,931,216,958</w:t>
            </w:r>
          </w:p>
        </w:tc>
        <w:tc>
          <w:tcPr>
            <w:tcW w:w="1575" w:type="dxa"/>
            <w:tcBorders>
              <w:top w:val="nil"/>
              <w:bottom w:val="nil"/>
            </w:tcBorders>
            <w:shd w:val="clear" w:color="auto" w:fill="D9D9D9"/>
          </w:tcPr>
          <w:p w14:paraId="38731CBE" w14:textId="77777777" w:rsidR="003F62A1" w:rsidRPr="007F693E" w:rsidRDefault="003F62A1" w:rsidP="00D737C8">
            <w:pPr>
              <w:pStyle w:val="TableParagraph"/>
              <w:spacing w:before="17" w:line="240" w:lineRule="auto"/>
              <w:ind w:left="130" w:right="114"/>
              <w:jc w:val="center"/>
              <w:rPr>
                <w:rFonts w:ascii="Times New Roman" w:hAnsi="Times New Roman" w:cs="Times New Roman"/>
                <w:b/>
                <w:i/>
                <w:iCs/>
                <w:sz w:val="16"/>
              </w:rPr>
            </w:pPr>
            <w:r w:rsidRPr="007F693E">
              <w:rPr>
                <w:rFonts w:ascii="Times New Roman" w:hAnsi="Times New Roman" w:cs="Times New Roman"/>
                <w:b/>
                <w:i/>
                <w:iCs/>
                <w:sz w:val="16"/>
              </w:rPr>
              <w:t>71,802,396,283</w:t>
            </w:r>
          </w:p>
        </w:tc>
        <w:tc>
          <w:tcPr>
            <w:tcW w:w="1621" w:type="dxa"/>
            <w:tcBorders>
              <w:top w:val="nil"/>
              <w:bottom w:val="nil"/>
            </w:tcBorders>
            <w:shd w:val="clear" w:color="auto" w:fill="D9D9D9"/>
          </w:tcPr>
          <w:p w14:paraId="33226DC8" w14:textId="77777777" w:rsidR="003F62A1" w:rsidRPr="007F693E" w:rsidRDefault="003F62A1" w:rsidP="00D737C8">
            <w:pPr>
              <w:pStyle w:val="TableParagraph"/>
              <w:spacing w:before="17" w:line="240" w:lineRule="auto"/>
              <w:ind w:left="205" w:right="186"/>
              <w:jc w:val="center"/>
              <w:rPr>
                <w:rFonts w:ascii="Times New Roman" w:hAnsi="Times New Roman" w:cs="Times New Roman"/>
                <w:b/>
                <w:i/>
                <w:iCs/>
                <w:sz w:val="16"/>
              </w:rPr>
            </w:pPr>
            <w:r w:rsidRPr="007F693E">
              <w:rPr>
                <w:rFonts w:ascii="Times New Roman" w:hAnsi="Times New Roman" w:cs="Times New Roman"/>
                <w:b/>
                <w:i/>
                <w:iCs/>
                <w:sz w:val="16"/>
              </w:rPr>
              <w:t>3,871,179,325</w:t>
            </w:r>
          </w:p>
        </w:tc>
        <w:tc>
          <w:tcPr>
            <w:tcW w:w="1186" w:type="dxa"/>
            <w:tcBorders>
              <w:top w:val="nil"/>
              <w:bottom w:val="nil"/>
            </w:tcBorders>
            <w:shd w:val="clear" w:color="auto" w:fill="D9D9D9"/>
          </w:tcPr>
          <w:p w14:paraId="4ADA5371" w14:textId="77777777" w:rsidR="003F62A1" w:rsidRPr="007F693E" w:rsidRDefault="003F62A1" w:rsidP="00D737C8">
            <w:pPr>
              <w:pStyle w:val="TableParagraph"/>
              <w:spacing w:before="17" w:line="240" w:lineRule="auto"/>
              <w:ind w:left="154" w:right="136"/>
              <w:jc w:val="center"/>
              <w:rPr>
                <w:rFonts w:ascii="Times New Roman" w:hAnsi="Times New Roman" w:cs="Times New Roman"/>
                <w:b/>
                <w:i/>
                <w:iCs/>
                <w:sz w:val="16"/>
              </w:rPr>
            </w:pPr>
            <w:r w:rsidRPr="007F693E">
              <w:rPr>
                <w:rFonts w:ascii="Times New Roman" w:hAnsi="Times New Roman" w:cs="Times New Roman"/>
                <w:b/>
                <w:i/>
                <w:iCs/>
                <w:sz w:val="16"/>
              </w:rPr>
              <w:t>5.70</w:t>
            </w:r>
          </w:p>
        </w:tc>
      </w:tr>
    </w:tbl>
    <w:p w14:paraId="2683AA5D" w14:textId="242B693C" w:rsidR="003F62A1" w:rsidRPr="007F693E" w:rsidRDefault="003F62A1" w:rsidP="00655E6F">
      <w:pPr>
        <w:spacing w:after="0" w:line="240" w:lineRule="auto"/>
        <w:jc w:val="both"/>
        <w:rPr>
          <w:rFonts w:ascii="Times New Roman" w:eastAsia="Calibri" w:hAnsi="Times New Roman" w:cs="Times New Roman"/>
          <w:bCs/>
          <w:i/>
          <w:sz w:val="24"/>
          <w:szCs w:val="24"/>
        </w:rPr>
      </w:pPr>
    </w:p>
    <w:tbl>
      <w:tblPr>
        <w:tblStyle w:val="TableNormal"/>
        <w:tblW w:w="9662" w:type="dxa"/>
        <w:tblInd w:w="-10" w:type="dxa"/>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Layout w:type="fixed"/>
        <w:tblLook w:val="01E0" w:firstRow="1" w:lastRow="1" w:firstColumn="1" w:lastColumn="1" w:noHBand="0" w:noVBand="0"/>
      </w:tblPr>
      <w:tblGrid>
        <w:gridCol w:w="3828"/>
        <w:gridCol w:w="1575"/>
        <w:gridCol w:w="1518"/>
        <w:gridCol w:w="1456"/>
        <w:gridCol w:w="1285"/>
      </w:tblGrid>
      <w:tr w:rsidR="003F62A1" w:rsidRPr="007F693E" w14:paraId="11B40527" w14:textId="77777777" w:rsidTr="003F62A1">
        <w:trPr>
          <w:trHeight w:val="20"/>
        </w:trPr>
        <w:tc>
          <w:tcPr>
            <w:tcW w:w="3828" w:type="dxa"/>
            <w:shd w:val="clear" w:color="auto" w:fill="EAF0DD"/>
          </w:tcPr>
          <w:p w14:paraId="496085EE" w14:textId="77777777" w:rsidR="003F62A1" w:rsidRPr="007F693E" w:rsidRDefault="003F62A1" w:rsidP="003F62A1">
            <w:pPr>
              <w:pStyle w:val="TableParagraph"/>
              <w:spacing w:before="0" w:line="240" w:lineRule="auto"/>
              <w:ind w:left="1159" w:right="1143"/>
              <w:jc w:val="center"/>
              <w:rPr>
                <w:rFonts w:ascii="Times New Roman" w:hAnsi="Times New Roman" w:cs="Times New Roman"/>
                <w:b/>
                <w:i/>
                <w:iCs/>
                <w:sz w:val="16"/>
              </w:rPr>
            </w:pPr>
            <w:r w:rsidRPr="007F693E">
              <w:rPr>
                <w:rFonts w:ascii="Times New Roman" w:hAnsi="Times New Roman" w:cs="Times New Roman"/>
                <w:b/>
                <w:i/>
                <w:iCs/>
                <w:sz w:val="16"/>
              </w:rPr>
              <w:t>EGRESOS</w:t>
            </w:r>
          </w:p>
        </w:tc>
        <w:tc>
          <w:tcPr>
            <w:tcW w:w="1575" w:type="dxa"/>
            <w:shd w:val="clear" w:color="auto" w:fill="EAF0DD"/>
          </w:tcPr>
          <w:p w14:paraId="16FECF02" w14:textId="77777777" w:rsidR="003F62A1" w:rsidRPr="007F693E" w:rsidRDefault="003F62A1" w:rsidP="003F62A1">
            <w:pPr>
              <w:pStyle w:val="TableParagraph"/>
              <w:spacing w:before="0" w:line="240" w:lineRule="auto"/>
              <w:ind w:left="130" w:right="113"/>
              <w:jc w:val="center"/>
              <w:rPr>
                <w:rFonts w:ascii="Times New Roman" w:hAnsi="Times New Roman" w:cs="Times New Roman"/>
                <w:b/>
                <w:i/>
                <w:iCs/>
                <w:sz w:val="16"/>
              </w:rPr>
            </w:pPr>
            <w:r w:rsidRPr="007F693E">
              <w:rPr>
                <w:rFonts w:ascii="Times New Roman" w:hAnsi="Times New Roman" w:cs="Times New Roman"/>
                <w:b/>
                <w:i/>
                <w:iCs/>
                <w:sz w:val="16"/>
              </w:rPr>
              <w:t>ORIGINAL</w:t>
            </w:r>
          </w:p>
        </w:tc>
        <w:tc>
          <w:tcPr>
            <w:tcW w:w="1518" w:type="dxa"/>
            <w:shd w:val="clear" w:color="auto" w:fill="EAF0DD"/>
          </w:tcPr>
          <w:p w14:paraId="48584782" w14:textId="77777777" w:rsidR="003F62A1" w:rsidRPr="007F693E" w:rsidRDefault="003F62A1" w:rsidP="003F62A1">
            <w:pPr>
              <w:pStyle w:val="TableParagraph"/>
              <w:spacing w:before="0" w:line="240" w:lineRule="auto"/>
              <w:ind w:left="315" w:right="181" w:hanging="106"/>
              <w:rPr>
                <w:rFonts w:ascii="Times New Roman" w:hAnsi="Times New Roman" w:cs="Times New Roman"/>
                <w:b/>
                <w:i/>
                <w:iCs/>
                <w:sz w:val="16"/>
              </w:rPr>
            </w:pPr>
            <w:r w:rsidRPr="007F693E">
              <w:rPr>
                <w:rFonts w:ascii="Times New Roman" w:hAnsi="Times New Roman" w:cs="Times New Roman"/>
                <w:b/>
                <w:i/>
                <w:iCs/>
                <w:sz w:val="16"/>
              </w:rPr>
              <w:t>PROYECCIÓN</w:t>
            </w:r>
            <w:r w:rsidRPr="007F693E">
              <w:rPr>
                <w:rFonts w:ascii="Times New Roman" w:hAnsi="Times New Roman" w:cs="Times New Roman"/>
                <w:b/>
                <w:i/>
                <w:iCs/>
                <w:spacing w:val="-44"/>
                <w:sz w:val="16"/>
              </w:rPr>
              <w:t xml:space="preserve"> </w:t>
            </w:r>
            <w:r w:rsidRPr="007F693E">
              <w:rPr>
                <w:rFonts w:ascii="Times New Roman" w:hAnsi="Times New Roman" w:cs="Times New Roman"/>
                <w:b/>
                <w:i/>
                <w:iCs/>
                <w:sz w:val="16"/>
              </w:rPr>
              <w:t>DE CIERRE</w:t>
            </w:r>
          </w:p>
        </w:tc>
        <w:tc>
          <w:tcPr>
            <w:tcW w:w="1456" w:type="dxa"/>
            <w:shd w:val="clear" w:color="auto" w:fill="EAF0DD"/>
          </w:tcPr>
          <w:p w14:paraId="7DBC2083" w14:textId="77777777" w:rsidR="003F62A1" w:rsidRPr="007F693E" w:rsidRDefault="003F62A1" w:rsidP="003F62A1">
            <w:pPr>
              <w:pStyle w:val="TableParagraph"/>
              <w:spacing w:before="0" w:line="240" w:lineRule="auto"/>
              <w:ind w:left="103" w:right="85" w:firstLine="141"/>
              <w:rPr>
                <w:rFonts w:ascii="Times New Roman" w:hAnsi="Times New Roman" w:cs="Times New Roman"/>
                <w:b/>
                <w:i/>
                <w:iCs/>
                <w:sz w:val="16"/>
              </w:rPr>
            </w:pPr>
            <w:r w:rsidRPr="007F693E">
              <w:rPr>
                <w:rFonts w:ascii="Times New Roman" w:hAnsi="Times New Roman" w:cs="Times New Roman"/>
                <w:b/>
                <w:i/>
                <w:iCs/>
                <w:sz w:val="16"/>
              </w:rPr>
              <w:t>VARIACIÓN</w:t>
            </w:r>
            <w:r w:rsidRPr="007F693E">
              <w:rPr>
                <w:rFonts w:ascii="Times New Roman" w:hAnsi="Times New Roman" w:cs="Times New Roman"/>
                <w:b/>
                <w:i/>
                <w:iCs/>
                <w:spacing w:val="1"/>
                <w:sz w:val="16"/>
              </w:rPr>
              <w:t xml:space="preserve"> </w:t>
            </w:r>
            <w:r w:rsidRPr="007F693E">
              <w:rPr>
                <w:rFonts w:ascii="Times New Roman" w:hAnsi="Times New Roman" w:cs="Times New Roman"/>
                <w:b/>
                <w:i/>
                <w:iCs/>
                <w:sz w:val="16"/>
              </w:rPr>
              <w:t>CON</w:t>
            </w:r>
            <w:r w:rsidRPr="007F693E">
              <w:rPr>
                <w:rFonts w:ascii="Times New Roman" w:hAnsi="Times New Roman" w:cs="Times New Roman"/>
                <w:b/>
                <w:i/>
                <w:iCs/>
                <w:spacing w:val="-10"/>
                <w:sz w:val="16"/>
              </w:rPr>
              <w:t xml:space="preserve"> </w:t>
            </w:r>
            <w:r w:rsidRPr="007F693E">
              <w:rPr>
                <w:rFonts w:ascii="Times New Roman" w:hAnsi="Times New Roman" w:cs="Times New Roman"/>
                <w:b/>
                <w:i/>
                <w:iCs/>
                <w:sz w:val="16"/>
              </w:rPr>
              <w:t>ORIGINAL</w:t>
            </w:r>
          </w:p>
        </w:tc>
        <w:tc>
          <w:tcPr>
            <w:tcW w:w="1285" w:type="dxa"/>
            <w:shd w:val="clear" w:color="auto" w:fill="EAF0DD"/>
          </w:tcPr>
          <w:p w14:paraId="35383D13" w14:textId="77777777" w:rsidR="003F62A1" w:rsidRPr="007F693E" w:rsidRDefault="003F62A1" w:rsidP="003F62A1">
            <w:pPr>
              <w:pStyle w:val="TableParagraph"/>
              <w:spacing w:before="0" w:line="240" w:lineRule="auto"/>
              <w:ind w:left="142" w:right="131"/>
              <w:jc w:val="center"/>
              <w:rPr>
                <w:rFonts w:ascii="Times New Roman" w:hAnsi="Times New Roman" w:cs="Times New Roman"/>
                <w:b/>
                <w:i/>
                <w:iCs/>
                <w:sz w:val="16"/>
              </w:rPr>
            </w:pPr>
            <w:r w:rsidRPr="007F693E">
              <w:rPr>
                <w:rFonts w:ascii="Times New Roman" w:hAnsi="Times New Roman" w:cs="Times New Roman"/>
                <w:b/>
                <w:i/>
                <w:iCs/>
                <w:sz w:val="16"/>
              </w:rPr>
              <w:t>VARIACIÓN</w:t>
            </w:r>
          </w:p>
          <w:p w14:paraId="498BC291" w14:textId="77777777" w:rsidR="003F62A1" w:rsidRPr="007F693E" w:rsidRDefault="003F62A1" w:rsidP="003F62A1">
            <w:pPr>
              <w:pStyle w:val="TableParagraph"/>
              <w:spacing w:before="0" w:line="240" w:lineRule="auto"/>
              <w:ind w:left="13"/>
              <w:jc w:val="center"/>
              <w:rPr>
                <w:rFonts w:ascii="Times New Roman" w:hAnsi="Times New Roman" w:cs="Times New Roman"/>
                <w:i/>
                <w:iCs/>
                <w:sz w:val="16"/>
              </w:rPr>
            </w:pPr>
            <w:r w:rsidRPr="007F693E">
              <w:rPr>
                <w:rFonts w:ascii="Times New Roman" w:hAnsi="Times New Roman" w:cs="Times New Roman"/>
                <w:i/>
                <w:iCs/>
                <w:sz w:val="16"/>
              </w:rPr>
              <w:t>%</w:t>
            </w:r>
          </w:p>
        </w:tc>
      </w:tr>
      <w:tr w:rsidR="003F62A1" w:rsidRPr="007F693E" w14:paraId="53A5DFD4" w14:textId="77777777" w:rsidTr="003F62A1">
        <w:trPr>
          <w:trHeight w:val="20"/>
        </w:trPr>
        <w:tc>
          <w:tcPr>
            <w:tcW w:w="3828" w:type="dxa"/>
          </w:tcPr>
          <w:p w14:paraId="42365FCA" w14:textId="77777777" w:rsidR="003F62A1" w:rsidRPr="007F693E" w:rsidRDefault="003F62A1" w:rsidP="003F62A1">
            <w:pPr>
              <w:pStyle w:val="TableParagraph"/>
              <w:spacing w:before="0" w:line="240" w:lineRule="auto"/>
              <w:ind w:left="107" w:right="78"/>
              <w:rPr>
                <w:rFonts w:ascii="Times New Roman" w:hAnsi="Times New Roman" w:cs="Times New Roman"/>
                <w:i/>
                <w:iCs/>
                <w:sz w:val="16"/>
              </w:rPr>
            </w:pPr>
            <w:r w:rsidRPr="007F693E">
              <w:rPr>
                <w:rFonts w:ascii="Times New Roman" w:hAnsi="Times New Roman" w:cs="Times New Roman"/>
                <w:i/>
                <w:iCs/>
                <w:sz w:val="16"/>
              </w:rPr>
              <w:t>ADMINISTRACIÓN CENTRAL DEL PODER</w:t>
            </w:r>
            <w:r w:rsidRPr="007F693E">
              <w:rPr>
                <w:rFonts w:ascii="Times New Roman" w:hAnsi="Times New Roman" w:cs="Times New Roman"/>
                <w:i/>
                <w:iCs/>
                <w:spacing w:val="-47"/>
                <w:sz w:val="16"/>
              </w:rPr>
              <w:t xml:space="preserve"> </w:t>
            </w:r>
            <w:r w:rsidRPr="007F693E">
              <w:rPr>
                <w:rFonts w:ascii="Times New Roman" w:hAnsi="Times New Roman" w:cs="Times New Roman"/>
                <w:i/>
                <w:iCs/>
                <w:sz w:val="16"/>
              </w:rPr>
              <w:t>EJECUTIVO</w:t>
            </w:r>
          </w:p>
        </w:tc>
        <w:tc>
          <w:tcPr>
            <w:tcW w:w="1575" w:type="dxa"/>
          </w:tcPr>
          <w:p w14:paraId="3B05B22F" w14:textId="77777777" w:rsidR="003F62A1" w:rsidRPr="007F693E" w:rsidRDefault="003F62A1" w:rsidP="003F62A1">
            <w:pPr>
              <w:pStyle w:val="TableParagraph"/>
              <w:spacing w:before="0" w:line="240" w:lineRule="auto"/>
              <w:ind w:left="129" w:right="114"/>
              <w:jc w:val="center"/>
              <w:rPr>
                <w:rFonts w:ascii="Times New Roman" w:hAnsi="Times New Roman" w:cs="Times New Roman"/>
                <w:i/>
                <w:iCs/>
                <w:sz w:val="16"/>
              </w:rPr>
            </w:pPr>
            <w:r w:rsidRPr="007F693E">
              <w:rPr>
                <w:rFonts w:ascii="Times New Roman" w:hAnsi="Times New Roman" w:cs="Times New Roman"/>
                <w:i/>
                <w:iCs/>
                <w:sz w:val="16"/>
              </w:rPr>
              <w:t>11,823,608,34</w:t>
            </w:r>
          </w:p>
        </w:tc>
        <w:tc>
          <w:tcPr>
            <w:tcW w:w="1518" w:type="dxa"/>
          </w:tcPr>
          <w:p w14:paraId="64917AD5" w14:textId="77777777" w:rsidR="003F62A1" w:rsidRPr="007F693E" w:rsidRDefault="003F62A1" w:rsidP="003F62A1">
            <w:pPr>
              <w:pStyle w:val="TableParagraph"/>
              <w:spacing w:before="0" w:line="240" w:lineRule="auto"/>
              <w:ind w:right="186"/>
              <w:jc w:val="right"/>
              <w:rPr>
                <w:rFonts w:ascii="Times New Roman" w:hAnsi="Times New Roman" w:cs="Times New Roman"/>
                <w:i/>
                <w:iCs/>
                <w:sz w:val="16"/>
              </w:rPr>
            </w:pPr>
            <w:r w:rsidRPr="007F693E">
              <w:rPr>
                <w:rFonts w:ascii="Times New Roman" w:hAnsi="Times New Roman" w:cs="Times New Roman"/>
                <w:i/>
                <w:iCs/>
                <w:sz w:val="16"/>
              </w:rPr>
              <w:t>11,041,184,108</w:t>
            </w:r>
          </w:p>
        </w:tc>
        <w:tc>
          <w:tcPr>
            <w:tcW w:w="1456" w:type="dxa"/>
          </w:tcPr>
          <w:p w14:paraId="3C221B57" w14:textId="77777777" w:rsidR="003F62A1" w:rsidRPr="007F693E" w:rsidRDefault="003F62A1" w:rsidP="003F62A1">
            <w:pPr>
              <w:pStyle w:val="TableParagraph"/>
              <w:spacing w:before="0" w:line="240" w:lineRule="auto"/>
              <w:ind w:left="117" w:right="108"/>
              <w:jc w:val="center"/>
              <w:rPr>
                <w:rFonts w:ascii="Times New Roman" w:hAnsi="Times New Roman" w:cs="Times New Roman"/>
                <w:i/>
                <w:iCs/>
                <w:sz w:val="16"/>
              </w:rPr>
            </w:pPr>
            <w:r w:rsidRPr="007F693E">
              <w:rPr>
                <w:rFonts w:ascii="Times New Roman" w:hAnsi="Times New Roman" w:cs="Times New Roman"/>
                <w:i/>
                <w:iCs/>
                <w:sz w:val="16"/>
              </w:rPr>
              <w:t>-782,424,196</w:t>
            </w:r>
          </w:p>
        </w:tc>
        <w:tc>
          <w:tcPr>
            <w:tcW w:w="1285" w:type="dxa"/>
          </w:tcPr>
          <w:p w14:paraId="037FA9E8" w14:textId="77777777" w:rsidR="003F62A1" w:rsidRPr="007F693E" w:rsidRDefault="003F62A1" w:rsidP="003F62A1">
            <w:pPr>
              <w:pStyle w:val="TableParagraph"/>
              <w:spacing w:before="0" w:line="240" w:lineRule="auto"/>
              <w:ind w:right="333"/>
              <w:jc w:val="right"/>
              <w:rPr>
                <w:rFonts w:ascii="Times New Roman" w:hAnsi="Times New Roman" w:cs="Times New Roman"/>
                <w:i/>
                <w:iCs/>
                <w:sz w:val="16"/>
              </w:rPr>
            </w:pPr>
            <w:r w:rsidRPr="007F693E">
              <w:rPr>
                <w:rFonts w:ascii="Times New Roman" w:hAnsi="Times New Roman" w:cs="Times New Roman"/>
                <w:i/>
                <w:iCs/>
                <w:sz w:val="16"/>
              </w:rPr>
              <w:t>(6.62)</w:t>
            </w:r>
          </w:p>
        </w:tc>
      </w:tr>
      <w:tr w:rsidR="003F62A1" w:rsidRPr="007F693E" w14:paraId="5E2DD92B" w14:textId="77777777" w:rsidTr="003F62A1">
        <w:trPr>
          <w:trHeight w:val="20"/>
        </w:trPr>
        <w:tc>
          <w:tcPr>
            <w:tcW w:w="3828" w:type="dxa"/>
          </w:tcPr>
          <w:p w14:paraId="1D88AAD9" w14:textId="77777777" w:rsidR="003F62A1" w:rsidRPr="007F693E" w:rsidRDefault="003F62A1" w:rsidP="003F62A1">
            <w:pPr>
              <w:pStyle w:val="TableParagraph"/>
              <w:spacing w:before="0" w:line="240" w:lineRule="auto"/>
              <w:ind w:left="107" w:right="95"/>
              <w:rPr>
                <w:rFonts w:ascii="Times New Roman" w:hAnsi="Times New Roman" w:cs="Times New Roman"/>
                <w:i/>
                <w:iCs/>
                <w:sz w:val="16"/>
              </w:rPr>
            </w:pPr>
            <w:r w:rsidRPr="007F693E">
              <w:rPr>
                <w:rFonts w:ascii="Times New Roman" w:hAnsi="Times New Roman" w:cs="Times New Roman"/>
                <w:i/>
                <w:iCs/>
                <w:sz w:val="16"/>
              </w:rPr>
              <w:t>ORGANISMOS DESCENTRALIZADOS DEL</w:t>
            </w:r>
            <w:r w:rsidRPr="007F693E">
              <w:rPr>
                <w:rFonts w:ascii="Times New Roman" w:hAnsi="Times New Roman" w:cs="Times New Roman"/>
                <w:i/>
                <w:iCs/>
                <w:spacing w:val="-47"/>
                <w:sz w:val="16"/>
              </w:rPr>
              <w:t xml:space="preserve"> </w:t>
            </w:r>
            <w:r w:rsidRPr="007F693E">
              <w:rPr>
                <w:rFonts w:ascii="Times New Roman" w:hAnsi="Times New Roman" w:cs="Times New Roman"/>
                <w:i/>
                <w:iCs/>
                <w:sz w:val="16"/>
              </w:rPr>
              <w:t>EJECUTIVO</w:t>
            </w:r>
          </w:p>
        </w:tc>
        <w:tc>
          <w:tcPr>
            <w:tcW w:w="1575" w:type="dxa"/>
          </w:tcPr>
          <w:p w14:paraId="1F0F10B7" w14:textId="77777777" w:rsidR="003F62A1" w:rsidRPr="007F693E" w:rsidRDefault="003F62A1" w:rsidP="003F62A1">
            <w:pPr>
              <w:pStyle w:val="TableParagraph"/>
              <w:spacing w:before="0" w:line="240" w:lineRule="auto"/>
              <w:ind w:left="129" w:right="114"/>
              <w:jc w:val="center"/>
              <w:rPr>
                <w:rFonts w:ascii="Times New Roman" w:hAnsi="Times New Roman" w:cs="Times New Roman"/>
                <w:i/>
                <w:iCs/>
                <w:sz w:val="16"/>
              </w:rPr>
            </w:pPr>
            <w:r w:rsidRPr="007F693E">
              <w:rPr>
                <w:rFonts w:ascii="Times New Roman" w:hAnsi="Times New Roman" w:cs="Times New Roman"/>
                <w:i/>
                <w:iCs/>
                <w:sz w:val="16"/>
              </w:rPr>
              <w:t>34,569,198,079</w:t>
            </w:r>
          </w:p>
        </w:tc>
        <w:tc>
          <w:tcPr>
            <w:tcW w:w="1518" w:type="dxa"/>
          </w:tcPr>
          <w:p w14:paraId="2000F3B4" w14:textId="77777777" w:rsidR="003F62A1" w:rsidRPr="007F693E" w:rsidRDefault="003F62A1" w:rsidP="003F62A1">
            <w:pPr>
              <w:pStyle w:val="TableParagraph"/>
              <w:spacing w:before="0" w:line="240" w:lineRule="auto"/>
              <w:ind w:right="185"/>
              <w:jc w:val="right"/>
              <w:rPr>
                <w:rFonts w:ascii="Times New Roman" w:hAnsi="Times New Roman" w:cs="Times New Roman"/>
                <w:i/>
                <w:iCs/>
                <w:sz w:val="16"/>
              </w:rPr>
            </w:pPr>
            <w:r w:rsidRPr="007F693E">
              <w:rPr>
                <w:rFonts w:ascii="Times New Roman" w:hAnsi="Times New Roman" w:cs="Times New Roman"/>
                <w:i/>
                <w:iCs/>
                <w:sz w:val="16"/>
              </w:rPr>
              <w:t>36,874,644,512</w:t>
            </w:r>
          </w:p>
        </w:tc>
        <w:tc>
          <w:tcPr>
            <w:tcW w:w="1456" w:type="dxa"/>
          </w:tcPr>
          <w:p w14:paraId="5F921535" w14:textId="77777777" w:rsidR="003F62A1" w:rsidRPr="007F693E" w:rsidRDefault="003F62A1" w:rsidP="003F62A1">
            <w:pPr>
              <w:pStyle w:val="TableParagraph"/>
              <w:spacing w:before="0" w:line="240" w:lineRule="auto"/>
              <w:ind w:left="116" w:right="110"/>
              <w:jc w:val="center"/>
              <w:rPr>
                <w:rFonts w:ascii="Times New Roman" w:hAnsi="Times New Roman" w:cs="Times New Roman"/>
                <w:i/>
                <w:iCs/>
                <w:sz w:val="16"/>
              </w:rPr>
            </w:pPr>
            <w:r w:rsidRPr="007F693E">
              <w:rPr>
                <w:rFonts w:ascii="Times New Roman" w:hAnsi="Times New Roman" w:cs="Times New Roman"/>
                <w:i/>
                <w:iCs/>
                <w:sz w:val="16"/>
              </w:rPr>
              <w:t>2,305,446,433</w:t>
            </w:r>
          </w:p>
        </w:tc>
        <w:tc>
          <w:tcPr>
            <w:tcW w:w="1285" w:type="dxa"/>
          </w:tcPr>
          <w:p w14:paraId="024483C6" w14:textId="77777777" w:rsidR="003F62A1" w:rsidRPr="007F693E" w:rsidRDefault="003F62A1" w:rsidP="003F62A1">
            <w:pPr>
              <w:pStyle w:val="TableParagraph"/>
              <w:spacing w:before="0" w:line="240" w:lineRule="auto"/>
              <w:rPr>
                <w:rFonts w:ascii="Times New Roman" w:hAnsi="Times New Roman" w:cs="Times New Roman"/>
                <w:i/>
                <w:iCs/>
                <w:sz w:val="18"/>
              </w:rPr>
            </w:pPr>
          </w:p>
          <w:p w14:paraId="197FFD87" w14:textId="77777777" w:rsidR="003F62A1" w:rsidRPr="007F693E" w:rsidRDefault="003F62A1" w:rsidP="003F62A1">
            <w:pPr>
              <w:pStyle w:val="TableParagraph"/>
              <w:spacing w:before="0" w:line="240" w:lineRule="auto"/>
              <w:ind w:left="139" w:right="131"/>
              <w:jc w:val="center"/>
              <w:rPr>
                <w:rFonts w:ascii="Times New Roman" w:hAnsi="Times New Roman" w:cs="Times New Roman"/>
                <w:i/>
                <w:iCs/>
                <w:sz w:val="16"/>
              </w:rPr>
            </w:pPr>
            <w:r w:rsidRPr="007F693E">
              <w:rPr>
                <w:rFonts w:ascii="Times New Roman" w:hAnsi="Times New Roman" w:cs="Times New Roman"/>
                <w:i/>
                <w:iCs/>
                <w:sz w:val="16"/>
              </w:rPr>
              <w:t>6.67</w:t>
            </w:r>
          </w:p>
        </w:tc>
      </w:tr>
      <w:tr w:rsidR="003F62A1" w:rsidRPr="007F693E" w14:paraId="7B5F5C34" w14:textId="77777777" w:rsidTr="003F62A1">
        <w:trPr>
          <w:trHeight w:val="20"/>
        </w:trPr>
        <w:tc>
          <w:tcPr>
            <w:tcW w:w="3828" w:type="dxa"/>
          </w:tcPr>
          <w:p w14:paraId="1FF12F26" w14:textId="77777777" w:rsidR="003F62A1" w:rsidRPr="007F693E" w:rsidRDefault="003F62A1" w:rsidP="003F62A1">
            <w:pPr>
              <w:pStyle w:val="TableParagraph"/>
              <w:spacing w:before="0" w:line="240" w:lineRule="auto"/>
              <w:ind w:left="107" w:right="144"/>
              <w:rPr>
                <w:rFonts w:ascii="Times New Roman" w:hAnsi="Times New Roman" w:cs="Times New Roman"/>
                <w:i/>
                <w:iCs/>
                <w:sz w:val="16"/>
              </w:rPr>
            </w:pPr>
            <w:r w:rsidRPr="007F693E">
              <w:rPr>
                <w:rFonts w:ascii="Times New Roman" w:hAnsi="Times New Roman" w:cs="Times New Roman"/>
                <w:i/>
                <w:iCs/>
                <w:sz w:val="16"/>
              </w:rPr>
              <w:t>PODER LEGISLATIVO, PODER JUDICIAL</w:t>
            </w:r>
            <w:r w:rsidRPr="007F693E">
              <w:rPr>
                <w:rFonts w:ascii="Times New Roman" w:hAnsi="Times New Roman" w:cs="Times New Roman"/>
                <w:i/>
                <w:iCs/>
                <w:spacing w:val="-47"/>
                <w:sz w:val="16"/>
              </w:rPr>
              <w:t xml:space="preserve"> </w:t>
            </w:r>
            <w:r w:rsidRPr="007F693E">
              <w:rPr>
                <w:rFonts w:ascii="Times New Roman" w:hAnsi="Times New Roman" w:cs="Times New Roman"/>
                <w:i/>
                <w:iCs/>
                <w:sz w:val="16"/>
              </w:rPr>
              <w:t>Y ORGANOS</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AUTÓNOMOS</w:t>
            </w:r>
          </w:p>
        </w:tc>
        <w:tc>
          <w:tcPr>
            <w:tcW w:w="1575" w:type="dxa"/>
          </w:tcPr>
          <w:p w14:paraId="02AA8732" w14:textId="77777777" w:rsidR="003F62A1" w:rsidRPr="007F693E" w:rsidRDefault="003F62A1" w:rsidP="003F62A1">
            <w:pPr>
              <w:pStyle w:val="TableParagraph"/>
              <w:spacing w:before="0" w:line="240" w:lineRule="auto"/>
              <w:ind w:left="129" w:right="114"/>
              <w:jc w:val="center"/>
              <w:rPr>
                <w:rFonts w:ascii="Times New Roman" w:hAnsi="Times New Roman" w:cs="Times New Roman"/>
                <w:i/>
                <w:iCs/>
                <w:sz w:val="16"/>
              </w:rPr>
            </w:pPr>
            <w:r w:rsidRPr="007F693E">
              <w:rPr>
                <w:rFonts w:ascii="Times New Roman" w:hAnsi="Times New Roman" w:cs="Times New Roman"/>
                <w:i/>
                <w:iCs/>
                <w:sz w:val="16"/>
              </w:rPr>
              <w:t>7,058,645,779</w:t>
            </w:r>
          </w:p>
        </w:tc>
        <w:tc>
          <w:tcPr>
            <w:tcW w:w="1518" w:type="dxa"/>
          </w:tcPr>
          <w:p w14:paraId="63113A17" w14:textId="77777777" w:rsidR="003F62A1" w:rsidRPr="007F693E" w:rsidRDefault="003F62A1" w:rsidP="003F62A1">
            <w:pPr>
              <w:pStyle w:val="TableParagraph"/>
              <w:spacing w:before="0" w:line="240" w:lineRule="auto"/>
              <w:ind w:right="229"/>
              <w:jc w:val="right"/>
              <w:rPr>
                <w:rFonts w:ascii="Times New Roman" w:hAnsi="Times New Roman" w:cs="Times New Roman"/>
                <w:i/>
                <w:iCs/>
                <w:sz w:val="16"/>
              </w:rPr>
            </w:pPr>
            <w:r w:rsidRPr="007F693E">
              <w:rPr>
                <w:rFonts w:ascii="Times New Roman" w:hAnsi="Times New Roman" w:cs="Times New Roman"/>
                <w:i/>
                <w:iCs/>
                <w:sz w:val="16"/>
              </w:rPr>
              <w:t>6,919,122,627</w:t>
            </w:r>
          </w:p>
        </w:tc>
        <w:tc>
          <w:tcPr>
            <w:tcW w:w="1456" w:type="dxa"/>
          </w:tcPr>
          <w:p w14:paraId="26EE75A7" w14:textId="77777777" w:rsidR="003F62A1" w:rsidRPr="007F693E" w:rsidRDefault="003F62A1" w:rsidP="003F62A1">
            <w:pPr>
              <w:pStyle w:val="TableParagraph"/>
              <w:spacing w:before="0" w:line="240" w:lineRule="auto"/>
              <w:ind w:left="117" w:right="108"/>
              <w:jc w:val="center"/>
              <w:rPr>
                <w:rFonts w:ascii="Times New Roman" w:hAnsi="Times New Roman" w:cs="Times New Roman"/>
                <w:i/>
                <w:iCs/>
                <w:sz w:val="16"/>
              </w:rPr>
            </w:pPr>
            <w:r w:rsidRPr="007F693E">
              <w:rPr>
                <w:rFonts w:ascii="Times New Roman" w:hAnsi="Times New Roman" w:cs="Times New Roman"/>
                <w:i/>
                <w:iCs/>
                <w:sz w:val="16"/>
              </w:rPr>
              <w:t>-139,523,152</w:t>
            </w:r>
          </w:p>
        </w:tc>
        <w:tc>
          <w:tcPr>
            <w:tcW w:w="1285" w:type="dxa"/>
          </w:tcPr>
          <w:p w14:paraId="2524445D" w14:textId="77777777" w:rsidR="003F62A1" w:rsidRPr="007F693E" w:rsidRDefault="003F62A1" w:rsidP="003F62A1">
            <w:pPr>
              <w:pStyle w:val="TableParagraph"/>
              <w:spacing w:before="0" w:line="240" w:lineRule="auto"/>
              <w:ind w:right="307"/>
              <w:jc w:val="right"/>
              <w:rPr>
                <w:rFonts w:ascii="Times New Roman" w:hAnsi="Times New Roman" w:cs="Times New Roman"/>
                <w:i/>
                <w:iCs/>
                <w:sz w:val="16"/>
              </w:rPr>
            </w:pPr>
            <w:r w:rsidRPr="007F693E">
              <w:rPr>
                <w:rFonts w:ascii="Times New Roman" w:hAnsi="Times New Roman" w:cs="Times New Roman"/>
                <w:i/>
                <w:iCs/>
                <w:sz w:val="16"/>
              </w:rPr>
              <w:t>(1.98)</w:t>
            </w:r>
          </w:p>
        </w:tc>
      </w:tr>
      <w:tr w:rsidR="003F62A1" w:rsidRPr="007F693E" w14:paraId="00BE5BC5" w14:textId="77777777" w:rsidTr="003F62A1">
        <w:trPr>
          <w:trHeight w:val="20"/>
        </w:trPr>
        <w:tc>
          <w:tcPr>
            <w:tcW w:w="3828" w:type="dxa"/>
          </w:tcPr>
          <w:p w14:paraId="14612E7B" w14:textId="77777777" w:rsidR="003F62A1" w:rsidRPr="007F693E" w:rsidRDefault="003F62A1" w:rsidP="003F62A1">
            <w:pPr>
              <w:pStyle w:val="TableParagraph"/>
              <w:spacing w:before="0" w:line="240" w:lineRule="auto"/>
              <w:ind w:left="107"/>
              <w:rPr>
                <w:rFonts w:ascii="Times New Roman" w:hAnsi="Times New Roman" w:cs="Times New Roman"/>
                <w:i/>
                <w:iCs/>
                <w:sz w:val="16"/>
              </w:rPr>
            </w:pPr>
            <w:r w:rsidRPr="007F693E">
              <w:rPr>
                <w:rFonts w:ascii="Times New Roman" w:hAnsi="Times New Roman" w:cs="Times New Roman"/>
                <w:i/>
                <w:iCs/>
                <w:sz w:val="16"/>
              </w:rPr>
              <w:t>INVERSIÓN</w:t>
            </w:r>
            <w:r w:rsidRPr="007F693E">
              <w:rPr>
                <w:rFonts w:ascii="Times New Roman" w:hAnsi="Times New Roman" w:cs="Times New Roman"/>
                <w:i/>
                <w:iCs/>
                <w:spacing w:val="-3"/>
                <w:sz w:val="16"/>
              </w:rPr>
              <w:t xml:space="preserve"> </w:t>
            </w:r>
            <w:r w:rsidRPr="007F693E">
              <w:rPr>
                <w:rFonts w:ascii="Times New Roman" w:hAnsi="Times New Roman" w:cs="Times New Roman"/>
                <w:i/>
                <w:iCs/>
                <w:sz w:val="16"/>
              </w:rPr>
              <w:t>PÚBLICA</w:t>
            </w:r>
          </w:p>
        </w:tc>
        <w:tc>
          <w:tcPr>
            <w:tcW w:w="1575" w:type="dxa"/>
          </w:tcPr>
          <w:p w14:paraId="6F40D443" w14:textId="77777777" w:rsidR="003F62A1" w:rsidRPr="007F693E" w:rsidRDefault="003F62A1" w:rsidP="003F62A1">
            <w:pPr>
              <w:pStyle w:val="TableParagraph"/>
              <w:spacing w:before="0" w:line="240" w:lineRule="auto"/>
              <w:ind w:left="130" w:right="112"/>
              <w:jc w:val="center"/>
              <w:rPr>
                <w:rFonts w:ascii="Times New Roman" w:hAnsi="Times New Roman" w:cs="Times New Roman"/>
                <w:i/>
                <w:iCs/>
                <w:sz w:val="16"/>
              </w:rPr>
            </w:pPr>
            <w:r w:rsidRPr="007F693E">
              <w:rPr>
                <w:rFonts w:ascii="Times New Roman" w:hAnsi="Times New Roman" w:cs="Times New Roman"/>
                <w:i/>
                <w:iCs/>
                <w:sz w:val="16"/>
              </w:rPr>
              <w:t>389,404,682</w:t>
            </w:r>
          </w:p>
        </w:tc>
        <w:tc>
          <w:tcPr>
            <w:tcW w:w="1518" w:type="dxa"/>
          </w:tcPr>
          <w:p w14:paraId="251BF54B" w14:textId="77777777" w:rsidR="003F62A1" w:rsidRPr="007F693E" w:rsidRDefault="003F62A1" w:rsidP="003F62A1">
            <w:pPr>
              <w:pStyle w:val="TableParagraph"/>
              <w:spacing w:before="0" w:line="240" w:lineRule="auto"/>
              <w:ind w:left="356"/>
              <w:rPr>
                <w:rFonts w:ascii="Times New Roman" w:hAnsi="Times New Roman" w:cs="Times New Roman"/>
                <w:i/>
                <w:iCs/>
                <w:sz w:val="16"/>
              </w:rPr>
            </w:pPr>
            <w:r w:rsidRPr="007F693E">
              <w:rPr>
                <w:rFonts w:ascii="Times New Roman" w:hAnsi="Times New Roman" w:cs="Times New Roman"/>
                <w:i/>
                <w:iCs/>
                <w:sz w:val="16"/>
              </w:rPr>
              <w:t>91,352,328</w:t>
            </w:r>
          </w:p>
        </w:tc>
        <w:tc>
          <w:tcPr>
            <w:tcW w:w="1456" w:type="dxa"/>
          </w:tcPr>
          <w:p w14:paraId="3C9E07E7" w14:textId="77777777" w:rsidR="003F62A1" w:rsidRPr="007F693E" w:rsidRDefault="003F62A1" w:rsidP="003F62A1">
            <w:pPr>
              <w:pStyle w:val="TableParagraph"/>
              <w:spacing w:before="0" w:line="240" w:lineRule="auto"/>
              <w:ind w:left="117" w:right="108"/>
              <w:jc w:val="center"/>
              <w:rPr>
                <w:rFonts w:ascii="Times New Roman" w:hAnsi="Times New Roman" w:cs="Times New Roman"/>
                <w:i/>
                <w:iCs/>
                <w:sz w:val="16"/>
              </w:rPr>
            </w:pPr>
            <w:r w:rsidRPr="007F693E">
              <w:rPr>
                <w:rFonts w:ascii="Times New Roman" w:hAnsi="Times New Roman" w:cs="Times New Roman"/>
                <w:i/>
                <w:iCs/>
                <w:sz w:val="16"/>
              </w:rPr>
              <w:t>-298,052,354</w:t>
            </w:r>
          </w:p>
        </w:tc>
        <w:tc>
          <w:tcPr>
            <w:tcW w:w="1285" w:type="dxa"/>
          </w:tcPr>
          <w:p w14:paraId="15A1F19A" w14:textId="77777777" w:rsidR="003F62A1" w:rsidRPr="007F693E" w:rsidRDefault="003F62A1" w:rsidP="003F62A1">
            <w:pPr>
              <w:pStyle w:val="TableParagraph"/>
              <w:spacing w:before="0" w:line="240" w:lineRule="auto"/>
              <w:ind w:right="362"/>
              <w:jc w:val="right"/>
              <w:rPr>
                <w:rFonts w:ascii="Times New Roman" w:hAnsi="Times New Roman" w:cs="Times New Roman"/>
                <w:i/>
                <w:iCs/>
                <w:sz w:val="16"/>
              </w:rPr>
            </w:pPr>
            <w:r w:rsidRPr="007F693E">
              <w:rPr>
                <w:rFonts w:ascii="Times New Roman" w:hAnsi="Times New Roman" w:cs="Times New Roman"/>
                <w:i/>
                <w:iCs/>
                <w:sz w:val="16"/>
              </w:rPr>
              <w:t>(76.54)</w:t>
            </w:r>
          </w:p>
        </w:tc>
      </w:tr>
      <w:tr w:rsidR="003F62A1" w:rsidRPr="007F693E" w14:paraId="1B659BEC" w14:textId="77777777" w:rsidTr="003F62A1">
        <w:trPr>
          <w:trHeight w:val="20"/>
        </w:trPr>
        <w:tc>
          <w:tcPr>
            <w:tcW w:w="3828" w:type="dxa"/>
          </w:tcPr>
          <w:p w14:paraId="21D3383C" w14:textId="77777777" w:rsidR="003F62A1" w:rsidRPr="007F693E" w:rsidRDefault="003F62A1" w:rsidP="003F62A1">
            <w:pPr>
              <w:pStyle w:val="TableParagraph"/>
              <w:spacing w:before="0" w:line="240" w:lineRule="auto"/>
              <w:ind w:left="107"/>
              <w:rPr>
                <w:rFonts w:ascii="Times New Roman" w:hAnsi="Times New Roman" w:cs="Times New Roman"/>
                <w:i/>
                <w:iCs/>
                <w:sz w:val="16"/>
              </w:rPr>
            </w:pPr>
            <w:r w:rsidRPr="007F693E">
              <w:rPr>
                <w:rFonts w:ascii="Times New Roman" w:hAnsi="Times New Roman" w:cs="Times New Roman"/>
                <w:i/>
                <w:iCs/>
                <w:sz w:val="16"/>
              </w:rPr>
              <w:t>DESARROLLO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MUNICIPAL</w:t>
            </w:r>
          </w:p>
        </w:tc>
        <w:tc>
          <w:tcPr>
            <w:tcW w:w="1575" w:type="dxa"/>
          </w:tcPr>
          <w:p w14:paraId="3F211AF5" w14:textId="77777777" w:rsidR="003F62A1" w:rsidRPr="007F693E" w:rsidRDefault="003F62A1" w:rsidP="003F62A1">
            <w:pPr>
              <w:pStyle w:val="TableParagraph"/>
              <w:spacing w:before="0" w:line="240" w:lineRule="auto"/>
              <w:ind w:left="129" w:right="114"/>
              <w:jc w:val="center"/>
              <w:rPr>
                <w:rFonts w:ascii="Times New Roman" w:hAnsi="Times New Roman" w:cs="Times New Roman"/>
                <w:i/>
                <w:iCs/>
                <w:sz w:val="16"/>
              </w:rPr>
            </w:pPr>
            <w:r w:rsidRPr="007F693E">
              <w:rPr>
                <w:rFonts w:ascii="Times New Roman" w:hAnsi="Times New Roman" w:cs="Times New Roman"/>
                <w:i/>
                <w:iCs/>
                <w:sz w:val="16"/>
              </w:rPr>
              <w:t>8,754,302,764</w:t>
            </w:r>
          </w:p>
        </w:tc>
        <w:tc>
          <w:tcPr>
            <w:tcW w:w="1518" w:type="dxa"/>
          </w:tcPr>
          <w:p w14:paraId="74140114" w14:textId="77777777" w:rsidR="003F62A1" w:rsidRPr="007F693E" w:rsidRDefault="003F62A1" w:rsidP="003F62A1">
            <w:pPr>
              <w:pStyle w:val="TableParagraph"/>
              <w:spacing w:before="0" w:line="240" w:lineRule="auto"/>
              <w:ind w:right="186"/>
              <w:jc w:val="right"/>
              <w:rPr>
                <w:rFonts w:ascii="Times New Roman" w:hAnsi="Times New Roman" w:cs="Times New Roman"/>
                <w:i/>
                <w:iCs/>
                <w:sz w:val="16"/>
              </w:rPr>
            </w:pPr>
            <w:r w:rsidRPr="007F693E">
              <w:rPr>
                <w:rFonts w:ascii="Times New Roman" w:hAnsi="Times New Roman" w:cs="Times New Roman"/>
                <w:i/>
                <w:iCs/>
                <w:sz w:val="16"/>
              </w:rPr>
              <w:t>10,050,710,175</w:t>
            </w:r>
          </w:p>
        </w:tc>
        <w:tc>
          <w:tcPr>
            <w:tcW w:w="1456" w:type="dxa"/>
          </w:tcPr>
          <w:p w14:paraId="3E7A5D25" w14:textId="77777777" w:rsidR="003F62A1" w:rsidRPr="007F693E" w:rsidRDefault="003F62A1" w:rsidP="003F62A1">
            <w:pPr>
              <w:pStyle w:val="TableParagraph"/>
              <w:spacing w:before="0" w:line="240" w:lineRule="auto"/>
              <w:ind w:left="116" w:right="110"/>
              <w:jc w:val="center"/>
              <w:rPr>
                <w:rFonts w:ascii="Times New Roman" w:hAnsi="Times New Roman" w:cs="Times New Roman"/>
                <w:i/>
                <w:iCs/>
                <w:sz w:val="16"/>
              </w:rPr>
            </w:pPr>
            <w:r w:rsidRPr="007F693E">
              <w:rPr>
                <w:rFonts w:ascii="Times New Roman" w:hAnsi="Times New Roman" w:cs="Times New Roman"/>
                <w:i/>
                <w:iCs/>
                <w:sz w:val="16"/>
              </w:rPr>
              <w:t>1,296,407,411</w:t>
            </w:r>
          </w:p>
        </w:tc>
        <w:tc>
          <w:tcPr>
            <w:tcW w:w="1285" w:type="dxa"/>
          </w:tcPr>
          <w:p w14:paraId="702D781B" w14:textId="77777777" w:rsidR="003F62A1" w:rsidRPr="007F693E" w:rsidRDefault="003F62A1" w:rsidP="003F62A1">
            <w:pPr>
              <w:pStyle w:val="TableParagraph"/>
              <w:spacing w:before="0" w:line="240" w:lineRule="auto"/>
              <w:ind w:left="141" w:right="131"/>
              <w:jc w:val="center"/>
              <w:rPr>
                <w:rFonts w:ascii="Times New Roman" w:hAnsi="Times New Roman" w:cs="Times New Roman"/>
                <w:i/>
                <w:iCs/>
                <w:sz w:val="16"/>
              </w:rPr>
            </w:pPr>
            <w:r w:rsidRPr="007F693E">
              <w:rPr>
                <w:rFonts w:ascii="Times New Roman" w:hAnsi="Times New Roman" w:cs="Times New Roman"/>
                <w:i/>
                <w:iCs/>
                <w:sz w:val="16"/>
              </w:rPr>
              <w:t>14.81</w:t>
            </w:r>
          </w:p>
        </w:tc>
      </w:tr>
      <w:tr w:rsidR="003F62A1" w:rsidRPr="007F693E" w14:paraId="43DB5B1C" w14:textId="77777777" w:rsidTr="003F62A1">
        <w:trPr>
          <w:trHeight w:val="20"/>
        </w:trPr>
        <w:tc>
          <w:tcPr>
            <w:tcW w:w="3828" w:type="dxa"/>
            <w:tcBorders>
              <w:bottom w:val="nil"/>
            </w:tcBorders>
          </w:tcPr>
          <w:p w14:paraId="241B66CE" w14:textId="77777777" w:rsidR="003F62A1" w:rsidRPr="007F693E" w:rsidRDefault="003F62A1" w:rsidP="003F62A1">
            <w:pPr>
              <w:pStyle w:val="TableParagraph"/>
              <w:spacing w:before="0" w:line="240" w:lineRule="auto"/>
              <w:ind w:left="107"/>
              <w:rPr>
                <w:rFonts w:ascii="Times New Roman" w:hAnsi="Times New Roman" w:cs="Times New Roman"/>
                <w:i/>
                <w:iCs/>
                <w:sz w:val="16"/>
              </w:rPr>
            </w:pPr>
            <w:r w:rsidRPr="007F693E">
              <w:rPr>
                <w:rFonts w:ascii="Times New Roman" w:hAnsi="Times New Roman" w:cs="Times New Roman"/>
                <w:i/>
                <w:iCs/>
                <w:sz w:val="16"/>
              </w:rPr>
              <w:t>DEUDA</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PÚBLICA</w:t>
            </w:r>
          </w:p>
        </w:tc>
        <w:tc>
          <w:tcPr>
            <w:tcW w:w="1575" w:type="dxa"/>
            <w:tcBorders>
              <w:bottom w:val="nil"/>
            </w:tcBorders>
          </w:tcPr>
          <w:p w14:paraId="4A43BDE8" w14:textId="77777777" w:rsidR="003F62A1" w:rsidRPr="007F693E" w:rsidRDefault="003F62A1" w:rsidP="003F62A1">
            <w:pPr>
              <w:pStyle w:val="TableParagraph"/>
              <w:spacing w:before="0" w:line="240" w:lineRule="auto"/>
              <w:ind w:left="129" w:right="114"/>
              <w:jc w:val="center"/>
              <w:rPr>
                <w:rFonts w:ascii="Times New Roman" w:hAnsi="Times New Roman" w:cs="Times New Roman"/>
                <w:i/>
                <w:iCs/>
                <w:sz w:val="16"/>
              </w:rPr>
            </w:pPr>
            <w:r w:rsidRPr="007F693E">
              <w:rPr>
                <w:rFonts w:ascii="Times New Roman" w:hAnsi="Times New Roman" w:cs="Times New Roman"/>
                <w:i/>
                <w:iCs/>
                <w:sz w:val="16"/>
              </w:rPr>
              <w:t>5,336,057,350</w:t>
            </w:r>
          </w:p>
        </w:tc>
        <w:tc>
          <w:tcPr>
            <w:tcW w:w="1518" w:type="dxa"/>
            <w:tcBorders>
              <w:bottom w:val="nil"/>
            </w:tcBorders>
          </w:tcPr>
          <w:p w14:paraId="23D95BA7" w14:textId="77777777" w:rsidR="003F62A1" w:rsidRPr="007F693E" w:rsidRDefault="003F62A1" w:rsidP="003F62A1">
            <w:pPr>
              <w:pStyle w:val="TableParagraph"/>
              <w:spacing w:before="0" w:line="240" w:lineRule="auto"/>
              <w:ind w:right="229"/>
              <w:jc w:val="right"/>
              <w:rPr>
                <w:rFonts w:ascii="Times New Roman" w:hAnsi="Times New Roman" w:cs="Times New Roman"/>
                <w:i/>
                <w:iCs/>
                <w:sz w:val="16"/>
              </w:rPr>
            </w:pPr>
            <w:r w:rsidRPr="007F693E">
              <w:rPr>
                <w:rFonts w:ascii="Times New Roman" w:hAnsi="Times New Roman" w:cs="Times New Roman"/>
                <w:i/>
                <w:iCs/>
                <w:sz w:val="16"/>
              </w:rPr>
              <w:t>6,823,168,250</w:t>
            </w:r>
          </w:p>
        </w:tc>
        <w:tc>
          <w:tcPr>
            <w:tcW w:w="1456" w:type="dxa"/>
            <w:tcBorders>
              <w:bottom w:val="nil"/>
            </w:tcBorders>
          </w:tcPr>
          <w:p w14:paraId="649DDE7F" w14:textId="77777777" w:rsidR="003F62A1" w:rsidRPr="007F693E" w:rsidRDefault="003F62A1" w:rsidP="003F62A1">
            <w:pPr>
              <w:pStyle w:val="TableParagraph"/>
              <w:spacing w:before="0" w:line="240" w:lineRule="auto"/>
              <w:ind w:left="116" w:right="110"/>
              <w:jc w:val="center"/>
              <w:rPr>
                <w:rFonts w:ascii="Times New Roman" w:hAnsi="Times New Roman" w:cs="Times New Roman"/>
                <w:i/>
                <w:iCs/>
                <w:sz w:val="16"/>
              </w:rPr>
            </w:pPr>
            <w:r w:rsidRPr="007F693E">
              <w:rPr>
                <w:rFonts w:ascii="Times New Roman" w:hAnsi="Times New Roman" w:cs="Times New Roman"/>
                <w:i/>
                <w:iCs/>
                <w:sz w:val="16"/>
              </w:rPr>
              <w:t>1,487,110,900</w:t>
            </w:r>
          </w:p>
        </w:tc>
        <w:tc>
          <w:tcPr>
            <w:tcW w:w="1285" w:type="dxa"/>
            <w:tcBorders>
              <w:bottom w:val="nil"/>
            </w:tcBorders>
          </w:tcPr>
          <w:p w14:paraId="6336AEC3" w14:textId="77777777" w:rsidR="003F62A1" w:rsidRPr="007F693E" w:rsidRDefault="003F62A1" w:rsidP="003F62A1">
            <w:pPr>
              <w:pStyle w:val="TableParagraph"/>
              <w:spacing w:before="0" w:line="240" w:lineRule="auto"/>
              <w:ind w:left="141" w:right="131"/>
              <w:jc w:val="center"/>
              <w:rPr>
                <w:rFonts w:ascii="Times New Roman" w:hAnsi="Times New Roman" w:cs="Times New Roman"/>
                <w:i/>
                <w:iCs/>
                <w:sz w:val="16"/>
              </w:rPr>
            </w:pPr>
            <w:r w:rsidRPr="007F693E">
              <w:rPr>
                <w:rFonts w:ascii="Times New Roman" w:hAnsi="Times New Roman" w:cs="Times New Roman"/>
                <w:i/>
                <w:iCs/>
                <w:sz w:val="16"/>
              </w:rPr>
              <w:t>27.87</w:t>
            </w:r>
          </w:p>
        </w:tc>
      </w:tr>
      <w:tr w:rsidR="003F62A1" w:rsidRPr="007F693E" w14:paraId="27A1273C" w14:textId="77777777" w:rsidTr="003F62A1">
        <w:trPr>
          <w:trHeight w:val="20"/>
        </w:trPr>
        <w:tc>
          <w:tcPr>
            <w:tcW w:w="3828" w:type="dxa"/>
            <w:tcBorders>
              <w:top w:val="nil"/>
              <w:bottom w:val="nil"/>
            </w:tcBorders>
            <w:shd w:val="clear" w:color="auto" w:fill="D9D9D9"/>
          </w:tcPr>
          <w:p w14:paraId="51432D11" w14:textId="77777777" w:rsidR="003F62A1" w:rsidRPr="007F693E" w:rsidRDefault="003F62A1" w:rsidP="003F62A1">
            <w:pPr>
              <w:pStyle w:val="TableParagraph"/>
              <w:spacing w:before="0" w:line="240" w:lineRule="auto"/>
              <w:ind w:left="107"/>
              <w:rPr>
                <w:rFonts w:ascii="Times New Roman" w:hAnsi="Times New Roman" w:cs="Times New Roman"/>
                <w:b/>
                <w:i/>
                <w:iCs/>
                <w:sz w:val="16"/>
              </w:rPr>
            </w:pPr>
            <w:r w:rsidRPr="007F693E">
              <w:rPr>
                <w:rFonts w:ascii="Times New Roman" w:hAnsi="Times New Roman" w:cs="Times New Roman"/>
                <w:b/>
                <w:i/>
                <w:iCs/>
                <w:sz w:val="16"/>
              </w:rPr>
              <w:t>TOTAL</w:t>
            </w:r>
          </w:p>
        </w:tc>
        <w:tc>
          <w:tcPr>
            <w:tcW w:w="1575" w:type="dxa"/>
            <w:tcBorders>
              <w:top w:val="nil"/>
              <w:bottom w:val="nil"/>
            </w:tcBorders>
            <w:shd w:val="clear" w:color="auto" w:fill="D9D9D9"/>
          </w:tcPr>
          <w:p w14:paraId="1924D499" w14:textId="77777777" w:rsidR="003F62A1" w:rsidRPr="007F693E" w:rsidRDefault="003F62A1" w:rsidP="003F62A1">
            <w:pPr>
              <w:pStyle w:val="TableParagraph"/>
              <w:spacing w:before="0" w:line="240" w:lineRule="auto"/>
              <w:ind w:left="130" w:right="114"/>
              <w:jc w:val="center"/>
              <w:rPr>
                <w:rFonts w:ascii="Times New Roman" w:hAnsi="Times New Roman" w:cs="Times New Roman"/>
                <w:b/>
                <w:i/>
                <w:iCs/>
                <w:sz w:val="16"/>
              </w:rPr>
            </w:pPr>
            <w:r w:rsidRPr="007F693E">
              <w:rPr>
                <w:rFonts w:ascii="Times New Roman" w:hAnsi="Times New Roman" w:cs="Times New Roman"/>
                <w:b/>
                <w:i/>
                <w:iCs/>
                <w:sz w:val="16"/>
              </w:rPr>
              <w:t>67,931,216,58</w:t>
            </w:r>
          </w:p>
        </w:tc>
        <w:tc>
          <w:tcPr>
            <w:tcW w:w="1518" w:type="dxa"/>
            <w:tcBorders>
              <w:top w:val="nil"/>
              <w:bottom w:val="nil"/>
            </w:tcBorders>
            <w:shd w:val="clear" w:color="auto" w:fill="D9D9D9"/>
          </w:tcPr>
          <w:p w14:paraId="34FCA8E1" w14:textId="77777777" w:rsidR="003F62A1" w:rsidRPr="007F693E" w:rsidRDefault="003F62A1" w:rsidP="003F62A1">
            <w:pPr>
              <w:pStyle w:val="TableParagraph"/>
              <w:spacing w:before="0" w:line="240" w:lineRule="auto"/>
              <w:ind w:right="154"/>
              <w:jc w:val="right"/>
              <w:rPr>
                <w:rFonts w:ascii="Times New Roman" w:hAnsi="Times New Roman" w:cs="Times New Roman"/>
                <w:b/>
                <w:i/>
                <w:iCs/>
                <w:sz w:val="16"/>
              </w:rPr>
            </w:pPr>
            <w:r w:rsidRPr="007F693E">
              <w:rPr>
                <w:rFonts w:ascii="Times New Roman" w:hAnsi="Times New Roman" w:cs="Times New Roman"/>
                <w:b/>
                <w:i/>
                <w:iCs/>
                <w:sz w:val="16"/>
              </w:rPr>
              <w:t>71,800,182,00</w:t>
            </w:r>
          </w:p>
        </w:tc>
        <w:tc>
          <w:tcPr>
            <w:tcW w:w="1456" w:type="dxa"/>
            <w:tcBorders>
              <w:top w:val="nil"/>
              <w:bottom w:val="nil"/>
            </w:tcBorders>
            <w:shd w:val="clear" w:color="auto" w:fill="D9D9D9"/>
          </w:tcPr>
          <w:p w14:paraId="5BE79B86" w14:textId="77777777" w:rsidR="003F62A1" w:rsidRPr="007F693E" w:rsidRDefault="003F62A1" w:rsidP="003F62A1">
            <w:pPr>
              <w:pStyle w:val="TableParagraph"/>
              <w:spacing w:before="0" w:line="240" w:lineRule="auto"/>
              <w:ind w:left="117" w:right="110"/>
              <w:jc w:val="center"/>
              <w:rPr>
                <w:rFonts w:ascii="Times New Roman" w:hAnsi="Times New Roman" w:cs="Times New Roman"/>
                <w:b/>
                <w:i/>
                <w:iCs/>
                <w:sz w:val="16"/>
              </w:rPr>
            </w:pPr>
            <w:r w:rsidRPr="007F693E">
              <w:rPr>
                <w:rFonts w:ascii="Times New Roman" w:hAnsi="Times New Roman" w:cs="Times New Roman"/>
                <w:b/>
                <w:i/>
                <w:iCs/>
                <w:sz w:val="16"/>
              </w:rPr>
              <w:t>3,868,965,042</w:t>
            </w:r>
          </w:p>
        </w:tc>
        <w:tc>
          <w:tcPr>
            <w:tcW w:w="1285" w:type="dxa"/>
            <w:tcBorders>
              <w:top w:val="nil"/>
              <w:bottom w:val="nil"/>
            </w:tcBorders>
            <w:shd w:val="clear" w:color="auto" w:fill="D9D9D9"/>
          </w:tcPr>
          <w:p w14:paraId="5F465113" w14:textId="77777777" w:rsidR="003F62A1" w:rsidRPr="007F693E" w:rsidRDefault="003F62A1" w:rsidP="003F62A1">
            <w:pPr>
              <w:pStyle w:val="TableParagraph"/>
              <w:spacing w:before="0" w:line="240" w:lineRule="auto"/>
              <w:ind w:left="142" w:right="131"/>
              <w:jc w:val="center"/>
              <w:rPr>
                <w:rFonts w:ascii="Times New Roman" w:hAnsi="Times New Roman" w:cs="Times New Roman"/>
                <w:b/>
                <w:i/>
                <w:iCs/>
                <w:sz w:val="16"/>
              </w:rPr>
            </w:pPr>
            <w:r w:rsidRPr="007F693E">
              <w:rPr>
                <w:rFonts w:ascii="Times New Roman" w:hAnsi="Times New Roman" w:cs="Times New Roman"/>
                <w:b/>
                <w:i/>
                <w:iCs/>
                <w:sz w:val="16"/>
              </w:rPr>
              <w:t>5.70</w:t>
            </w:r>
          </w:p>
        </w:tc>
      </w:tr>
    </w:tbl>
    <w:p w14:paraId="3070E629" w14:textId="18106413" w:rsidR="003F62A1" w:rsidRPr="007F693E" w:rsidRDefault="003F62A1" w:rsidP="00655E6F">
      <w:pPr>
        <w:spacing w:after="0" w:line="240" w:lineRule="auto"/>
        <w:jc w:val="both"/>
        <w:rPr>
          <w:rFonts w:ascii="Times New Roman" w:eastAsia="Calibri" w:hAnsi="Times New Roman" w:cs="Times New Roman"/>
          <w:bCs/>
          <w:i/>
          <w:sz w:val="24"/>
          <w:szCs w:val="24"/>
        </w:rPr>
      </w:pPr>
    </w:p>
    <w:p w14:paraId="06FA0FD8"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
          <w:i/>
          <w:sz w:val="24"/>
          <w:szCs w:val="24"/>
        </w:rPr>
        <w:t>FRACCIÓN VII:</w:t>
      </w:r>
      <w:r w:rsidRPr="007F693E">
        <w:rPr>
          <w:rFonts w:ascii="Times New Roman" w:eastAsia="Calibri" w:hAnsi="Times New Roman" w:cs="Times New Roman"/>
          <w:bCs/>
          <w:i/>
          <w:sz w:val="24"/>
          <w:szCs w:val="24"/>
        </w:rPr>
        <w:t xml:space="preserve"> Situación de la Deuda Pública estatal al fin del último ejercicio fiscal y estimación de la que se tendrá de los ejercicios en curso e inmediato siguiente.</w:t>
      </w:r>
    </w:p>
    <w:p w14:paraId="6D322C74" w14:textId="77777777" w:rsidR="003F62A1" w:rsidRPr="007F693E" w:rsidRDefault="003F62A1" w:rsidP="003F62A1">
      <w:pPr>
        <w:spacing w:after="0" w:line="240" w:lineRule="auto"/>
        <w:jc w:val="both"/>
        <w:rPr>
          <w:rFonts w:ascii="Times New Roman" w:eastAsia="Calibri" w:hAnsi="Times New Roman" w:cs="Times New Roman"/>
          <w:bCs/>
          <w:i/>
          <w:sz w:val="24"/>
          <w:szCs w:val="24"/>
        </w:rPr>
      </w:pPr>
    </w:p>
    <w:p w14:paraId="423E8DDC" w14:textId="2E5AD1DF"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SITUACIÓN DE LA DEUDA PÚBLICA</w:t>
      </w:r>
    </w:p>
    <w:p w14:paraId="47DBE5B3" w14:textId="74D51A31" w:rsidR="003F62A1" w:rsidRPr="007F693E" w:rsidRDefault="003F62A1" w:rsidP="003F62A1">
      <w:pPr>
        <w:spacing w:after="0" w:line="240" w:lineRule="auto"/>
        <w:jc w:val="center"/>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(Millones de Pesos)</w:t>
      </w:r>
    </w:p>
    <w:tbl>
      <w:tblPr>
        <w:tblStyle w:val="TableNormal"/>
        <w:tblW w:w="8838" w:type="dxa"/>
        <w:tblInd w:w="8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47"/>
        <w:gridCol w:w="1688"/>
        <w:gridCol w:w="1551"/>
        <w:gridCol w:w="1552"/>
      </w:tblGrid>
      <w:tr w:rsidR="003F62A1" w:rsidRPr="007F693E" w14:paraId="2BE03BBD" w14:textId="77777777" w:rsidTr="003F62A1">
        <w:trPr>
          <w:trHeight w:val="20"/>
        </w:trPr>
        <w:tc>
          <w:tcPr>
            <w:tcW w:w="4047" w:type="dxa"/>
            <w:shd w:val="clear" w:color="auto" w:fill="EAF0DD"/>
          </w:tcPr>
          <w:p w14:paraId="4E02C22C" w14:textId="77777777" w:rsidR="003F62A1" w:rsidRPr="007F693E" w:rsidRDefault="003F62A1" w:rsidP="003F62A1">
            <w:pPr>
              <w:pStyle w:val="TableParagraph"/>
              <w:spacing w:before="0" w:line="240" w:lineRule="auto"/>
              <w:ind w:left="1503" w:right="1488"/>
              <w:jc w:val="center"/>
              <w:rPr>
                <w:rFonts w:ascii="Times New Roman" w:hAnsi="Times New Roman" w:cs="Times New Roman"/>
                <w:b/>
                <w:i/>
                <w:iCs/>
                <w:sz w:val="18"/>
              </w:rPr>
            </w:pPr>
            <w:r w:rsidRPr="007F693E">
              <w:rPr>
                <w:rFonts w:ascii="Times New Roman" w:hAnsi="Times New Roman" w:cs="Times New Roman"/>
                <w:b/>
                <w:i/>
                <w:iCs/>
                <w:sz w:val="18"/>
              </w:rPr>
              <w:t>CONCEPTO</w:t>
            </w:r>
          </w:p>
        </w:tc>
        <w:tc>
          <w:tcPr>
            <w:tcW w:w="1688" w:type="dxa"/>
            <w:shd w:val="clear" w:color="auto" w:fill="EAF0DD"/>
          </w:tcPr>
          <w:p w14:paraId="5ADFFC75" w14:textId="77777777" w:rsidR="003F62A1" w:rsidRPr="007F693E" w:rsidRDefault="003F62A1" w:rsidP="003F62A1">
            <w:pPr>
              <w:pStyle w:val="TableParagraph"/>
              <w:spacing w:before="0" w:line="240" w:lineRule="auto"/>
              <w:ind w:left="249" w:right="228" w:firstLine="146"/>
              <w:rPr>
                <w:rFonts w:ascii="Times New Roman" w:hAnsi="Times New Roman" w:cs="Times New Roman"/>
                <w:b/>
                <w:i/>
                <w:iCs/>
                <w:sz w:val="18"/>
              </w:rPr>
            </w:pPr>
            <w:r w:rsidRPr="007F693E">
              <w:rPr>
                <w:rFonts w:ascii="Times New Roman" w:hAnsi="Times New Roman" w:cs="Times New Roman"/>
                <w:b/>
                <w:i/>
                <w:iCs/>
                <w:sz w:val="18"/>
              </w:rPr>
              <w:t>SALDO AL</w:t>
            </w:r>
            <w:r w:rsidRPr="007F693E">
              <w:rPr>
                <w:rFonts w:ascii="Times New Roman" w:hAnsi="Times New Roman" w:cs="Times New Roman"/>
                <w:b/>
                <w:i/>
                <w:iCs/>
                <w:spacing w:val="1"/>
                <w:sz w:val="18"/>
              </w:rPr>
              <w:t xml:space="preserve"> </w:t>
            </w:r>
            <w:r w:rsidRPr="007F693E">
              <w:rPr>
                <w:rFonts w:ascii="Times New Roman" w:hAnsi="Times New Roman" w:cs="Times New Roman"/>
                <w:b/>
                <w:i/>
                <w:iCs/>
                <w:sz w:val="18"/>
              </w:rPr>
              <w:t>31-DIC-2021</w:t>
            </w:r>
          </w:p>
        </w:tc>
        <w:tc>
          <w:tcPr>
            <w:tcW w:w="1551" w:type="dxa"/>
            <w:shd w:val="clear" w:color="auto" w:fill="EAF0DD"/>
          </w:tcPr>
          <w:p w14:paraId="5DE4F29D" w14:textId="77777777" w:rsidR="003F62A1" w:rsidRPr="007F693E" w:rsidRDefault="003F62A1" w:rsidP="003F62A1">
            <w:pPr>
              <w:pStyle w:val="TableParagraph"/>
              <w:spacing w:before="0" w:line="240" w:lineRule="auto"/>
              <w:ind w:left="181" w:right="159" w:firstLine="144"/>
              <w:rPr>
                <w:rFonts w:ascii="Times New Roman" w:hAnsi="Times New Roman" w:cs="Times New Roman"/>
                <w:b/>
                <w:i/>
                <w:iCs/>
                <w:sz w:val="18"/>
              </w:rPr>
            </w:pPr>
            <w:r w:rsidRPr="007F693E">
              <w:rPr>
                <w:rFonts w:ascii="Times New Roman" w:hAnsi="Times New Roman" w:cs="Times New Roman"/>
                <w:b/>
                <w:i/>
                <w:iCs/>
                <w:sz w:val="18"/>
              </w:rPr>
              <w:t>SALDO AL</w:t>
            </w:r>
            <w:r w:rsidRPr="007F693E">
              <w:rPr>
                <w:rFonts w:ascii="Times New Roman" w:hAnsi="Times New Roman" w:cs="Times New Roman"/>
                <w:b/>
                <w:i/>
                <w:iCs/>
                <w:spacing w:val="1"/>
                <w:sz w:val="18"/>
              </w:rPr>
              <w:t xml:space="preserve"> </w:t>
            </w:r>
            <w:r w:rsidRPr="007F693E">
              <w:rPr>
                <w:rFonts w:ascii="Times New Roman" w:hAnsi="Times New Roman" w:cs="Times New Roman"/>
                <w:b/>
                <w:i/>
                <w:iCs/>
                <w:sz w:val="18"/>
              </w:rPr>
              <w:t>31-DIC-2022</w:t>
            </w:r>
          </w:p>
        </w:tc>
        <w:tc>
          <w:tcPr>
            <w:tcW w:w="1552" w:type="dxa"/>
            <w:shd w:val="clear" w:color="auto" w:fill="EAF0DD"/>
          </w:tcPr>
          <w:p w14:paraId="333C5045" w14:textId="77777777" w:rsidR="003F62A1" w:rsidRPr="007F693E" w:rsidRDefault="003F62A1" w:rsidP="003F62A1">
            <w:pPr>
              <w:pStyle w:val="TableParagraph"/>
              <w:spacing w:before="0" w:line="240" w:lineRule="auto"/>
              <w:ind w:left="181" w:right="160" w:firstLine="144"/>
              <w:rPr>
                <w:rFonts w:ascii="Times New Roman" w:hAnsi="Times New Roman" w:cs="Times New Roman"/>
                <w:b/>
                <w:i/>
                <w:iCs/>
                <w:sz w:val="18"/>
              </w:rPr>
            </w:pPr>
            <w:r w:rsidRPr="007F693E">
              <w:rPr>
                <w:rFonts w:ascii="Times New Roman" w:hAnsi="Times New Roman" w:cs="Times New Roman"/>
                <w:b/>
                <w:i/>
                <w:iCs/>
                <w:sz w:val="18"/>
              </w:rPr>
              <w:t>SALDO AL</w:t>
            </w:r>
            <w:r w:rsidRPr="007F693E">
              <w:rPr>
                <w:rFonts w:ascii="Times New Roman" w:hAnsi="Times New Roman" w:cs="Times New Roman"/>
                <w:b/>
                <w:i/>
                <w:iCs/>
                <w:spacing w:val="1"/>
                <w:sz w:val="18"/>
              </w:rPr>
              <w:t xml:space="preserve"> </w:t>
            </w:r>
            <w:r w:rsidRPr="007F693E">
              <w:rPr>
                <w:rFonts w:ascii="Times New Roman" w:hAnsi="Times New Roman" w:cs="Times New Roman"/>
                <w:b/>
                <w:i/>
                <w:iCs/>
                <w:sz w:val="18"/>
              </w:rPr>
              <w:t>31-DIC-2023</w:t>
            </w:r>
          </w:p>
        </w:tc>
      </w:tr>
      <w:tr w:rsidR="003F62A1" w:rsidRPr="007F693E" w14:paraId="2DC2633E" w14:textId="77777777" w:rsidTr="003F62A1">
        <w:trPr>
          <w:trHeight w:val="20"/>
        </w:trPr>
        <w:tc>
          <w:tcPr>
            <w:tcW w:w="4047" w:type="dxa"/>
          </w:tcPr>
          <w:p w14:paraId="54607EE0"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DEUDA</w:t>
            </w:r>
            <w:r w:rsidRPr="007F693E">
              <w:rPr>
                <w:rFonts w:ascii="Times New Roman" w:hAnsi="Times New Roman" w:cs="Times New Roman"/>
                <w:i/>
                <w:iCs/>
                <w:spacing w:val="-5"/>
                <w:sz w:val="18"/>
              </w:rPr>
              <w:t xml:space="preserve"> </w:t>
            </w:r>
            <w:r w:rsidRPr="007F693E">
              <w:rPr>
                <w:rFonts w:ascii="Times New Roman" w:hAnsi="Times New Roman" w:cs="Times New Roman"/>
                <w:i/>
                <w:iCs/>
                <w:sz w:val="18"/>
              </w:rPr>
              <w:t>DIRECTA</w:t>
            </w:r>
          </w:p>
        </w:tc>
        <w:tc>
          <w:tcPr>
            <w:tcW w:w="1688" w:type="dxa"/>
          </w:tcPr>
          <w:p w14:paraId="14F04094" w14:textId="77777777" w:rsidR="003F62A1" w:rsidRPr="007F693E" w:rsidRDefault="003F62A1" w:rsidP="003F62A1">
            <w:pPr>
              <w:pStyle w:val="TableParagraph"/>
              <w:spacing w:before="0" w:line="240" w:lineRule="auto"/>
              <w:ind w:left="516" w:right="500"/>
              <w:jc w:val="center"/>
              <w:rPr>
                <w:rFonts w:ascii="Times New Roman" w:hAnsi="Times New Roman" w:cs="Times New Roman"/>
                <w:i/>
                <w:iCs/>
                <w:sz w:val="20"/>
              </w:rPr>
            </w:pPr>
            <w:r w:rsidRPr="007F693E">
              <w:rPr>
                <w:rFonts w:ascii="Times New Roman" w:hAnsi="Times New Roman" w:cs="Times New Roman"/>
                <w:i/>
                <w:iCs/>
                <w:sz w:val="20"/>
              </w:rPr>
              <w:t>24,699</w:t>
            </w:r>
          </w:p>
        </w:tc>
        <w:tc>
          <w:tcPr>
            <w:tcW w:w="1551" w:type="dxa"/>
          </w:tcPr>
          <w:p w14:paraId="5FEA2224" w14:textId="77777777" w:rsidR="003F62A1" w:rsidRPr="007F693E" w:rsidRDefault="003F62A1" w:rsidP="003F62A1">
            <w:pPr>
              <w:pStyle w:val="TableParagraph"/>
              <w:spacing w:before="0" w:line="240" w:lineRule="auto"/>
              <w:ind w:right="451"/>
              <w:jc w:val="right"/>
              <w:rPr>
                <w:rFonts w:ascii="Times New Roman" w:hAnsi="Times New Roman" w:cs="Times New Roman"/>
                <w:i/>
                <w:iCs/>
                <w:sz w:val="20"/>
              </w:rPr>
            </w:pPr>
            <w:r w:rsidRPr="007F693E">
              <w:rPr>
                <w:rFonts w:ascii="Times New Roman" w:hAnsi="Times New Roman" w:cs="Times New Roman"/>
                <w:i/>
                <w:iCs/>
                <w:sz w:val="20"/>
              </w:rPr>
              <w:t>24,528</w:t>
            </w:r>
          </w:p>
        </w:tc>
        <w:tc>
          <w:tcPr>
            <w:tcW w:w="1552" w:type="dxa"/>
          </w:tcPr>
          <w:p w14:paraId="342C97A5" w14:textId="77777777" w:rsidR="003F62A1" w:rsidRPr="007F693E" w:rsidRDefault="003F62A1" w:rsidP="003F62A1">
            <w:pPr>
              <w:pStyle w:val="TableParagraph"/>
              <w:spacing w:before="0" w:line="240" w:lineRule="auto"/>
              <w:ind w:left="438" w:right="422"/>
              <w:jc w:val="center"/>
              <w:rPr>
                <w:rFonts w:ascii="Times New Roman" w:hAnsi="Times New Roman" w:cs="Times New Roman"/>
                <w:i/>
                <w:iCs/>
                <w:sz w:val="18"/>
              </w:rPr>
            </w:pPr>
            <w:r w:rsidRPr="007F693E">
              <w:rPr>
                <w:rFonts w:ascii="Times New Roman" w:hAnsi="Times New Roman" w:cs="Times New Roman"/>
                <w:i/>
                <w:iCs/>
                <w:sz w:val="18"/>
              </w:rPr>
              <w:t>24,445</w:t>
            </w:r>
          </w:p>
        </w:tc>
      </w:tr>
      <w:tr w:rsidR="003F62A1" w:rsidRPr="007F693E" w14:paraId="0A232493" w14:textId="77777777" w:rsidTr="003F62A1">
        <w:trPr>
          <w:trHeight w:val="20"/>
        </w:trPr>
        <w:tc>
          <w:tcPr>
            <w:tcW w:w="4047" w:type="dxa"/>
          </w:tcPr>
          <w:p w14:paraId="1566143F" w14:textId="77777777" w:rsidR="003F62A1" w:rsidRPr="007F693E" w:rsidRDefault="003F62A1" w:rsidP="003F62A1">
            <w:pPr>
              <w:pStyle w:val="TableParagraph"/>
              <w:spacing w:before="0" w:line="240" w:lineRule="auto"/>
              <w:ind w:left="107"/>
              <w:rPr>
                <w:rFonts w:ascii="Times New Roman" w:hAnsi="Times New Roman" w:cs="Times New Roman"/>
                <w:i/>
                <w:iCs/>
                <w:sz w:val="18"/>
              </w:rPr>
            </w:pPr>
            <w:r w:rsidRPr="007F693E">
              <w:rPr>
                <w:rFonts w:ascii="Times New Roman" w:hAnsi="Times New Roman" w:cs="Times New Roman"/>
                <w:i/>
                <w:iCs/>
                <w:sz w:val="18"/>
              </w:rPr>
              <w:t>DEUDA</w:t>
            </w:r>
            <w:r w:rsidRPr="007F693E">
              <w:rPr>
                <w:rFonts w:ascii="Times New Roman" w:hAnsi="Times New Roman" w:cs="Times New Roman"/>
                <w:i/>
                <w:iCs/>
                <w:spacing w:val="-6"/>
                <w:sz w:val="18"/>
              </w:rPr>
              <w:t xml:space="preserve"> </w:t>
            </w:r>
            <w:r w:rsidRPr="007F693E">
              <w:rPr>
                <w:rFonts w:ascii="Times New Roman" w:hAnsi="Times New Roman" w:cs="Times New Roman"/>
                <w:i/>
                <w:iCs/>
                <w:sz w:val="18"/>
              </w:rPr>
              <w:t>DE</w:t>
            </w:r>
            <w:r w:rsidRPr="007F693E">
              <w:rPr>
                <w:rFonts w:ascii="Times New Roman" w:hAnsi="Times New Roman" w:cs="Times New Roman"/>
                <w:i/>
                <w:iCs/>
                <w:spacing w:val="-4"/>
                <w:sz w:val="18"/>
              </w:rPr>
              <w:t xml:space="preserve"> </w:t>
            </w:r>
            <w:r w:rsidRPr="007F693E">
              <w:rPr>
                <w:rFonts w:ascii="Times New Roman" w:hAnsi="Times New Roman" w:cs="Times New Roman"/>
                <w:i/>
                <w:iCs/>
                <w:sz w:val="18"/>
              </w:rPr>
              <w:t>ORGANISMOS</w:t>
            </w:r>
          </w:p>
        </w:tc>
        <w:tc>
          <w:tcPr>
            <w:tcW w:w="1688" w:type="dxa"/>
          </w:tcPr>
          <w:p w14:paraId="08237CBF" w14:textId="77777777" w:rsidR="003F62A1" w:rsidRPr="007F693E" w:rsidRDefault="003F62A1" w:rsidP="003F62A1">
            <w:pPr>
              <w:pStyle w:val="TableParagraph"/>
              <w:spacing w:before="0" w:line="240" w:lineRule="auto"/>
              <w:ind w:left="515" w:right="500"/>
              <w:jc w:val="center"/>
              <w:rPr>
                <w:rFonts w:ascii="Times New Roman" w:hAnsi="Times New Roman" w:cs="Times New Roman"/>
                <w:i/>
                <w:iCs/>
                <w:sz w:val="20"/>
              </w:rPr>
            </w:pPr>
            <w:r w:rsidRPr="007F693E">
              <w:rPr>
                <w:rFonts w:ascii="Times New Roman" w:hAnsi="Times New Roman" w:cs="Times New Roman"/>
                <w:i/>
                <w:iCs/>
                <w:sz w:val="20"/>
              </w:rPr>
              <w:t>796</w:t>
            </w:r>
          </w:p>
        </w:tc>
        <w:tc>
          <w:tcPr>
            <w:tcW w:w="1551" w:type="dxa"/>
          </w:tcPr>
          <w:p w14:paraId="54756648" w14:textId="77777777" w:rsidR="003F62A1" w:rsidRPr="007F693E" w:rsidRDefault="003F62A1" w:rsidP="003F62A1">
            <w:pPr>
              <w:pStyle w:val="TableParagraph"/>
              <w:spacing w:before="0" w:line="240" w:lineRule="auto"/>
              <w:ind w:left="687"/>
              <w:rPr>
                <w:rFonts w:ascii="Times New Roman" w:hAnsi="Times New Roman" w:cs="Times New Roman"/>
                <w:i/>
                <w:iCs/>
                <w:sz w:val="20"/>
              </w:rPr>
            </w:pPr>
            <w:r w:rsidRPr="007F693E">
              <w:rPr>
                <w:rFonts w:ascii="Times New Roman" w:hAnsi="Times New Roman" w:cs="Times New Roman"/>
                <w:i/>
                <w:iCs/>
                <w:sz w:val="20"/>
              </w:rPr>
              <w:t>691</w:t>
            </w:r>
          </w:p>
        </w:tc>
        <w:tc>
          <w:tcPr>
            <w:tcW w:w="1552" w:type="dxa"/>
          </w:tcPr>
          <w:p w14:paraId="36E1A928" w14:textId="77777777" w:rsidR="003F62A1" w:rsidRPr="007F693E" w:rsidRDefault="003F62A1" w:rsidP="003F62A1">
            <w:pPr>
              <w:pStyle w:val="TableParagraph"/>
              <w:spacing w:before="0" w:line="240" w:lineRule="auto"/>
              <w:ind w:left="436" w:right="422"/>
              <w:jc w:val="center"/>
              <w:rPr>
                <w:rFonts w:ascii="Times New Roman" w:hAnsi="Times New Roman" w:cs="Times New Roman"/>
                <w:i/>
                <w:iCs/>
                <w:sz w:val="18"/>
              </w:rPr>
            </w:pPr>
            <w:r w:rsidRPr="007F693E">
              <w:rPr>
                <w:rFonts w:ascii="Times New Roman" w:hAnsi="Times New Roman" w:cs="Times New Roman"/>
                <w:i/>
                <w:iCs/>
                <w:sz w:val="18"/>
              </w:rPr>
              <w:t>597</w:t>
            </w:r>
          </w:p>
        </w:tc>
      </w:tr>
      <w:tr w:rsidR="003F62A1" w:rsidRPr="007F693E" w14:paraId="5C1ED422" w14:textId="77777777" w:rsidTr="003F62A1">
        <w:trPr>
          <w:trHeight w:val="20"/>
        </w:trPr>
        <w:tc>
          <w:tcPr>
            <w:tcW w:w="4047" w:type="dxa"/>
          </w:tcPr>
          <w:p w14:paraId="013EC1FF" w14:textId="77777777" w:rsidR="003F62A1" w:rsidRPr="007F693E" w:rsidRDefault="003F62A1" w:rsidP="003F62A1">
            <w:pPr>
              <w:pStyle w:val="TableParagraph"/>
              <w:spacing w:before="0" w:line="240" w:lineRule="auto"/>
              <w:ind w:left="155"/>
              <w:rPr>
                <w:rFonts w:ascii="Times New Roman" w:hAnsi="Times New Roman" w:cs="Times New Roman"/>
                <w:b/>
                <w:i/>
                <w:iCs/>
                <w:sz w:val="18"/>
              </w:rPr>
            </w:pPr>
            <w:r w:rsidRPr="007F693E">
              <w:rPr>
                <w:rFonts w:ascii="Times New Roman" w:hAnsi="Times New Roman" w:cs="Times New Roman"/>
                <w:b/>
                <w:i/>
                <w:iCs/>
                <w:sz w:val="18"/>
              </w:rPr>
              <w:t>TOTAL</w:t>
            </w:r>
          </w:p>
        </w:tc>
        <w:tc>
          <w:tcPr>
            <w:tcW w:w="1688" w:type="dxa"/>
          </w:tcPr>
          <w:p w14:paraId="5FA4F5A7" w14:textId="77777777" w:rsidR="003F62A1" w:rsidRPr="007F693E" w:rsidRDefault="003F62A1" w:rsidP="003F62A1">
            <w:pPr>
              <w:pStyle w:val="TableParagraph"/>
              <w:spacing w:before="0" w:line="240" w:lineRule="auto"/>
              <w:ind w:left="516" w:right="500"/>
              <w:jc w:val="center"/>
              <w:rPr>
                <w:rFonts w:ascii="Times New Roman" w:hAnsi="Times New Roman" w:cs="Times New Roman"/>
                <w:b/>
                <w:i/>
                <w:iCs/>
                <w:sz w:val="20"/>
              </w:rPr>
            </w:pPr>
            <w:r w:rsidRPr="007F693E">
              <w:rPr>
                <w:rFonts w:ascii="Times New Roman" w:hAnsi="Times New Roman" w:cs="Times New Roman"/>
                <w:b/>
                <w:i/>
                <w:iCs/>
                <w:sz w:val="20"/>
              </w:rPr>
              <w:t>25,495</w:t>
            </w:r>
          </w:p>
        </w:tc>
        <w:tc>
          <w:tcPr>
            <w:tcW w:w="1551" w:type="dxa"/>
          </w:tcPr>
          <w:p w14:paraId="5670F357" w14:textId="77777777" w:rsidR="003F62A1" w:rsidRPr="007F693E" w:rsidRDefault="003F62A1" w:rsidP="003F62A1">
            <w:pPr>
              <w:pStyle w:val="TableParagraph"/>
              <w:spacing w:before="0" w:line="240" w:lineRule="auto"/>
              <w:ind w:right="451"/>
              <w:jc w:val="right"/>
              <w:rPr>
                <w:rFonts w:ascii="Times New Roman" w:hAnsi="Times New Roman" w:cs="Times New Roman"/>
                <w:b/>
                <w:i/>
                <w:iCs/>
                <w:sz w:val="20"/>
              </w:rPr>
            </w:pPr>
            <w:r w:rsidRPr="007F693E">
              <w:rPr>
                <w:rFonts w:ascii="Times New Roman" w:hAnsi="Times New Roman" w:cs="Times New Roman"/>
                <w:b/>
                <w:i/>
                <w:iCs/>
                <w:sz w:val="20"/>
              </w:rPr>
              <w:t>25,219</w:t>
            </w:r>
          </w:p>
        </w:tc>
        <w:tc>
          <w:tcPr>
            <w:tcW w:w="1552" w:type="dxa"/>
          </w:tcPr>
          <w:p w14:paraId="46343695" w14:textId="77777777" w:rsidR="003F62A1" w:rsidRPr="007F693E" w:rsidRDefault="003F62A1" w:rsidP="003F62A1">
            <w:pPr>
              <w:pStyle w:val="TableParagraph"/>
              <w:spacing w:before="0" w:line="240" w:lineRule="auto"/>
              <w:ind w:left="440" w:right="422"/>
              <w:jc w:val="center"/>
              <w:rPr>
                <w:rFonts w:ascii="Times New Roman" w:hAnsi="Times New Roman" w:cs="Times New Roman"/>
                <w:b/>
                <w:i/>
                <w:iCs/>
                <w:sz w:val="18"/>
              </w:rPr>
            </w:pPr>
            <w:r w:rsidRPr="007F693E">
              <w:rPr>
                <w:rFonts w:ascii="Times New Roman" w:hAnsi="Times New Roman" w:cs="Times New Roman"/>
                <w:b/>
                <w:i/>
                <w:iCs/>
                <w:sz w:val="18"/>
              </w:rPr>
              <w:t>25,042</w:t>
            </w:r>
          </w:p>
        </w:tc>
      </w:tr>
    </w:tbl>
    <w:p w14:paraId="2CAD00DF" w14:textId="77777777" w:rsidR="003F62A1" w:rsidRPr="007F693E" w:rsidRDefault="003F62A1" w:rsidP="003F62A1">
      <w:pPr>
        <w:spacing w:after="0" w:line="240" w:lineRule="auto"/>
        <w:ind w:left="782" w:right="834" w:firstLine="40"/>
        <w:jc w:val="both"/>
        <w:rPr>
          <w:rFonts w:ascii="Times New Roman" w:hAnsi="Times New Roman" w:cs="Times New Roman"/>
          <w:i/>
          <w:iCs/>
          <w:sz w:val="16"/>
        </w:rPr>
      </w:pPr>
      <w:r w:rsidRPr="007F693E">
        <w:rPr>
          <w:rFonts w:ascii="Times New Roman" w:hAnsi="Times New Roman" w:cs="Times New Roman"/>
          <w:i/>
          <w:iCs/>
          <w:sz w:val="16"/>
        </w:rPr>
        <w:t>Los</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saldos</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de</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la</w:t>
      </w:r>
      <w:r w:rsidRPr="007F693E">
        <w:rPr>
          <w:rFonts w:ascii="Times New Roman" w:hAnsi="Times New Roman" w:cs="Times New Roman"/>
          <w:i/>
          <w:iCs/>
          <w:spacing w:val="-4"/>
          <w:sz w:val="16"/>
        </w:rPr>
        <w:t xml:space="preserve"> </w:t>
      </w:r>
      <w:r w:rsidRPr="007F693E">
        <w:rPr>
          <w:rFonts w:ascii="Times New Roman" w:hAnsi="Times New Roman" w:cs="Times New Roman"/>
          <w:i/>
          <w:iCs/>
          <w:sz w:val="16"/>
        </w:rPr>
        <w:t>deuda</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directa</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incluyen</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créditos</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de</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corto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y</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largo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plazo.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El</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Saldo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de</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la</w:t>
      </w:r>
      <w:r w:rsidRPr="007F693E">
        <w:rPr>
          <w:rFonts w:ascii="Times New Roman" w:hAnsi="Times New Roman" w:cs="Times New Roman"/>
          <w:i/>
          <w:iCs/>
          <w:spacing w:val="-5"/>
          <w:sz w:val="16"/>
        </w:rPr>
        <w:t xml:space="preserve"> </w:t>
      </w:r>
      <w:r w:rsidRPr="007F693E">
        <w:rPr>
          <w:rFonts w:ascii="Times New Roman" w:hAnsi="Times New Roman" w:cs="Times New Roman"/>
          <w:i/>
          <w:iCs/>
          <w:sz w:val="16"/>
        </w:rPr>
        <w:t>deuda</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directa</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al</w:t>
      </w:r>
      <w:r w:rsidRPr="007F693E">
        <w:rPr>
          <w:rFonts w:ascii="Times New Roman" w:hAnsi="Times New Roman" w:cs="Times New Roman"/>
          <w:i/>
          <w:iCs/>
          <w:spacing w:val="-4"/>
          <w:sz w:val="16"/>
        </w:rPr>
        <w:t xml:space="preserve"> </w:t>
      </w:r>
      <w:r w:rsidRPr="007F693E">
        <w:rPr>
          <w:rFonts w:ascii="Times New Roman" w:hAnsi="Times New Roman" w:cs="Times New Roman"/>
          <w:i/>
          <w:iCs/>
          <w:sz w:val="16"/>
        </w:rPr>
        <w:t>31 de</w:t>
      </w:r>
      <w:r w:rsidRPr="007F693E">
        <w:rPr>
          <w:rFonts w:ascii="Times New Roman" w:hAnsi="Times New Roman" w:cs="Times New Roman"/>
          <w:i/>
          <w:iCs/>
          <w:spacing w:val="-4"/>
          <w:sz w:val="16"/>
        </w:rPr>
        <w:t xml:space="preserve"> </w:t>
      </w:r>
      <w:r w:rsidRPr="007F693E">
        <w:rPr>
          <w:rFonts w:ascii="Times New Roman" w:hAnsi="Times New Roman" w:cs="Times New Roman"/>
          <w:i/>
          <w:iCs/>
          <w:sz w:val="16"/>
        </w:rPr>
        <w:t>diciembre</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2023,</w:t>
      </w:r>
      <w:r w:rsidRPr="007F693E">
        <w:rPr>
          <w:rFonts w:ascii="Times New Roman" w:hAnsi="Times New Roman" w:cs="Times New Roman"/>
          <w:i/>
          <w:iCs/>
          <w:spacing w:val="-48"/>
          <w:sz w:val="16"/>
        </w:rPr>
        <w:t xml:space="preserve"> </w:t>
      </w:r>
      <w:r w:rsidRPr="007F693E">
        <w:rPr>
          <w:rFonts w:ascii="Times New Roman" w:hAnsi="Times New Roman" w:cs="Times New Roman"/>
          <w:i/>
          <w:iCs/>
          <w:sz w:val="16"/>
        </w:rPr>
        <w:t>presenta</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una reducción</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derivado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del</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servicio</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de</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la deuda estimado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para el</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ejercicio.</w:t>
      </w:r>
    </w:p>
    <w:p w14:paraId="040735A5" w14:textId="77777777" w:rsidR="003F62A1" w:rsidRPr="007F693E" w:rsidRDefault="003F62A1" w:rsidP="003F62A1">
      <w:pPr>
        <w:pStyle w:val="Textoindependiente"/>
        <w:rPr>
          <w:rFonts w:ascii="Times New Roman" w:hAnsi="Times New Roman"/>
          <w:i/>
          <w:iCs/>
          <w:sz w:val="16"/>
        </w:rPr>
      </w:pPr>
    </w:p>
    <w:p w14:paraId="23A1AB1F" w14:textId="77777777" w:rsidR="003F62A1" w:rsidRPr="007F693E" w:rsidRDefault="003F62A1" w:rsidP="003F62A1">
      <w:pPr>
        <w:spacing w:after="0" w:line="240" w:lineRule="auto"/>
        <w:ind w:left="782" w:right="839"/>
        <w:jc w:val="both"/>
        <w:rPr>
          <w:rFonts w:ascii="Times New Roman" w:hAnsi="Times New Roman" w:cs="Times New Roman"/>
          <w:i/>
          <w:iCs/>
          <w:sz w:val="16"/>
        </w:rPr>
      </w:pPr>
      <w:r w:rsidRPr="007F693E">
        <w:rPr>
          <w:rFonts w:ascii="Times New Roman" w:hAnsi="Times New Roman" w:cs="Times New Roman"/>
          <w:i/>
          <w:iCs/>
          <w:sz w:val="16"/>
        </w:rPr>
        <w:t>Por su parte, los saldos de créditos de Organismos reflejan una reducción por el mismo efecto del servicio de la deuda</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proyectado</w:t>
      </w:r>
      <w:r w:rsidRPr="007F693E">
        <w:rPr>
          <w:rFonts w:ascii="Times New Roman" w:hAnsi="Times New Roman" w:cs="Times New Roman"/>
          <w:i/>
          <w:iCs/>
          <w:spacing w:val="-2"/>
          <w:sz w:val="16"/>
        </w:rPr>
        <w:t xml:space="preserve"> </w:t>
      </w:r>
      <w:r w:rsidRPr="007F693E">
        <w:rPr>
          <w:rFonts w:ascii="Times New Roman" w:hAnsi="Times New Roman" w:cs="Times New Roman"/>
          <w:i/>
          <w:iCs/>
          <w:sz w:val="16"/>
        </w:rPr>
        <w:t>para el</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ejercicio</w:t>
      </w:r>
      <w:r w:rsidRPr="007F693E">
        <w:rPr>
          <w:rFonts w:ascii="Times New Roman" w:hAnsi="Times New Roman" w:cs="Times New Roman"/>
          <w:i/>
          <w:iCs/>
          <w:spacing w:val="-1"/>
          <w:sz w:val="16"/>
        </w:rPr>
        <w:t xml:space="preserve"> </w:t>
      </w:r>
      <w:r w:rsidRPr="007F693E">
        <w:rPr>
          <w:rFonts w:ascii="Times New Roman" w:hAnsi="Times New Roman" w:cs="Times New Roman"/>
          <w:i/>
          <w:iCs/>
          <w:sz w:val="16"/>
        </w:rPr>
        <w:t>2023.</w:t>
      </w:r>
    </w:p>
    <w:p w14:paraId="7905B445" w14:textId="6638273F" w:rsidR="003F62A1" w:rsidRPr="007F693E" w:rsidRDefault="003F62A1" w:rsidP="00655E6F">
      <w:pPr>
        <w:spacing w:after="0" w:line="240" w:lineRule="auto"/>
        <w:jc w:val="both"/>
        <w:rPr>
          <w:rFonts w:ascii="Times New Roman" w:eastAsia="Calibri" w:hAnsi="Times New Roman" w:cs="Times New Roman"/>
          <w:bCs/>
          <w:i/>
          <w:sz w:val="24"/>
          <w:szCs w:val="24"/>
        </w:rPr>
      </w:pPr>
    </w:p>
    <w:p w14:paraId="134681CB" w14:textId="77777777" w:rsidR="003F62A1" w:rsidRPr="007F693E" w:rsidRDefault="003F62A1" w:rsidP="00655E6F">
      <w:pPr>
        <w:spacing w:after="0" w:line="240" w:lineRule="auto"/>
        <w:jc w:val="both"/>
        <w:rPr>
          <w:rFonts w:ascii="Times New Roman" w:eastAsia="Calibri" w:hAnsi="Times New Roman" w:cs="Times New Roman"/>
          <w:bCs/>
          <w:i/>
          <w:sz w:val="24"/>
          <w:szCs w:val="24"/>
        </w:rPr>
      </w:pPr>
    </w:p>
    <w:p w14:paraId="6D594029" w14:textId="2736C4B0" w:rsidR="003F62A1" w:rsidRPr="007F693E" w:rsidRDefault="003F62A1" w:rsidP="00655E6F">
      <w:pPr>
        <w:spacing w:after="0" w:line="240" w:lineRule="auto"/>
        <w:jc w:val="both"/>
        <w:rPr>
          <w:rFonts w:ascii="Times New Roman" w:eastAsia="Calibri" w:hAnsi="Times New Roman" w:cs="Times New Roman"/>
          <w:b/>
          <w:i/>
          <w:sz w:val="24"/>
          <w:szCs w:val="24"/>
        </w:rPr>
      </w:pPr>
      <w:r w:rsidRPr="007F693E">
        <w:rPr>
          <w:rFonts w:ascii="Times New Roman" w:eastAsia="Calibri" w:hAnsi="Times New Roman" w:cs="Times New Roman"/>
          <w:b/>
          <w:i/>
          <w:sz w:val="24"/>
          <w:szCs w:val="24"/>
        </w:rPr>
        <w:t>Sobre las Proyecciones, Resultados y Estudio Actuarial de las Pensiones</w:t>
      </w:r>
    </w:p>
    <w:p w14:paraId="460A5685" w14:textId="4BCB5F68" w:rsidR="003F62A1" w:rsidRPr="007F693E" w:rsidRDefault="003F62A1" w:rsidP="00655E6F">
      <w:pPr>
        <w:spacing w:after="0" w:line="240" w:lineRule="auto"/>
        <w:jc w:val="both"/>
        <w:rPr>
          <w:rFonts w:ascii="Times New Roman" w:eastAsia="Calibri" w:hAnsi="Times New Roman" w:cs="Times New Roman"/>
          <w:bCs/>
          <w:i/>
          <w:sz w:val="24"/>
          <w:szCs w:val="24"/>
        </w:rPr>
      </w:pPr>
    </w:p>
    <w:tbl>
      <w:tblPr>
        <w:tblStyle w:val="TableNormal"/>
        <w:tblW w:w="0" w:type="auto"/>
        <w:tblInd w:w="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1"/>
        <w:gridCol w:w="984"/>
        <w:gridCol w:w="981"/>
        <w:gridCol w:w="1267"/>
        <w:gridCol w:w="1123"/>
        <w:gridCol w:w="1407"/>
        <w:gridCol w:w="1325"/>
      </w:tblGrid>
      <w:tr w:rsidR="003F62A1" w:rsidRPr="007F693E" w14:paraId="4BE25CD3" w14:textId="77777777" w:rsidTr="003F62A1">
        <w:trPr>
          <w:trHeight w:val="20"/>
        </w:trPr>
        <w:tc>
          <w:tcPr>
            <w:tcW w:w="1771" w:type="dxa"/>
            <w:tcBorders>
              <w:bottom w:val="nil"/>
              <w:right w:val="nil"/>
            </w:tcBorders>
          </w:tcPr>
          <w:p w14:paraId="38DA0BDF" w14:textId="77777777" w:rsidR="003F62A1" w:rsidRPr="007F693E" w:rsidRDefault="003F62A1" w:rsidP="00D737C8">
            <w:pPr>
              <w:pStyle w:val="TableParagraph"/>
              <w:spacing w:before="0" w:line="240" w:lineRule="auto"/>
              <w:rPr>
                <w:rFonts w:ascii="Times New Roman"/>
                <w:sz w:val="12"/>
              </w:rPr>
            </w:pPr>
          </w:p>
        </w:tc>
        <w:tc>
          <w:tcPr>
            <w:tcW w:w="984" w:type="dxa"/>
            <w:tcBorders>
              <w:left w:val="nil"/>
              <w:bottom w:val="nil"/>
              <w:right w:val="nil"/>
            </w:tcBorders>
          </w:tcPr>
          <w:p w14:paraId="20062EA6" w14:textId="77777777" w:rsidR="003F62A1" w:rsidRPr="007F693E" w:rsidRDefault="003F62A1" w:rsidP="00D737C8">
            <w:pPr>
              <w:pStyle w:val="TableParagraph"/>
              <w:spacing w:before="0" w:line="240" w:lineRule="auto"/>
              <w:rPr>
                <w:rFonts w:ascii="Times New Roman"/>
                <w:sz w:val="12"/>
              </w:rPr>
            </w:pPr>
          </w:p>
        </w:tc>
        <w:tc>
          <w:tcPr>
            <w:tcW w:w="981" w:type="dxa"/>
            <w:tcBorders>
              <w:left w:val="nil"/>
              <w:bottom w:val="nil"/>
              <w:right w:val="nil"/>
            </w:tcBorders>
          </w:tcPr>
          <w:p w14:paraId="28385878" w14:textId="77777777" w:rsidR="003F62A1" w:rsidRPr="007F693E" w:rsidRDefault="003F62A1" w:rsidP="00D737C8">
            <w:pPr>
              <w:pStyle w:val="TableParagraph"/>
              <w:spacing w:before="0" w:line="240" w:lineRule="auto"/>
              <w:rPr>
                <w:rFonts w:ascii="Times New Roman"/>
                <w:sz w:val="12"/>
              </w:rPr>
            </w:pPr>
          </w:p>
        </w:tc>
        <w:tc>
          <w:tcPr>
            <w:tcW w:w="1267" w:type="dxa"/>
            <w:tcBorders>
              <w:left w:val="nil"/>
              <w:bottom w:val="nil"/>
              <w:right w:val="nil"/>
            </w:tcBorders>
          </w:tcPr>
          <w:p w14:paraId="14A6B5FC" w14:textId="77777777" w:rsidR="003F62A1" w:rsidRPr="007F693E" w:rsidRDefault="003F62A1" w:rsidP="00D737C8">
            <w:pPr>
              <w:pStyle w:val="TableParagraph"/>
              <w:spacing w:before="38" w:line="240" w:lineRule="auto"/>
              <w:ind w:left="438"/>
              <w:rPr>
                <w:rFonts w:ascii="Arial"/>
                <w:b/>
                <w:sz w:val="12"/>
              </w:rPr>
            </w:pPr>
            <w:r w:rsidRPr="007F693E">
              <w:rPr>
                <w:rFonts w:ascii="Arial"/>
                <w:b/>
                <w:sz w:val="12"/>
              </w:rPr>
              <w:t>SONORA</w:t>
            </w:r>
          </w:p>
        </w:tc>
        <w:tc>
          <w:tcPr>
            <w:tcW w:w="1123" w:type="dxa"/>
            <w:tcBorders>
              <w:left w:val="nil"/>
              <w:bottom w:val="nil"/>
              <w:right w:val="nil"/>
            </w:tcBorders>
          </w:tcPr>
          <w:p w14:paraId="5AA03579" w14:textId="77777777" w:rsidR="003F62A1" w:rsidRPr="007F693E" w:rsidRDefault="003F62A1" w:rsidP="00D737C8">
            <w:pPr>
              <w:pStyle w:val="TableParagraph"/>
              <w:spacing w:before="0" w:line="240" w:lineRule="auto"/>
              <w:rPr>
                <w:rFonts w:ascii="Times New Roman"/>
                <w:sz w:val="12"/>
              </w:rPr>
            </w:pPr>
          </w:p>
        </w:tc>
        <w:tc>
          <w:tcPr>
            <w:tcW w:w="1407" w:type="dxa"/>
            <w:tcBorders>
              <w:left w:val="nil"/>
              <w:bottom w:val="nil"/>
              <w:right w:val="nil"/>
            </w:tcBorders>
          </w:tcPr>
          <w:p w14:paraId="4F30543F" w14:textId="77777777" w:rsidR="003F62A1" w:rsidRPr="007F693E" w:rsidRDefault="003F62A1" w:rsidP="00D737C8">
            <w:pPr>
              <w:pStyle w:val="TableParagraph"/>
              <w:spacing w:before="0" w:line="240" w:lineRule="auto"/>
              <w:rPr>
                <w:rFonts w:ascii="Times New Roman"/>
                <w:sz w:val="12"/>
              </w:rPr>
            </w:pPr>
          </w:p>
        </w:tc>
        <w:tc>
          <w:tcPr>
            <w:tcW w:w="1325" w:type="dxa"/>
            <w:tcBorders>
              <w:left w:val="nil"/>
              <w:bottom w:val="nil"/>
            </w:tcBorders>
          </w:tcPr>
          <w:p w14:paraId="0C1CE74E" w14:textId="77777777" w:rsidR="003F62A1" w:rsidRPr="007F693E" w:rsidRDefault="003F62A1" w:rsidP="00D737C8">
            <w:pPr>
              <w:pStyle w:val="TableParagraph"/>
              <w:spacing w:before="0" w:line="240" w:lineRule="auto"/>
              <w:rPr>
                <w:rFonts w:ascii="Times New Roman"/>
                <w:sz w:val="12"/>
              </w:rPr>
            </w:pPr>
          </w:p>
        </w:tc>
      </w:tr>
      <w:tr w:rsidR="003F62A1" w:rsidRPr="007F693E" w14:paraId="695357BD" w14:textId="77777777" w:rsidTr="003F62A1">
        <w:trPr>
          <w:trHeight w:val="20"/>
        </w:trPr>
        <w:tc>
          <w:tcPr>
            <w:tcW w:w="8858" w:type="dxa"/>
            <w:gridSpan w:val="7"/>
            <w:tcBorders>
              <w:top w:val="nil"/>
              <w:bottom w:val="nil"/>
            </w:tcBorders>
          </w:tcPr>
          <w:p w14:paraId="460FDB0D" w14:textId="77777777" w:rsidR="003F62A1" w:rsidRPr="007F693E" w:rsidRDefault="003F62A1" w:rsidP="00D737C8">
            <w:pPr>
              <w:pStyle w:val="TableParagraph"/>
              <w:spacing w:before="42" w:line="240" w:lineRule="auto"/>
              <w:ind w:left="3577" w:right="3560"/>
              <w:jc w:val="center"/>
              <w:rPr>
                <w:rFonts w:ascii="Arial"/>
                <w:b/>
                <w:sz w:val="12"/>
              </w:rPr>
            </w:pPr>
            <w:r w:rsidRPr="007F693E">
              <w:rPr>
                <w:rFonts w:ascii="Arial"/>
                <w:b/>
                <w:sz w:val="12"/>
              </w:rPr>
              <w:t>Resultados</w:t>
            </w:r>
            <w:r w:rsidRPr="007F693E">
              <w:rPr>
                <w:rFonts w:ascii="Arial"/>
                <w:b/>
                <w:spacing w:val="-4"/>
                <w:sz w:val="12"/>
              </w:rPr>
              <w:t xml:space="preserve"> </w:t>
            </w:r>
            <w:r w:rsidRPr="007F693E">
              <w:rPr>
                <w:rFonts w:ascii="Arial"/>
                <w:b/>
                <w:sz w:val="12"/>
              </w:rPr>
              <w:t>de</w:t>
            </w:r>
            <w:r w:rsidRPr="007F693E">
              <w:rPr>
                <w:rFonts w:ascii="Arial"/>
                <w:b/>
                <w:spacing w:val="-1"/>
                <w:sz w:val="12"/>
              </w:rPr>
              <w:t xml:space="preserve"> </w:t>
            </w:r>
            <w:r w:rsidRPr="007F693E">
              <w:rPr>
                <w:rFonts w:ascii="Arial"/>
                <w:b/>
                <w:sz w:val="12"/>
              </w:rPr>
              <w:t>Egresos</w:t>
            </w:r>
            <w:r w:rsidRPr="007F693E">
              <w:rPr>
                <w:rFonts w:ascii="Arial"/>
                <w:b/>
                <w:spacing w:val="1"/>
                <w:sz w:val="12"/>
              </w:rPr>
              <w:t xml:space="preserve"> </w:t>
            </w:r>
            <w:r w:rsidRPr="007F693E">
              <w:rPr>
                <w:rFonts w:ascii="Arial"/>
                <w:b/>
                <w:sz w:val="12"/>
              </w:rPr>
              <w:t>-</w:t>
            </w:r>
            <w:r w:rsidRPr="007F693E">
              <w:rPr>
                <w:rFonts w:ascii="Arial"/>
                <w:b/>
                <w:spacing w:val="-3"/>
                <w:sz w:val="12"/>
              </w:rPr>
              <w:t xml:space="preserve"> </w:t>
            </w:r>
            <w:r w:rsidRPr="007F693E">
              <w:rPr>
                <w:rFonts w:ascii="Arial"/>
                <w:b/>
                <w:sz w:val="12"/>
              </w:rPr>
              <w:t>LDF</w:t>
            </w:r>
          </w:p>
        </w:tc>
      </w:tr>
      <w:tr w:rsidR="003F62A1" w:rsidRPr="007F693E" w14:paraId="6B4CD21D" w14:textId="77777777" w:rsidTr="003F62A1">
        <w:trPr>
          <w:trHeight w:val="20"/>
        </w:trPr>
        <w:tc>
          <w:tcPr>
            <w:tcW w:w="1771" w:type="dxa"/>
            <w:tcBorders>
              <w:top w:val="nil"/>
              <w:right w:val="nil"/>
            </w:tcBorders>
          </w:tcPr>
          <w:p w14:paraId="3D59DB95" w14:textId="77777777" w:rsidR="003F62A1" w:rsidRPr="007F693E" w:rsidRDefault="003F62A1" w:rsidP="00D737C8">
            <w:pPr>
              <w:pStyle w:val="TableParagraph"/>
              <w:spacing w:before="0" w:line="240" w:lineRule="auto"/>
              <w:rPr>
                <w:rFonts w:ascii="Times New Roman"/>
                <w:sz w:val="12"/>
              </w:rPr>
            </w:pPr>
          </w:p>
        </w:tc>
        <w:tc>
          <w:tcPr>
            <w:tcW w:w="984" w:type="dxa"/>
            <w:tcBorders>
              <w:top w:val="nil"/>
              <w:left w:val="nil"/>
              <w:right w:val="nil"/>
            </w:tcBorders>
          </w:tcPr>
          <w:p w14:paraId="3B49A883" w14:textId="77777777" w:rsidR="003F62A1" w:rsidRPr="007F693E" w:rsidRDefault="003F62A1" w:rsidP="00D737C8">
            <w:pPr>
              <w:pStyle w:val="TableParagraph"/>
              <w:spacing w:before="0" w:line="240" w:lineRule="auto"/>
              <w:rPr>
                <w:rFonts w:ascii="Times New Roman"/>
                <w:sz w:val="12"/>
              </w:rPr>
            </w:pPr>
          </w:p>
        </w:tc>
        <w:tc>
          <w:tcPr>
            <w:tcW w:w="981" w:type="dxa"/>
            <w:tcBorders>
              <w:top w:val="nil"/>
              <w:left w:val="nil"/>
              <w:right w:val="nil"/>
            </w:tcBorders>
          </w:tcPr>
          <w:p w14:paraId="13D28B13" w14:textId="77777777" w:rsidR="003F62A1" w:rsidRPr="007F693E" w:rsidRDefault="003F62A1" w:rsidP="00D737C8">
            <w:pPr>
              <w:pStyle w:val="TableParagraph"/>
              <w:spacing w:before="0" w:line="240" w:lineRule="auto"/>
              <w:rPr>
                <w:rFonts w:ascii="Times New Roman"/>
                <w:sz w:val="12"/>
              </w:rPr>
            </w:pPr>
          </w:p>
        </w:tc>
        <w:tc>
          <w:tcPr>
            <w:tcW w:w="1267" w:type="dxa"/>
            <w:tcBorders>
              <w:top w:val="nil"/>
              <w:left w:val="nil"/>
              <w:right w:val="nil"/>
            </w:tcBorders>
          </w:tcPr>
          <w:p w14:paraId="0F2E1772" w14:textId="77777777" w:rsidR="003F62A1" w:rsidRPr="007F693E" w:rsidRDefault="003F62A1" w:rsidP="00D737C8">
            <w:pPr>
              <w:pStyle w:val="TableParagraph"/>
              <w:spacing w:before="45" w:line="240" w:lineRule="auto"/>
              <w:ind w:left="454"/>
              <w:rPr>
                <w:rFonts w:ascii="Arial"/>
                <w:b/>
                <w:sz w:val="12"/>
              </w:rPr>
            </w:pPr>
            <w:r w:rsidRPr="007F693E">
              <w:rPr>
                <w:rFonts w:ascii="Arial"/>
                <w:b/>
                <w:sz w:val="12"/>
              </w:rPr>
              <w:t>(PESOS)</w:t>
            </w:r>
          </w:p>
        </w:tc>
        <w:tc>
          <w:tcPr>
            <w:tcW w:w="1123" w:type="dxa"/>
            <w:tcBorders>
              <w:top w:val="nil"/>
              <w:left w:val="nil"/>
              <w:right w:val="nil"/>
            </w:tcBorders>
          </w:tcPr>
          <w:p w14:paraId="76462516" w14:textId="77777777" w:rsidR="003F62A1" w:rsidRPr="007F693E" w:rsidRDefault="003F62A1" w:rsidP="00D737C8">
            <w:pPr>
              <w:pStyle w:val="TableParagraph"/>
              <w:spacing w:before="0" w:line="240" w:lineRule="auto"/>
              <w:rPr>
                <w:rFonts w:ascii="Times New Roman"/>
                <w:sz w:val="12"/>
              </w:rPr>
            </w:pPr>
          </w:p>
        </w:tc>
        <w:tc>
          <w:tcPr>
            <w:tcW w:w="1407" w:type="dxa"/>
            <w:tcBorders>
              <w:top w:val="nil"/>
              <w:left w:val="nil"/>
              <w:right w:val="nil"/>
            </w:tcBorders>
          </w:tcPr>
          <w:p w14:paraId="7C09B16D" w14:textId="77777777" w:rsidR="003F62A1" w:rsidRPr="007F693E" w:rsidRDefault="003F62A1" w:rsidP="00D737C8">
            <w:pPr>
              <w:pStyle w:val="TableParagraph"/>
              <w:spacing w:before="0" w:line="240" w:lineRule="auto"/>
              <w:rPr>
                <w:rFonts w:ascii="Times New Roman"/>
                <w:sz w:val="12"/>
              </w:rPr>
            </w:pPr>
          </w:p>
        </w:tc>
        <w:tc>
          <w:tcPr>
            <w:tcW w:w="1325" w:type="dxa"/>
            <w:tcBorders>
              <w:top w:val="nil"/>
              <w:left w:val="nil"/>
            </w:tcBorders>
          </w:tcPr>
          <w:p w14:paraId="1AE8AD4B" w14:textId="77777777" w:rsidR="003F62A1" w:rsidRPr="007F693E" w:rsidRDefault="003F62A1" w:rsidP="00D737C8">
            <w:pPr>
              <w:pStyle w:val="TableParagraph"/>
              <w:spacing w:before="0" w:line="240" w:lineRule="auto"/>
              <w:rPr>
                <w:rFonts w:ascii="Times New Roman"/>
                <w:sz w:val="12"/>
              </w:rPr>
            </w:pPr>
          </w:p>
        </w:tc>
      </w:tr>
      <w:tr w:rsidR="003F62A1" w:rsidRPr="007F693E" w14:paraId="0F14A958" w14:textId="77777777" w:rsidTr="003F62A1">
        <w:trPr>
          <w:trHeight w:val="20"/>
        </w:trPr>
        <w:tc>
          <w:tcPr>
            <w:tcW w:w="1771" w:type="dxa"/>
          </w:tcPr>
          <w:p w14:paraId="7D258164" w14:textId="77777777" w:rsidR="003F62A1" w:rsidRPr="007F693E" w:rsidRDefault="003F62A1" w:rsidP="00D737C8">
            <w:pPr>
              <w:pStyle w:val="TableParagraph"/>
              <w:spacing w:before="108" w:line="240" w:lineRule="auto"/>
              <w:ind w:left="515"/>
              <w:rPr>
                <w:rFonts w:ascii="Arial"/>
                <w:b/>
                <w:sz w:val="12"/>
              </w:rPr>
            </w:pPr>
            <w:r w:rsidRPr="007F693E">
              <w:rPr>
                <w:rFonts w:ascii="Arial"/>
                <w:b/>
                <w:sz w:val="12"/>
              </w:rPr>
              <w:t>Concepto</w:t>
            </w:r>
            <w:r w:rsidRPr="007F693E">
              <w:rPr>
                <w:rFonts w:ascii="Arial"/>
                <w:b/>
                <w:spacing w:val="-4"/>
                <w:sz w:val="12"/>
              </w:rPr>
              <w:t xml:space="preserve"> </w:t>
            </w:r>
            <w:r w:rsidRPr="007F693E">
              <w:rPr>
                <w:rFonts w:ascii="Arial"/>
                <w:b/>
                <w:sz w:val="12"/>
              </w:rPr>
              <w:t>(b)</w:t>
            </w:r>
          </w:p>
        </w:tc>
        <w:tc>
          <w:tcPr>
            <w:tcW w:w="984" w:type="dxa"/>
          </w:tcPr>
          <w:p w14:paraId="22E1D809" w14:textId="77777777" w:rsidR="003F62A1" w:rsidRPr="007F693E" w:rsidRDefault="003F62A1" w:rsidP="00D737C8">
            <w:pPr>
              <w:pStyle w:val="TableParagraph"/>
              <w:spacing w:before="38" w:line="240" w:lineRule="auto"/>
              <w:ind w:left="309" w:right="291"/>
              <w:jc w:val="center"/>
              <w:rPr>
                <w:rFonts w:ascii="Arial"/>
                <w:b/>
                <w:sz w:val="12"/>
              </w:rPr>
            </w:pPr>
            <w:r w:rsidRPr="007F693E">
              <w:rPr>
                <w:rFonts w:ascii="Arial"/>
                <w:b/>
                <w:w w:val="95"/>
                <w:sz w:val="12"/>
              </w:rPr>
              <w:t>2017</w:t>
            </w:r>
            <w:r w:rsidRPr="007F693E">
              <w:rPr>
                <w:rFonts w:ascii="Arial"/>
                <w:b/>
                <w:spacing w:val="-5"/>
                <w:w w:val="95"/>
                <w:sz w:val="12"/>
              </w:rPr>
              <w:t xml:space="preserve"> </w:t>
            </w:r>
            <w:r w:rsidRPr="007F693E">
              <w:rPr>
                <w:rFonts w:ascii="Arial"/>
                <w:b/>
                <w:w w:val="95"/>
                <w:sz w:val="12"/>
                <w:vertAlign w:val="superscript"/>
              </w:rPr>
              <w:t>1</w:t>
            </w:r>
          </w:p>
          <w:p w14:paraId="4D298ABD" w14:textId="77777777" w:rsidR="003F62A1" w:rsidRPr="007F693E" w:rsidRDefault="003F62A1" w:rsidP="00D737C8">
            <w:pPr>
              <w:pStyle w:val="TableParagraph"/>
              <w:spacing w:before="1" w:line="240" w:lineRule="auto"/>
              <w:ind w:left="309" w:right="291"/>
              <w:jc w:val="center"/>
              <w:rPr>
                <w:rFonts w:ascii="Arial"/>
                <w:b/>
                <w:sz w:val="12"/>
              </w:rPr>
            </w:pPr>
            <w:r w:rsidRPr="007F693E">
              <w:rPr>
                <w:rFonts w:ascii="Arial"/>
                <w:b/>
                <w:sz w:val="12"/>
              </w:rPr>
              <w:t>(c)</w:t>
            </w:r>
          </w:p>
        </w:tc>
        <w:tc>
          <w:tcPr>
            <w:tcW w:w="981" w:type="dxa"/>
          </w:tcPr>
          <w:p w14:paraId="4DBC5AB6" w14:textId="77777777" w:rsidR="003F62A1" w:rsidRPr="007F693E" w:rsidRDefault="003F62A1" w:rsidP="00D737C8">
            <w:pPr>
              <w:pStyle w:val="TableParagraph"/>
              <w:spacing w:before="38" w:line="240" w:lineRule="auto"/>
              <w:ind w:left="310" w:right="288"/>
              <w:jc w:val="center"/>
              <w:rPr>
                <w:rFonts w:ascii="Arial"/>
                <w:b/>
                <w:sz w:val="12"/>
              </w:rPr>
            </w:pPr>
            <w:r w:rsidRPr="007F693E">
              <w:rPr>
                <w:rFonts w:ascii="Arial"/>
                <w:b/>
                <w:w w:val="95"/>
                <w:sz w:val="12"/>
              </w:rPr>
              <w:t>2018</w:t>
            </w:r>
            <w:r w:rsidRPr="007F693E">
              <w:rPr>
                <w:rFonts w:ascii="Arial"/>
                <w:b/>
                <w:spacing w:val="-6"/>
                <w:w w:val="95"/>
                <w:sz w:val="12"/>
              </w:rPr>
              <w:t xml:space="preserve"> </w:t>
            </w:r>
            <w:r w:rsidRPr="007F693E">
              <w:rPr>
                <w:rFonts w:ascii="Arial"/>
                <w:b/>
                <w:w w:val="95"/>
                <w:sz w:val="12"/>
                <w:vertAlign w:val="superscript"/>
              </w:rPr>
              <w:t>1</w:t>
            </w:r>
          </w:p>
          <w:p w14:paraId="4DF0E117" w14:textId="77777777" w:rsidR="003F62A1" w:rsidRPr="007F693E" w:rsidRDefault="003F62A1" w:rsidP="00D737C8">
            <w:pPr>
              <w:pStyle w:val="TableParagraph"/>
              <w:spacing w:before="1" w:line="240" w:lineRule="auto"/>
              <w:ind w:left="310" w:right="288"/>
              <w:jc w:val="center"/>
              <w:rPr>
                <w:rFonts w:ascii="Arial"/>
                <w:b/>
                <w:sz w:val="12"/>
              </w:rPr>
            </w:pPr>
            <w:r w:rsidRPr="007F693E">
              <w:rPr>
                <w:rFonts w:ascii="Arial"/>
                <w:b/>
                <w:sz w:val="12"/>
              </w:rPr>
              <w:t>(c)</w:t>
            </w:r>
          </w:p>
        </w:tc>
        <w:tc>
          <w:tcPr>
            <w:tcW w:w="1267" w:type="dxa"/>
          </w:tcPr>
          <w:p w14:paraId="2CF81B8E" w14:textId="77777777" w:rsidR="003F62A1" w:rsidRPr="007F693E" w:rsidRDefault="003F62A1" w:rsidP="00D737C8">
            <w:pPr>
              <w:pStyle w:val="TableParagraph"/>
              <w:spacing w:before="38" w:line="240" w:lineRule="auto"/>
              <w:ind w:left="452" w:right="432"/>
              <w:jc w:val="center"/>
              <w:rPr>
                <w:rFonts w:ascii="Arial"/>
                <w:b/>
                <w:sz w:val="12"/>
              </w:rPr>
            </w:pPr>
            <w:r w:rsidRPr="007F693E">
              <w:rPr>
                <w:rFonts w:ascii="Arial"/>
                <w:b/>
                <w:w w:val="95"/>
                <w:sz w:val="12"/>
              </w:rPr>
              <w:t>2019</w:t>
            </w:r>
            <w:r w:rsidRPr="007F693E">
              <w:rPr>
                <w:rFonts w:ascii="Arial"/>
                <w:b/>
                <w:spacing w:val="-6"/>
                <w:w w:val="95"/>
                <w:sz w:val="12"/>
              </w:rPr>
              <w:t xml:space="preserve"> </w:t>
            </w:r>
            <w:r w:rsidRPr="007F693E">
              <w:rPr>
                <w:rFonts w:ascii="Arial"/>
                <w:b/>
                <w:w w:val="95"/>
                <w:sz w:val="12"/>
                <w:vertAlign w:val="superscript"/>
              </w:rPr>
              <w:t>1</w:t>
            </w:r>
          </w:p>
          <w:p w14:paraId="4545D527" w14:textId="77777777" w:rsidR="003F62A1" w:rsidRPr="007F693E" w:rsidRDefault="003F62A1" w:rsidP="00D737C8">
            <w:pPr>
              <w:pStyle w:val="TableParagraph"/>
              <w:spacing w:before="1" w:line="240" w:lineRule="auto"/>
              <w:ind w:left="452" w:right="432"/>
              <w:jc w:val="center"/>
              <w:rPr>
                <w:rFonts w:ascii="Arial"/>
                <w:b/>
                <w:sz w:val="12"/>
              </w:rPr>
            </w:pPr>
            <w:r w:rsidRPr="007F693E">
              <w:rPr>
                <w:rFonts w:ascii="Arial"/>
                <w:b/>
                <w:sz w:val="12"/>
              </w:rPr>
              <w:t>(c)</w:t>
            </w:r>
          </w:p>
        </w:tc>
        <w:tc>
          <w:tcPr>
            <w:tcW w:w="1123" w:type="dxa"/>
          </w:tcPr>
          <w:p w14:paraId="230F0659" w14:textId="77777777" w:rsidR="003F62A1" w:rsidRPr="007F693E" w:rsidRDefault="003F62A1" w:rsidP="00D737C8">
            <w:pPr>
              <w:pStyle w:val="TableParagraph"/>
              <w:spacing w:before="38" w:line="240" w:lineRule="auto"/>
              <w:ind w:left="381" w:right="360"/>
              <w:jc w:val="center"/>
              <w:rPr>
                <w:rFonts w:ascii="Arial"/>
                <w:b/>
                <w:sz w:val="12"/>
              </w:rPr>
            </w:pPr>
            <w:r w:rsidRPr="007F693E">
              <w:rPr>
                <w:rFonts w:ascii="Arial"/>
                <w:b/>
                <w:w w:val="95"/>
                <w:sz w:val="12"/>
              </w:rPr>
              <w:t>2020</w:t>
            </w:r>
            <w:r w:rsidRPr="007F693E">
              <w:rPr>
                <w:rFonts w:ascii="Arial"/>
                <w:b/>
                <w:spacing w:val="-6"/>
                <w:w w:val="95"/>
                <w:sz w:val="12"/>
              </w:rPr>
              <w:t xml:space="preserve"> </w:t>
            </w:r>
            <w:r w:rsidRPr="007F693E">
              <w:rPr>
                <w:rFonts w:ascii="Arial"/>
                <w:b/>
                <w:w w:val="95"/>
                <w:sz w:val="12"/>
                <w:vertAlign w:val="superscript"/>
              </w:rPr>
              <w:t>1</w:t>
            </w:r>
          </w:p>
          <w:p w14:paraId="12733B42" w14:textId="77777777" w:rsidR="003F62A1" w:rsidRPr="007F693E" w:rsidRDefault="003F62A1" w:rsidP="00D737C8">
            <w:pPr>
              <w:pStyle w:val="TableParagraph"/>
              <w:spacing w:before="1" w:line="240" w:lineRule="auto"/>
              <w:ind w:left="381" w:right="359"/>
              <w:jc w:val="center"/>
              <w:rPr>
                <w:rFonts w:ascii="Arial"/>
                <w:b/>
                <w:sz w:val="12"/>
              </w:rPr>
            </w:pPr>
            <w:r w:rsidRPr="007F693E">
              <w:rPr>
                <w:rFonts w:ascii="Arial"/>
                <w:b/>
                <w:sz w:val="12"/>
              </w:rPr>
              <w:t>(c)</w:t>
            </w:r>
          </w:p>
        </w:tc>
        <w:tc>
          <w:tcPr>
            <w:tcW w:w="1407" w:type="dxa"/>
          </w:tcPr>
          <w:p w14:paraId="69B50BEB" w14:textId="77777777" w:rsidR="003F62A1" w:rsidRPr="007F693E" w:rsidRDefault="003F62A1" w:rsidP="00D737C8">
            <w:pPr>
              <w:pStyle w:val="TableParagraph"/>
              <w:spacing w:before="38" w:line="240" w:lineRule="auto"/>
              <w:ind w:left="523" w:right="502"/>
              <w:jc w:val="center"/>
              <w:rPr>
                <w:rFonts w:ascii="Arial"/>
                <w:b/>
                <w:sz w:val="12"/>
              </w:rPr>
            </w:pPr>
            <w:r w:rsidRPr="007F693E">
              <w:rPr>
                <w:rFonts w:ascii="Arial"/>
                <w:b/>
                <w:w w:val="95"/>
                <w:sz w:val="12"/>
              </w:rPr>
              <w:t>2021</w:t>
            </w:r>
            <w:r w:rsidRPr="007F693E">
              <w:rPr>
                <w:rFonts w:ascii="Arial"/>
                <w:b/>
                <w:spacing w:val="-6"/>
                <w:w w:val="95"/>
                <w:sz w:val="12"/>
              </w:rPr>
              <w:t xml:space="preserve"> </w:t>
            </w:r>
            <w:r w:rsidRPr="007F693E">
              <w:rPr>
                <w:rFonts w:ascii="Arial"/>
                <w:b/>
                <w:w w:val="95"/>
                <w:sz w:val="12"/>
                <w:vertAlign w:val="superscript"/>
              </w:rPr>
              <w:t>1</w:t>
            </w:r>
          </w:p>
          <w:p w14:paraId="6197385F" w14:textId="77777777" w:rsidR="003F62A1" w:rsidRPr="007F693E" w:rsidRDefault="003F62A1" w:rsidP="00D737C8">
            <w:pPr>
              <w:pStyle w:val="TableParagraph"/>
              <w:spacing w:before="1" w:line="240" w:lineRule="auto"/>
              <w:ind w:left="523" w:right="502"/>
              <w:jc w:val="center"/>
              <w:rPr>
                <w:rFonts w:ascii="Arial"/>
                <w:b/>
                <w:sz w:val="12"/>
              </w:rPr>
            </w:pPr>
            <w:r w:rsidRPr="007F693E">
              <w:rPr>
                <w:rFonts w:ascii="Arial"/>
                <w:b/>
                <w:sz w:val="12"/>
              </w:rPr>
              <w:t>(c)</w:t>
            </w:r>
          </w:p>
        </w:tc>
        <w:tc>
          <w:tcPr>
            <w:tcW w:w="1325" w:type="dxa"/>
          </w:tcPr>
          <w:p w14:paraId="015A73F9" w14:textId="77777777" w:rsidR="003F62A1" w:rsidRPr="007F693E" w:rsidRDefault="003F62A1" w:rsidP="00D737C8">
            <w:pPr>
              <w:pStyle w:val="TableParagraph"/>
              <w:spacing w:before="38" w:line="240" w:lineRule="auto"/>
              <w:ind w:left="472" w:right="448"/>
              <w:jc w:val="center"/>
              <w:rPr>
                <w:rFonts w:ascii="Arial"/>
                <w:b/>
                <w:sz w:val="12"/>
              </w:rPr>
            </w:pPr>
            <w:r w:rsidRPr="007F693E">
              <w:rPr>
                <w:rFonts w:ascii="Arial"/>
                <w:b/>
                <w:sz w:val="12"/>
              </w:rPr>
              <w:t>2022</w:t>
            </w:r>
            <w:r w:rsidRPr="007F693E">
              <w:rPr>
                <w:rFonts w:ascii="Arial"/>
                <w:b/>
                <w:spacing w:val="-1"/>
                <w:sz w:val="12"/>
              </w:rPr>
              <w:t xml:space="preserve"> </w:t>
            </w:r>
            <w:r w:rsidRPr="007F693E">
              <w:rPr>
                <w:rFonts w:ascii="Arial"/>
                <w:b/>
                <w:sz w:val="12"/>
                <w:vertAlign w:val="superscript"/>
              </w:rPr>
              <w:t>2</w:t>
            </w:r>
          </w:p>
          <w:p w14:paraId="061FDAAC" w14:textId="77777777" w:rsidR="003F62A1" w:rsidRPr="007F693E" w:rsidRDefault="003F62A1" w:rsidP="00D737C8">
            <w:pPr>
              <w:pStyle w:val="TableParagraph"/>
              <w:spacing w:before="1" w:line="240" w:lineRule="auto"/>
              <w:ind w:left="472" w:right="448"/>
              <w:jc w:val="center"/>
              <w:rPr>
                <w:rFonts w:ascii="Arial"/>
                <w:b/>
                <w:sz w:val="12"/>
              </w:rPr>
            </w:pPr>
            <w:r w:rsidRPr="007F693E">
              <w:rPr>
                <w:rFonts w:ascii="Arial"/>
                <w:b/>
                <w:sz w:val="12"/>
              </w:rPr>
              <w:t>(d)</w:t>
            </w:r>
          </w:p>
        </w:tc>
      </w:tr>
      <w:tr w:rsidR="003F62A1" w:rsidRPr="007F693E" w14:paraId="7A58A182" w14:textId="77777777" w:rsidTr="003F62A1">
        <w:trPr>
          <w:trHeight w:val="20"/>
        </w:trPr>
        <w:tc>
          <w:tcPr>
            <w:tcW w:w="1771" w:type="dxa"/>
            <w:tcBorders>
              <w:bottom w:val="nil"/>
            </w:tcBorders>
          </w:tcPr>
          <w:p w14:paraId="26B13E10" w14:textId="77777777" w:rsidR="003F62A1" w:rsidRPr="007F693E" w:rsidRDefault="003F62A1" w:rsidP="00D737C8">
            <w:pPr>
              <w:pStyle w:val="TableParagraph"/>
              <w:spacing w:before="0" w:line="240" w:lineRule="auto"/>
              <w:rPr>
                <w:rFonts w:ascii="Tahoma"/>
                <w:b/>
                <w:sz w:val="12"/>
              </w:rPr>
            </w:pPr>
          </w:p>
          <w:p w14:paraId="78A6C302" w14:textId="77777777" w:rsidR="003F62A1" w:rsidRPr="007F693E" w:rsidRDefault="003F62A1" w:rsidP="00D737C8">
            <w:pPr>
              <w:pStyle w:val="TableParagraph"/>
              <w:spacing w:before="95" w:line="140" w:lineRule="atLeast"/>
              <w:ind w:left="69" w:firstLine="120"/>
              <w:rPr>
                <w:rFonts w:ascii="Arial"/>
                <w:b/>
                <w:sz w:val="12"/>
              </w:rPr>
            </w:pPr>
            <w:r w:rsidRPr="007F693E">
              <w:rPr>
                <w:rFonts w:ascii="Arial"/>
                <w:b/>
                <w:sz w:val="12"/>
              </w:rPr>
              <w:t>1.</w:t>
            </w:r>
            <w:r w:rsidRPr="007F693E">
              <w:rPr>
                <w:rFonts w:ascii="Arial"/>
                <w:b/>
                <w:spacing w:val="1"/>
                <w:sz w:val="12"/>
              </w:rPr>
              <w:t xml:space="preserve"> </w:t>
            </w:r>
            <w:r w:rsidRPr="007F693E">
              <w:rPr>
                <w:rFonts w:ascii="Arial"/>
                <w:b/>
                <w:sz w:val="12"/>
              </w:rPr>
              <w:t>Gasto No Etiquetado</w:t>
            </w:r>
            <w:r w:rsidRPr="007F693E">
              <w:rPr>
                <w:rFonts w:ascii="Arial"/>
                <w:b/>
                <w:spacing w:val="-31"/>
                <w:sz w:val="12"/>
              </w:rPr>
              <w:t xml:space="preserve"> </w:t>
            </w:r>
            <w:r w:rsidRPr="007F693E">
              <w:rPr>
                <w:rFonts w:ascii="Arial"/>
                <w:b/>
                <w:spacing w:val="-1"/>
                <w:sz w:val="12"/>
              </w:rPr>
              <w:t>(1=A+B+C+D+E+F+G+H+I)</w:t>
            </w:r>
          </w:p>
        </w:tc>
        <w:tc>
          <w:tcPr>
            <w:tcW w:w="984" w:type="dxa"/>
            <w:tcBorders>
              <w:bottom w:val="nil"/>
            </w:tcBorders>
          </w:tcPr>
          <w:p w14:paraId="309415EB" w14:textId="77777777" w:rsidR="003F62A1" w:rsidRPr="007F693E" w:rsidRDefault="003F62A1" w:rsidP="00D737C8">
            <w:pPr>
              <w:pStyle w:val="TableParagraph"/>
              <w:spacing w:before="0" w:line="240" w:lineRule="auto"/>
              <w:rPr>
                <w:rFonts w:ascii="Tahoma"/>
                <w:b/>
                <w:sz w:val="12"/>
              </w:rPr>
            </w:pPr>
          </w:p>
          <w:p w14:paraId="3C19AB51" w14:textId="77777777" w:rsidR="003F62A1" w:rsidRPr="007F693E" w:rsidRDefault="003F62A1" w:rsidP="00D737C8">
            <w:pPr>
              <w:pStyle w:val="TableParagraph"/>
              <w:spacing w:line="240" w:lineRule="auto"/>
              <w:rPr>
                <w:rFonts w:ascii="Tahoma"/>
                <w:b/>
                <w:sz w:val="14"/>
              </w:rPr>
            </w:pPr>
          </w:p>
          <w:p w14:paraId="3FCE1F30" w14:textId="77777777" w:rsidR="003F62A1" w:rsidRPr="007F693E" w:rsidRDefault="003F62A1" w:rsidP="00D737C8">
            <w:pPr>
              <w:pStyle w:val="TableParagraph"/>
              <w:spacing w:before="0" w:line="240" w:lineRule="auto"/>
              <w:ind w:right="49"/>
              <w:jc w:val="right"/>
              <w:rPr>
                <w:rFonts w:ascii="Arial"/>
                <w:b/>
                <w:sz w:val="12"/>
              </w:rPr>
            </w:pPr>
            <w:r w:rsidRPr="007F693E">
              <w:rPr>
                <w:rFonts w:ascii="Arial"/>
                <w:b/>
                <w:sz w:val="12"/>
              </w:rPr>
              <w:t>37,676,078,272</w:t>
            </w:r>
          </w:p>
        </w:tc>
        <w:tc>
          <w:tcPr>
            <w:tcW w:w="981" w:type="dxa"/>
            <w:tcBorders>
              <w:bottom w:val="nil"/>
            </w:tcBorders>
          </w:tcPr>
          <w:p w14:paraId="618F4954" w14:textId="77777777" w:rsidR="003F62A1" w:rsidRPr="007F693E" w:rsidRDefault="003F62A1" w:rsidP="00D737C8">
            <w:pPr>
              <w:pStyle w:val="TableParagraph"/>
              <w:spacing w:before="0" w:line="240" w:lineRule="auto"/>
              <w:rPr>
                <w:rFonts w:ascii="Tahoma"/>
                <w:b/>
                <w:sz w:val="12"/>
              </w:rPr>
            </w:pPr>
          </w:p>
          <w:p w14:paraId="50FD1400" w14:textId="77777777" w:rsidR="003F62A1" w:rsidRPr="007F693E" w:rsidRDefault="003F62A1" w:rsidP="00D737C8">
            <w:pPr>
              <w:pStyle w:val="TableParagraph"/>
              <w:spacing w:line="240" w:lineRule="auto"/>
              <w:rPr>
                <w:rFonts w:ascii="Tahoma"/>
                <w:b/>
                <w:sz w:val="14"/>
              </w:rPr>
            </w:pPr>
          </w:p>
          <w:p w14:paraId="17F520D7" w14:textId="77777777" w:rsidR="003F62A1" w:rsidRPr="007F693E" w:rsidRDefault="003F62A1" w:rsidP="00D737C8">
            <w:pPr>
              <w:pStyle w:val="TableParagraph"/>
              <w:spacing w:before="0" w:line="240" w:lineRule="auto"/>
              <w:ind w:right="45"/>
              <w:jc w:val="right"/>
              <w:rPr>
                <w:rFonts w:ascii="Arial"/>
                <w:b/>
                <w:sz w:val="12"/>
              </w:rPr>
            </w:pPr>
            <w:r w:rsidRPr="007F693E">
              <w:rPr>
                <w:rFonts w:ascii="Arial"/>
                <w:b/>
                <w:sz w:val="12"/>
              </w:rPr>
              <w:t>66,697,157,820</w:t>
            </w:r>
          </w:p>
        </w:tc>
        <w:tc>
          <w:tcPr>
            <w:tcW w:w="1267" w:type="dxa"/>
            <w:tcBorders>
              <w:bottom w:val="nil"/>
            </w:tcBorders>
          </w:tcPr>
          <w:p w14:paraId="31F98D9B" w14:textId="77777777" w:rsidR="003F62A1" w:rsidRPr="007F693E" w:rsidRDefault="003F62A1" w:rsidP="00D737C8">
            <w:pPr>
              <w:pStyle w:val="TableParagraph"/>
              <w:spacing w:before="0" w:line="240" w:lineRule="auto"/>
              <w:rPr>
                <w:rFonts w:ascii="Tahoma"/>
                <w:b/>
                <w:sz w:val="12"/>
              </w:rPr>
            </w:pPr>
          </w:p>
          <w:p w14:paraId="4DBA414F" w14:textId="77777777" w:rsidR="003F62A1" w:rsidRPr="007F693E" w:rsidRDefault="003F62A1" w:rsidP="00D737C8">
            <w:pPr>
              <w:pStyle w:val="TableParagraph"/>
              <w:spacing w:line="240" w:lineRule="auto"/>
              <w:rPr>
                <w:rFonts w:ascii="Tahoma"/>
                <w:b/>
                <w:sz w:val="14"/>
              </w:rPr>
            </w:pPr>
          </w:p>
          <w:p w14:paraId="7D6850E8" w14:textId="77777777" w:rsidR="003F62A1" w:rsidRPr="007F693E" w:rsidRDefault="003F62A1" w:rsidP="00D737C8">
            <w:pPr>
              <w:pStyle w:val="TableParagraph"/>
              <w:spacing w:before="0" w:line="240" w:lineRule="auto"/>
              <w:ind w:right="48"/>
              <w:jc w:val="right"/>
              <w:rPr>
                <w:rFonts w:ascii="Arial"/>
                <w:b/>
                <w:sz w:val="12"/>
              </w:rPr>
            </w:pPr>
            <w:r w:rsidRPr="007F693E">
              <w:rPr>
                <w:rFonts w:ascii="Arial"/>
                <w:b/>
                <w:sz w:val="12"/>
              </w:rPr>
              <w:t>47,042,678,386</w:t>
            </w:r>
          </w:p>
        </w:tc>
        <w:tc>
          <w:tcPr>
            <w:tcW w:w="1123" w:type="dxa"/>
            <w:tcBorders>
              <w:bottom w:val="nil"/>
            </w:tcBorders>
          </w:tcPr>
          <w:p w14:paraId="25F4D2FD" w14:textId="77777777" w:rsidR="003F62A1" w:rsidRPr="007F693E" w:rsidRDefault="003F62A1" w:rsidP="00D737C8">
            <w:pPr>
              <w:pStyle w:val="TableParagraph"/>
              <w:spacing w:before="0" w:line="240" w:lineRule="auto"/>
              <w:rPr>
                <w:rFonts w:ascii="Tahoma"/>
                <w:b/>
                <w:sz w:val="12"/>
              </w:rPr>
            </w:pPr>
          </w:p>
          <w:p w14:paraId="3C4EED61" w14:textId="77777777" w:rsidR="003F62A1" w:rsidRPr="007F693E" w:rsidRDefault="003F62A1" w:rsidP="00D737C8">
            <w:pPr>
              <w:pStyle w:val="TableParagraph"/>
              <w:spacing w:line="240" w:lineRule="auto"/>
              <w:rPr>
                <w:rFonts w:ascii="Tahoma"/>
                <w:b/>
                <w:sz w:val="14"/>
              </w:rPr>
            </w:pPr>
          </w:p>
          <w:p w14:paraId="3AF5884B" w14:textId="77777777" w:rsidR="003F62A1" w:rsidRPr="007F693E" w:rsidRDefault="003F62A1" w:rsidP="00D737C8">
            <w:pPr>
              <w:pStyle w:val="TableParagraph"/>
              <w:spacing w:before="0" w:line="240" w:lineRule="auto"/>
              <w:ind w:right="45"/>
              <w:jc w:val="right"/>
              <w:rPr>
                <w:rFonts w:ascii="Arial"/>
                <w:b/>
                <w:sz w:val="12"/>
              </w:rPr>
            </w:pPr>
            <w:r w:rsidRPr="007F693E">
              <w:rPr>
                <w:rFonts w:ascii="Arial"/>
                <w:b/>
                <w:sz w:val="12"/>
              </w:rPr>
              <w:t>46,519,386,766</w:t>
            </w:r>
          </w:p>
        </w:tc>
        <w:tc>
          <w:tcPr>
            <w:tcW w:w="1407" w:type="dxa"/>
            <w:tcBorders>
              <w:bottom w:val="nil"/>
            </w:tcBorders>
          </w:tcPr>
          <w:p w14:paraId="787A67DB" w14:textId="77777777" w:rsidR="003F62A1" w:rsidRPr="007F693E" w:rsidRDefault="003F62A1" w:rsidP="00D737C8">
            <w:pPr>
              <w:pStyle w:val="TableParagraph"/>
              <w:spacing w:before="0" w:line="240" w:lineRule="auto"/>
              <w:rPr>
                <w:rFonts w:ascii="Tahoma"/>
                <w:b/>
                <w:sz w:val="12"/>
              </w:rPr>
            </w:pPr>
          </w:p>
          <w:p w14:paraId="0AEF28C2" w14:textId="77777777" w:rsidR="003F62A1" w:rsidRPr="007F693E" w:rsidRDefault="003F62A1" w:rsidP="00D737C8">
            <w:pPr>
              <w:pStyle w:val="TableParagraph"/>
              <w:spacing w:line="240" w:lineRule="auto"/>
              <w:rPr>
                <w:rFonts w:ascii="Tahoma"/>
                <w:b/>
                <w:sz w:val="14"/>
              </w:rPr>
            </w:pPr>
          </w:p>
          <w:p w14:paraId="13FB590B" w14:textId="77777777" w:rsidR="003F62A1" w:rsidRPr="007F693E" w:rsidRDefault="003F62A1" w:rsidP="00D737C8">
            <w:pPr>
              <w:pStyle w:val="TableParagraph"/>
              <w:spacing w:before="0" w:line="240" w:lineRule="auto"/>
              <w:ind w:right="45"/>
              <w:jc w:val="right"/>
              <w:rPr>
                <w:rFonts w:ascii="Arial"/>
                <w:b/>
                <w:sz w:val="12"/>
              </w:rPr>
            </w:pPr>
            <w:r w:rsidRPr="007F693E">
              <w:rPr>
                <w:rFonts w:ascii="Arial"/>
                <w:b/>
                <w:sz w:val="12"/>
              </w:rPr>
              <w:t>46,152,564,569</w:t>
            </w:r>
          </w:p>
        </w:tc>
        <w:tc>
          <w:tcPr>
            <w:tcW w:w="1325" w:type="dxa"/>
            <w:tcBorders>
              <w:bottom w:val="nil"/>
            </w:tcBorders>
          </w:tcPr>
          <w:p w14:paraId="2C93C82C" w14:textId="77777777" w:rsidR="003F62A1" w:rsidRPr="007F693E" w:rsidRDefault="003F62A1" w:rsidP="00D737C8">
            <w:pPr>
              <w:pStyle w:val="TableParagraph"/>
              <w:spacing w:before="0" w:line="240" w:lineRule="auto"/>
              <w:rPr>
                <w:rFonts w:ascii="Tahoma"/>
                <w:b/>
                <w:sz w:val="12"/>
              </w:rPr>
            </w:pPr>
          </w:p>
          <w:p w14:paraId="3C731D45" w14:textId="77777777" w:rsidR="003F62A1" w:rsidRPr="007F693E" w:rsidRDefault="003F62A1" w:rsidP="00D737C8">
            <w:pPr>
              <w:pStyle w:val="TableParagraph"/>
              <w:spacing w:line="240" w:lineRule="auto"/>
              <w:rPr>
                <w:rFonts w:ascii="Tahoma"/>
                <w:b/>
                <w:sz w:val="14"/>
              </w:rPr>
            </w:pPr>
          </w:p>
          <w:p w14:paraId="2736BF61" w14:textId="77777777" w:rsidR="003F62A1" w:rsidRPr="007F693E" w:rsidRDefault="003F62A1" w:rsidP="00D737C8">
            <w:pPr>
              <w:pStyle w:val="TableParagraph"/>
              <w:spacing w:before="0" w:line="240" w:lineRule="auto"/>
              <w:ind w:right="45"/>
              <w:jc w:val="right"/>
              <w:rPr>
                <w:rFonts w:ascii="Arial"/>
                <w:b/>
                <w:sz w:val="12"/>
              </w:rPr>
            </w:pPr>
            <w:r w:rsidRPr="007F693E">
              <w:rPr>
                <w:rFonts w:ascii="Arial"/>
                <w:b/>
                <w:sz w:val="12"/>
              </w:rPr>
              <w:t>47,467,952,272</w:t>
            </w:r>
          </w:p>
        </w:tc>
      </w:tr>
      <w:tr w:rsidR="003F62A1" w:rsidRPr="007F693E" w14:paraId="7635A848" w14:textId="77777777" w:rsidTr="003F62A1">
        <w:trPr>
          <w:trHeight w:val="20"/>
        </w:trPr>
        <w:tc>
          <w:tcPr>
            <w:tcW w:w="1771" w:type="dxa"/>
            <w:tcBorders>
              <w:top w:val="nil"/>
              <w:bottom w:val="nil"/>
            </w:tcBorders>
          </w:tcPr>
          <w:p w14:paraId="3538FE0D" w14:textId="77777777" w:rsidR="003F62A1" w:rsidRPr="007F693E" w:rsidRDefault="003F62A1" w:rsidP="00D737C8">
            <w:pPr>
              <w:pStyle w:val="TableParagraph"/>
              <w:spacing w:before="0" w:line="140" w:lineRule="atLeast"/>
              <w:ind w:left="69" w:right="664" w:firstLine="240"/>
              <w:rPr>
                <w:sz w:val="12"/>
              </w:rPr>
            </w:pPr>
            <w:r w:rsidRPr="007F693E">
              <w:rPr>
                <w:spacing w:val="-1"/>
                <w:sz w:val="12"/>
              </w:rPr>
              <w:t>A.</w:t>
            </w:r>
            <w:r w:rsidRPr="007F693E">
              <w:rPr>
                <w:spacing w:val="51"/>
                <w:sz w:val="12"/>
              </w:rPr>
              <w:t xml:space="preserve">  </w:t>
            </w:r>
            <w:r w:rsidRPr="007F693E">
              <w:rPr>
                <w:spacing w:val="-1"/>
                <w:sz w:val="12"/>
              </w:rPr>
              <w:t>Servicios</w:t>
            </w:r>
            <w:r w:rsidRPr="007F693E">
              <w:rPr>
                <w:spacing w:val="-31"/>
                <w:sz w:val="12"/>
              </w:rPr>
              <w:t xml:space="preserve"> </w:t>
            </w:r>
            <w:r w:rsidRPr="007F693E">
              <w:rPr>
                <w:sz w:val="12"/>
              </w:rPr>
              <w:t>Personales</w:t>
            </w:r>
          </w:p>
        </w:tc>
        <w:tc>
          <w:tcPr>
            <w:tcW w:w="984" w:type="dxa"/>
            <w:tcBorders>
              <w:top w:val="nil"/>
              <w:bottom w:val="nil"/>
            </w:tcBorders>
          </w:tcPr>
          <w:p w14:paraId="6676FC15" w14:textId="77777777" w:rsidR="003F62A1" w:rsidRPr="007F693E" w:rsidRDefault="003F62A1" w:rsidP="00D737C8">
            <w:pPr>
              <w:pStyle w:val="TableParagraph"/>
              <w:spacing w:before="81" w:line="240" w:lineRule="auto"/>
              <w:ind w:right="49"/>
              <w:jc w:val="right"/>
              <w:rPr>
                <w:sz w:val="12"/>
              </w:rPr>
            </w:pPr>
            <w:r w:rsidRPr="007F693E">
              <w:rPr>
                <w:sz w:val="12"/>
              </w:rPr>
              <w:t>7,749,797,000</w:t>
            </w:r>
          </w:p>
        </w:tc>
        <w:tc>
          <w:tcPr>
            <w:tcW w:w="981" w:type="dxa"/>
            <w:tcBorders>
              <w:top w:val="nil"/>
              <w:bottom w:val="nil"/>
            </w:tcBorders>
          </w:tcPr>
          <w:p w14:paraId="7DB196C7" w14:textId="77777777" w:rsidR="003F62A1" w:rsidRPr="007F693E" w:rsidRDefault="003F62A1" w:rsidP="00D737C8">
            <w:pPr>
              <w:pStyle w:val="TableParagraph"/>
              <w:spacing w:before="81" w:line="240" w:lineRule="auto"/>
              <w:ind w:right="45"/>
              <w:jc w:val="right"/>
              <w:rPr>
                <w:sz w:val="12"/>
              </w:rPr>
            </w:pPr>
            <w:r w:rsidRPr="007F693E">
              <w:rPr>
                <w:sz w:val="12"/>
              </w:rPr>
              <w:t>6,157,439,788</w:t>
            </w:r>
          </w:p>
        </w:tc>
        <w:tc>
          <w:tcPr>
            <w:tcW w:w="1267" w:type="dxa"/>
            <w:tcBorders>
              <w:top w:val="nil"/>
              <w:bottom w:val="nil"/>
            </w:tcBorders>
          </w:tcPr>
          <w:p w14:paraId="20F258BD" w14:textId="77777777" w:rsidR="003F62A1" w:rsidRPr="007F693E" w:rsidRDefault="003F62A1" w:rsidP="00D737C8">
            <w:pPr>
              <w:pStyle w:val="TableParagraph"/>
              <w:spacing w:before="81" w:line="240" w:lineRule="auto"/>
              <w:ind w:right="47"/>
              <w:jc w:val="right"/>
              <w:rPr>
                <w:sz w:val="12"/>
              </w:rPr>
            </w:pPr>
            <w:r w:rsidRPr="007F693E">
              <w:rPr>
                <w:sz w:val="12"/>
              </w:rPr>
              <w:t>6,227,918,539</w:t>
            </w:r>
          </w:p>
        </w:tc>
        <w:tc>
          <w:tcPr>
            <w:tcW w:w="1123" w:type="dxa"/>
            <w:tcBorders>
              <w:top w:val="nil"/>
              <w:bottom w:val="nil"/>
            </w:tcBorders>
          </w:tcPr>
          <w:p w14:paraId="0C431BA9" w14:textId="77777777" w:rsidR="003F62A1" w:rsidRPr="007F693E" w:rsidRDefault="003F62A1" w:rsidP="00D737C8">
            <w:pPr>
              <w:pStyle w:val="TableParagraph"/>
              <w:spacing w:before="81" w:line="240" w:lineRule="auto"/>
              <w:ind w:right="44"/>
              <w:jc w:val="right"/>
              <w:rPr>
                <w:sz w:val="12"/>
              </w:rPr>
            </w:pPr>
            <w:r w:rsidRPr="007F693E">
              <w:rPr>
                <w:sz w:val="12"/>
              </w:rPr>
              <w:t>6,675,064,018</w:t>
            </w:r>
          </w:p>
        </w:tc>
        <w:tc>
          <w:tcPr>
            <w:tcW w:w="1407" w:type="dxa"/>
            <w:tcBorders>
              <w:top w:val="nil"/>
              <w:bottom w:val="nil"/>
            </w:tcBorders>
          </w:tcPr>
          <w:p w14:paraId="0588E370" w14:textId="77777777" w:rsidR="003F62A1" w:rsidRPr="007F693E" w:rsidRDefault="003F62A1" w:rsidP="00D737C8">
            <w:pPr>
              <w:pStyle w:val="TableParagraph"/>
              <w:spacing w:before="6" w:line="240" w:lineRule="auto"/>
              <w:rPr>
                <w:rFonts w:ascii="Tahoma"/>
                <w:b/>
                <w:sz w:val="12"/>
              </w:rPr>
            </w:pPr>
          </w:p>
          <w:p w14:paraId="6F89E646" w14:textId="77777777" w:rsidR="003F62A1" w:rsidRPr="007F693E" w:rsidRDefault="003F62A1" w:rsidP="00D737C8">
            <w:pPr>
              <w:pStyle w:val="TableParagraph"/>
              <w:spacing w:before="0" w:line="119" w:lineRule="exact"/>
              <w:ind w:right="47"/>
              <w:jc w:val="right"/>
              <w:rPr>
                <w:sz w:val="12"/>
              </w:rPr>
            </w:pPr>
            <w:r w:rsidRPr="007F693E">
              <w:rPr>
                <w:sz w:val="12"/>
              </w:rPr>
              <w:t>7,342,572,601</w:t>
            </w:r>
          </w:p>
        </w:tc>
        <w:tc>
          <w:tcPr>
            <w:tcW w:w="1325" w:type="dxa"/>
            <w:tcBorders>
              <w:top w:val="nil"/>
              <w:bottom w:val="nil"/>
            </w:tcBorders>
          </w:tcPr>
          <w:p w14:paraId="1853FA2D" w14:textId="77777777" w:rsidR="003F62A1" w:rsidRPr="007F693E" w:rsidRDefault="003F62A1" w:rsidP="00D737C8">
            <w:pPr>
              <w:pStyle w:val="TableParagraph"/>
              <w:spacing w:before="6" w:line="240" w:lineRule="auto"/>
              <w:rPr>
                <w:rFonts w:ascii="Tahoma"/>
                <w:b/>
                <w:sz w:val="12"/>
              </w:rPr>
            </w:pPr>
          </w:p>
          <w:p w14:paraId="68B155CE" w14:textId="77777777" w:rsidR="003F62A1" w:rsidRPr="007F693E" w:rsidRDefault="003F62A1" w:rsidP="00D737C8">
            <w:pPr>
              <w:pStyle w:val="TableParagraph"/>
              <w:spacing w:before="0" w:line="119" w:lineRule="exact"/>
              <w:ind w:right="47"/>
              <w:jc w:val="right"/>
              <w:rPr>
                <w:sz w:val="12"/>
              </w:rPr>
            </w:pPr>
            <w:r w:rsidRPr="007F693E">
              <w:rPr>
                <w:sz w:val="12"/>
              </w:rPr>
              <w:t>7,070,646,025</w:t>
            </w:r>
          </w:p>
        </w:tc>
      </w:tr>
      <w:tr w:rsidR="003F62A1" w:rsidRPr="007F693E" w14:paraId="24F1EA87" w14:textId="77777777" w:rsidTr="003F62A1">
        <w:trPr>
          <w:trHeight w:val="20"/>
        </w:trPr>
        <w:tc>
          <w:tcPr>
            <w:tcW w:w="1771" w:type="dxa"/>
            <w:tcBorders>
              <w:top w:val="nil"/>
              <w:bottom w:val="nil"/>
            </w:tcBorders>
          </w:tcPr>
          <w:p w14:paraId="0385DA4E" w14:textId="77777777" w:rsidR="003F62A1" w:rsidRPr="007F693E" w:rsidRDefault="003F62A1" w:rsidP="00D737C8">
            <w:pPr>
              <w:pStyle w:val="TableParagraph"/>
              <w:spacing w:before="0" w:line="242" w:lineRule="auto"/>
              <w:ind w:left="69" w:right="509" w:firstLine="240"/>
              <w:rPr>
                <w:sz w:val="12"/>
              </w:rPr>
            </w:pPr>
            <w:r w:rsidRPr="007F693E">
              <w:rPr>
                <w:spacing w:val="-1"/>
                <w:sz w:val="12"/>
              </w:rPr>
              <w:t>B.</w:t>
            </w:r>
            <w:r w:rsidRPr="007F693E">
              <w:rPr>
                <w:spacing w:val="51"/>
                <w:sz w:val="12"/>
              </w:rPr>
              <w:t xml:space="preserve">  </w:t>
            </w:r>
            <w:r w:rsidRPr="007F693E">
              <w:rPr>
                <w:spacing w:val="-1"/>
                <w:sz w:val="12"/>
              </w:rPr>
              <w:t>Materiales</w:t>
            </w:r>
            <w:r w:rsidRPr="007F693E">
              <w:rPr>
                <w:spacing w:val="-4"/>
                <w:sz w:val="12"/>
              </w:rPr>
              <w:t xml:space="preserve"> </w:t>
            </w:r>
            <w:r w:rsidRPr="007F693E">
              <w:rPr>
                <w:sz w:val="12"/>
              </w:rPr>
              <w:t>y</w:t>
            </w:r>
            <w:r w:rsidRPr="007F693E">
              <w:rPr>
                <w:spacing w:val="-31"/>
                <w:sz w:val="12"/>
              </w:rPr>
              <w:t xml:space="preserve"> </w:t>
            </w:r>
            <w:r w:rsidRPr="007F693E">
              <w:rPr>
                <w:sz w:val="12"/>
              </w:rPr>
              <w:t>Suministros</w:t>
            </w:r>
          </w:p>
        </w:tc>
        <w:tc>
          <w:tcPr>
            <w:tcW w:w="984" w:type="dxa"/>
            <w:tcBorders>
              <w:top w:val="nil"/>
              <w:bottom w:val="nil"/>
            </w:tcBorders>
          </w:tcPr>
          <w:p w14:paraId="41149776" w14:textId="77777777" w:rsidR="003F62A1" w:rsidRPr="007F693E" w:rsidRDefault="003F62A1" w:rsidP="00D737C8">
            <w:pPr>
              <w:pStyle w:val="TableParagraph"/>
              <w:spacing w:before="67" w:line="240" w:lineRule="auto"/>
              <w:ind w:right="49"/>
              <w:jc w:val="right"/>
              <w:rPr>
                <w:sz w:val="12"/>
              </w:rPr>
            </w:pPr>
            <w:r w:rsidRPr="007F693E">
              <w:rPr>
                <w:sz w:val="12"/>
              </w:rPr>
              <w:t>577,998,000</w:t>
            </w:r>
          </w:p>
        </w:tc>
        <w:tc>
          <w:tcPr>
            <w:tcW w:w="981" w:type="dxa"/>
            <w:tcBorders>
              <w:top w:val="nil"/>
              <w:bottom w:val="nil"/>
            </w:tcBorders>
          </w:tcPr>
          <w:p w14:paraId="4E035B63" w14:textId="77777777" w:rsidR="003F62A1" w:rsidRPr="007F693E" w:rsidRDefault="003F62A1" w:rsidP="00D737C8">
            <w:pPr>
              <w:pStyle w:val="TableParagraph"/>
              <w:spacing w:before="67" w:line="240" w:lineRule="auto"/>
              <w:ind w:right="45"/>
              <w:jc w:val="right"/>
              <w:rPr>
                <w:sz w:val="12"/>
              </w:rPr>
            </w:pPr>
            <w:r w:rsidRPr="007F693E">
              <w:rPr>
                <w:sz w:val="12"/>
              </w:rPr>
              <w:t>634,657,911</w:t>
            </w:r>
          </w:p>
        </w:tc>
        <w:tc>
          <w:tcPr>
            <w:tcW w:w="1267" w:type="dxa"/>
            <w:tcBorders>
              <w:top w:val="nil"/>
              <w:bottom w:val="nil"/>
            </w:tcBorders>
          </w:tcPr>
          <w:p w14:paraId="71D5D6C7" w14:textId="77777777" w:rsidR="003F62A1" w:rsidRPr="007F693E" w:rsidRDefault="003F62A1" w:rsidP="00D737C8">
            <w:pPr>
              <w:pStyle w:val="TableParagraph"/>
              <w:spacing w:before="67" w:line="240" w:lineRule="auto"/>
              <w:ind w:right="47"/>
              <w:jc w:val="right"/>
              <w:rPr>
                <w:sz w:val="12"/>
              </w:rPr>
            </w:pPr>
            <w:r w:rsidRPr="007F693E">
              <w:rPr>
                <w:sz w:val="12"/>
              </w:rPr>
              <w:t>666,380,113</w:t>
            </w:r>
          </w:p>
        </w:tc>
        <w:tc>
          <w:tcPr>
            <w:tcW w:w="1123" w:type="dxa"/>
            <w:tcBorders>
              <w:top w:val="nil"/>
              <w:bottom w:val="nil"/>
            </w:tcBorders>
          </w:tcPr>
          <w:p w14:paraId="339D8D20" w14:textId="77777777" w:rsidR="003F62A1" w:rsidRPr="007F693E" w:rsidRDefault="003F62A1" w:rsidP="00D737C8">
            <w:pPr>
              <w:pStyle w:val="TableParagraph"/>
              <w:spacing w:before="67" w:line="240" w:lineRule="auto"/>
              <w:ind w:right="44"/>
              <w:jc w:val="right"/>
              <w:rPr>
                <w:sz w:val="12"/>
              </w:rPr>
            </w:pPr>
            <w:r w:rsidRPr="007F693E">
              <w:rPr>
                <w:sz w:val="12"/>
              </w:rPr>
              <w:t>525,228,115</w:t>
            </w:r>
          </w:p>
        </w:tc>
        <w:tc>
          <w:tcPr>
            <w:tcW w:w="1407" w:type="dxa"/>
            <w:tcBorders>
              <w:top w:val="nil"/>
              <w:bottom w:val="nil"/>
            </w:tcBorders>
          </w:tcPr>
          <w:p w14:paraId="3E3BCFC7" w14:textId="77777777" w:rsidR="003F62A1" w:rsidRPr="007F693E" w:rsidRDefault="003F62A1" w:rsidP="00D737C8">
            <w:pPr>
              <w:pStyle w:val="TableParagraph"/>
              <w:spacing w:line="240" w:lineRule="auto"/>
              <w:rPr>
                <w:rFonts w:ascii="Tahoma"/>
                <w:b/>
                <w:sz w:val="11"/>
              </w:rPr>
            </w:pPr>
          </w:p>
          <w:p w14:paraId="179EE641" w14:textId="77777777" w:rsidR="003F62A1" w:rsidRPr="007F693E" w:rsidRDefault="003F62A1" w:rsidP="00D737C8">
            <w:pPr>
              <w:pStyle w:val="TableParagraph"/>
              <w:spacing w:before="1" w:line="240" w:lineRule="auto"/>
              <w:ind w:right="47"/>
              <w:jc w:val="right"/>
              <w:rPr>
                <w:sz w:val="12"/>
              </w:rPr>
            </w:pPr>
            <w:r w:rsidRPr="007F693E">
              <w:rPr>
                <w:sz w:val="12"/>
              </w:rPr>
              <w:t>431,495,107</w:t>
            </w:r>
          </w:p>
        </w:tc>
        <w:tc>
          <w:tcPr>
            <w:tcW w:w="1325" w:type="dxa"/>
            <w:tcBorders>
              <w:top w:val="nil"/>
              <w:bottom w:val="nil"/>
            </w:tcBorders>
          </w:tcPr>
          <w:p w14:paraId="45F400BD" w14:textId="77777777" w:rsidR="003F62A1" w:rsidRPr="007F693E" w:rsidRDefault="003F62A1" w:rsidP="00D737C8">
            <w:pPr>
              <w:pStyle w:val="TableParagraph"/>
              <w:spacing w:line="240" w:lineRule="auto"/>
              <w:rPr>
                <w:rFonts w:ascii="Tahoma"/>
                <w:b/>
                <w:sz w:val="11"/>
              </w:rPr>
            </w:pPr>
          </w:p>
          <w:p w14:paraId="3CCD242F" w14:textId="77777777" w:rsidR="003F62A1" w:rsidRPr="007F693E" w:rsidRDefault="003F62A1" w:rsidP="00D737C8">
            <w:pPr>
              <w:pStyle w:val="TableParagraph"/>
              <w:spacing w:before="1" w:line="240" w:lineRule="auto"/>
              <w:ind w:right="47"/>
              <w:jc w:val="right"/>
              <w:rPr>
                <w:sz w:val="12"/>
              </w:rPr>
            </w:pPr>
            <w:r w:rsidRPr="007F693E">
              <w:rPr>
                <w:sz w:val="12"/>
              </w:rPr>
              <w:t>452,152,815</w:t>
            </w:r>
          </w:p>
        </w:tc>
      </w:tr>
      <w:tr w:rsidR="003F62A1" w:rsidRPr="007F693E" w14:paraId="3657690E" w14:textId="77777777" w:rsidTr="003F62A1">
        <w:trPr>
          <w:trHeight w:val="20"/>
        </w:trPr>
        <w:tc>
          <w:tcPr>
            <w:tcW w:w="1771" w:type="dxa"/>
            <w:tcBorders>
              <w:top w:val="nil"/>
              <w:bottom w:val="nil"/>
            </w:tcBorders>
          </w:tcPr>
          <w:p w14:paraId="6FBF1382" w14:textId="77777777" w:rsidR="003F62A1" w:rsidRPr="007F693E" w:rsidRDefault="003F62A1" w:rsidP="00D737C8">
            <w:pPr>
              <w:pStyle w:val="TableParagraph"/>
              <w:spacing w:before="32" w:line="240" w:lineRule="auto"/>
              <w:ind w:left="309"/>
              <w:rPr>
                <w:sz w:val="12"/>
              </w:rPr>
            </w:pPr>
            <w:r w:rsidRPr="007F693E">
              <w:rPr>
                <w:sz w:val="12"/>
              </w:rPr>
              <w:t>C.</w:t>
            </w:r>
            <w:r w:rsidRPr="007F693E">
              <w:rPr>
                <w:spacing w:val="65"/>
                <w:sz w:val="12"/>
              </w:rPr>
              <w:t xml:space="preserve"> </w:t>
            </w:r>
            <w:r w:rsidRPr="007F693E">
              <w:rPr>
                <w:sz w:val="12"/>
              </w:rPr>
              <w:t>Servicios</w:t>
            </w:r>
            <w:r w:rsidRPr="007F693E">
              <w:rPr>
                <w:spacing w:val="-1"/>
                <w:sz w:val="12"/>
              </w:rPr>
              <w:t xml:space="preserve"> </w:t>
            </w:r>
            <w:r w:rsidRPr="007F693E">
              <w:rPr>
                <w:sz w:val="12"/>
              </w:rPr>
              <w:t>Generales</w:t>
            </w:r>
          </w:p>
        </w:tc>
        <w:tc>
          <w:tcPr>
            <w:tcW w:w="984" w:type="dxa"/>
            <w:tcBorders>
              <w:top w:val="nil"/>
              <w:bottom w:val="nil"/>
            </w:tcBorders>
          </w:tcPr>
          <w:p w14:paraId="105C5399" w14:textId="77777777" w:rsidR="003F62A1" w:rsidRPr="007F693E" w:rsidRDefault="003F62A1" w:rsidP="00D737C8">
            <w:pPr>
              <w:pStyle w:val="TableParagraph"/>
              <w:spacing w:before="32" w:line="240" w:lineRule="auto"/>
              <w:ind w:right="49"/>
              <w:jc w:val="right"/>
              <w:rPr>
                <w:sz w:val="12"/>
              </w:rPr>
            </w:pPr>
            <w:r w:rsidRPr="007F693E">
              <w:rPr>
                <w:sz w:val="12"/>
              </w:rPr>
              <w:t>1,040,228,272</w:t>
            </w:r>
          </w:p>
        </w:tc>
        <w:tc>
          <w:tcPr>
            <w:tcW w:w="981" w:type="dxa"/>
            <w:tcBorders>
              <w:top w:val="nil"/>
              <w:bottom w:val="nil"/>
            </w:tcBorders>
          </w:tcPr>
          <w:p w14:paraId="40FFC151" w14:textId="77777777" w:rsidR="003F62A1" w:rsidRPr="007F693E" w:rsidRDefault="003F62A1" w:rsidP="00D737C8">
            <w:pPr>
              <w:pStyle w:val="TableParagraph"/>
              <w:spacing w:before="32" w:line="240" w:lineRule="auto"/>
              <w:ind w:right="45"/>
              <w:jc w:val="right"/>
              <w:rPr>
                <w:sz w:val="12"/>
              </w:rPr>
            </w:pPr>
            <w:r w:rsidRPr="007F693E">
              <w:rPr>
                <w:sz w:val="12"/>
              </w:rPr>
              <w:t>1,762,656,001</w:t>
            </w:r>
          </w:p>
        </w:tc>
        <w:tc>
          <w:tcPr>
            <w:tcW w:w="1267" w:type="dxa"/>
            <w:tcBorders>
              <w:top w:val="nil"/>
              <w:bottom w:val="nil"/>
            </w:tcBorders>
          </w:tcPr>
          <w:p w14:paraId="2EA804C3" w14:textId="77777777" w:rsidR="003F62A1" w:rsidRPr="007F693E" w:rsidRDefault="003F62A1" w:rsidP="00D737C8">
            <w:pPr>
              <w:pStyle w:val="TableParagraph"/>
              <w:spacing w:before="32" w:line="240" w:lineRule="auto"/>
              <w:ind w:right="47"/>
              <w:jc w:val="right"/>
              <w:rPr>
                <w:sz w:val="12"/>
              </w:rPr>
            </w:pPr>
            <w:r w:rsidRPr="007F693E">
              <w:rPr>
                <w:sz w:val="12"/>
              </w:rPr>
              <w:t>2,094,620,486</w:t>
            </w:r>
          </w:p>
        </w:tc>
        <w:tc>
          <w:tcPr>
            <w:tcW w:w="1123" w:type="dxa"/>
            <w:tcBorders>
              <w:top w:val="nil"/>
              <w:bottom w:val="nil"/>
            </w:tcBorders>
          </w:tcPr>
          <w:p w14:paraId="7ECB797D" w14:textId="77777777" w:rsidR="003F62A1" w:rsidRPr="007F693E" w:rsidRDefault="003F62A1" w:rsidP="00D737C8">
            <w:pPr>
              <w:pStyle w:val="TableParagraph"/>
              <w:spacing w:before="32" w:line="240" w:lineRule="auto"/>
              <w:ind w:right="44"/>
              <w:jc w:val="right"/>
              <w:rPr>
                <w:sz w:val="12"/>
              </w:rPr>
            </w:pPr>
            <w:r w:rsidRPr="007F693E">
              <w:rPr>
                <w:sz w:val="12"/>
              </w:rPr>
              <w:t>1,695,515,207</w:t>
            </w:r>
          </w:p>
        </w:tc>
        <w:tc>
          <w:tcPr>
            <w:tcW w:w="1407" w:type="dxa"/>
            <w:tcBorders>
              <w:top w:val="nil"/>
              <w:bottom w:val="nil"/>
            </w:tcBorders>
          </w:tcPr>
          <w:p w14:paraId="5F00A9A4" w14:textId="77777777" w:rsidR="003F62A1" w:rsidRPr="007F693E" w:rsidRDefault="003F62A1" w:rsidP="00D737C8">
            <w:pPr>
              <w:pStyle w:val="TableParagraph"/>
              <w:spacing w:before="102" w:line="119" w:lineRule="exact"/>
              <w:ind w:right="47"/>
              <w:jc w:val="right"/>
              <w:rPr>
                <w:sz w:val="12"/>
              </w:rPr>
            </w:pPr>
            <w:r w:rsidRPr="007F693E">
              <w:rPr>
                <w:sz w:val="12"/>
              </w:rPr>
              <w:t>1,213,801,721</w:t>
            </w:r>
          </w:p>
        </w:tc>
        <w:tc>
          <w:tcPr>
            <w:tcW w:w="1325" w:type="dxa"/>
            <w:tcBorders>
              <w:top w:val="nil"/>
              <w:bottom w:val="nil"/>
            </w:tcBorders>
          </w:tcPr>
          <w:p w14:paraId="3778F4E3" w14:textId="77777777" w:rsidR="003F62A1" w:rsidRPr="007F693E" w:rsidRDefault="003F62A1" w:rsidP="00D737C8">
            <w:pPr>
              <w:pStyle w:val="TableParagraph"/>
              <w:spacing w:before="102" w:line="119" w:lineRule="exact"/>
              <w:ind w:right="47"/>
              <w:jc w:val="right"/>
              <w:rPr>
                <w:sz w:val="12"/>
              </w:rPr>
            </w:pPr>
            <w:r w:rsidRPr="007F693E">
              <w:rPr>
                <w:sz w:val="12"/>
              </w:rPr>
              <w:t>1,074,247,761</w:t>
            </w:r>
          </w:p>
        </w:tc>
      </w:tr>
      <w:tr w:rsidR="003F62A1" w:rsidRPr="007F693E" w14:paraId="1CD07A71" w14:textId="77777777" w:rsidTr="003F62A1">
        <w:trPr>
          <w:trHeight w:val="20"/>
        </w:trPr>
        <w:tc>
          <w:tcPr>
            <w:tcW w:w="1771" w:type="dxa"/>
            <w:tcBorders>
              <w:top w:val="nil"/>
              <w:bottom w:val="nil"/>
            </w:tcBorders>
          </w:tcPr>
          <w:p w14:paraId="52660797" w14:textId="77777777" w:rsidR="003F62A1" w:rsidRPr="007F693E" w:rsidRDefault="003F62A1" w:rsidP="00D737C8">
            <w:pPr>
              <w:pStyle w:val="TableParagraph"/>
              <w:spacing w:before="0" w:line="135" w:lineRule="exact"/>
              <w:ind w:left="309"/>
              <w:rPr>
                <w:sz w:val="12"/>
              </w:rPr>
            </w:pPr>
            <w:r w:rsidRPr="007F693E">
              <w:rPr>
                <w:sz w:val="12"/>
              </w:rPr>
              <w:t>D.</w:t>
            </w:r>
            <w:r w:rsidRPr="007F693E">
              <w:rPr>
                <w:spacing w:val="64"/>
                <w:sz w:val="12"/>
              </w:rPr>
              <w:t xml:space="preserve"> </w:t>
            </w:r>
            <w:r w:rsidRPr="007F693E">
              <w:rPr>
                <w:sz w:val="12"/>
              </w:rPr>
              <w:t>Transferencias,</w:t>
            </w:r>
          </w:p>
          <w:p w14:paraId="2F3E0CF7" w14:textId="77777777" w:rsidR="003F62A1" w:rsidRPr="007F693E" w:rsidRDefault="003F62A1" w:rsidP="00D737C8">
            <w:pPr>
              <w:pStyle w:val="TableParagraph"/>
              <w:spacing w:before="0" w:line="136" w:lineRule="exact"/>
              <w:ind w:left="69" w:right="267"/>
              <w:rPr>
                <w:sz w:val="12"/>
              </w:rPr>
            </w:pPr>
            <w:r w:rsidRPr="007F693E">
              <w:rPr>
                <w:sz w:val="12"/>
              </w:rPr>
              <w:t>Asignaciones, Subsidios y</w:t>
            </w:r>
            <w:r w:rsidRPr="007F693E">
              <w:rPr>
                <w:spacing w:val="-31"/>
                <w:sz w:val="12"/>
              </w:rPr>
              <w:t xml:space="preserve"> </w:t>
            </w:r>
            <w:r w:rsidRPr="007F693E">
              <w:rPr>
                <w:sz w:val="12"/>
              </w:rPr>
              <w:t>Otras</w:t>
            </w:r>
            <w:r w:rsidRPr="007F693E">
              <w:rPr>
                <w:spacing w:val="-1"/>
                <w:sz w:val="12"/>
              </w:rPr>
              <w:t xml:space="preserve"> </w:t>
            </w:r>
            <w:r w:rsidRPr="007F693E">
              <w:rPr>
                <w:sz w:val="12"/>
              </w:rPr>
              <w:t>Ayudas</w:t>
            </w:r>
          </w:p>
        </w:tc>
        <w:tc>
          <w:tcPr>
            <w:tcW w:w="984" w:type="dxa"/>
            <w:tcBorders>
              <w:top w:val="nil"/>
              <w:bottom w:val="nil"/>
            </w:tcBorders>
          </w:tcPr>
          <w:p w14:paraId="7A8422CA" w14:textId="77777777" w:rsidR="003F62A1" w:rsidRPr="007F693E" w:rsidRDefault="003F62A1" w:rsidP="00D737C8">
            <w:pPr>
              <w:pStyle w:val="TableParagraph"/>
              <w:spacing w:line="240" w:lineRule="auto"/>
              <w:rPr>
                <w:rFonts w:ascii="Tahoma"/>
                <w:b/>
                <w:sz w:val="11"/>
              </w:rPr>
            </w:pPr>
          </w:p>
          <w:p w14:paraId="3A378F07" w14:textId="77777777" w:rsidR="003F62A1" w:rsidRPr="007F693E" w:rsidRDefault="003F62A1" w:rsidP="00D737C8">
            <w:pPr>
              <w:pStyle w:val="TableParagraph"/>
              <w:spacing w:before="1" w:line="240" w:lineRule="auto"/>
              <w:ind w:right="49"/>
              <w:jc w:val="right"/>
              <w:rPr>
                <w:sz w:val="12"/>
              </w:rPr>
            </w:pPr>
            <w:r w:rsidRPr="007F693E">
              <w:rPr>
                <w:sz w:val="12"/>
              </w:rPr>
              <w:t>18,126,289,000</w:t>
            </w:r>
          </w:p>
        </w:tc>
        <w:tc>
          <w:tcPr>
            <w:tcW w:w="981" w:type="dxa"/>
            <w:tcBorders>
              <w:top w:val="nil"/>
              <w:bottom w:val="nil"/>
            </w:tcBorders>
          </w:tcPr>
          <w:p w14:paraId="0076CBE6" w14:textId="77777777" w:rsidR="003F62A1" w:rsidRPr="007F693E" w:rsidRDefault="003F62A1" w:rsidP="00D737C8">
            <w:pPr>
              <w:pStyle w:val="TableParagraph"/>
              <w:spacing w:line="240" w:lineRule="auto"/>
              <w:rPr>
                <w:rFonts w:ascii="Tahoma"/>
                <w:b/>
                <w:sz w:val="11"/>
              </w:rPr>
            </w:pPr>
          </w:p>
          <w:p w14:paraId="6878ED8D" w14:textId="77777777" w:rsidR="003F62A1" w:rsidRPr="007F693E" w:rsidRDefault="003F62A1" w:rsidP="00D737C8">
            <w:pPr>
              <w:pStyle w:val="TableParagraph"/>
              <w:spacing w:before="1" w:line="240" w:lineRule="auto"/>
              <w:ind w:right="45"/>
              <w:jc w:val="right"/>
              <w:rPr>
                <w:sz w:val="12"/>
              </w:rPr>
            </w:pPr>
            <w:r w:rsidRPr="007F693E">
              <w:rPr>
                <w:sz w:val="12"/>
              </w:rPr>
              <w:t>22,366,123,589</w:t>
            </w:r>
          </w:p>
        </w:tc>
        <w:tc>
          <w:tcPr>
            <w:tcW w:w="1267" w:type="dxa"/>
            <w:tcBorders>
              <w:top w:val="nil"/>
              <w:bottom w:val="nil"/>
            </w:tcBorders>
          </w:tcPr>
          <w:p w14:paraId="023E2081" w14:textId="77777777" w:rsidR="003F62A1" w:rsidRPr="007F693E" w:rsidRDefault="003F62A1" w:rsidP="00D737C8">
            <w:pPr>
              <w:pStyle w:val="TableParagraph"/>
              <w:spacing w:line="240" w:lineRule="auto"/>
              <w:rPr>
                <w:rFonts w:ascii="Tahoma"/>
                <w:b/>
                <w:sz w:val="11"/>
              </w:rPr>
            </w:pPr>
          </w:p>
          <w:p w14:paraId="2471B17B" w14:textId="77777777" w:rsidR="003F62A1" w:rsidRPr="007F693E" w:rsidRDefault="003F62A1" w:rsidP="00D737C8">
            <w:pPr>
              <w:pStyle w:val="TableParagraph"/>
              <w:spacing w:before="1" w:line="240" w:lineRule="auto"/>
              <w:ind w:right="48"/>
              <w:jc w:val="right"/>
              <w:rPr>
                <w:sz w:val="12"/>
              </w:rPr>
            </w:pPr>
            <w:r w:rsidRPr="007F693E">
              <w:rPr>
                <w:sz w:val="12"/>
              </w:rPr>
              <w:t>23,430,705,513</w:t>
            </w:r>
          </w:p>
        </w:tc>
        <w:tc>
          <w:tcPr>
            <w:tcW w:w="1123" w:type="dxa"/>
            <w:tcBorders>
              <w:top w:val="nil"/>
              <w:bottom w:val="nil"/>
            </w:tcBorders>
          </w:tcPr>
          <w:p w14:paraId="38B29381" w14:textId="77777777" w:rsidR="003F62A1" w:rsidRPr="007F693E" w:rsidRDefault="003F62A1" w:rsidP="00D737C8">
            <w:pPr>
              <w:pStyle w:val="TableParagraph"/>
              <w:spacing w:line="240" w:lineRule="auto"/>
              <w:rPr>
                <w:rFonts w:ascii="Tahoma"/>
                <w:b/>
                <w:sz w:val="11"/>
              </w:rPr>
            </w:pPr>
          </w:p>
          <w:p w14:paraId="35D181D9" w14:textId="77777777" w:rsidR="003F62A1" w:rsidRPr="007F693E" w:rsidRDefault="003F62A1" w:rsidP="00D737C8">
            <w:pPr>
              <w:pStyle w:val="TableParagraph"/>
              <w:spacing w:before="1" w:line="240" w:lineRule="auto"/>
              <w:ind w:right="45"/>
              <w:jc w:val="right"/>
              <w:rPr>
                <w:sz w:val="12"/>
              </w:rPr>
            </w:pPr>
            <w:r w:rsidRPr="007F693E">
              <w:rPr>
                <w:sz w:val="12"/>
              </w:rPr>
              <w:t>23,662,888,714</w:t>
            </w:r>
          </w:p>
        </w:tc>
        <w:tc>
          <w:tcPr>
            <w:tcW w:w="1407" w:type="dxa"/>
            <w:tcBorders>
              <w:top w:val="nil"/>
              <w:bottom w:val="nil"/>
            </w:tcBorders>
          </w:tcPr>
          <w:p w14:paraId="416F2E56" w14:textId="77777777" w:rsidR="003F62A1" w:rsidRPr="007F693E" w:rsidRDefault="003F62A1" w:rsidP="00D737C8">
            <w:pPr>
              <w:pStyle w:val="TableParagraph"/>
              <w:spacing w:line="240" w:lineRule="auto"/>
              <w:rPr>
                <w:rFonts w:ascii="Tahoma"/>
                <w:b/>
                <w:sz w:val="11"/>
              </w:rPr>
            </w:pPr>
          </w:p>
          <w:p w14:paraId="61515E2D" w14:textId="77777777" w:rsidR="003F62A1" w:rsidRPr="007F693E" w:rsidRDefault="003F62A1" w:rsidP="00D737C8">
            <w:pPr>
              <w:pStyle w:val="TableParagraph"/>
              <w:spacing w:before="1" w:line="240" w:lineRule="auto"/>
              <w:ind w:right="47"/>
              <w:jc w:val="right"/>
              <w:rPr>
                <w:sz w:val="12"/>
              </w:rPr>
            </w:pPr>
            <w:r w:rsidRPr="007F693E">
              <w:rPr>
                <w:sz w:val="12"/>
              </w:rPr>
              <w:t>23,453,653,845</w:t>
            </w:r>
          </w:p>
        </w:tc>
        <w:tc>
          <w:tcPr>
            <w:tcW w:w="1325" w:type="dxa"/>
            <w:tcBorders>
              <w:top w:val="nil"/>
              <w:bottom w:val="nil"/>
            </w:tcBorders>
          </w:tcPr>
          <w:p w14:paraId="0996C263" w14:textId="77777777" w:rsidR="003F62A1" w:rsidRPr="007F693E" w:rsidRDefault="003F62A1" w:rsidP="00D737C8">
            <w:pPr>
              <w:pStyle w:val="TableParagraph"/>
              <w:spacing w:before="1" w:line="240" w:lineRule="auto"/>
              <w:rPr>
                <w:rFonts w:ascii="Tahoma"/>
                <w:b/>
                <w:sz w:val="17"/>
              </w:rPr>
            </w:pPr>
          </w:p>
          <w:p w14:paraId="77AC01DD" w14:textId="77777777" w:rsidR="003F62A1" w:rsidRPr="007F693E" w:rsidRDefault="003F62A1" w:rsidP="00D737C8">
            <w:pPr>
              <w:pStyle w:val="TableParagraph"/>
              <w:spacing w:before="0" w:line="240" w:lineRule="auto"/>
              <w:ind w:right="45"/>
              <w:jc w:val="right"/>
              <w:rPr>
                <w:sz w:val="12"/>
              </w:rPr>
            </w:pPr>
            <w:r w:rsidRPr="007F693E">
              <w:rPr>
                <w:sz w:val="12"/>
              </w:rPr>
              <w:t>24,798,450,713</w:t>
            </w:r>
          </w:p>
        </w:tc>
      </w:tr>
      <w:tr w:rsidR="003F62A1" w:rsidRPr="007F693E" w14:paraId="3AB746A7" w14:textId="77777777" w:rsidTr="003F62A1">
        <w:trPr>
          <w:trHeight w:val="20"/>
        </w:trPr>
        <w:tc>
          <w:tcPr>
            <w:tcW w:w="1771" w:type="dxa"/>
            <w:tcBorders>
              <w:top w:val="nil"/>
              <w:bottom w:val="nil"/>
            </w:tcBorders>
          </w:tcPr>
          <w:p w14:paraId="04F5FDF9" w14:textId="77777777" w:rsidR="003F62A1" w:rsidRPr="007F693E" w:rsidRDefault="003F62A1" w:rsidP="00D737C8">
            <w:pPr>
              <w:pStyle w:val="TableParagraph"/>
              <w:spacing w:before="0" w:line="240" w:lineRule="auto"/>
              <w:ind w:left="69" w:firstLine="240"/>
              <w:rPr>
                <w:sz w:val="12"/>
              </w:rPr>
            </w:pPr>
            <w:r w:rsidRPr="007F693E">
              <w:rPr>
                <w:spacing w:val="-1"/>
                <w:sz w:val="12"/>
              </w:rPr>
              <w:t>E.</w:t>
            </w:r>
            <w:r w:rsidRPr="007F693E">
              <w:rPr>
                <w:spacing w:val="51"/>
                <w:sz w:val="12"/>
              </w:rPr>
              <w:t xml:space="preserve">  </w:t>
            </w:r>
            <w:r w:rsidRPr="007F693E">
              <w:rPr>
                <w:spacing w:val="-1"/>
                <w:sz w:val="12"/>
              </w:rPr>
              <w:t>Bienes</w:t>
            </w:r>
            <w:r w:rsidRPr="007F693E">
              <w:rPr>
                <w:spacing w:val="-4"/>
                <w:sz w:val="12"/>
              </w:rPr>
              <w:t xml:space="preserve"> </w:t>
            </w:r>
            <w:r w:rsidRPr="007F693E">
              <w:rPr>
                <w:spacing w:val="-1"/>
                <w:sz w:val="12"/>
              </w:rPr>
              <w:t>Muebles,</w:t>
            </w:r>
            <w:r w:rsidRPr="007F693E">
              <w:rPr>
                <w:spacing w:val="-30"/>
                <w:sz w:val="12"/>
              </w:rPr>
              <w:t xml:space="preserve"> </w:t>
            </w:r>
            <w:r w:rsidRPr="007F693E">
              <w:rPr>
                <w:sz w:val="12"/>
              </w:rPr>
              <w:t>Inmuebles</w:t>
            </w:r>
            <w:r w:rsidRPr="007F693E">
              <w:rPr>
                <w:spacing w:val="-1"/>
                <w:sz w:val="12"/>
              </w:rPr>
              <w:t xml:space="preserve"> </w:t>
            </w:r>
            <w:r w:rsidRPr="007F693E">
              <w:rPr>
                <w:sz w:val="12"/>
              </w:rPr>
              <w:t>e</w:t>
            </w:r>
            <w:r w:rsidRPr="007F693E">
              <w:rPr>
                <w:spacing w:val="-1"/>
                <w:sz w:val="12"/>
              </w:rPr>
              <w:t xml:space="preserve"> </w:t>
            </w:r>
            <w:r w:rsidRPr="007F693E">
              <w:rPr>
                <w:sz w:val="12"/>
              </w:rPr>
              <w:t>Intangibles</w:t>
            </w:r>
          </w:p>
        </w:tc>
        <w:tc>
          <w:tcPr>
            <w:tcW w:w="984" w:type="dxa"/>
            <w:tcBorders>
              <w:top w:val="nil"/>
              <w:bottom w:val="nil"/>
            </w:tcBorders>
          </w:tcPr>
          <w:p w14:paraId="6C1CE06B" w14:textId="77777777" w:rsidR="003F62A1" w:rsidRPr="007F693E" w:rsidRDefault="003F62A1" w:rsidP="00D737C8">
            <w:pPr>
              <w:pStyle w:val="TableParagraph"/>
              <w:spacing w:before="68" w:line="240" w:lineRule="auto"/>
              <w:ind w:right="49"/>
              <w:jc w:val="right"/>
              <w:rPr>
                <w:sz w:val="12"/>
              </w:rPr>
            </w:pPr>
            <w:r w:rsidRPr="007F693E">
              <w:rPr>
                <w:sz w:val="12"/>
              </w:rPr>
              <w:t>64,934,000</w:t>
            </w:r>
          </w:p>
        </w:tc>
        <w:tc>
          <w:tcPr>
            <w:tcW w:w="981" w:type="dxa"/>
            <w:tcBorders>
              <w:top w:val="nil"/>
              <w:bottom w:val="nil"/>
            </w:tcBorders>
          </w:tcPr>
          <w:p w14:paraId="2ADA5418" w14:textId="77777777" w:rsidR="003F62A1" w:rsidRPr="007F693E" w:rsidRDefault="003F62A1" w:rsidP="00D737C8">
            <w:pPr>
              <w:pStyle w:val="TableParagraph"/>
              <w:spacing w:before="68" w:line="240" w:lineRule="auto"/>
              <w:ind w:right="45"/>
              <w:jc w:val="right"/>
              <w:rPr>
                <w:sz w:val="12"/>
              </w:rPr>
            </w:pPr>
            <w:r w:rsidRPr="007F693E">
              <w:rPr>
                <w:sz w:val="12"/>
              </w:rPr>
              <w:t>430,866,627</w:t>
            </w:r>
          </w:p>
        </w:tc>
        <w:tc>
          <w:tcPr>
            <w:tcW w:w="1267" w:type="dxa"/>
            <w:tcBorders>
              <w:top w:val="nil"/>
              <w:bottom w:val="nil"/>
            </w:tcBorders>
          </w:tcPr>
          <w:p w14:paraId="14D8F3DD" w14:textId="77777777" w:rsidR="003F62A1" w:rsidRPr="007F693E" w:rsidRDefault="003F62A1" w:rsidP="00D737C8">
            <w:pPr>
              <w:pStyle w:val="TableParagraph"/>
              <w:spacing w:before="68" w:line="240" w:lineRule="auto"/>
              <w:ind w:right="47"/>
              <w:jc w:val="right"/>
              <w:rPr>
                <w:sz w:val="12"/>
              </w:rPr>
            </w:pPr>
            <w:r w:rsidRPr="007F693E">
              <w:rPr>
                <w:sz w:val="12"/>
              </w:rPr>
              <w:t>508,905,254</w:t>
            </w:r>
          </w:p>
        </w:tc>
        <w:tc>
          <w:tcPr>
            <w:tcW w:w="1123" w:type="dxa"/>
            <w:tcBorders>
              <w:top w:val="nil"/>
              <w:bottom w:val="nil"/>
            </w:tcBorders>
          </w:tcPr>
          <w:p w14:paraId="62102246" w14:textId="77777777" w:rsidR="003F62A1" w:rsidRPr="007F693E" w:rsidRDefault="003F62A1" w:rsidP="00D737C8">
            <w:pPr>
              <w:pStyle w:val="TableParagraph"/>
              <w:spacing w:before="68" w:line="240" w:lineRule="auto"/>
              <w:ind w:right="44"/>
              <w:jc w:val="right"/>
              <w:rPr>
                <w:sz w:val="12"/>
              </w:rPr>
            </w:pPr>
            <w:r w:rsidRPr="007F693E">
              <w:rPr>
                <w:sz w:val="12"/>
              </w:rPr>
              <w:t>512,575,049</w:t>
            </w:r>
          </w:p>
        </w:tc>
        <w:tc>
          <w:tcPr>
            <w:tcW w:w="1407" w:type="dxa"/>
            <w:tcBorders>
              <w:top w:val="nil"/>
              <w:bottom w:val="nil"/>
            </w:tcBorders>
          </w:tcPr>
          <w:p w14:paraId="1FFFD217" w14:textId="77777777" w:rsidR="003F62A1" w:rsidRPr="007F693E" w:rsidRDefault="003F62A1" w:rsidP="00D737C8">
            <w:pPr>
              <w:pStyle w:val="TableParagraph"/>
              <w:spacing w:before="2" w:line="240" w:lineRule="auto"/>
              <w:rPr>
                <w:rFonts w:ascii="Tahoma"/>
                <w:b/>
                <w:sz w:val="11"/>
              </w:rPr>
            </w:pPr>
          </w:p>
          <w:p w14:paraId="342B7D18" w14:textId="77777777" w:rsidR="003F62A1" w:rsidRPr="007F693E" w:rsidRDefault="003F62A1" w:rsidP="00D737C8">
            <w:pPr>
              <w:pStyle w:val="TableParagraph"/>
              <w:spacing w:before="0" w:line="240" w:lineRule="auto"/>
              <w:ind w:right="47"/>
              <w:jc w:val="right"/>
              <w:rPr>
                <w:sz w:val="12"/>
              </w:rPr>
            </w:pPr>
            <w:r w:rsidRPr="007F693E">
              <w:rPr>
                <w:sz w:val="12"/>
              </w:rPr>
              <w:t>513,864,085</w:t>
            </w:r>
          </w:p>
        </w:tc>
        <w:tc>
          <w:tcPr>
            <w:tcW w:w="1325" w:type="dxa"/>
            <w:tcBorders>
              <w:top w:val="nil"/>
              <w:bottom w:val="nil"/>
            </w:tcBorders>
          </w:tcPr>
          <w:p w14:paraId="036AD92A" w14:textId="77777777" w:rsidR="003F62A1" w:rsidRPr="007F693E" w:rsidRDefault="003F62A1" w:rsidP="00D737C8">
            <w:pPr>
              <w:pStyle w:val="TableParagraph"/>
              <w:spacing w:before="2" w:line="240" w:lineRule="auto"/>
              <w:rPr>
                <w:rFonts w:ascii="Tahoma"/>
                <w:b/>
                <w:sz w:val="11"/>
              </w:rPr>
            </w:pPr>
          </w:p>
          <w:p w14:paraId="3519D2C3" w14:textId="77777777" w:rsidR="003F62A1" w:rsidRPr="007F693E" w:rsidRDefault="003F62A1" w:rsidP="00D737C8">
            <w:pPr>
              <w:pStyle w:val="TableParagraph"/>
              <w:spacing w:before="0" w:line="240" w:lineRule="auto"/>
              <w:ind w:right="47"/>
              <w:jc w:val="right"/>
              <w:rPr>
                <w:sz w:val="12"/>
              </w:rPr>
            </w:pPr>
            <w:r w:rsidRPr="007F693E">
              <w:rPr>
                <w:sz w:val="12"/>
              </w:rPr>
              <w:t>340,867,548</w:t>
            </w:r>
          </w:p>
        </w:tc>
      </w:tr>
      <w:tr w:rsidR="003F62A1" w:rsidRPr="007F693E" w14:paraId="52EFAF63" w14:textId="77777777" w:rsidTr="003F62A1">
        <w:trPr>
          <w:trHeight w:val="20"/>
        </w:trPr>
        <w:tc>
          <w:tcPr>
            <w:tcW w:w="1771" w:type="dxa"/>
            <w:tcBorders>
              <w:top w:val="nil"/>
              <w:bottom w:val="nil"/>
            </w:tcBorders>
          </w:tcPr>
          <w:p w14:paraId="241E36E8" w14:textId="77777777" w:rsidR="003F62A1" w:rsidRPr="007F693E" w:rsidRDefault="003F62A1" w:rsidP="00D737C8">
            <w:pPr>
              <w:pStyle w:val="TableParagraph"/>
              <w:spacing w:before="33" w:line="240" w:lineRule="auto"/>
              <w:ind w:left="309"/>
              <w:rPr>
                <w:sz w:val="12"/>
              </w:rPr>
            </w:pPr>
            <w:r w:rsidRPr="007F693E">
              <w:rPr>
                <w:sz w:val="12"/>
              </w:rPr>
              <w:t xml:space="preserve">F.    </w:t>
            </w:r>
            <w:r w:rsidRPr="007F693E">
              <w:rPr>
                <w:spacing w:val="2"/>
                <w:sz w:val="12"/>
              </w:rPr>
              <w:t xml:space="preserve"> </w:t>
            </w:r>
            <w:r w:rsidRPr="007F693E">
              <w:rPr>
                <w:sz w:val="12"/>
              </w:rPr>
              <w:t>Inversión</w:t>
            </w:r>
            <w:r w:rsidRPr="007F693E">
              <w:rPr>
                <w:spacing w:val="-3"/>
                <w:sz w:val="12"/>
              </w:rPr>
              <w:t xml:space="preserve"> </w:t>
            </w:r>
            <w:r w:rsidRPr="007F693E">
              <w:rPr>
                <w:sz w:val="12"/>
              </w:rPr>
              <w:t>Pública</w:t>
            </w:r>
          </w:p>
        </w:tc>
        <w:tc>
          <w:tcPr>
            <w:tcW w:w="984" w:type="dxa"/>
            <w:tcBorders>
              <w:top w:val="nil"/>
              <w:bottom w:val="nil"/>
            </w:tcBorders>
          </w:tcPr>
          <w:p w14:paraId="362D2BA3" w14:textId="77777777" w:rsidR="003F62A1" w:rsidRPr="007F693E" w:rsidRDefault="003F62A1" w:rsidP="00D737C8">
            <w:pPr>
              <w:pStyle w:val="TableParagraph"/>
              <w:spacing w:before="33" w:line="240" w:lineRule="auto"/>
              <w:ind w:right="49"/>
              <w:jc w:val="right"/>
              <w:rPr>
                <w:sz w:val="12"/>
              </w:rPr>
            </w:pPr>
            <w:r w:rsidRPr="007F693E">
              <w:rPr>
                <w:sz w:val="12"/>
              </w:rPr>
              <w:t>1,292,775,000</w:t>
            </w:r>
          </w:p>
        </w:tc>
        <w:tc>
          <w:tcPr>
            <w:tcW w:w="981" w:type="dxa"/>
            <w:tcBorders>
              <w:top w:val="nil"/>
              <w:bottom w:val="nil"/>
            </w:tcBorders>
          </w:tcPr>
          <w:p w14:paraId="7DEFDF62" w14:textId="77777777" w:rsidR="003F62A1" w:rsidRPr="007F693E" w:rsidRDefault="003F62A1" w:rsidP="00D737C8">
            <w:pPr>
              <w:pStyle w:val="TableParagraph"/>
              <w:spacing w:before="33" w:line="240" w:lineRule="auto"/>
              <w:ind w:right="45"/>
              <w:jc w:val="right"/>
              <w:rPr>
                <w:sz w:val="12"/>
              </w:rPr>
            </w:pPr>
            <w:r w:rsidRPr="007F693E">
              <w:rPr>
                <w:sz w:val="12"/>
              </w:rPr>
              <w:t>1,220,183,686</w:t>
            </w:r>
          </w:p>
        </w:tc>
        <w:tc>
          <w:tcPr>
            <w:tcW w:w="1267" w:type="dxa"/>
            <w:tcBorders>
              <w:top w:val="nil"/>
              <w:bottom w:val="nil"/>
            </w:tcBorders>
          </w:tcPr>
          <w:p w14:paraId="7659A444" w14:textId="77777777" w:rsidR="003F62A1" w:rsidRPr="007F693E" w:rsidRDefault="003F62A1" w:rsidP="00D737C8">
            <w:pPr>
              <w:pStyle w:val="TableParagraph"/>
              <w:spacing w:before="33" w:line="240" w:lineRule="auto"/>
              <w:ind w:right="47"/>
              <w:jc w:val="right"/>
              <w:rPr>
                <w:sz w:val="12"/>
              </w:rPr>
            </w:pPr>
            <w:r w:rsidRPr="007F693E">
              <w:rPr>
                <w:sz w:val="12"/>
              </w:rPr>
              <w:t>447,495,700</w:t>
            </w:r>
          </w:p>
        </w:tc>
        <w:tc>
          <w:tcPr>
            <w:tcW w:w="1123" w:type="dxa"/>
            <w:tcBorders>
              <w:top w:val="nil"/>
              <w:bottom w:val="nil"/>
            </w:tcBorders>
          </w:tcPr>
          <w:p w14:paraId="67FFB3AB" w14:textId="77777777" w:rsidR="003F62A1" w:rsidRPr="007F693E" w:rsidRDefault="003F62A1" w:rsidP="00D737C8">
            <w:pPr>
              <w:pStyle w:val="TableParagraph"/>
              <w:spacing w:before="33" w:line="240" w:lineRule="auto"/>
              <w:ind w:right="44"/>
              <w:jc w:val="right"/>
              <w:rPr>
                <w:sz w:val="12"/>
              </w:rPr>
            </w:pPr>
            <w:r w:rsidRPr="007F693E">
              <w:rPr>
                <w:sz w:val="12"/>
              </w:rPr>
              <w:t>414,126,690</w:t>
            </w:r>
          </w:p>
        </w:tc>
        <w:tc>
          <w:tcPr>
            <w:tcW w:w="1407" w:type="dxa"/>
            <w:tcBorders>
              <w:top w:val="nil"/>
              <w:bottom w:val="nil"/>
            </w:tcBorders>
          </w:tcPr>
          <w:p w14:paraId="579CA7C6" w14:textId="77777777" w:rsidR="003F62A1" w:rsidRPr="007F693E" w:rsidRDefault="003F62A1" w:rsidP="00D737C8">
            <w:pPr>
              <w:pStyle w:val="TableParagraph"/>
              <w:spacing w:before="100" w:line="121" w:lineRule="exact"/>
              <w:ind w:right="47"/>
              <w:jc w:val="right"/>
              <w:rPr>
                <w:sz w:val="12"/>
              </w:rPr>
            </w:pPr>
            <w:r w:rsidRPr="007F693E">
              <w:rPr>
                <w:sz w:val="12"/>
              </w:rPr>
              <w:t>972,080,661</w:t>
            </w:r>
          </w:p>
        </w:tc>
        <w:tc>
          <w:tcPr>
            <w:tcW w:w="1325" w:type="dxa"/>
            <w:tcBorders>
              <w:top w:val="nil"/>
              <w:bottom w:val="nil"/>
            </w:tcBorders>
          </w:tcPr>
          <w:p w14:paraId="2FDD2C0D" w14:textId="77777777" w:rsidR="003F62A1" w:rsidRPr="007F693E" w:rsidRDefault="003F62A1" w:rsidP="00D737C8">
            <w:pPr>
              <w:pStyle w:val="TableParagraph"/>
              <w:spacing w:before="100" w:line="121" w:lineRule="exact"/>
              <w:ind w:right="47"/>
              <w:jc w:val="right"/>
              <w:rPr>
                <w:sz w:val="12"/>
              </w:rPr>
            </w:pPr>
            <w:r w:rsidRPr="007F693E">
              <w:rPr>
                <w:sz w:val="12"/>
              </w:rPr>
              <w:t>76,591,282</w:t>
            </w:r>
          </w:p>
        </w:tc>
      </w:tr>
      <w:tr w:rsidR="003F62A1" w:rsidRPr="007F693E" w14:paraId="11CADDE3" w14:textId="77777777" w:rsidTr="003F62A1">
        <w:trPr>
          <w:trHeight w:val="20"/>
        </w:trPr>
        <w:tc>
          <w:tcPr>
            <w:tcW w:w="1771" w:type="dxa"/>
            <w:tcBorders>
              <w:top w:val="nil"/>
              <w:bottom w:val="nil"/>
            </w:tcBorders>
          </w:tcPr>
          <w:p w14:paraId="50283970" w14:textId="77777777" w:rsidR="003F62A1" w:rsidRPr="007F693E" w:rsidRDefault="003F62A1" w:rsidP="00D737C8">
            <w:pPr>
              <w:pStyle w:val="TableParagraph"/>
              <w:spacing w:before="0" w:line="240" w:lineRule="auto"/>
              <w:ind w:left="69" w:right="509" w:firstLine="240"/>
              <w:rPr>
                <w:sz w:val="12"/>
              </w:rPr>
            </w:pPr>
            <w:r w:rsidRPr="007F693E">
              <w:rPr>
                <w:sz w:val="12"/>
              </w:rPr>
              <w:t>G.</w:t>
            </w:r>
            <w:r w:rsidRPr="007F693E">
              <w:rPr>
                <w:spacing w:val="1"/>
                <w:sz w:val="12"/>
              </w:rPr>
              <w:t xml:space="preserve"> </w:t>
            </w:r>
            <w:r w:rsidRPr="007F693E">
              <w:rPr>
                <w:sz w:val="12"/>
              </w:rPr>
              <w:t>Inversiones</w:t>
            </w:r>
            <w:r w:rsidRPr="007F693E">
              <w:rPr>
                <w:spacing w:val="-31"/>
                <w:sz w:val="12"/>
              </w:rPr>
              <w:t xml:space="preserve"> </w:t>
            </w:r>
            <w:r w:rsidRPr="007F693E">
              <w:rPr>
                <w:sz w:val="12"/>
              </w:rPr>
              <w:t>Financieras</w:t>
            </w:r>
            <w:r w:rsidRPr="007F693E">
              <w:rPr>
                <w:spacing w:val="-1"/>
                <w:sz w:val="12"/>
              </w:rPr>
              <w:t xml:space="preserve"> </w:t>
            </w:r>
            <w:r w:rsidRPr="007F693E">
              <w:rPr>
                <w:sz w:val="12"/>
              </w:rPr>
              <w:t>y</w:t>
            </w:r>
            <w:r w:rsidRPr="007F693E">
              <w:rPr>
                <w:spacing w:val="-1"/>
                <w:sz w:val="12"/>
              </w:rPr>
              <w:t xml:space="preserve"> </w:t>
            </w:r>
            <w:r w:rsidRPr="007F693E">
              <w:rPr>
                <w:sz w:val="12"/>
              </w:rPr>
              <w:t>Otras</w:t>
            </w:r>
          </w:p>
          <w:p w14:paraId="32305AAD" w14:textId="77777777" w:rsidR="003F62A1" w:rsidRPr="007F693E" w:rsidRDefault="003F62A1" w:rsidP="00D737C8">
            <w:pPr>
              <w:pStyle w:val="TableParagraph"/>
              <w:spacing w:before="0" w:line="119" w:lineRule="exact"/>
              <w:ind w:left="69"/>
              <w:rPr>
                <w:sz w:val="12"/>
              </w:rPr>
            </w:pPr>
            <w:r w:rsidRPr="007F693E">
              <w:rPr>
                <w:sz w:val="12"/>
              </w:rPr>
              <w:t>Provisiones</w:t>
            </w:r>
          </w:p>
        </w:tc>
        <w:tc>
          <w:tcPr>
            <w:tcW w:w="984" w:type="dxa"/>
            <w:tcBorders>
              <w:top w:val="nil"/>
              <w:bottom w:val="nil"/>
            </w:tcBorders>
          </w:tcPr>
          <w:p w14:paraId="04136249" w14:textId="77777777" w:rsidR="003F62A1" w:rsidRPr="007F693E" w:rsidRDefault="003F62A1" w:rsidP="00D737C8">
            <w:pPr>
              <w:pStyle w:val="TableParagraph"/>
              <w:spacing w:before="2" w:line="240" w:lineRule="auto"/>
              <w:rPr>
                <w:rFonts w:ascii="Tahoma"/>
                <w:b/>
                <w:sz w:val="11"/>
              </w:rPr>
            </w:pPr>
          </w:p>
          <w:p w14:paraId="76AE5046" w14:textId="77777777" w:rsidR="003F62A1" w:rsidRPr="007F693E" w:rsidRDefault="003F62A1" w:rsidP="00D737C8">
            <w:pPr>
              <w:pStyle w:val="TableParagraph"/>
              <w:spacing w:before="0" w:line="240" w:lineRule="auto"/>
              <w:ind w:right="50"/>
              <w:jc w:val="right"/>
              <w:rPr>
                <w:sz w:val="12"/>
              </w:rPr>
            </w:pPr>
            <w:r w:rsidRPr="007F693E">
              <w:rPr>
                <w:w w:val="99"/>
                <w:sz w:val="12"/>
              </w:rPr>
              <w:t>0</w:t>
            </w:r>
          </w:p>
        </w:tc>
        <w:tc>
          <w:tcPr>
            <w:tcW w:w="981" w:type="dxa"/>
            <w:tcBorders>
              <w:top w:val="nil"/>
              <w:bottom w:val="nil"/>
            </w:tcBorders>
          </w:tcPr>
          <w:p w14:paraId="184A91C1" w14:textId="77777777" w:rsidR="003F62A1" w:rsidRPr="007F693E" w:rsidRDefault="003F62A1" w:rsidP="00D737C8">
            <w:pPr>
              <w:pStyle w:val="TableParagraph"/>
              <w:spacing w:before="2" w:line="240" w:lineRule="auto"/>
              <w:rPr>
                <w:rFonts w:ascii="Tahoma"/>
                <w:b/>
                <w:sz w:val="11"/>
              </w:rPr>
            </w:pPr>
          </w:p>
          <w:p w14:paraId="7FC66A8F" w14:textId="77777777" w:rsidR="003F62A1" w:rsidRPr="007F693E" w:rsidRDefault="003F62A1" w:rsidP="00D737C8">
            <w:pPr>
              <w:pStyle w:val="TableParagraph"/>
              <w:spacing w:before="0" w:line="240" w:lineRule="auto"/>
              <w:ind w:right="47"/>
              <w:jc w:val="right"/>
              <w:rPr>
                <w:sz w:val="12"/>
              </w:rPr>
            </w:pPr>
            <w:r w:rsidRPr="007F693E">
              <w:rPr>
                <w:w w:val="99"/>
                <w:sz w:val="12"/>
              </w:rPr>
              <w:t>0</w:t>
            </w:r>
          </w:p>
        </w:tc>
        <w:tc>
          <w:tcPr>
            <w:tcW w:w="1267" w:type="dxa"/>
            <w:tcBorders>
              <w:top w:val="nil"/>
              <w:bottom w:val="nil"/>
            </w:tcBorders>
          </w:tcPr>
          <w:p w14:paraId="79F2DACB" w14:textId="77777777" w:rsidR="003F62A1" w:rsidRPr="007F693E" w:rsidRDefault="003F62A1" w:rsidP="00D737C8">
            <w:pPr>
              <w:pStyle w:val="TableParagraph"/>
              <w:spacing w:before="11" w:line="240" w:lineRule="auto"/>
              <w:rPr>
                <w:rFonts w:ascii="Tahoma"/>
                <w:b/>
                <w:sz w:val="16"/>
              </w:rPr>
            </w:pPr>
          </w:p>
          <w:p w14:paraId="74C09ED8" w14:textId="77777777" w:rsidR="003F62A1" w:rsidRPr="007F693E" w:rsidRDefault="003F62A1" w:rsidP="00D737C8">
            <w:pPr>
              <w:pStyle w:val="TableParagraph"/>
              <w:spacing w:before="1" w:line="240" w:lineRule="auto"/>
              <w:ind w:right="49"/>
              <w:jc w:val="right"/>
              <w:rPr>
                <w:sz w:val="12"/>
              </w:rPr>
            </w:pPr>
            <w:r w:rsidRPr="007F693E">
              <w:rPr>
                <w:sz w:val="12"/>
              </w:rPr>
              <w:t>10,150,002.00</w:t>
            </w:r>
          </w:p>
        </w:tc>
        <w:tc>
          <w:tcPr>
            <w:tcW w:w="1123" w:type="dxa"/>
            <w:tcBorders>
              <w:top w:val="nil"/>
              <w:bottom w:val="nil"/>
            </w:tcBorders>
          </w:tcPr>
          <w:p w14:paraId="1C9AC37A" w14:textId="77777777" w:rsidR="003F62A1" w:rsidRPr="007F693E" w:rsidRDefault="003F62A1" w:rsidP="00D737C8">
            <w:pPr>
              <w:pStyle w:val="TableParagraph"/>
              <w:spacing w:before="11" w:line="240" w:lineRule="auto"/>
              <w:rPr>
                <w:rFonts w:ascii="Tahoma"/>
                <w:b/>
                <w:sz w:val="16"/>
              </w:rPr>
            </w:pPr>
          </w:p>
          <w:p w14:paraId="7849CE4C" w14:textId="77777777" w:rsidR="003F62A1" w:rsidRPr="007F693E" w:rsidRDefault="003F62A1" w:rsidP="00D737C8">
            <w:pPr>
              <w:pStyle w:val="TableParagraph"/>
              <w:spacing w:before="1" w:line="240" w:lineRule="auto"/>
              <w:ind w:right="47"/>
              <w:jc w:val="right"/>
              <w:rPr>
                <w:sz w:val="12"/>
              </w:rPr>
            </w:pPr>
            <w:r w:rsidRPr="007F693E">
              <w:rPr>
                <w:sz w:val="12"/>
              </w:rPr>
              <w:t>2,249,999.00</w:t>
            </w:r>
          </w:p>
        </w:tc>
        <w:tc>
          <w:tcPr>
            <w:tcW w:w="1407" w:type="dxa"/>
            <w:tcBorders>
              <w:top w:val="nil"/>
              <w:bottom w:val="nil"/>
            </w:tcBorders>
          </w:tcPr>
          <w:p w14:paraId="427C358A" w14:textId="77777777" w:rsidR="003F62A1" w:rsidRPr="007F693E" w:rsidRDefault="003F62A1" w:rsidP="00D737C8">
            <w:pPr>
              <w:pStyle w:val="TableParagraph"/>
              <w:spacing w:before="11" w:line="240" w:lineRule="auto"/>
              <w:rPr>
                <w:rFonts w:ascii="Tahoma"/>
                <w:b/>
                <w:sz w:val="16"/>
              </w:rPr>
            </w:pPr>
          </w:p>
          <w:p w14:paraId="321ED9C2" w14:textId="77777777" w:rsidR="003F62A1" w:rsidRPr="007F693E" w:rsidRDefault="003F62A1" w:rsidP="00D737C8">
            <w:pPr>
              <w:pStyle w:val="TableParagraph"/>
              <w:spacing w:before="1" w:line="240" w:lineRule="auto"/>
              <w:ind w:right="47"/>
              <w:jc w:val="right"/>
              <w:rPr>
                <w:sz w:val="12"/>
              </w:rPr>
            </w:pPr>
            <w:r w:rsidRPr="007F693E">
              <w:rPr>
                <w:sz w:val="12"/>
              </w:rPr>
              <w:t>132,198,059</w:t>
            </w:r>
          </w:p>
        </w:tc>
        <w:tc>
          <w:tcPr>
            <w:tcW w:w="1325" w:type="dxa"/>
            <w:tcBorders>
              <w:top w:val="nil"/>
              <w:bottom w:val="nil"/>
            </w:tcBorders>
          </w:tcPr>
          <w:p w14:paraId="6494AD28" w14:textId="77777777" w:rsidR="003F62A1" w:rsidRPr="007F693E" w:rsidRDefault="003F62A1" w:rsidP="00D737C8">
            <w:pPr>
              <w:pStyle w:val="TableParagraph"/>
              <w:spacing w:before="11" w:line="240" w:lineRule="auto"/>
              <w:rPr>
                <w:rFonts w:ascii="Tahoma"/>
                <w:b/>
                <w:sz w:val="16"/>
              </w:rPr>
            </w:pPr>
          </w:p>
          <w:p w14:paraId="36C3D4E3" w14:textId="77777777" w:rsidR="003F62A1" w:rsidRPr="007F693E" w:rsidRDefault="003F62A1" w:rsidP="00D737C8">
            <w:pPr>
              <w:pStyle w:val="TableParagraph"/>
              <w:spacing w:before="1" w:line="240" w:lineRule="auto"/>
              <w:ind w:right="47"/>
              <w:jc w:val="right"/>
              <w:rPr>
                <w:sz w:val="12"/>
              </w:rPr>
            </w:pPr>
            <w:r w:rsidRPr="007F693E">
              <w:rPr>
                <w:sz w:val="12"/>
              </w:rPr>
              <w:t>138,005,362</w:t>
            </w:r>
          </w:p>
        </w:tc>
      </w:tr>
      <w:tr w:rsidR="003F62A1" w:rsidRPr="007F693E" w14:paraId="49A8D1B7" w14:textId="77777777" w:rsidTr="003F62A1">
        <w:trPr>
          <w:trHeight w:val="20"/>
        </w:trPr>
        <w:tc>
          <w:tcPr>
            <w:tcW w:w="1771" w:type="dxa"/>
            <w:tcBorders>
              <w:top w:val="nil"/>
              <w:bottom w:val="nil"/>
            </w:tcBorders>
          </w:tcPr>
          <w:p w14:paraId="2EAF03A4" w14:textId="77777777" w:rsidR="003F62A1" w:rsidRPr="007F693E" w:rsidRDefault="003F62A1" w:rsidP="00D737C8">
            <w:pPr>
              <w:pStyle w:val="TableParagraph"/>
              <w:spacing w:before="0" w:line="242" w:lineRule="auto"/>
              <w:ind w:left="69" w:firstLine="240"/>
              <w:rPr>
                <w:sz w:val="12"/>
              </w:rPr>
            </w:pPr>
            <w:r w:rsidRPr="007F693E">
              <w:rPr>
                <w:sz w:val="12"/>
              </w:rPr>
              <w:t>H.</w:t>
            </w:r>
            <w:r w:rsidRPr="007F693E">
              <w:rPr>
                <w:spacing w:val="1"/>
                <w:sz w:val="12"/>
              </w:rPr>
              <w:t xml:space="preserve"> </w:t>
            </w:r>
            <w:r w:rsidRPr="007F693E">
              <w:rPr>
                <w:sz w:val="12"/>
              </w:rPr>
              <w:t>Participaciones y</w:t>
            </w:r>
            <w:r w:rsidRPr="007F693E">
              <w:rPr>
                <w:spacing w:val="-31"/>
                <w:sz w:val="12"/>
              </w:rPr>
              <w:t xml:space="preserve"> </w:t>
            </w:r>
            <w:r w:rsidRPr="007F693E">
              <w:rPr>
                <w:sz w:val="12"/>
              </w:rPr>
              <w:t>Aportaciones</w:t>
            </w:r>
          </w:p>
        </w:tc>
        <w:tc>
          <w:tcPr>
            <w:tcW w:w="984" w:type="dxa"/>
            <w:tcBorders>
              <w:top w:val="nil"/>
              <w:bottom w:val="nil"/>
            </w:tcBorders>
          </w:tcPr>
          <w:p w14:paraId="0B2B6A92" w14:textId="77777777" w:rsidR="003F62A1" w:rsidRPr="007F693E" w:rsidRDefault="003F62A1" w:rsidP="00D737C8">
            <w:pPr>
              <w:pStyle w:val="TableParagraph"/>
              <w:spacing w:before="67" w:line="240" w:lineRule="auto"/>
              <w:ind w:right="49"/>
              <w:jc w:val="right"/>
              <w:rPr>
                <w:sz w:val="12"/>
              </w:rPr>
            </w:pPr>
            <w:r w:rsidRPr="007F693E">
              <w:rPr>
                <w:sz w:val="12"/>
              </w:rPr>
              <w:t>3,908,950,000</w:t>
            </w:r>
          </w:p>
        </w:tc>
        <w:tc>
          <w:tcPr>
            <w:tcW w:w="981" w:type="dxa"/>
            <w:tcBorders>
              <w:top w:val="nil"/>
              <w:bottom w:val="nil"/>
            </w:tcBorders>
          </w:tcPr>
          <w:p w14:paraId="1BA41B2A" w14:textId="77777777" w:rsidR="003F62A1" w:rsidRPr="007F693E" w:rsidRDefault="003F62A1" w:rsidP="00D737C8">
            <w:pPr>
              <w:pStyle w:val="TableParagraph"/>
              <w:spacing w:before="67" w:line="240" w:lineRule="auto"/>
              <w:ind w:right="45"/>
              <w:jc w:val="right"/>
              <w:rPr>
                <w:sz w:val="12"/>
              </w:rPr>
            </w:pPr>
            <w:r w:rsidRPr="007F693E">
              <w:rPr>
                <w:sz w:val="12"/>
              </w:rPr>
              <w:t>5,672,469,325</w:t>
            </w:r>
          </w:p>
        </w:tc>
        <w:tc>
          <w:tcPr>
            <w:tcW w:w="1267" w:type="dxa"/>
            <w:tcBorders>
              <w:top w:val="nil"/>
              <w:bottom w:val="nil"/>
            </w:tcBorders>
          </w:tcPr>
          <w:p w14:paraId="01B2CF9C" w14:textId="77777777" w:rsidR="003F62A1" w:rsidRPr="007F693E" w:rsidRDefault="003F62A1" w:rsidP="00D737C8">
            <w:pPr>
              <w:pStyle w:val="TableParagraph"/>
              <w:spacing w:before="67" w:line="240" w:lineRule="auto"/>
              <w:ind w:right="47"/>
              <w:jc w:val="right"/>
              <w:rPr>
                <w:sz w:val="12"/>
              </w:rPr>
            </w:pPr>
            <w:r w:rsidRPr="007F693E">
              <w:rPr>
                <w:sz w:val="12"/>
              </w:rPr>
              <w:t>5,396,158,476</w:t>
            </w:r>
          </w:p>
        </w:tc>
        <w:tc>
          <w:tcPr>
            <w:tcW w:w="1123" w:type="dxa"/>
            <w:tcBorders>
              <w:top w:val="nil"/>
              <w:bottom w:val="nil"/>
            </w:tcBorders>
          </w:tcPr>
          <w:p w14:paraId="43D353BC" w14:textId="77777777" w:rsidR="003F62A1" w:rsidRPr="007F693E" w:rsidRDefault="003F62A1" w:rsidP="00D737C8">
            <w:pPr>
              <w:pStyle w:val="TableParagraph"/>
              <w:spacing w:before="67" w:line="240" w:lineRule="auto"/>
              <w:ind w:right="44"/>
              <w:jc w:val="right"/>
              <w:rPr>
                <w:sz w:val="12"/>
              </w:rPr>
            </w:pPr>
            <w:r w:rsidRPr="007F693E">
              <w:rPr>
                <w:sz w:val="12"/>
              </w:rPr>
              <w:t>5,278,709,812</w:t>
            </w:r>
          </w:p>
        </w:tc>
        <w:tc>
          <w:tcPr>
            <w:tcW w:w="1407" w:type="dxa"/>
            <w:tcBorders>
              <w:top w:val="nil"/>
              <w:bottom w:val="nil"/>
            </w:tcBorders>
          </w:tcPr>
          <w:p w14:paraId="1D4038C1" w14:textId="77777777" w:rsidR="003F62A1" w:rsidRPr="007F693E" w:rsidRDefault="003F62A1" w:rsidP="00D737C8">
            <w:pPr>
              <w:pStyle w:val="TableParagraph"/>
              <w:spacing w:line="240" w:lineRule="auto"/>
              <w:rPr>
                <w:rFonts w:ascii="Tahoma"/>
                <w:b/>
                <w:sz w:val="11"/>
              </w:rPr>
            </w:pPr>
          </w:p>
          <w:p w14:paraId="43CE0C58" w14:textId="77777777" w:rsidR="003F62A1" w:rsidRPr="007F693E" w:rsidRDefault="003F62A1" w:rsidP="00D737C8">
            <w:pPr>
              <w:pStyle w:val="TableParagraph"/>
              <w:spacing w:before="1" w:line="240" w:lineRule="auto"/>
              <w:ind w:right="47"/>
              <w:jc w:val="right"/>
              <w:rPr>
                <w:sz w:val="12"/>
              </w:rPr>
            </w:pPr>
            <w:r w:rsidRPr="007F693E">
              <w:rPr>
                <w:sz w:val="12"/>
              </w:rPr>
              <w:t>5,294,121,864</w:t>
            </w:r>
          </w:p>
        </w:tc>
        <w:tc>
          <w:tcPr>
            <w:tcW w:w="1325" w:type="dxa"/>
            <w:tcBorders>
              <w:top w:val="nil"/>
              <w:bottom w:val="nil"/>
            </w:tcBorders>
          </w:tcPr>
          <w:p w14:paraId="52BC69B4" w14:textId="77777777" w:rsidR="003F62A1" w:rsidRPr="007F693E" w:rsidRDefault="003F62A1" w:rsidP="00D737C8">
            <w:pPr>
              <w:pStyle w:val="TableParagraph"/>
              <w:spacing w:line="240" w:lineRule="auto"/>
              <w:rPr>
                <w:rFonts w:ascii="Tahoma"/>
                <w:b/>
                <w:sz w:val="11"/>
              </w:rPr>
            </w:pPr>
          </w:p>
          <w:p w14:paraId="21300126" w14:textId="77777777" w:rsidR="003F62A1" w:rsidRPr="007F693E" w:rsidRDefault="003F62A1" w:rsidP="00D737C8">
            <w:pPr>
              <w:pStyle w:val="TableParagraph"/>
              <w:spacing w:before="1" w:line="240" w:lineRule="auto"/>
              <w:ind w:right="47"/>
              <w:jc w:val="right"/>
              <w:rPr>
                <w:sz w:val="12"/>
              </w:rPr>
            </w:pPr>
            <w:r w:rsidRPr="007F693E">
              <w:rPr>
                <w:sz w:val="12"/>
              </w:rPr>
              <w:t>6,758,977,616</w:t>
            </w:r>
          </w:p>
        </w:tc>
      </w:tr>
      <w:tr w:rsidR="003F62A1" w:rsidRPr="007F693E" w14:paraId="4B48F7F8" w14:textId="77777777" w:rsidTr="003F62A1">
        <w:trPr>
          <w:trHeight w:val="20"/>
        </w:trPr>
        <w:tc>
          <w:tcPr>
            <w:tcW w:w="1771" w:type="dxa"/>
            <w:tcBorders>
              <w:top w:val="nil"/>
              <w:bottom w:val="nil"/>
            </w:tcBorders>
          </w:tcPr>
          <w:p w14:paraId="6C823B2F" w14:textId="77777777" w:rsidR="003F62A1" w:rsidRPr="007F693E" w:rsidRDefault="003F62A1" w:rsidP="00D737C8">
            <w:pPr>
              <w:pStyle w:val="TableParagraph"/>
              <w:tabs>
                <w:tab w:val="left" w:pos="577"/>
              </w:tabs>
              <w:spacing w:before="32" w:line="240" w:lineRule="auto"/>
              <w:ind w:left="309"/>
              <w:rPr>
                <w:sz w:val="12"/>
              </w:rPr>
            </w:pPr>
            <w:r w:rsidRPr="007F693E">
              <w:rPr>
                <w:sz w:val="12"/>
              </w:rPr>
              <w:t>I.</w:t>
            </w:r>
            <w:r w:rsidRPr="007F693E">
              <w:rPr>
                <w:sz w:val="12"/>
              </w:rPr>
              <w:tab/>
              <w:t>Deuda</w:t>
            </w:r>
            <w:r w:rsidRPr="007F693E">
              <w:rPr>
                <w:spacing w:val="-2"/>
                <w:sz w:val="12"/>
              </w:rPr>
              <w:t xml:space="preserve"> </w:t>
            </w:r>
            <w:r w:rsidRPr="007F693E">
              <w:rPr>
                <w:sz w:val="12"/>
              </w:rPr>
              <w:t>Pública</w:t>
            </w:r>
          </w:p>
        </w:tc>
        <w:tc>
          <w:tcPr>
            <w:tcW w:w="984" w:type="dxa"/>
            <w:tcBorders>
              <w:top w:val="nil"/>
              <w:bottom w:val="nil"/>
            </w:tcBorders>
          </w:tcPr>
          <w:p w14:paraId="5B2574E1" w14:textId="77777777" w:rsidR="003F62A1" w:rsidRPr="007F693E" w:rsidRDefault="003F62A1" w:rsidP="00D737C8">
            <w:pPr>
              <w:pStyle w:val="TableParagraph"/>
              <w:spacing w:before="32" w:line="240" w:lineRule="auto"/>
              <w:ind w:right="49"/>
              <w:jc w:val="right"/>
              <w:rPr>
                <w:sz w:val="12"/>
              </w:rPr>
            </w:pPr>
            <w:r w:rsidRPr="007F693E">
              <w:rPr>
                <w:sz w:val="12"/>
              </w:rPr>
              <w:t>4,915,107,000</w:t>
            </w:r>
          </w:p>
        </w:tc>
        <w:tc>
          <w:tcPr>
            <w:tcW w:w="981" w:type="dxa"/>
            <w:tcBorders>
              <w:top w:val="nil"/>
              <w:bottom w:val="nil"/>
            </w:tcBorders>
          </w:tcPr>
          <w:p w14:paraId="4701D0DA" w14:textId="77777777" w:rsidR="003F62A1" w:rsidRPr="007F693E" w:rsidRDefault="003F62A1" w:rsidP="00D737C8">
            <w:pPr>
              <w:pStyle w:val="TableParagraph"/>
              <w:spacing w:before="32" w:line="240" w:lineRule="auto"/>
              <w:ind w:right="45"/>
              <w:jc w:val="right"/>
              <w:rPr>
                <w:sz w:val="12"/>
              </w:rPr>
            </w:pPr>
            <w:r w:rsidRPr="007F693E">
              <w:rPr>
                <w:sz w:val="12"/>
              </w:rPr>
              <w:t>28,452,760,893</w:t>
            </w:r>
          </w:p>
        </w:tc>
        <w:tc>
          <w:tcPr>
            <w:tcW w:w="1267" w:type="dxa"/>
            <w:tcBorders>
              <w:top w:val="nil"/>
              <w:bottom w:val="nil"/>
            </w:tcBorders>
          </w:tcPr>
          <w:p w14:paraId="2BB6115D" w14:textId="77777777" w:rsidR="003F62A1" w:rsidRPr="007F693E" w:rsidRDefault="003F62A1" w:rsidP="00D737C8">
            <w:pPr>
              <w:pStyle w:val="TableParagraph"/>
              <w:spacing w:before="32" w:line="240" w:lineRule="auto"/>
              <w:ind w:right="47"/>
              <w:jc w:val="right"/>
              <w:rPr>
                <w:sz w:val="12"/>
              </w:rPr>
            </w:pPr>
            <w:r w:rsidRPr="007F693E">
              <w:rPr>
                <w:sz w:val="12"/>
              </w:rPr>
              <w:t>8,260,344,303</w:t>
            </w:r>
          </w:p>
        </w:tc>
        <w:tc>
          <w:tcPr>
            <w:tcW w:w="1123" w:type="dxa"/>
            <w:tcBorders>
              <w:top w:val="nil"/>
              <w:bottom w:val="nil"/>
            </w:tcBorders>
          </w:tcPr>
          <w:p w14:paraId="02C4F248" w14:textId="77777777" w:rsidR="003F62A1" w:rsidRPr="007F693E" w:rsidRDefault="003F62A1" w:rsidP="00D737C8">
            <w:pPr>
              <w:pStyle w:val="TableParagraph"/>
              <w:spacing w:before="32" w:line="240" w:lineRule="auto"/>
              <w:ind w:right="44"/>
              <w:jc w:val="right"/>
              <w:rPr>
                <w:sz w:val="12"/>
              </w:rPr>
            </w:pPr>
            <w:r w:rsidRPr="007F693E">
              <w:rPr>
                <w:sz w:val="12"/>
              </w:rPr>
              <w:t>7,753,029,161</w:t>
            </w:r>
          </w:p>
        </w:tc>
        <w:tc>
          <w:tcPr>
            <w:tcW w:w="1407" w:type="dxa"/>
            <w:tcBorders>
              <w:top w:val="nil"/>
              <w:bottom w:val="nil"/>
            </w:tcBorders>
          </w:tcPr>
          <w:p w14:paraId="588F714C" w14:textId="77777777" w:rsidR="003F62A1" w:rsidRPr="007F693E" w:rsidRDefault="003F62A1" w:rsidP="00D737C8">
            <w:pPr>
              <w:pStyle w:val="TableParagraph"/>
              <w:spacing w:before="102" w:line="240" w:lineRule="auto"/>
              <w:ind w:right="47"/>
              <w:jc w:val="right"/>
              <w:rPr>
                <w:sz w:val="12"/>
              </w:rPr>
            </w:pPr>
            <w:r w:rsidRPr="007F693E">
              <w:rPr>
                <w:sz w:val="12"/>
              </w:rPr>
              <w:t>6,798,776,627</w:t>
            </w:r>
          </w:p>
        </w:tc>
        <w:tc>
          <w:tcPr>
            <w:tcW w:w="1325" w:type="dxa"/>
            <w:tcBorders>
              <w:top w:val="nil"/>
              <w:bottom w:val="nil"/>
            </w:tcBorders>
          </w:tcPr>
          <w:p w14:paraId="11FA52D9" w14:textId="77777777" w:rsidR="003F62A1" w:rsidRPr="007F693E" w:rsidRDefault="003F62A1" w:rsidP="00D737C8">
            <w:pPr>
              <w:pStyle w:val="TableParagraph"/>
              <w:spacing w:before="102" w:line="240" w:lineRule="auto"/>
              <w:ind w:right="47"/>
              <w:jc w:val="right"/>
              <w:rPr>
                <w:sz w:val="12"/>
              </w:rPr>
            </w:pPr>
            <w:r w:rsidRPr="007F693E">
              <w:rPr>
                <w:sz w:val="12"/>
              </w:rPr>
              <w:t>6,758,013,150</w:t>
            </w:r>
          </w:p>
        </w:tc>
      </w:tr>
      <w:tr w:rsidR="003F62A1" w:rsidRPr="007F693E" w14:paraId="60C45661" w14:textId="77777777" w:rsidTr="003F62A1">
        <w:trPr>
          <w:trHeight w:val="20"/>
        </w:trPr>
        <w:tc>
          <w:tcPr>
            <w:tcW w:w="1771" w:type="dxa"/>
            <w:tcBorders>
              <w:top w:val="nil"/>
              <w:bottom w:val="nil"/>
            </w:tcBorders>
          </w:tcPr>
          <w:p w14:paraId="495DB438" w14:textId="77777777" w:rsidR="003F62A1" w:rsidRPr="007F693E" w:rsidRDefault="003F62A1" w:rsidP="00D737C8">
            <w:pPr>
              <w:pStyle w:val="TableParagraph"/>
              <w:spacing w:before="6" w:line="240" w:lineRule="auto"/>
              <w:rPr>
                <w:rFonts w:ascii="Tahoma"/>
                <w:b/>
                <w:sz w:val="9"/>
              </w:rPr>
            </w:pPr>
          </w:p>
          <w:p w14:paraId="2AD79AFE" w14:textId="77777777" w:rsidR="003F62A1" w:rsidRPr="007F693E" w:rsidRDefault="003F62A1" w:rsidP="00D737C8">
            <w:pPr>
              <w:pStyle w:val="TableParagraph"/>
              <w:spacing w:before="1" w:line="140" w:lineRule="atLeast"/>
              <w:ind w:left="69" w:firstLine="120"/>
              <w:rPr>
                <w:rFonts w:ascii="Arial"/>
                <w:b/>
                <w:sz w:val="12"/>
              </w:rPr>
            </w:pPr>
            <w:r w:rsidRPr="007F693E">
              <w:rPr>
                <w:rFonts w:ascii="Arial"/>
                <w:b/>
                <w:sz w:val="12"/>
              </w:rPr>
              <w:t>2.</w:t>
            </w:r>
            <w:r w:rsidRPr="007F693E">
              <w:rPr>
                <w:rFonts w:ascii="Arial"/>
                <w:b/>
                <w:spacing w:val="1"/>
                <w:sz w:val="12"/>
              </w:rPr>
              <w:t xml:space="preserve"> </w:t>
            </w:r>
            <w:r w:rsidRPr="007F693E">
              <w:rPr>
                <w:rFonts w:ascii="Arial"/>
                <w:b/>
                <w:sz w:val="12"/>
              </w:rPr>
              <w:t>Gasto Etiquetado</w:t>
            </w:r>
            <w:r w:rsidRPr="007F693E">
              <w:rPr>
                <w:rFonts w:ascii="Arial"/>
                <w:b/>
                <w:spacing w:val="1"/>
                <w:sz w:val="12"/>
              </w:rPr>
              <w:t xml:space="preserve"> </w:t>
            </w:r>
            <w:r w:rsidRPr="007F693E">
              <w:rPr>
                <w:rFonts w:ascii="Arial"/>
                <w:b/>
                <w:spacing w:val="-1"/>
                <w:sz w:val="12"/>
              </w:rPr>
              <w:t>(2=A+B+C+D+E+F+G+H+I)</w:t>
            </w:r>
          </w:p>
        </w:tc>
        <w:tc>
          <w:tcPr>
            <w:tcW w:w="984" w:type="dxa"/>
            <w:tcBorders>
              <w:top w:val="nil"/>
              <w:bottom w:val="nil"/>
            </w:tcBorders>
          </w:tcPr>
          <w:p w14:paraId="2C61C32A" w14:textId="77777777" w:rsidR="003F62A1" w:rsidRPr="007F693E" w:rsidRDefault="003F62A1" w:rsidP="00D737C8">
            <w:pPr>
              <w:pStyle w:val="TableParagraph"/>
              <w:spacing w:before="11" w:line="240" w:lineRule="auto"/>
              <w:rPr>
                <w:rFonts w:ascii="Tahoma"/>
                <w:b/>
                <w:sz w:val="15"/>
              </w:rPr>
            </w:pPr>
          </w:p>
          <w:p w14:paraId="3D88E146" w14:textId="77777777" w:rsidR="003F62A1" w:rsidRPr="007F693E" w:rsidRDefault="003F62A1" w:rsidP="00D737C8">
            <w:pPr>
              <w:pStyle w:val="TableParagraph"/>
              <w:spacing w:before="0" w:line="240" w:lineRule="auto"/>
              <w:ind w:right="49"/>
              <w:jc w:val="right"/>
              <w:rPr>
                <w:rFonts w:ascii="Arial"/>
                <w:b/>
                <w:sz w:val="12"/>
              </w:rPr>
            </w:pPr>
            <w:r w:rsidRPr="007F693E">
              <w:rPr>
                <w:rFonts w:ascii="Arial"/>
                <w:b/>
                <w:sz w:val="12"/>
              </w:rPr>
              <w:t>15,872,125,494</w:t>
            </w:r>
          </w:p>
        </w:tc>
        <w:tc>
          <w:tcPr>
            <w:tcW w:w="981" w:type="dxa"/>
            <w:tcBorders>
              <w:top w:val="nil"/>
              <w:bottom w:val="nil"/>
            </w:tcBorders>
          </w:tcPr>
          <w:p w14:paraId="47370B0D" w14:textId="77777777" w:rsidR="003F62A1" w:rsidRPr="007F693E" w:rsidRDefault="003F62A1" w:rsidP="00D737C8">
            <w:pPr>
              <w:pStyle w:val="TableParagraph"/>
              <w:spacing w:before="11" w:line="240" w:lineRule="auto"/>
              <w:rPr>
                <w:rFonts w:ascii="Tahoma"/>
                <w:b/>
                <w:sz w:val="15"/>
              </w:rPr>
            </w:pPr>
          </w:p>
          <w:p w14:paraId="25AFDCA6" w14:textId="77777777" w:rsidR="003F62A1" w:rsidRPr="007F693E" w:rsidRDefault="003F62A1" w:rsidP="00D737C8">
            <w:pPr>
              <w:pStyle w:val="TableParagraph"/>
              <w:spacing w:before="0" w:line="240" w:lineRule="auto"/>
              <w:ind w:right="45"/>
              <w:jc w:val="right"/>
              <w:rPr>
                <w:rFonts w:ascii="Arial"/>
                <w:b/>
                <w:sz w:val="12"/>
              </w:rPr>
            </w:pPr>
            <w:r w:rsidRPr="007F693E">
              <w:rPr>
                <w:rFonts w:ascii="Arial"/>
                <w:b/>
                <w:sz w:val="12"/>
              </w:rPr>
              <w:t>24,584,539,811</w:t>
            </w:r>
          </w:p>
        </w:tc>
        <w:tc>
          <w:tcPr>
            <w:tcW w:w="1267" w:type="dxa"/>
            <w:tcBorders>
              <w:top w:val="nil"/>
              <w:bottom w:val="nil"/>
            </w:tcBorders>
          </w:tcPr>
          <w:p w14:paraId="66B0877F" w14:textId="77777777" w:rsidR="003F62A1" w:rsidRPr="007F693E" w:rsidRDefault="003F62A1" w:rsidP="00D737C8">
            <w:pPr>
              <w:pStyle w:val="TableParagraph"/>
              <w:spacing w:before="11" w:line="240" w:lineRule="auto"/>
              <w:rPr>
                <w:rFonts w:ascii="Tahoma"/>
                <w:b/>
                <w:sz w:val="15"/>
              </w:rPr>
            </w:pPr>
          </w:p>
          <w:p w14:paraId="1D4B0003" w14:textId="77777777" w:rsidR="003F62A1" w:rsidRPr="007F693E" w:rsidRDefault="003F62A1" w:rsidP="00D737C8">
            <w:pPr>
              <w:pStyle w:val="TableParagraph"/>
              <w:spacing w:before="0" w:line="240" w:lineRule="auto"/>
              <w:ind w:right="48"/>
              <w:jc w:val="right"/>
              <w:rPr>
                <w:rFonts w:ascii="Arial"/>
                <w:b/>
                <w:sz w:val="12"/>
              </w:rPr>
            </w:pPr>
            <w:r w:rsidRPr="007F693E">
              <w:rPr>
                <w:rFonts w:ascii="Arial"/>
                <w:b/>
                <w:sz w:val="12"/>
              </w:rPr>
              <w:t>24,269,329,968</w:t>
            </w:r>
          </w:p>
        </w:tc>
        <w:tc>
          <w:tcPr>
            <w:tcW w:w="1123" w:type="dxa"/>
            <w:tcBorders>
              <w:top w:val="nil"/>
              <w:bottom w:val="nil"/>
            </w:tcBorders>
          </w:tcPr>
          <w:p w14:paraId="614C23A4" w14:textId="77777777" w:rsidR="003F62A1" w:rsidRPr="007F693E" w:rsidRDefault="003F62A1" w:rsidP="00D737C8">
            <w:pPr>
              <w:pStyle w:val="TableParagraph"/>
              <w:spacing w:before="11" w:line="240" w:lineRule="auto"/>
              <w:rPr>
                <w:rFonts w:ascii="Tahoma"/>
                <w:b/>
                <w:sz w:val="15"/>
              </w:rPr>
            </w:pPr>
          </w:p>
          <w:p w14:paraId="41003F64" w14:textId="77777777" w:rsidR="003F62A1" w:rsidRPr="007F693E" w:rsidRDefault="003F62A1" w:rsidP="00D737C8">
            <w:pPr>
              <w:pStyle w:val="TableParagraph"/>
              <w:spacing w:before="0" w:line="240" w:lineRule="auto"/>
              <w:ind w:right="43"/>
              <w:jc w:val="right"/>
              <w:rPr>
                <w:rFonts w:ascii="Arial"/>
                <w:b/>
                <w:sz w:val="12"/>
              </w:rPr>
            </w:pPr>
            <w:r w:rsidRPr="007F693E">
              <w:rPr>
                <w:rFonts w:ascii="Arial"/>
                <w:b/>
                <w:sz w:val="12"/>
              </w:rPr>
              <w:t>24,351,394,778</w:t>
            </w:r>
          </w:p>
        </w:tc>
        <w:tc>
          <w:tcPr>
            <w:tcW w:w="1407" w:type="dxa"/>
            <w:tcBorders>
              <w:top w:val="nil"/>
              <w:bottom w:val="nil"/>
            </w:tcBorders>
          </w:tcPr>
          <w:p w14:paraId="418CBFFC" w14:textId="77777777" w:rsidR="003F62A1" w:rsidRPr="007F693E" w:rsidRDefault="003F62A1" w:rsidP="00D737C8">
            <w:pPr>
              <w:pStyle w:val="TableParagraph"/>
              <w:spacing w:before="11" w:line="240" w:lineRule="auto"/>
              <w:rPr>
                <w:rFonts w:ascii="Tahoma"/>
                <w:b/>
                <w:sz w:val="15"/>
              </w:rPr>
            </w:pPr>
          </w:p>
          <w:p w14:paraId="4FAE0C86" w14:textId="77777777" w:rsidR="003F62A1" w:rsidRPr="007F693E" w:rsidRDefault="003F62A1" w:rsidP="00D737C8">
            <w:pPr>
              <w:pStyle w:val="TableParagraph"/>
              <w:spacing w:before="0" w:line="240" w:lineRule="auto"/>
              <w:ind w:right="45"/>
              <w:jc w:val="right"/>
              <w:rPr>
                <w:rFonts w:ascii="Arial"/>
                <w:b/>
                <w:sz w:val="12"/>
              </w:rPr>
            </w:pPr>
            <w:r w:rsidRPr="007F693E">
              <w:rPr>
                <w:rFonts w:ascii="Arial"/>
                <w:b/>
                <w:sz w:val="12"/>
              </w:rPr>
              <w:t>23,681,212,720</w:t>
            </w:r>
          </w:p>
        </w:tc>
        <w:tc>
          <w:tcPr>
            <w:tcW w:w="1325" w:type="dxa"/>
            <w:tcBorders>
              <w:top w:val="nil"/>
              <w:bottom w:val="nil"/>
            </w:tcBorders>
          </w:tcPr>
          <w:p w14:paraId="632352AF" w14:textId="77777777" w:rsidR="003F62A1" w:rsidRPr="007F693E" w:rsidRDefault="003F62A1" w:rsidP="00D737C8">
            <w:pPr>
              <w:pStyle w:val="TableParagraph"/>
              <w:spacing w:before="11" w:line="240" w:lineRule="auto"/>
              <w:rPr>
                <w:rFonts w:ascii="Tahoma"/>
                <w:b/>
                <w:sz w:val="15"/>
              </w:rPr>
            </w:pPr>
          </w:p>
          <w:p w14:paraId="5D27F3E4" w14:textId="77777777" w:rsidR="003F62A1" w:rsidRPr="007F693E" w:rsidRDefault="003F62A1" w:rsidP="00D737C8">
            <w:pPr>
              <w:pStyle w:val="TableParagraph"/>
              <w:spacing w:before="0" w:line="240" w:lineRule="auto"/>
              <w:ind w:right="45"/>
              <w:jc w:val="right"/>
              <w:rPr>
                <w:rFonts w:ascii="Arial"/>
                <w:b/>
                <w:sz w:val="12"/>
              </w:rPr>
            </w:pPr>
            <w:r w:rsidRPr="007F693E">
              <w:rPr>
                <w:rFonts w:ascii="Arial"/>
                <w:b/>
                <w:sz w:val="12"/>
              </w:rPr>
              <w:t>24,332,229,728</w:t>
            </w:r>
          </w:p>
        </w:tc>
      </w:tr>
      <w:tr w:rsidR="003F62A1" w:rsidRPr="007F693E" w14:paraId="5F76C6BE" w14:textId="77777777" w:rsidTr="003F62A1">
        <w:trPr>
          <w:trHeight w:val="20"/>
        </w:trPr>
        <w:tc>
          <w:tcPr>
            <w:tcW w:w="1771" w:type="dxa"/>
            <w:tcBorders>
              <w:top w:val="nil"/>
              <w:bottom w:val="nil"/>
            </w:tcBorders>
          </w:tcPr>
          <w:p w14:paraId="6732BE4C" w14:textId="77777777" w:rsidR="003F62A1" w:rsidRPr="007F693E" w:rsidRDefault="003F62A1" w:rsidP="00D737C8">
            <w:pPr>
              <w:pStyle w:val="TableParagraph"/>
              <w:spacing w:before="0" w:line="140" w:lineRule="atLeast"/>
              <w:ind w:left="69" w:right="664" w:firstLine="240"/>
              <w:rPr>
                <w:sz w:val="12"/>
              </w:rPr>
            </w:pPr>
            <w:r w:rsidRPr="007F693E">
              <w:rPr>
                <w:spacing w:val="-1"/>
                <w:sz w:val="12"/>
              </w:rPr>
              <w:t>A.</w:t>
            </w:r>
            <w:r w:rsidRPr="007F693E">
              <w:rPr>
                <w:spacing w:val="51"/>
                <w:sz w:val="12"/>
              </w:rPr>
              <w:t xml:space="preserve">  </w:t>
            </w:r>
            <w:r w:rsidRPr="007F693E">
              <w:rPr>
                <w:spacing w:val="-1"/>
                <w:sz w:val="12"/>
              </w:rPr>
              <w:t>Servicios</w:t>
            </w:r>
            <w:r w:rsidRPr="007F693E">
              <w:rPr>
                <w:spacing w:val="-31"/>
                <w:sz w:val="12"/>
              </w:rPr>
              <w:t xml:space="preserve"> </w:t>
            </w:r>
            <w:r w:rsidRPr="007F693E">
              <w:rPr>
                <w:sz w:val="12"/>
              </w:rPr>
              <w:t>Personales</w:t>
            </w:r>
          </w:p>
        </w:tc>
        <w:tc>
          <w:tcPr>
            <w:tcW w:w="984" w:type="dxa"/>
            <w:tcBorders>
              <w:top w:val="nil"/>
              <w:bottom w:val="nil"/>
            </w:tcBorders>
          </w:tcPr>
          <w:p w14:paraId="20BB5B81" w14:textId="77777777" w:rsidR="003F62A1" w:rsidRPr="007F693E" w:rsidRDefault="003F62A1" w:rsidP="00D737C8">
            <w:pPr>
              <w:pStyle w:val="TableParagraph"/>
              <w:spacing w:before="81" w:line="240" w:lineRule="auto"/>
              <w:ind w:right="49"/>
              <w:jc w:val="right"/>
              <w:rPr>
                <w:sz w:val="12"/>
              </w:rPr>
            </w:pPr>
            <w:r w:rsidRPr="007F693E">
              <w:rPr>
                <w:sz w:val="12"/>
              </w:rPr>
              <w:t>291,273,550</w:t>
            </w:r>
          </w:p>
        </w:tc>
        <w:tc>
          <w:tcPr>
            <w:tcW w:w="981" w:type="dxa"/>
            <w:tcBorders>
              <w:top w:val="nil"/>
              <w:bottom w:val="nil"/>
            </w:tcBorders>
          </w:tcPr>
          <w:p w14:paraId="4EB21AEF" w14:textId="77777777" w:rsidR="003F62A1" w:rsidRPr="007F693E" w:rsidRDefault="003F62A1" w:rsidP="00D737C8">
            <w:pPr>
              <w:pStyle w:val="TableParagraph"/>
              <w:spacing w:before="81" w:line="240" w:lineRule="auto"/>
              <w:ind w:right="45"/>
              <w:jc w:val="right"/>
              <w:rPr>
                <w:sz w:val="12"/>
              </w:rPr>
            </w:pPr>
            <w:r w:rsidRPr="007F693E">
              <w:rPr>
                <w:sz w:val="12"/>
              </w:rPr>
              <w:t>1,613,010,789</w:t>
            </w:r>
          </w:p>
        </w:tc>
        <w:tc>
          <w:tcPr>
            <w:tcW w:w="1267" w:type="dxa"/>
            <w:tcBorders>
              <w:top w:val="nil"/>
              <w:bottom w:val="nil"/>
            </w:tcBorders>
          </w:tcPr>
          <w:p w14:paraId="21C03012" w14:textId="77777777" w:rsidR="003F62A1" w:rsidRPr="007F693E" w:rsidRDefault="003F62A1" w:rsidP="00D737C8">
            <w:pPr>
              <w:pStyle w:val="TableParagraph"/>
              <w:spacing w:before="81" w:line="240" w:lineRule="auto"/>
              <w:ind w:right="47"/>
              <w:jc w:val="right"/>
              <w:rPr>
                <w:sz w:val="12"/>
              </w:rPr>
            </w:pPr>
            <w:r w:rsidRPr="007F693E">
              <w:rPr>
                <w:sz w:val="12"/>
              </w:rPr>
              <w:t>1,665,596,297</w:t>
            </w:r>
          </w:p>
        </w:tc>
        <w:tc>
          <w:tcPr>
            <w:tcW w:w="1123" w:type="dxa"/>
            <w:tcBorders>
              <w:top w:val="nil"/>
              <w:bottom w:val="nil"/>
            </w:tcBorders>
          </w:tcPr>
          <w:p w14:paraId="6500F5EF" w14:textId="77777777" w:rsidR="003F62A1" w:rsidRPr="007F693E" w:rsidRDefault="003F62A1" w:rsidP="00D737C8">
            <w:pPr>
              <w:pStyle w:val="TableParagraph"/>
              <w:spacing w:before="81" w:line="240" w:lineRule="auto"/>
              <w:ind w:right="44"/>
              <w:jc w:val="right"/>
              <w:rPr>
                <w:sz w:val="12"/>
              </w:rPr>
            </w:pPr>
            <w:r w:rsidRPr="007F693E">
              <w:rPr>
                <w:sz w:val="12"/>
              </w:rPr>
              <w:t>1,615,382,812</w:t>
            </w:r>
          </w:p>
        </w:tc>
        <w:tc>
          <w:tcPr>
            <w:tcW w:w="1407" w:type="dxa"/>
            <w:tcBorders>
              <w:top w:val="nil"/>
              <w:bottom w:val="nil"/>
            </w:tcBorders>
          </w:tcPr>
          <w:p w14:paraId="70E7B208" w14:textId="77777777" w:rsidR="003F62A1" w:rsidRPr="007F693E" w:rsidRDefault="003F62A1" w:rsidP="00D737C8">
            <w:pPr>
              <w:pStyle w:val="TableParagraph"/>
              <w:spacing w:before="6" w:line="240" w:lineRule="auto"/>
              <w:rPr>
                <w:rFonts w:ascii="Tahoma"/>
                <w:b/>
                <w:sz w:val="12"/>
              </w:rPr>
            </w:pPr>
          </w:p>
          <w:p w14:paraId="03A5BF71" w14:textId="77777777" w:rsidR="003F62A1" w:rsidRPr="007F693E" w:rsidRDefault="003F62A1" w:rsidP="00D737C8">
            <w:pPr>
              <w:pStyle w:val="TableParagraph"/>
              <w:spacing w:before="0" w:line="119" w:lineRule="exact"/>
              <w:ind w:right="47"/>
              <w:jc w:val="right"/>
              <w:rPr>
                <w:sz w:val="12"/>
              </w:rPr>
            </w:pPr>
            <w:r w:rsidRPr="007F693E">
              <w:rPr>
                <w:sz w:val="12"/>
              </w:rPr>
              <w:t>1,801,169,723</w:t>
            </w:r>
          </w:p>
        </w:tc>
        <w:tc>
          <w:tcPr>
            <w:tcW w:w="1325" w:type="dxa"/>
            <w:tcBorders>
              <w:top w:val="nil"/>
              <w:bottom w:val="nil"/>
            </w:tcBorders>
          </w:tcPr>
          <w:p w14:paraId="08AE0023" w14:textId="77777777" w:rsidR="003F62A1" w:rsidRPr="007F693E" w:rsidRDefault="003F62A1" w:rsidP="00D737C8">
            <w:pPr>
              <w:pStyle w:val="TableParagraph"/>
              <w:spacing w:before="6" w:line="240" w:lineRule="auto"/>
              <w:rPr>
                <w:rFonts w:ascii="Tahoma"/>
                <w:b/>
                <w:sz w:val="12"/>
              </w:rPr>
            </w:pPr>
          </w:p>
          <w:p w14:paraId="1647E707" w14:textId="77777777" w:rsidR="003F62A1" w:rsidRPr="007F693E" w:rsidRDefault="003F62A1" w:rsidP="00D737C8">
            <w:pPr>
              <w:pStyle w:val="TableParagraph"/>
              <w:spacing w:before="0" w:line="119" w:lineRule="exact"/>
              <w:ind w:right="47"/>
              <w:jc w:val="right"/>
              <w:rPr>
                <w:sz w:val="12"/>
              </w:rPr>
            </w:pPr>
            <w:r w:rsidRPr="007F693E">
              <w:rPr>
                <w:sz w:val="12"/>
              </w:rPr>
              <w:t>1,026,359,026</w:t>
            </w:r>
          </w:p>
        </w:tc>
      </w:tr>
      <w:tr w:rsidR="003F62A1" w:rsidRPr="007F693E" w14:paraId="64FD539E" w14:textId="77777777" w:rsidTr="003F62A1">
        <w:trPr>
          <w:trHeight w:val="20"/>
        </w:trPr>
        <w:tc>
          <w:tcPr>
            <w:tcW w:w="1771" w:type="dxa"/>
            <w:tcBorders>
              <w:top w:val="nil"/>
              <w:bottom w:val="nil"/>
            </w:tcBorders>
          </w:tcPr>
          <w:p w14:paraId="6AB340A3" w14:textId="77777777" w:rsidR="003F62A1" w:rsidRPr="007F693E" w:rsidRDefault="003F62A1" w:rsidP="00D737C8">
            <w:pPr>
              <w:pStyle w:val="TableParagraph"/>
              <w:spacing w:before="0" w:line="242" w:lineRule="auto"/>
              <w:ind w:left="69" w:right="509" w:firstLine="240"/>
              <w:rPr>
                <w:sz w:val="12"/>
              </w:rPr>
            </w:pPr>
            <w:r w:rsidRPr="007F693E">
              <w:rPr>
                <w:spacing w:val="-1"/>
                <w:sz w:val="12"/>
              </w:rPr>
              <w:t>B.</w:t>
            </w:r>
            <w:r w:rsidRPr="007F693E">
              <w:rPr>
                <w:spacing w:val="51"/>
                <w:sz w:val="12"/>
              </w:rPr>
              <w:t xml:space="preserve">  </w:t>
            </w:r>
            <w:r w:rsidRPr="007F693E">
              <w:rPr>
                <w:spacing w:val="-1"/>
                <w:sz w:val="12"/>
              </w:rPr>
              <w:t>Materiales</w:t>
            </w:r>
            <w:r w:rsidRPr="007F693E">
              <w:rPr>
                <w:spacing w:val="-4"/>
                <w:sz w:val="12"/>
              </w:rPr>
              <w:t xml:space="preserve"> </w:t>
            </w:r>
            <w:r w:rsidRPr="007F693E">
              <w:rPr>
                <w:sz w:val="12"/>
              </w:rPr>
              <w:t>y</w:t>
            </w:r>
            <w:r w:rsidRPr="007F693E">
              <w:rPr>
                <w:spacing w:val="-31"/>
                <w:sz w:val="12"/>
              </w:rPr>
              <w:t xml:space="preserve"> </w:t>
            </w:r>
            <w:r w:rsidRPr="007F693E">
              <w:rPr>
                <w:sz w:val="12"/>
              </w:rPr>
              <w:t>Suministros</w:t>
            </w:r>
          </w:p>
        </w:tc>
        <w:tc>
          <w:tcPr>
            <w:tcW w:w="984" w:type="dxa"/>
            <w:tcBorders>
              <w:top w:val="nil"/>
              <w:bottom w:val="nil"/>
            </w:tcBorders>
          </w:tcPr>
          <w:p w14:paraId="79C39057" w14:textId="77777777" w:rsidR="003F62A1" w:rsidRPr="007F693E" w:rsidRDefault="003F62A1" w:rsidP="00D737C8">
            <w:pPr>
              <w:pStyle w:val="TableParagraph"/>
              <w:spacing w:before="67" w:line="240" w:lineRule="auto"/>
              <w:ind w:right="49"/>
              <w:jc w:val="right"/>
              <w:rPr>
                <w:sz w:val="12"/>
              </w:rPr>
            </w:pPr>
            <w:r w:rsidRPr="007F693E">
              <w:rPr>
                <w:sz w:val="12"/>
              </w:rPr>
              <w:t>25,403,885</w:t>
            </w:r>
          </w:p>
        </w:tc>
        <w:tc>
          <w:tcPr>
            <w:tcW w:w="981" w:type="dxa"/>
            <w:tcBorders>
              <w:top w:val="nil"/>
              <w:bottom w:val="nil"/>
            </w:tcBorders>
          </w:tcPr>
          <w:p w14:paraId="5E8565B8" w14:textId="77777777" w:rsidR="003F62A1" w:rsidRPr="007F693E" w:rsidRDefault="003F62A1" w:rsidP="00D737C8">
            <w:pPr>
              <w:pStyle w:val="TableParagraph"/>
              <w:spacing w:before="67" w:line="240" w:lineRule="auto"/>
              <w:ind w:right="45"/>
              <w:jc w:val="right"/>
              <w:rPr>
                <w:sz w:val="12"/>
              </w:rPr>
            </w:pPr>
            <w:r w:rsidRPr="007F693E">
              <w:rPr>
                <w:sz w:val="12"/>
              </w:rPr>
              <w:t>13,301,035</w:t>
            </w:r>
          </w:p>
        </w:tc>
        <w:tc>
          <w:tcPr>
            <w:tcW w:w="1267" w:type="dxa"/>
            <w:tcBorders>
              <w:top w:val="nil"/>
              <w:bottom w:val="nil"/>
            </w:tcBorders>
          </w:tcPr>
          <w:p w14:paraId="3E9C3775" w14:textId="77777777" w:rsidR="003F62A1" w:rsidRPr="007F693E" w:rsidRDefault="003F62A1" w:rsidP="00D737C8">
            <w:pPr>
              <w:pStyle w:val="TableParagraph"/>
              <w:spacing w:before="67" w:line="240" w:lineRule="auto"/>
              <w:ind w:right="47"/>
              <w:jc w:val="right"/>
              <w:rPr>
                <w:sz w:val="12"/>
              </w:rPr>
            </w:pPr>
            <w:r w:rsidRPr="007F693E">
              <w:rPr>
                <w:sz w:val="12"/>
              </w:rPr>
              <w:t>18,671,479</w:t>
            </w:r>
          </w:p>
        </w:tc>
        <w:tc>
          <w:tcPr>
            <w:tcW w:w="1123" w:type="dxa"/>
            <w:tcBorders>
              <w:top w:val="nil"/>
              <w:bottom w:val="nil"/>
            </w:tcBorders>
          </w:tcPr>
          <w:p w14:paraId="0A0867C3" w14:textId="77777777" w:rsidR="003F62A1" w:rsidRPr="007F693E" w:rsidRDefault="003F62A1" w:rsidP="00D737C8">
            <w:pPr>
              <w:pStyle w:val="TableParagraph"/>
              <w:spacing w:before="67" w:line="240" w:lineRule="auto"/>
              <w:ind w:right="44"/>
              <w:jc w:val="right"/>
              <w:rPr>
                <w:sz w:val="12"/>
              </w:rPr>
            </w:pPr>
            <w:r w:rsidRPr="007F693E">
              <w:rPr>
                <w:sz w:val="12"/>
              </w:rPr>
              <w:t>11,607,077</w:t>
            </w:r>
          </w:p>
        </w:tc>
        <w:tc>
          <w:tcPr>
            <w:tcW w:w="1407" w:type="dxa"/>
            <w:tcBorders>
              <w:top w:val="nil"/>
              <w:bottom w:val="nil"/>
            </w:tcBorders>
          </w:tcPr>
          <w:p w14:paraId="7F8158A9" w14:textId="77777777" w:rsidR="003F62A1" w:rsidRPr="007F693E" w:rsidRDefault="003F62A1" w:rsidP="00D737C8">
            <w:pPr>
              <w:pStyle w:val="TableParagraph"/>
              <w:spacing w:line="240" w:lineRule="auto"/>
              <w:rPr>
                <w:rFonts w:ascii="Tahoma"/>
                <w:b/>
                <w:sz w:val="11"/>
              </w:rPr>
            </w:pPr>
          </w:p>
          <w:p w14:paraId="20334DC6" w14:textId="77777777" w:rsidR="003F62A1" w:rsidRPr="007F693E" w:rsidRDefault="003F62A1" w:rsidP="00D737C8">
            <w:pPr>
              <w:pStyle w:val="TableParagraph"/>
              <w:spacing w:before="1" w:line="240" w:lineRule="auto"/>
              <w:ind w:right="47"/>
              <w:jc w:val="right"/>
              <w:rPr>
                <w:sz w:val="12"/>
              </w:rPr>
            </w:pPr>
            <w:r w:rsidRPr="007F693E">
              <w:rPr>
                <w:sz w:val="12"/>
              </w:rPr>
              <w:t>11,433,454</w:t>
            </w:r>
          </w:p>
        </w:tc>
        <w:tc>
          <w:tcPr>
            <w:tcW w:w="1325" w:type="dxa"/>
            <w:tcBorders>
              <w:top w:val="nil"/>
              <w:bottom w:val="nil"/>
            </w:tcBorders>
          </w:tcPr>
          <w:p w14:paraId="6B3B5A80" w14:textId="77777777" w:rsidR="003F62A1" w:rsidRPr="007F693E" w:rsidRDefault="003F62A1" w:rsidP="00D737C8">
            <w:pPr>
              <w:pStyle w:val="TableParagraph"/>
              <w:spacing w:line="240" w:lineRule="auto"/>
              <w:rPr>
                <w:rFonts w:ascii="Tahoma"/>
                <w:b/>
                <w:sz w:val="11"/>
              </w:rPr>
            </w:pPr>
          </w:p>
          <w:p w14:paraId="5F0BDBD5" w14:textId="77777777" w:rsidR="003F62A1" w:rsidRPr="007F693E" w:rsidRDefault="003F62A1" w:rsidP="00D737C8">
            <w:pPr>
              <w:pStyle w:val="TableParagraph"/>
              <w:spacing w:before="1" w:line="240" w:lineRule="auto"/>
              <w:ind w:right="47"/>
              <w:jc w:val="right"/>
              <w:rPr>
                <w:sz w:val="12"/>
              </w:rPr>
            </w:pPr>
            <w:r w:rsidRPr="007F693E">
              <w:rPr>
                <w:sz w:val="12"/>
              </w:rPr>
              <w:t>40,273,707</w:t>
            </w:r>
          </w:p>
        </w:tc>
      </w:tr>
      <w:tr w:rsidR="003F62A1" w:rsidRPr="007F693E" w14:paraId="7CFCCD42" w14:textId="77777777" w:rsidTr="003F62A1">
        <w:trPr>
          <w:trHeight w:val="20"/>
        </w:trPr>
        <w:tc>
          <w:tcPr>
            <w:tcW w:w="1771" w:type="dxa"/>
            <w:tcBorders>
              <w:top w:val="nil"/>
              <w:bottom w:val="nil"/>
            </w:tcBorders>
          </w:tcPr>
          <w:p w14:paraId="657DBB0C" w14:textId="77777777" w:rsidR="003F62A1" w:rsidRPr="007F693E" w:rsidRDefault="003F62A1" w:rsidP="00D737C8">
            <w:pPr>
              <w:pStyle w:val="TableParagraph"/>
              <w:spacing w:before="32" w:line="240" w:lineRule="auto"/>
              <w:ind w:left="309"/>
              <w:rPr>
                <w:sz w:val="12"/>
              </w:rPr>
            </w:pPr>
            <w:r w:rsidRPr="007F693E">
              <w:rPr>
                <w:sz w:val="12"/>
              </w:rPr>
              <w:t>C.</w:t>
            </w:r>
            <w:r w:rsidRPr="007F693E">
              <w:rPr>
                <w:spacing w:val="65"/>
                <w:sz w:val="12"/>
              </w:rPr>
              <w:t xml:space="preserve"> </w:t>
            </w:r>
            <w:r w:rsidRPr="007F693E">
              <w:rPr>
                <w:sz w:val="12"/>
              </w:rPr>
              <w:t>Servicios</w:t>
            </w:r>
            <w:r w:rsidRPr="007F693E">
              <w:rPr>
                <w:spacing w:val="-1"/>
                <w:sz w:val="12"/>
              </w:rPr>
              <w:t xml:space="preserve"> </w:t>
            </w:r>
            <w:r w:rsidRPr="007F693E">
              <w:rPr>
                <w:sz w:val="12"/>
              </w:rPr>
              <w:t>Generales</w:t>
            </w:r>
          </w:p>
        </w:tc>
        <w:tc>
          <w:tcPr>
            <w:tcW w:w="984" w:type="dxa"/>
            <w:tcBorders>
              <w:top w:val="nil"/>
              <w:bottom w:val="nil"/>
            </w:tcBorders>
          </w:tcPr>
          <w:p w14:paraId="237DB5B8" w14:textId="77777777" w:rsidR="003F62A1" w:rsidRPr="007F693E" w:rsidRDefault="003F62A1" w:rsidP="00D737C8">
            <w:pPr>
              <w:pStyle w:val="TableParagraph"/>
              <w:spacing w:before="32" w:line="240" w:lineRule="auto"/>
              <w:ind w:right="49"/>
              <w:jc w:val="right"/>
              <w:rPr>
                <w:sz w:val="12"/>
              </w:rPr>
            </w:pPr>
            <w:r w:rsidRPr="007F693E">
              <w:rPr>
                <w:sz w:val="12"/>
              </w:rPr>
              <w:t>277,400,000</w:t>
            </w:r>
          </w:p>
        </w:tc>
        <w:tc>
          <w:tcPr>
            <w:tcW w:w="981" w:type="dxa"/>
            <w:tcBorders>
              <w:top w:val="nil"/>
              <w:bottom w:val="nil"/>
            </w:tcBorders>
          </w:tcPr>
          <w:p w14:paraId="28B11F13" w14:textId="77777777" w:rsidR="003F62A1" w:rsidRPr="007F693E" w:rsidRDefault="003F62A1" w:rsidP="00D737C8">
            <w:pPr>
              <w:pStyle w:val="TableParagraph"/>
              <w:spacing w:before="32" w:line="240" w:lineRule="auto"/>
              <w:ind w:right="45"/>
              <w:jc w:val="right"/>
              <w:rPr>
                <w:sz w:val="12"/>
              </w:rPr>
            </w:pPr>
            <w:r w:rsidRPr="007F693E">
              <w:rPr>
                <w:sz w:val="12"/>
              </w:rPr>
              <w:t>305,366,182</w:t>
            </w:r>
          </w:p>
        </w:tc>
        <w:tc>
          <w:tcPr>
            <w:tcW w:w="1267" w:type="dxa"/>
            <w:tcBorders>
              <w:top w:val="nil"/>
              <w:bottom w:val="nil"/>
            </w:tcBorders>
          </w:tcPr>
          <w:p w14:paraId="2E01DD77" w14:textId="77777777" w:rsidR="003F62A1" w:rsidRPr="007F693E" w:rsidRDefault="003F62A1" w:rsidP="00D737C8">
            <w:pPr>
              <w:pStyle w:val="TableParagraph"/>
              <w:spacing w:before="32" w:line="240" w:lineRule="auto"/>
              <w:ind w:right="47"/>
              <w:jc w:val="right"/>
              <w:rPr>
                <w:sz w:val="12"/>
              </w:rPr>
            </w:pPr>
            <w:r w:rsidRPr="007F693E">
              <w:rPr>
                <w:sz w:val="12"/>
              </w:rPr>
              <w:t>295,704,492</w:t>
            </w:r>
          </w:p>
        </w:tc>
        <w:tc>
          <w:tcPr>
            <w:tcW w:w="1123" w:type="dxa"/>
            <w:tcBorders>
              <w:top w:val="nil"/>
              <w:bottom w:val="nil"/>
            </w:tcBorders>
          </w:tcPr>
          <w:p w14:paraId="1899F599" w14:textId="77777777" w:rsidR="003F62A1" w:rsidRPr="007F693E" w:rsidRDefault="003F62A1" w:rsidP="00D737C8">
            <w:pPr>
              <w:pStyle w:val="TableParagraph"/>
              <w:spacing w:before="32" w:line="240" w:lineRule="auto"/>
              <w:ind w:right="44"/>
              <w:jc w:val="right"/>
              <w:rPr>
                <w:sz w:val="12"/>
              </w:rPr>
            </w:pPr>
            <w:r w:rsidRPr="007F693E">
              <w:rPr>
                <w:sz w:val="12"/>
              </w:rPr>
              <w:t>335,217,028</w:t>
            </w:r>
          </w:p>
        </w:tc>
        <w:tc>
          <w:tcPr>
            <w:tcW w:w="1407" w:type="dxa"/>
            <w:tcBorders>
              <w:top w:val="nil"/>
              <w:bottom w:val="nil"/>
            </w:tcBorders>
          </w:tcPr>
          <w:p w14:paraId="656FC07A" w14:textId="77777777" w:rsidR="003F62A1" w:rsidRPr="007F693E" w:rsidRDefault="003F62A1" w:rsidP="00D737C8">
            <w:pPr>
              <w:pStyle w:val="TableParagraph"/>
              <w:spacing w:before="102" w:line="119" w:lineRule="exact"/>
              <w:ind w:right="47"/>
              <w:jc w:val="right"/>
              <w:rPr>
                <w:sz w:val="12"/>
              </w:rPr>
            </w:pPr>
            <w:r w:rsidRPr="007F693E">
              <w:rPr>
                <w:sz w:val="12"/>
              </w:rPr>
              <w:t>242,259,742</w:t>
            </w:r>
          </w:p>
        </w:tc>
        <w:tc>
          <w:tcPr>
            <w:tcW w:w="1325" w:type="dxa"/>
            <w:tcBorders>
              <w:top w:val="nil"/>
              <w:bottom w:val="nil"/>
            </w:tcBorders>
          </w:tcPr>
          <w:p w14:paraId="0B37F69E" w14:textId="77777777" w:rsidR="003F62A1" w:rsidRPr="007F693E" w:rsidRDefault="003F62A1" w:rsidP="00D737C8">
            <w:pPr>
              <w:pStyle w:val="TableParagraph"/>
              <w:spacing w:before="102" w:line="119" w:lineRule="exact"/>
              <w:ind w:right="47"/>
              <w:jc w:val="right"/>
              <w:rPr>
                <w:sz w:val="12"/>
              </w:rPr>
            </w:pPr>
            <w:r w:rsidRPr="007F693E">
              <w:rPr>
                <w:sz w:val="12"/>
              </w:rPr>
              <w:t>175,833,821</w:t>
            </w:r>
          </w:p>
        </w:tc>
      </w:tr>
      <w:tr w:rsidR="003F62A1" w:rsidRPr="007F693E" w14:paraId="3A61605A" w14:textId="77777777" w:rsidTr="003F62A1">
        <w:trPr>
          <w:trHeight w:val="20"/>
        </w:trPr>
        <w:tc>
          <w:tcPr>
            <w:tcW w:w="1771" w:type="dxa"/>
            <w:tcBorders>
              <w:top w:val="nil"/>
              <w:bottom w:val="nil"/>
            </w:tcBorders>
          </w:tcPr>
          <w:p w14:paraId="095B5038" w14:textId="77777777" w:rsidR="003F62A1" w:rsidRPr="007F693E" w:rsidRDefault="003F62A1" w:rsidP="00D737C8">
            <w:pPr>
              <w:pStyle w:val="TableParagraph"/>
              <w:spacing w:before="0" w:line="135" w:lineRule="exact"/>
              <w:ind w:left="309"/>
              <w:rPr>
                <w:sz w:val="12"/>
              </w:rPr>
            </w:pPr>
            <w:r w:rsidRPr="007F693E">
              <w:rPr>
                <w:sz w:val="12"/>
              </w:rPr>
              <w:t>D.</w:t>
            </w:r>
            <w:r w:rsidRPr="007F693E">
              <w:rPr>
                <w:spacing w:val="64"/>
                <w:sz w:val="12"/>
              </w:rPr>
              <w:t xml:space="preserve"> </w:t>
            </w:r>
            <w:r w:rsidRPr="007F693E">
              <w:rPr>
                <w:sz w:val="12"/>
              </w:rPr>
              <w:t>Transferencias,</w:t>
            </w:r>
          </w:p>
          <w:p w14:paraId="0F2135E9" w14:textId="77777777" w:rsidR="003F62A1" w:rsidRPr="007F693E" w:rsidRDefault="003F62A1" w:rsidP="00D737C8">
            <w:pPr>
              <w:pStyle w:val="TableParagraph"/>
              <w:spacing w:before="0" w:line="136" w:lineRule="exact"/>
              <w:ind w:left="69" w:right="267"/>
              <w:rPr>
                <w:sz w:val="12"/>
              </w:rPr>
            </w:pPr>
            <w:r w:rsidRPr="007F693E">
              <w:rPr>
                <w:sz w:val="12"/>
              </w:rPr>
              <w:t>Asignaciones, Subsidios y</w:t>
            </w:r>
            <w:r w:rsidRPr="007F693E">
              <w:rPr>
                <w:spacing w:val="-31"/>
                <w:sz w:val="12"/>
              </w:rPr>
              <w:t xml:space="preserve"> </w:t>
            </w:r>
            <w:r w:rsidRPr="007F693E">
              <w:rPr>
                <w:sz w:val="12"/>
              </w:rPr>
              <w:t>Otras</w:t>
            </w:r>
            <w:r w:rsidRPr="007F693E">
              <w:rPr>
                <w:spacing w:val="-1"/>
                <w:sz w:val="12"/>
              </w:rPr>
              <w:t xml:space="preserve"> </w:t>
            </w:r>
            <w:r w:rsidRPr="007F693E">
              <w:rPr>
                <w:sz w:val="12"/>
              </w:rPr>
              <w:t>Ayudas</w:t>
            </w:r>
          </w:p>
        </w:tc>
        <w:tc>
          <w:tcPr>
            <w:tcW w:w="984" w:type="dxa"/>
            <w:tcBorders>
              <w:top w:val="nil"/>
              <w:bottom w:val="nil"/>
            </w:tcBorders>
          </w:tcPr>
          <w:p w14:paraId="081DDCA7" w14:textId="77777777" w:rsidR="003F62A1" w:rsidRPr="007F693E" w:rsidRDefault="003F62A1" w:rsidP="00D737C8">
            <w:pPr>
              <w:pStyle w:val="TableParagraph"/>
              <w:spacing w:line="240" w:lineRule="auto"/>
              <w:rPr>
                <w:rFonts w:ascii="Tahoma"/>
                <w:b/>
                <w:sz w:val="11"/>
              </w:rPr>
            </w:pPr>
          </w:p>
          <w:p w14:paraId="7CA69E33" w14:textId="77777777" w:rsidR="003F62A1" w:rsidRPr="007F693E" w:rsidRDefault="003F62A1" w:rsidP="00D737C8">
            <w:pPr>
              <w:pStyle w:val="TableParagraph"/>
              <w:spacing w:before="1" w:line="240" w:lineRule="auto"/>
              <w:ind w:right="49"/>
              <w:jc w:val="right"/>
              <w:rPr>
                <w:sz w:val="12"/>
              </w:rPr>
            </w:pPr>
            <w:r w:rsidRPr="007F693E">
              <w:rPr>
                <w:sz w:val="12"/>
              </w:rPr>
              <w:t>12,857,711,000</w:t>
            </w:r>
          </w:p>
        </w:tc>
        <w:tc>
          <w:tcPr>
            <w:tcW w:w="981" w:type="dxa"/>
            <w:tcBorders>
              <w:top w:val="nil"/>
              <w:bottom w:val="nil"/>
            </w:tcBorders>
          </w:tcPr>
          <w:p w14:paraId="1F0FF8D3" w14:textId="77777777" w:rsidR="003F62A1" w:rsidRPr="007F693E" w:rsidRDefault="003F62A1" w:rsidP="00D737C8">
            <w:pPr>
              <w:pStyle w:val="TableParagraph"/>
              <w:spacing w:line="240" w:lineRule="auto"/>
              <w:rPr>
                <w:rFonts w:ascii="Tahoma"/>
                <w:b/>
                <w:sz w:val="11"/>
              </w:rPr>
            </w:pPr>
          </w:p>
          <w:p w14:paraId="42C97884" w14:textId="77777777" w:rsidR="003F62A1" w:rsidRPr="007F693E" w:rsidRDefault="003F62A1" w:rsidP="00D737C8">
            <w:pPr>
              <w:pStyle w:val="TableParagraph"/>
              <w:spacing w:before="1" w:line="240" w:lineRule="auto"/>
              <w:ind w:right="45"/>
              <w:jc w:val="right"/>
              <w:rPr>
                <w:sz w:val="12"/>
              </w:rPr>
            </w:pPr>
            <w:r w:rsidRPr="007F693E">
              <w:rPr>
                <w:sz w:val="12"/>
              </w:rPr>
              <w:t>18,476,125,055</w:t>
            </w:r>
          </w:p>
        </w:tc>
        <w:tc>
          <w:tcPr>
            <w:tcW w:w="1267" w:type="dxa"/>
            <w:tcBorders>
              <w:top w:val="nil"/>
              <w:bottom w:val="nil"/>
            </w:tcBorders>
          </w:tcPr>
          <w:p w14:paraId="46212CD4" w14:textId="77777777" w:rsidR="003F62A1" w:rsidRPr="007F693E" w:rsidRDefault="003F62A1" w:rsidP="00D737C8">
            <w:pPr>
              <w:pStyle w:val="TableParagraph"/>
              <w:spacing w:line="240" w:lineRule="auto"/>
              <w:rPr>
                <w:rFonts w:ascii="Tahoma"/>
                <w:b/>
                <w:sz w:val="11"/>
              </w:rPr>
            </w:pPr>
          </w:p>
          <w:p w14:paraId="01C1A8CC" w14:textId="77777777" w:rsidR="003F62A1" w:rsidRPr="007F693E" w:rsidRDefault="003F62A1" w:rsidP="00D737C8">
            <w:pPr>
              <w:pStyle w:val="TableParagraph"/>
              <w:spacing w:before="1" w:line="240" w:lineRule="auto"/>
              <w:ind w:right="48"/>
              <w:jc w:val="right"/>
              <w:rPr>
                <w:sz w:val="12"/>
              </w:rPr>
            </w:pPr>
            <w:r w:rsidRPr="007F693E">
              <w:rPr>
                <w:sz w:val="12"/>
              </w:rPr>
              <w:t>18,853,354,933</w:t>
            </w:r>
          </w:p>
        </w:tc>
        <w:tc>
          <w:tcPr>
            <w:tcW w:w="1123" w:type="dxa"/>
            <w:tcBorders>
              <w:top w:val="nil"/>
              <w:bottom w:val="nil"/>
            </w:tcBorders>
          </w:tcPr>
          <w:p w14:paraId="7D753D2C" w14:textId="77777777" w:rsidR="003F62A1" w:rsidRPr="007F693E" w:rsidRDefault="003F62A1" w:rsidP="00D737C8">
            <w:pPr>
              <w:pStyle w:val="TableParagraph"/>
              <w:spacing w:line="240" w:lineRule="auto"/>
              <w:rPr>
                <w:rFonts w:ascii="Tahoma"/>
                <w:b/>
                <w:sz w:val="11"/>
              </w:rPr>
            </w:pPr>
          </w:p>
          <w:p w14:paraId="15B8C17E" w14:textId="77777777" w:rsidR="003F62A1" w:rsidRPr="007F693E" w:rsidRDefault="003F62A1" w:rsidP="00D737C8">
            <w:pPr>
              <w:pStyle w:val="TableParagraph"/>
              <w:spacing w:before="1" w:line="240" w:lineRule="auto"/>
              <w:ind w:right="45"/>
              <w:jc w:val="right"/>
              <w:rPr>
                <w:sz w:val="12"/>
              </w:rPr>
            </w:pPr>
            <w:r w:rsidRPr="007F693E">
              <w:rPr>
                <w:sz w:val="12"/>
              </w:rPr>
              <w:t>18,491,045,029</w:t>
            </w:r>
          </w:p>
        </w:tc>
        <w:tc>
          <w:tcPr>
            <w:tcW w:w="1407" w:type="dxa"/>
            <w:tcBorders>
              <w:top w:val="nil"/>
              <w:bottom w:val="nil"/>
            </w:tcBorders>
          </w:tcPr>
          <w:p w14:paraId="6BE3B698" w14:textId="77777777" w:rsidR="003F62A1" w:rsidRPr="007F693E" w:rsidRDefault="003F62A1" w:rsidP="00D737C8">
            <w:pPr>
              <w:pStyle w:val="TableParagraph"/>
              <w:spacing w:before="1" w:line="240" w:lineRule="auto"/>
              <w:rPr>
                <w:rFonts w:ascii="Tahoma"/>
                <w:b/>
                <w:sz w:val="17"/>
              </w:rPr>
            </w:pPr>
          </w:p>
          <w:p w14:paraId="19E0CB6C" w14:textId="77777777" w:rsidR="003F62A1" w:rsidRPr="007F693E" w:rsidRDefault="003F62A1" w:rsidP="00D737C8">
            <w:pPr>
              <w:pStyle w:val="TableParagraph"/>
              <w:spacing w:before="0" w:line="240" w:lineRule="auto"/>
              <w:ind w:right="45"/>
              <w:jc w:val="right"/>
              <w:rPr>
                <w:sz w:val="12"/>
              </w:rPr>
            </w:pPr>
            <w:r w:rsidRPr="007F693E">
              <w:rPr>
                <w:sz w:val="12"/>
              </w:rPr>
              <w:t>18,450,212,381</w:t>
            </w:r>
          </w:p>
        </w:tc>
        <w:tc>
          <w:tcPr>
            <w:tcW w:w="1325" w:type="dxa"/>
            <w:tcBorders>
              <w:top w:val="nil"/>
              <w:bottom w:val="nil"/>
            </w:tcBorders>
          </w:tcPr>
          <w:p w14:paraId="5FE8BEC8" w14:textId="77777777" w:rsidR="003F62A1" w:rsidRPr="007F693E" w:rsidRDefault="003F62A1" w:rsidP="00D737C8">
            <w:pPr>
              <w:pStyle w:val="TableParagraph"/>
              <w:spacing w:before="1" w:line="240" w:lineRule="auto"/>
              <w:rPr>
                <w:rFonts w:ascii="Tahoma"/>
                <w:b/>
                <w:sz w:val="17"/>
              </w:rPr>
            </w:pPr>
          </w:p>
          <w:p w14:paraId="7EEBE29B" w14:textId="77777777" w:rsidR="003F62A1" w:rsidRPr="007F693E" w:rsidRDefault="003F62A1" w:rsidP="00D737C8">
            <w:pPr>
              <w:pStyle w:val="TableParagraph"/>
              <w:spacing w:before="0" w:line="240" w:lineRule="auto"/>
              <w:ind w:right="45"/>
              <w:jc w:val="right"/>
              <w:rPr>
                <w:sz w:val="12"/>
              </w:rPr>
            </w:pPr>
            <w:r w:rsidRPr="007F693E">
              <w:rPr>
                <w:sz w:val="12"/>
              </w:rPr>
              <w:t>19,568,054,583</w:t>
            </w:r>
          </w:p>
        </w:tc>
      </w:tr>
      <w:tr w:rsidR="003F62A1" w:rsidRPr="007F693E" w14:paraId="486272E7" w14:textId="77777777" w:rsidTr="003F62A1">
        <w:trPr>
          <w:trHeight w:val="20"/>
        </w:trPr>
        <w:tc>
          <w:tcPr>
            <w:tcW w:w="1771" w:type="dxa"/>
            <w:tcBorders>
              <w:top w:val="nil"/>
              <w:bottom w:val="nil"/>
            </w:tcBorders>
          </w:tcPr>
          <w:p w14:paraId="44BA22E7" w14:textId="77777777" w:rsidR="003F62A1" w:rsidRPr="007F693E" w:rsidRDefault="003F62A1" w:rsidP="00D737C8">
            <w:pPr>
              <w:pStyle w:val="TableParagraph"/>
              <w:spacing w:before="0" w:line="240" w:lineRule="auto"/>
              <w:ind w:left="69" w:firstLine="240"/>
              <w:rPr>
                <w:sz w:val="12"/>
              </w:rPr>
            </w:pPr>
            <w:r w:rsidRPr="007F693E">
              <w:rPr>
                <w:spacing w:val="-1"/>
                <w:sz w:val="12"/>
              </w:rPr>
              <w:t>E.</w:t>
            </w:r>
            <w:r w:rsidRPr="007F693E">
              <w:rPr>
                <w:spacing w:val="51"/>
                <w:sz w:val="12"/>
              </w:rPr>
              <w:t xml:space="preserve">  </w:t>
            </w:r>
            <w:r w:rsidRPr="007F693E">
              <w:rPr>
                <w:spacing w:val="-1"/>
                <w:sz w:val="12"/>
              </w:rPr>
              <w:t>Bienes</w:t>
            </w:r>
            <w:r w:rsidRPr="007F693E">
              <w:rPr>
                <w:spacing w:val="-4"/>
                <w:sz w:val="12"/>
              </w:rPr>
              <w:t xml:space="preserve"> </w:t>
            </w:r>
            <w:r w:rsidRPr="007F693E">
              <w:rPr>
                <w:spacing w:val="-1"/>
                <w:sz w:val="12"/>
              </w:rPr>
              <w:t>Muebles,</w:t>
            </w:r>
            <w:r w:rsidRPr="007F693E">
              <w:rPr>
                <w:spacing w:val="-30"/>
                <w:sz w:val="12"/>
              </w:rPr>
              <w:t xml:space="preserve"> </w:t>
            </w:r>
            <w:r w:rsidRPr="007F693E">
              <w:rPr>
                <w:sz w:val="12"/>
              </w:rPr>
              <w:t>Inmuebles</w:t>
            </w:r>
            <w:r w:rsidRPr="007F693E">
              <w:rPr>
                <w:spacing w:val="-1"/>
                <w:sz w:val="12"/>
              </w:rPr>
              <w:t xml:space="preserve"> </w:t>
            </w:r>
            <w:r w:rsidRPr="007F693E">
              <w:rPr>
                <w:sz w:val="12"/>
              </w:rPr>
              <w:t>e</w:t>
            </w:r>
            <w:r w:rsidRPr="007F693E">
              <w:rPr>
                <w:spacing w:val="-1"/>
                <w:sz w:val="12"/>
              </w:rPr>
              <w:t xml:space="preserve"> </w:t>
            </w:r>
            <w:r w:rsidRPr="007F693E">
              <w:rPr>
                <w:sz w:val="12"/>
              </w:rPr>
              <w:t>Intangibles</w:t>
            </w:r>
          </w:p>
        </w:tc>
        <w:tc>
          <w:tcPr>
            <w:tcW w:w="984" w:type="dxa"/>
            <w:tcBorders>
              <w:top w:val="nil"/>
              <w:bottom w:val="nil"/>
            </w:tcBorders>
          </w:tcPr>
          <w:p w14:paraId="33D9D953" w14:textId="77777777" w:rsidR="003F62A1" w:rsidRPr="007F693E" w:rsidRDefault="003F62A1" w:rsidP="00D737C8">
            <w:pPr>
              <w:pStyle w:val="TableParagraph"/>
              <w:spacing w:before="68" w:line="240" w:lineRule="auto"/>
              <w:ind w:right="49"/>
              <w:jc w:val="right"/>
              <w:rPr>
                <w:sz w:val="12"/>
              </w:rPr>
            </w:pPr>
            <w:r w:rsidRPr="007F693E">
              <w:rPr>
                <w:sz w:val="12"/>
              </w:rPr>
              <w:t>113,328,059</w:t>
            </w:r>
          </w:p>
        </w:tc>
        <w:tc>
          <w:tcPr>
            <w:tcW w:w="981" w:type="dxa"/>
            <w:tcBorders>
              <w:top w:val="nil"/>
              <w:bottom w:val="nil"/>
            </w:tcBorders>
          </w:tcPr>
          <w:p w14:paraId="47732416" w14:textId="77777777" w:rsidR="003F62A1" w:rsidRPr="007F693E" w:rsidRDefault="003F62A1" w:rsidP="00D737C8">
            <w:pPr>
              <w:pStyle w:val="TableParagraph"/>
              <w:spacing w:before="68" w:line="240" w:lineRule="auto"/>
              <w:ind w:right="45"/>
              <w:jc w:val="right"/>
              <w:rPr>
                <w:sz w:val="12"/>
              </w:rPr>
            </w:pPr>
            <w:r w:rsidRPr="007F693E">
              <w:rPr>
                <w:sz w:val="12"/>
              </w:rPr>
              <w:t>27,804,974</w:t>
            </w:r>
          </w:p>
        </w:tc>
        <w:tc>
          <w:tcPr>
            <w:tcW w:w="1267" w:type="dxa"/>
            <w:tcBorders>
              <w:top w:val="nil"/>
              <w:bottom w:val="nil"/>
            </w:tcBorders>
          </w:tcPr>
          <w:p w14:paraId="273C3F27" w14:textId="77777777" w:rsidR="003F62A1" w:rsidRPr="007F693E" w:rsidRDefault="003F62A1" w:rsidP="00D737C8">
            <w:pPr>
              <w:pStyle w:val="TableParagraph"/>
              <w:spacing w:before="68" w:line="240" w:lineRule="auto"/>
              <w:ind w:right="47"/>
              <w:jc w:val="right"/>
              <w:rPr>
                <w:sz w:val="12"/>
              </w:rPr>
            </w:pPr>
            <w:r w:rsidRPr="007F693E">
              <w:rPr>
                <w:sz w:val="12"/>
              </w:rPr>
              <w:t>13,645,152</w:t>
            </w:r>
          </w:p>
        </w:tc>
        <w:tc>
          <w:tcPr>
            <w:tcW w:w="1123" w:type="dxa"/>
            <w:tcBorders>
              <w:top w:val="nil"/>
              <w:bottom w:val="nil"/>
            </w:tcBorders>
          </w:tcPr>
          <w:p w14:paraId="4D4F88DE" w14:textId="77777777" w:rsidR="003F62A1" w:rsidRPr="007F693E" w:rsidRDefault="003F62A1" w:rsidP="00D737C8">
            <w:pPr>
              <w:pStyle w:val="TableParagraph"/>
              <w:spacing w:before="68" w:line="240" w:lineRule="auto"/>
              <w:ind w:right="44"/>
              <w:jc w:val="right"/>
              <w:rPr>
                <w:sz w:val="12"/>
              </w:rPr>
            </w:pPr>
            <w:r w:rsidRPr="007F693E">
              <w:rPr>
                <w:sz w:val="12"/>
              </w:rPr>
              <w:t>42,860,200</w:t>
            </w:r>
          </w:p>
        </w:tc>
        <w:tc>
          <w:tcPr>
            <w:tcW w:w="1407" w:type="dxa"/>
            <w:tcBorders>
              <w:top w:val="nil"/>
              <w:bottom w:val="nil"/>
            </w:tcBorders>
          </w:tcPr>
          <w:p w14:paraId="7F429458" w14:textId="77777777" w:rsidR="003F62A1" w:rsidRPr="007F693E" w:rsidRDefault="003F62A1" w:rsidP="00D737C8">
            <w:pPr>
              <w:pStyle w:val="TableParagraph"/>
              <w:spacing w:before="2" w:line="240" w:lineRule="auto"/>
              <w:rPr>
                <w:rFonts w:ascii="Tahoma"/>
                <w:b/>
                <w:sz w:val="11"/>
              </w:rPr>
            </w:pPr>
          </w:p>
          <w:p w14:paraId="38420328" w14:textId="77777777" w:rsidR="003F62A1" w:rsidRPr="007F693E" w:rsidRDefault="003F62A1" w:rsidP="00D737C8">
            <w:pPr>
              <w:pStyle w:val="TableParagraph"/>
              <w:spacing w:before="0" w:line="240" w:lineRule="auto"/>
              <w:ind w:right="47"/>
              <w:jc w:val="right"/>
              <w:rPr>
                <w:sz w:val="12"/>
              </w:rPr>
            </w:pPr>
            <w:r w:rsidRPr="007F693E">
              <w:rPr>
                <w:sz w:val="12"/>
              </w:rPr>
              <w:t>102,801,855</w:t>
            </w:r>
          </w:p>
        </w:tc>
        <w:tc>
          <w:tcPr>
            <w:tcW w:w="1325" w:type="dxa"/>
            <w:tcBorders>
              <w:top w:val="nil"/>
              <w:bottom w:val="nil"/>
            </w:tcBorders>
          </w:tcPr>
          <w:p w14:paraId="577FF3DD" w14:textId="77777777" w:rsidR="003F62A1" w:rsidRPr="007F693E" w:rsidRDefault="003F62A1" w:rsidP="00D737C8">
            <w:pPr>
              <w:pStyle w:val="TableParagraph"/>
              <w:spacing w:before="2" w:line="240" w:lineRule="auto"/>
              <w:rPr>
                <w:rFonts w:ascii="Tahoma"/>
                <w:b/>
                <w:sz w:val="11"/>
              </w:rPr>
            </w:pPr>
          </w:p>
          <w:p w14:paraId="62BB596C" w14:textId="77777777" w:rsidR="003F62A1" w:rsidRPr="007F693E" w:rsidRDefault="003F62A1" w:rsidP="00D737C8">
            <w:pPr>
              <w:pStyle w:val="TableParagraph"/>
              <w:spacing w:before="0" w:line="240" w:lineRule="auto"/>
              <w:ind w:right="47"/>
              <w:jc w:val="right"/>
              <w:rPr>
                <w:sz w:val="12"/>
              </w:rPr>
            </w:pPr>
            <w:r w:rsidRPr="007F693E">
              <w:rPr>
                <w:sz w:val="12"/>
              </w:rPr>
              <w:t>150,059,885</w:t>
            </w:r>
          </w:p>
        </w:tc>
      </w:tr>
      <w:tr w:rsidR="003F62A1" w:rsidRPr="007F693E" w14:paraId="69C48DA2" w14:textId="77777777" w:rsidTr="003F62A1">
        <w:trPr>
          <w:trHeight w:val="20"/>
        </w:trPr>
        <w:tc>
          <w:tcPr>
            <w:tcW w:w="1771" w:type="dxa"/>
            <w:tcBorders>
              <w:top w:val="nil"/>
              <w:bottom w:val="nil"/>
            </w:tcBorders>
          </w:tcPr>
          <w:p w14:paraId="03DEECA0" w14:textId="77777777" w:rsidR="003F62A1" w:rsidRPr="007F693E" w:rsidRDefault="003F62A1" w:rsidP="00D737C8">
            <w:pPr>
              <w:pStyle w:val="TableParagraph"/>
              <w:spacing w:before="33" w:line="240" w:lineRule="auto"/>
              <w:ind w:left="309"/>
              <w:rPr>
                <w:sz w:val="12"/>
              </w:rPr>
            </w:pPr>
            <w:r w:rsidRPr="007F693E">
              <w:rPr>
                <w:sz w:val="12"/>
              </w:rPr>
              <w:t xml:space="preserve">F.    </w:t>
            </w:r>
            <w:r w:rsidRPr="007F693E">
              <w:rPr>
                <w:spacing w:val="2"/>
                <w:sz w:val="12"/>
              </w:rPr>
              <w:t xml:space="preserve"> </w:t>
            </w:r>
            <w:r w:rsidRPr="007F693E">
              <w:rPr>
                <w:sz w:val="12"/>
              </w:rPr>
              <w:t>Inversión</w:t>
            </w:r>
            <w:r w:rsidRPr="007F693E">
              <w:rPr>
                <w:spacing w:val="-3"/>
                <w:sz w:val="12"/>
              </w:rPr>
              <w:t xml:space="preserve"> </w:t>
            </w:r>
            <w:r w:rsidRPr="007F693E">
              <w:rPr>
                <w:sz w:val="12"/>
              </w:rPr>
              <w:t>Pública</w:t>
            </w:r>
          </w:p>
        </w:tc>
        <w:tc>
          <w:tcPr>
            <w:tcW w:w="984" w:type="dxa"/>
            <w:tcBorders>
              <w:top w:val="nil"/>
              <w:bottom w:val="nil"/>
            </w:tcBorders>
          </w:tcPr>
          <w:p w14:paraId="1A286E66" w14:textId="77777777" w:rsidR="003F62A1" w:rsidRPr="007F693E" w:rsidRDefault="003F62A1" w:rsidP="00D737C8">
            <w:pPr>
              <w:pStyle w:val="TableParagraph"/>
              <w:spacing w:before="33" w:line="240" w:lineRule="auto"/>
              <w:ind w:right="49"/>
              <w:jc w:val="right"/>
              <w:rPr>
                <w:sz w:val="12"/>
              </w:rPr>
            </w:pPr>
            <w:r w:rsidRPr="007F693E">
              <w:rPr>
                <w:sz w:val="12"/>
              </w:rPr>
              <w:t>275,959,000</w:t>
            </w:r>
          </w:p>
        </w:tc>
        <w:tc>
          <w:tcPr>
            <w:tcW w:w="981" w:type="dxa"/>
            <w:tcBorders>
              <w:top w:val="nil"/>
              <w:bottom w:val="nil"/>
            </w:tcBorders>
          </w:tcPr>
          <w:p w14:paraId="1C200258" w14:textId="77777777" w:rsidR="003F62A1" w:rsidRPr="007F693E" w:rsidRDefault="003F62A1" w:rsidP="00D737C8">
            <w:pPr>
              <w:pStyle w:val="TableParagraph"/>
              <w:spacing w:before="33" w:line="240" w:lineRule="auto"/>
              <w:ind w:right="45"/>
              <w:jc w:val="right"/>
              <w:rPr>
                <w:sz w:val="12"/>
              </w:rPr>
            </w:pPr>
            <w:r w:rsidRPr="007F693E">
              <w:rPr>
                <w:sz w:val="12"/>
              </w:rPr>
              <w:t>905,759,635</w:t>
            </w:r>
          </w:p>
        </w:tc>
        <w:tc>
          <w:tcPr>
            <w:tcW w:w="1267" w:type="dxa"/>
            <w:tcBorders>
              <w:top w:val="nil"/>
              <w:bottom w:val="nil"/>
            </w:tcBorders>
          </w:tcPr>
          <w:p w14:paraId="1306A1CB" w14:textId="77777777" w:rsidR="003F62A1" w:rsidRPr="007F693E" w:rsidRDefault="003F62A1" w:rsidP="00D737C8">
            <w:pPr>
              <w:pStyle w:val="TableParagraph"/>
              <w:spacing w:before="33" w:line="240" w:lineRule="auto"/>
              <w:ind w:right="47"/>
              <w:jc w:val="right"/>
              <w:rPr>
                <w:sz w:val="12"/>
              </w:rPr>
            </w:pPr>
            <w:r w:rsidRPr="007F693E">
              <w:rPr>
                <w:sz w:val="12"/>
              </w:rPr>
              <w:t>442,284,777</w:t>
            </w:r>
          </w:p>
        </w:tc>
        <w:tc>
          <w:tcPr>
            <w:tcW w:w="1123" w:type="dxa"/>
            <w:tcBorders>
              <w:top w:val="nil"/>
              <w:bottom w:val="nil"/>
            </w:tcBorders>
          </w:tcPr>
          <w:p w14:paraId="0079A897" w14:textId="77777777" w:rsidR="003F62A1" w:rsidRPr="007F693E" w:rsidRDefault="003F62A1" w:rsidP="00D737C8">
            <w:pPr>
              <w:pStyle w:val="TableParagraph"/>
              <w:spacing w:before="33" w:line="240" w:lineRule="auto"/>
              <w:ind w:right="44"/>
              <w:jc w:val="right"/>
              <w:rPr>
                <w:sz w:val="12"/>
              </w:rPr>
            </w:pPr>
            <w:r w:rsidRPr="007F693E">
              <w:rPr>
                <w:sz w:val="12"/>
              </w:rPr>
              <w:t>609,865,190</w:t>
            </w:r>
          </w:p>
        </w:tc>
        <w:tc>
          <w:tcPr>
            <w:tcW w:w="1407" w:type="dxa"/>
            <w:tcBorders>
              <w:top w:val="nil"/>
              <w:bottom w:val="nil"/>
            </w:tcBorders>
          </w:tcPr>
          <w:p w14:paraId="5645530A" w14:textId="77777777" w:rsidR="003F62A1" w:rsidRPr="007F693E" w:rsidRDefault="003F62A1" w:rsidP="00D737C8">
            <w:pPr>
              <w:pStyle w:val="TableParagraph"/>
              <w:spacing w:before="100" w:line="121" w:lineRule="exact"/>
              <w:ind w:right="47"/>
              <w:jc w:val="right"/>
              <w:rPr>
                <w:sz w:val="12"/>
              </w:rPr>
            </w:pPr>
            <w:r w:rsidRPr="007F693E">
              <w:rPr>
                <w:sz w:val="12"/>
              </w:rPr>
              <w:t>204,863,104</w:t>
            </w:r>
          </w:p>
        </w:tc>
        <w:tc>
          <w:tcPr>
            <w:tcW w:w="1325" w:type="dxa"/>
            <w:tcBorders>
              <w:top w:val="nil"/>
              <w:bottom w:val="nil"/>
            </w:tcBorders>
          </w:tcPr>
          <w:p w14:paraId="3C8F8A97" w14:textId="77777777" w:rsidR="003F62A1" w:rsidRPr="007F693E" w:rsidRDefault="003F62A1" w:rsidP="00D737C8">
            <w:pPr>
              <w:pStyle w:val="TableParagraph"/>
              <w:spacing w:before="100" w:line="121" w:lineRule="exact"/>
              <w:ind w:right="47"/>
              <w:jc w:val="right"/>
              <w:rPr>
                <w:sz w:val="12"/>
              </w:rPr>
            </w:pPr>
            <w:r w:rsidRPr="007F693E">
              <w:rPr>
                <w:sz w:val="12"/>
              </w:rPr>
              <w:t>14,761,046</w:t>
            </w:r>
          </w:p>
        </w:tc>
      </w:tr>
      <w:tr w:rsidR="003F62A1" w:rsidRPr="007F693E" w14:paraId="4BEFBDEF" w14:textId="77777777" w:rsidTr="003F62A1">
        <w:trPr>
          <w:trHeight w:val="20"/>
        </w:trPr>
        <w:tc>
          <w:tcPr>
            <w:tcW w:w="1771" w:type="dxa"/>
            <w:tcBorders>
              <w:top w:val="nil"/>
              <w:bottom w:val="nil"/>
            </w:tcBorders>
          </w:tcPr>
          <w:p w14:paraId="347A6455" w14:textId="77777777" w:rsidR="003F62A1" w:rsidRPr="007F693E" w:rsidRDefault="003F62A1" w:rsidP="00D737C8">
            <w:pPr>
              <w:pStyle w:val="TableParagraph"/>
              <w:spacing w:before="0" w:line="240" w:lineRule="auto"/>
              <w:ind w:left="69" w:right="509" w:firstLine="240"/>
              <w:rPr>
                <w:sz w:val="12"/>
              </w:rPr>
            </w:pPr>
            <w:r w:rsidRPr="007F693E">
              <w:rPr>
                <w:sz w:val="12"/>
              </w:rPr>
              <w:t>G.</w:t>
            </w:r>
            <w:r w:rsidRPr="007F693E">
              <w:rPr>
                <w:spacing w:val="1"/>
                <w:sz w:val="12"/>
              </w:rPr>
              <w:t xml:space="preserve"> </w:t>
            </w:r>
            <w:r w:rsidRPr="007F693E">
              <w:rPr>
                <w:sz w:val="12"/>
              </w:rPr>
              <w:t>Inversiones</w:t>
            </w:r>
            <w:r w:rsidRPr="007F693E">
              <w:rPr>
                <w:spacing w:val="-31"/>
                <w:sz w:val="12"/>
              </w:rPr>
              <w:t xml:space="preserve"> </w:t>
            </w:r>
            <w:r w:rsidRPr="007F693E">
              <w:rPr>
                <w:sz w:val="12"/>
              </w:rPr>
              <w:t>Financieras</w:t>
            </w:r>
            <w:r w:rsidRPr="007F693E">
              <w:rPr>
                <w:spacing w:val="-1"/>
                <w:sz w:val="12"/>
              </w:rPr>
              <w:t xml:space="preserve"> </w:t>
            </w:r>
            <w:r w:rsidRPr="007F693E">
              <w:rPr>
                <w:sz w:val="12"/>
              </w:rPr>
              <w:t>y</w:t>
            </w:r>
            <w:r w:rsidRPr="007F693E">
              <w:rPr>
                <w:spacing w:val="-1"/>
                <w:sz w:val="12"/>
              </w:rPr>
              <w:t xml:space="preserve"> </w:t>
            </w:r>
            <w:r w:rsidRPr="007F693E">
              <w:rPr>
                <w:sz w:val="12"/>
              </w:rPr>
              <w:t>Otras</w:t>
            </w:r>
          </w:p>
          <w:p w14:paraId="5667DA9B" w14:textId="77777777" w:rsidR="003F62A1" w:rsidRPr="007F693E" w:rsidRDefault="003F62A1" w:rsidP="00D737C8">
            <w:pPr>
              <w:pStyle w:val="TableParagraph"/>
              <w:spacing w:before="0" w:line="119" w:lineRule="exact"/>
              <w:ind w:left="69"/>
              <w:rPr>
                <w:sz w:val="12"/>
              </w:rPr>
            </w:pPr>
            <w:r w:rsidRPr="007F693E">
              <w:rPr>
                <w:sz w:val="12"/>
              </w:rPr>
              <w:t>Provisiones</w:t>
            </w:r>
          </w:p>
        </w:tc>
        <w:tc>
          <w:tcPr>
            <w:tcW w:w="984" w:type="dxa"/>
            <w:tcBorders>
              <w:top w:val="nil"/>
              <w:bottom w:val="nil"/>
            </w:tcBorders>
          </w:tcPr>
          <w:p w14:paraId="693A6252" w14:textId="77777777" w:rsidR="003F62A1" w:rsidRPr="007F693E" w:rsidRDefault="003F62A1" w:rsidP="00D737C8">
            <w:pPr>
              <w:pStyle w:val="TableParagraph"/>
              <w:spacing w:before="2" w:line="240" w:lineRule="auto"/>
              <w:rPr>
                <w:rFonts w:ascii="Tahoma"/>
                <w:b/>
                <w:sz w:val="11"/>
              </w:rPr>
            </w:pPr>
          </w:p>
          <w:p w14:paraId="7FDAC0D9" w14:textId="77777777" w:rsidR="003F62A1" w:rsidRPr="007F693E" w:rsidRDefault="003F62A1" w:rsidP="00D737C8">
            <w:pPr>
              <w:pStyle w:val="TableParagraph"/>
              <w:spacing w:before="0" w:line="240" w:lineRule="auto"/>
              <w:ind w:right="50"/>
              <w:jc w:val="right"/>
              <w:rPr>
                <w:sz w:val="12"/>
              </w:rPr>
            </w:pPr>
            <w:r w:rsidRPr="007F693E">
              <w:rPr>
                <w:w w:val="99"/>
                <w:sz w:val="12"/>
              </w:rPr>
              <w:t>0</w:t>
            </w:r>
          </w:p>
        </w:tc>
        <w:tc>
          <w:tcPr>
            <w:tcW w:w="981" w:type="dxa"/>
            <w:tcBorders>
              <w:top w:val="nil"/>
              <w:bottom w:val="nil"/>
            </w:tcBorders>
          </w:tcPr>
          <w:p w14:paraId="0625359A" w14:textId="77777777" w:rsidR="003F62A1" w:rsidRPr="007F693E" w:rsidRDefault="003F62A1" w:rsidP="00D737C8">
            <w:pPr>
              <w:pStyle w:val="TableParagraph"/>
              <w:spacing w:before="2" w:line="240" w:lineRule="auto"/>
              <w:rPr>
                <w:rFonts w:ascii="Tahoma"/>
                <w:b/>
                <w:sz w:val="11"/>
              </w:rPr>
            </w:pPr>
          </w:p>
          <w:p w14:paraId="5C8616A8" w14:textId="77777777" w:rsidR="003F62A1" w:rsidRPr="007F693E" w:rsidRDefault="003F62A1" w:rsidP="00D737C8">
            <w:pPr>
              <w:pStyle w:val="TableParagraph"/>
              <w:spacing w:before="0" w:line="240" w:lineRule="auto"/>
              <w:ind w:right="47"/>
              <w:jc w:val="right"/>
              <w:rPr>
                <w:sz w:val="12"/>
              </w:rPr>
            </w:pPr>
            <w:r w:rsidRPr="007F693E">
              <w:rPr>
                <w:w w:val="99"/>
                <w:sz w:val="12"/>
              </w:rPr>
              <w:t>0</w:t>
            </w:r>
          </w:p>
        </w:tc>
        <w:tc>
          <w:tcPr>
            <w:tcW w:w="1267" w:type="dxa"/>
            <w:tcBorders>
              <w:top w:val="nil"/>
              <w:bottom w:val="nil"/>
            </w:tcBorders>
          </w:tcPr>
          <w:p w14:paraId="1F201056" w14:textId="77777777" w:rsidR="003F62A1" w:rsidRPr="007F693E" w:rsidRDefault="003F62A1" w:rsidP="00D737C8">
            <w:pPr>
              <w:pStyle w:val="TableParagraph"/>
              <w:spacing w:before="2" w:line="240" w:lineRule="auto"/>
              <w:rPr>
                <w:rFonts w:ascii="Tahoma"/>
                <w:b/>
                <w:sz w:val="11"/>
              </w:rPr>
            </w:pPr>
          </w:p>
          <w:p w14:paraId="2C1F7CE6" w14:textId="77777777" w:rsidR="003F62A1" w:rsidRPr="007F693E" w:rsidRDefault="003F62A1" w:rsidP="00D737C8">
            <w:pPr>
              <w:pStyle w:val="TableParagraph"/>
              <w:spacing w:before="0" w:line="240" w:lineRule="auto"/>
              <w:ind w:right="49"/>
              <w:jc w:val="right"/>
              <w:rPr>
                <w:sz w:val="12"/>
              </w:rPr>
            </w:pPr>
            <w:r w:rsidRPr="007F693E">
              <w:rPr>
                <w:w w:val="99"/>
                <w:sz w:val="12"/>
              </w:rPr>
              <w:t>0</w:t>
            </w:r>
          </w:p>
        </w:tc>
        <w:tc>
          <w:tcPr>
            <w:tcW w:w="1123" w:type="dxa"/>
            <w:tcBorders>
              <w:top w:val="nil"/>
              <w:bottom w:val="nil"/>
            </w:tcBorders>
          </w:tcPr>
          <w:p w14:paraId="4F074C3C" w14:textId="77777777" w:rsidR="003F62A1" w:rsidRPr="007F693E" w:rsidRDefault="003F62A1" w:rsidP="00D737C8">
            <w:pPr>
              <w:pStyle w:val="TableParagraph"/>
              <w:spacing w:before="2" w:line="240" w:lineRule="auto"/>
              <w:rPr>
                <w:rFonts w:ascii="Tahoma"/>
                <w:b/>
                <w:sz w:val="11"/>
              </w:rPr>
            </w:pPr>
          </w:p>
          <w:p w14:paraId="66047AFA" w14:textId="77777777" w:rsidR="003F62A1" w:rsidRPr="007F693E" w:rsidRDefault="003F62A1" w:rsidP="00D737C8">
            <w:pPr>
              <w:pStyle w:val="TableParagraph"/>
              <w:spacing w:before="0" w:line="240" w:lineRule="auto"/>
              <w:ind w:right="46"/>
              <w:jc w:val="right"/>
              <w:rPr>
                <w:sz w:val="12"/>
              </w:rPr>
            </w:pPr>
            <w:r w:rsidRPr="007F693E">
              <w:rPr>
                <w:w w:val="99"/>
                <w:sz w:val="12"/>
              </w:rPr>
              <w:t>0</w:t>
            </w:r>
          </w:p>
        </w:tc>
        <w:tc>
          <w:tcPr>
            <w:tcW w:w="1407" w:type="dxa"/>
            <w:tcBorders>
              <w:top w:val="nil"/>
              <w:bottom w:val="nil"/>
            </w:tcBorders>
          </w:tcPr>
          <w:p w14:paraId="54EEB936" w14:textId="77777777" w:rsidR="003F62A1" w:rsidRPr="007F693E" w:rsidRDefault="003F62A1" w:rsidP="00D737C8">
            <w:pPr>
              <w:pStyle w:val="TableParagraph"/>
              <w:spacing w:before="11" w:line="240" w:lineRule="auto"/>
              <w:rPr>
                <w:rFonts w:ascii="Tahoma"/>
                <w:b/>
                <w:sz w:val="16"/>
              </w:rPr>
            </w:pPr>
          </w:p>
          <w:p w14:paraId="65443823" w14:textId="77777777" w:rsidR="003F62A1" w:rsidRPr="007F693E" w:rsidRDefault="003F62A1" w:rsidP="00D737C8">
            <w:pPr>
              <w:pStyle w:val="TableParagraph"/>
              <w:spacing w:before="1" w:line="240" w:lineRule="auto"/>
              <w:ind w:right="47"/>
              <w:jc w:val="right"/>
              <w:rPr>
                <w:sz w:val="12"/>
              </w:rPr>
            </w:pPr>
            <w:r w:rsidRPr="007F693E">
              <w:rPr>
                <w:w w:val="99"/>
                <w:sz w:val="12"/>
              </w:rPr>
              <w:t>-</w:t>
            </w:r>
          </w:p>
        </w:tc>
        <w:tc>
          <w:tcPr>
            <w:tcW w:w="1325" w:type="dxa"/>
            <w:tcBorders>
              <w:top w:val="nil"/>
              <w:bottom w:val="nil"/>
            </w:tcBorders>
          </w:tcPr>
          <w:p w14:paraId="052A89A9" w14:textId="77777777" w:rsidR="003F62A1" w:rsidRPr="007F693E" w:rsidRDefault="003F62A1" w:rsidP="00D737C8">
            <w:pPr>
              <w:pStyle w:val="TableParagraph"/>
              <w:spacing w:before="0" w:line="240" w:lineRule="auto"/>
              <w:rPr>
                <w:rFonts w:ascii="Times New Roman"/>
                <w:sz w:val="12"/>
              </w:rPr>
            </w:pPr>
          </w:p>
        </w:tc>
      </w:tr>
      <w:tr w:rsidR="003F62A1" w:rsidRPr="007F693E" w14:paraId="1A9BEB29" w14:textId="77777777" w:rsidTr="003F62A1">
        <w:trPr>
          <w:trHeight w:val="20"/>
        </w:trPr>
        <w:tc>
          <w:tcPr>
            <w:tcW w:w="1771" w:type="dxa"/>
            <w:tcBorders>
              <w:top w:val="nil"/>
              <w:bottom w:val="nil"/>
            </w:tcBorders>
          </w:tcPr>
          <w:p w14:paraId="475653BD" w14:textId="77777777" w:rsidR="003F62A1" w:rsidRPr="007F693E" w:rsidRDefault="003F62A1" w:rsidP="00D737C8">
            <w:pPr>
              <w:pStyle w:val="TableParagraph"/>
              <w:spacing w:before="0" w:line="242" w:lineRule="auto"/>
              <w:ind w:left="69" w:firstLine="240"/>
              <w:rPr>
                <w:sz w:val="12"/>
              </w:rPr>
            </w:pPr>
            <w:r w:rsidRPr="007F693E">
              <w:rPr>
                <w:sz w:val="12"/>
              </w:rPr>
              <w:t>H.</w:t>
            </w:r>
            <w:r w:rsidRPr="007F693E">
              <w:rPr>
                <w:spacing w:val="1"/>
                <w:sz w:val="12"/>
              </w:rPr>
              <w:t xml:space="preserve"> </w:t>
            </w:r>
            <w:r w:rsidRPr="007F693E">
              <w:rPr>
                <w:sz w:val="12"/>
              </w:rPr>
              <w:t>Participaciones y</w:t>
            </w:r>
            <w:r w:rsidRPr="007F693E">
              <w:rPr>
                <w:spacing w:val="-31"/>
                <w:sz w:val="12"/>
              </w:rPr>
              <w:t xml:space="preserve"> </w:t>
            </w:r>
            <w:r w:rsidRPr="007F693E">
              <w:rPr>
                <w:sz w:val="12"/>
              </w:rPr>
              <w:t>Aportaciones</w:t>
            </w:r>
          </w:p>
        </w:tc>
        <w:tc>
          <w:tcPr>
            <w:tcW w:w="984" w:type="dxa"/>
            <w:tcBorders>
              <w:top w:val="nil"/>
              <w:bottom w:val="nil"/>
            </w:tcBorders>
          </w:tcPr>
          <w:p w14:paraId="55D7524D" w14:textId="77777777" w:rsidR="003F62A1" w:rsidRPr="007F693E" w:rsidRDefault="003F62A1" w:rsidP="00D737C8">
            <w:pPr>
              <w:pStyle w:val="TableParagraph"/>
              <w:spacing w:before="67" w:line="240" w:lineRule="auto"/>
              <w:ind w:right="49"/>
              <w:jc w:val="right"/>
              <w:rPr>
                <w:sz w:val="12"/>
              </w:rPr>
            </w:pPr>
            <w:r w:rsidRPr="007F693E">
              <w:rPr>
                <w:sz w:val="12"/>
              </w:rPr>
              <w:t>2,031,050,000</w:t>
            </w:r>
          </w:p>
        </w:tc>
        <w:tc>
          <w:tcPr>
            <w:tcW w:w="981" w:type="dxa"/>
            <w:tcBorders>
              <w:top w:val="nil"/>
              <w:bottom w:val="nil"/>
            </w:tcBorders>
          </w:tcPr>
          <w:p w14:paraId="407D293E" w14:textId="77777777" w:rsidR="003F62A1" w:rsidRPr="007F693E" w:rsidRDefault="003F62A1" w:rsidP="00D737C8">
            <w:pPr>
              <w:pStyle w:val="TableParagraph"/>
              <w:spacing w:before="67" w:line="240" w:lineRule="auto"/>
              <w:ind w:right="45"/>
              <w:jc w:val="right"/>
              <w:rPr>
                <w:sz w:val="12"/>
              </w:rPr>
            </w:pPr>
            <w:r w:rsidRPr="007F693E">
              <w:rPr>
                <w:sz w:val="12"/>
              </w:rPr>
              <w:t>2,844,262,569</w:t>
            </w:r>
          </w:p>
        </w:tc>
        <w:tc>
          <w:tcPr>
            <w:tcW w:w="1267" w:type="dxa"/>
            <w:tcBorders>
              <w:top w:val="nil"/>
              <w:bottom w:val="nil"/>
            </w:tcBorders>
          </w:tcPr>
          <w:p w14:paraId="1CA3FE20" w14:textId="77777777" w:rsidR="003F62A1" w:rsidRPr="007F693E" w:rsidRDefault="003F62A1" w:rsidP="00D737C8">
            <w:pPr>
              <w:pStyle w:val="TableParagraph"/>
              <w:spacing w:before="67" w:line="240" w:lineRule="auto"/>
              <w:ind w:right="47"/>
              <w:jc w:val="right"/>
              <w:rPr>
                <w:sz w:val="12"/>
              </w:rPr>
            </w:pPr>
            <w:r w:rsidRPr="007F693E">
              <w:rPr>
                <w:sz w:val="12"/>
              </w:rPr>
              <w:t>2,863,750,444</w:t>
            </w:r>
          </w:p>
        </w:tc>
        <w:tc>
          <w:tcPr>
            <w:tcW w:w="1123" w:type="dxa"/>
            <w:tcBorders>
              <w:top w:val="nil"/>
              <w:bottom w:val="nil"/>
            </w:tcBorders>
          </w:tcPr>
          <w:p w14:paraId="5A58D9DB" w14:textId="77777777" w:rsidR="003F62A1" w:rsidRPr="007F693E" w:rsidRDefault="003F62A1" w:rsidP="00D737C8">
            <w:pPr>
              <w:pStyle w:val="TableParagraph"/>
              <w:spacing w:before="67" w:line="240" w:lineRule="auto"/>
              <w:ind w:right="44"/>
              <w:jc w:val="right"/>
              <w:rPr>
                <w:sz w:val="12"/>
              </w:rPr>
            </w:pPr>
            <w:r w:rsidRPr="007F693E">
              <w:rPr>
                <w:sz w:val="12"/>
              </w:rPr>
              <w:t>3,135,720,070</w:t>
            </w:r>
          </w:p>
        </w:tc>
        <w:tc>
          <w:tcPr>
            <w:tcW w:w="1407" w:type="dxa"/>
            <w:tcBorders>
              <w:top w:val="nil"/>
              <w:bottom w:val="nil"/>
            </w:tcBorders>
          </w:tcPr>
          <w:p w14:paraId="1DAA844C" w14:textId="77777777" w:rsidR="003F62A1" w:rsidRPr="007F693E" w:rsidRDefault="003F62A1" w:rsidP="00D737C8">
            <w:pPr>
              <w:pStyle w:val="TableParagraph"/>
              <w:spacing w:line="240" w:lineRule="auto"/>
              <w:rPr>
                <w:rFonts w:ascii="Tahoma"/>
                <w:b/>
                <w:sz w:val="11"/>
              </w:rPr>
            </w:pPr>
          </w:p>
          <w:p w14:paraId="31A21401" w14:textId="77777777" w:rsidR="003F62A1" w:rsidRPr="007F693E" w:rsidRDefault="003F62A1" w:rsidP="00D737C8">
            <w:pPr>
              <w:pStyle w:val="TableParagraph"/>
              <w:spacing w:before="1" w:line="240" w:lineRule="auto"/>
              <w:ind w:right="47"/>
              <w:jc w:val="right"/>
              <w:rPr>
                <w:sz w:val="12"/>
              </w:rPr>
            </w:pPr>
            <w:r w:rsidRPr="007F693E">
              <w:rPr>
                <w:sz w:val="12"/>
              </w:rPr>
              <w:t>2,793,568,144</w:t>
            </w:r>
          </w:p>
        </w:tc>
        <w:tc>
          <w:tcPr>
            <w:tcW w:w="1325" w:type="dxa"/>
            <w:tcBorders>
              <w:top w:val="nil"/>
              <w:bottom w:val="nil"/>
            </w:tcBorders>
          </w:tcPr>
          <w:p w14:paraId="31E62D47" w14:textId="77777777" w:rsidR="003F62A1" w:rsidRPr="007F693E" w:rsidRDefault="003F62A1" w:rsidP="00D737C8">
            <w:pPr>
              <w:pStyle w:val="TableParagraph"/>
              <w:spacing w:line="240" w:lineRule="auto"/>
              <w:rPr>
                <w:rFonts w:ascii="Tahoma"/>
                <w:b/>
                <w:sz w:val="11"/>
              </w:rPr>
            </w:pPr>
          </w:p>
          <w:p w14:paraId="6663B822" w14:textId="77777777" w:rsidR="003F62A1" w:rsidRPr="007F693E" w:rsidRDefault="003F62A1" w:rsidP="00D737C8">
            <w:pPr>
              <w:pStyle w:val="TableParagraph"/>
              <w:spacing w:before="1" w:line="240" w:lineRule="auto"/>
              <w:ind w:right="47"/>
              <w:jc w:val="right"/>
              <w:rPr>
                <w:sz w:val="12"/>
              </w:rPr>
            </w:pPr>
            <w:r w:rsidRPr="007F693E">
              <w:rPr>
                <w:sz w:val="12"/>
              </w:rPr>
              <w:t>3,291,732,560</w:t>
            </w:r>
          </w:p>
        </w:tc>
      </w:tr>
      <w:tr w:rsidR="003F62A1" w:rsidRPr="007F693E" w14:paraId="36523C49" w14:textId="77777777" w:rsidTr="003F62A1">
        <w:trPr>
          <w:trHeight w:val="20"/>
        </w:trPr>
        <w:tc>
          <w:tcPr>
            <w:tcW w:w="1771" w:type="dxa"/>
            <w:tcBorders>
              <w:top w:val="nil"/>
              <w:bottom w:val="nil"/>
            </w:tcBorders>
          </w:tcPr>
          <w:p w14:paraId="6A995291" w14:textId="77777777" w:rsidR="003F62A1" w:rsidRPr="007F693E" w:rsidRDefault="003F62A1" w:rsidP="00D737C8">
            <w:pPr>
              <w:pStyle w:val="TableParagraph"/>
              <w:tabs>
                <w:tab w:val="left" w:pos="577"/>
              </w:tabs>
              <w:spacing w:before="32" w:line="240" w:lineRule="auto"/>
              <w:ind w:left="309"/>
              <w:rPr>
                <w:sz w:val="12"/>
              </w:rPr>
            </w:pPr>
            <w:r w:rsidRPr="007F693E">
              <w:rPr>
                <w:sz w:val="12"/>
              </w:rPr>
              <w:t>I.</w:t>
            </w:r>
            <w:r w:rsidRPr="007F693E">
              <w:rPr>
                <w:sz w:val="12"/>
              </w:rPr>
              <w:tab/>
              <w:t>Deuda</w:t>
            </w:r>
            <w:r w:rsidRPr="007F693E">
              <w:rPr>
                <w:spacing w:val="-2"/>
                <w:sz w:val="12"/>
              </w:rPr>
              <w:t xml:space="preserve"> </w:t>
            </w:r>
            <w:r w:rsidRPr="007F693E">
              <w:rPr>
                <w:sz w:val="12"/>
              </w:rPr>
              <w:t>Pública</w:t>
            </w:r>
          </w:p>
        </w:tc>
        <w:tc>
          <w:tcPr>
            <w:tcW w:w="984" w:type="dxa"/>
            <w:tcBorders>
              <w:top w:val="nil"/>
              <w:bottom w:val="nil"/>
            </w:tcBorders>
          </w:tcPr>
          <w:p w14:paraId="17017A3E" w14:textId="77777777" w:rsidR="003F62A1" w:rsidRPr="007F693E" w:rsidRDefault="003F62A1" w:rsidP="00D737C8">
            <w:pPr>
              <w:pStyle w:val="TableParagraph"/>
              <w:spacing w:before="32" w:line="240" w:lineRule="auto"/>
              <w:ind w:right="50"/>
              <w:jc w:val="right"/>
              <w:rPr>
                <w:sz w:val="12"/>
              </w:rPr>
            </w:pPr>
            <w:r w:rsidRPr="007F693E">
              <w:rPr>
                <w:w w:val="99"/>
                <w:sz w:val="12"/>
              </w:rPr>
              <w:t>0</w:t>
            </w:r>
          </w:p>
        </w:tc>
        <w:tc>
          <w:tcPr>
            <w:tcW w:w="981" w:type="dxa"/>
            <w:tcBorders>
              <w:top w:val="nil"/>
              <w:bottom w:val="nil"/>
            </w:tcBorders>
          </w:tcPr>
          <w:p w14:paraId="2EBB4FC7" w14:textId="77777777" w:rsidR="003F62A1" w:rsidRPr="007F693E" w:rsidRDefault="003F62A1" w:rsidP="00D737C8">
            <w:pPr>
              <w:pStyle w:val="TableParagraph"/>
              <w:spacing w:before="32" w:line="240" w:lineRule="auto"/>
              <w:ind w:right="45"/>
              <w:jc w:val="right"/>
              <w:rPr>
                <w:sz w:val="12"/>
              </w:rPr>
            </w:pPr>
            <w:r w:rsidRPr="007F693E">
              <w:rPr>
                <w:sz w:val="12"/>
              </w:rPr>
              <w:t>398,909,572</w:t>
            </w:r>
          </w:p>
        </w:tc>
        <w:tc>
          <w:tcPr>
            <w:tcW w:w="1267" w:type="dxa"/>
            <w:tcBorders>
              <w:top w:val="nil"/>
              <w:bottom w:val="nil"/>
            </w:tcBorders>
          </w:tcPr>
          <w:p w14:paraId="62F0420F" w14:textId="77777777" w:rsidR="003F62A1" w:rsidRPr="007F693E" w:rsidRDefault="003F62A1" w:rsidP="00D737C8">
            <w:pPr>
              <w:pStyle w:val="TableParagraph"/>
              <w:spacing w:before="32" w:line="240" w:lineRule="auto"/>
              <w:ind w:right="47"/>
              <w:jc w:val="right"/>
              <w:rPr>
                <w:sz w:val="12"/>
              </w:rPr>
            </w:pPr>
            <w:r w:rsidRPr="007F693E">
              <w:rPr>
                <w:sz w:val="12"/>
              </w:rPr>
              <w:t>116,322,393</w:t>
            </w:r>
          </w:p>
        </w:tc>
        <w:tc>
          <w:tcPr>
            <w:tcW w:w="1123" w:type="dxa"/>
            <w:tcBorders>
              <w:top w:val="nil"/>
              <w:bottom w:val="nil"/>
            </w:tcBorders>
          </w:tcPr>
          <w:p w14:paraId="36231F34" w14:textId="77777777" w:rsidR="003F62A1" w:rsidRPr="007F693E" w:rsidRDefault="003F62A1" w:rsidP="00D737C8">
            <w:pPr>
              <w:pStyle w:val="TableParagraph"/>
              <w:spacing w:before="32" w:line="240" w:lineRule="auto"/>
              <w:ind w:right="44"/>
              <w:jc w:val="right"/>
              <w:rPr>
                <w:sz w:val="12"/>
              </w:rPr>
            </w:pPr>
            <w:r w:rsidRPr="007F693E">
              <w:rPr>
                <w:sz w:val="12"/>
              </w:rPr>
              <w:t>109,697,373</w:t>
            </w:r>
          </w:p>
        </w:tc>
        <w:tc>
          <w:tcPr>
            <w:tcW w:w="1407" w:type="dxa"/>
            <w:tcBorders>
              <w:top w:val="nil"/>
              <w:bottom w:val="nil"/>
            </w:tcBorders>
          </w:tcPr>
          <w:p w14:paraId="7C70DAFD" w14:textId="77777777" w:rsidR="003F62A1" w:rsidRPr="007F693E" w:rsidRDefault="003F62A1" w:rsidP="00D737C8">
            <w:pPr>
              <w:pStyle w:val="TableParagraph"/>
              <w:spacing w:before="102" w:line="240" w:lineRule="auto"/>
              <w:ind w:right="47"/>
              <w:jc w:val="right"/>
              <w:rPr>
                <w:sz w:val="12"/>
              </w:rPr>
            </w:pPr>
            <w:r w:rsidRPr="007F693E">
              <w:rPr>
                <w:sz w:val="12"/>
              </w:rPr>
              <w:t>74,904,317</w:t>
            </w:r>
          </w:p>
        </w:tc>
        <w:tc>
          <w:tcPr>
            <w:tcW w:w="1325" w:type="dxa"/>
            <w:tcBorders>
              <w:top w:val="nil"/>
              <w:bottom w:val="nil"/>
            </w:tcBorders>
          </w:tcPr>
          <w:p w14:paraId="108E1898" w14:textId="77777777" w:rsidR="003F62A1" w:rsidRPr="007F693E" w:rsidRDefault="003F62A1" w:rsidP="00D737C8">
            <w:pPr>
              <w:pStyle w:val="TableParagraph"/>
              <w:spacing w:before="102" w:line="240" w:lineRule="auto"/>
              <w:ind w:right="47"/>
              <w:jc w:val="right"/>
              <w:rPr>
                <w:sz w:val="12"/>
              </w:rPr>
            </w:pPr>
            <w:r w:rsidRPr="007F693E">
              <w:rPr>
                <w:sz w:val="12"/>
              </w:rPr>
              <w:t>65,155,100</w:t>
            </w:r>
          </w:p>
        </w:tc>
      </w:tr>
      <w:tr w:rsidR="003F62A1" w:rsidRPr="007F693E" w14:paraId="6B93583E" w14:textId="77777777" w:rsidTr="003F62A1">
        <w:trPr>
          <w:trHeight w:val="20"/>
        </w:trPr>
        <w:tc>
          <w:tcPr>
            <w:tcW w:w="1771" w:type="dxa"/>
            <w:tcBorders>
              <w:top w:val="nil"/>
            </w:tcBorders>
          </w:tcPr>
          <w:p w14:paraId="0BDF97C9" w14:textId="77777777" w:rsidR="003F62A1" w:rsidRPr="007F693E" w:rsidRDefault="003F62A1" w:rsidP="00D737C8">
            <w:pPr>
              <w:pStyle w:val="TableParagraph"/>
              <w:spacing w:before="0" w:line="240" w:lineRule="auto"/>
              <w:rPr>
                <w:rFonts w:ascii="Tahoma"/>
                <w:b/>
                <w:sz w:val="9"/>
              </w:rPr>
            </w:pPr>
          </w:p>
          <w:p w14:paraId="1BCEB6A4" w14:textId="77777777" w:rsidR="003F62A1" w:rsidRPr="007F693E" w:rsidRDefault="003F62A1" w:rsidP="00D737C8">
            <w:pPr>
              <w:pStyle w:val="TableParagraph"/>
              <w:spacing w:before="0" w:line="240" w:lineRule="auto"/>
              <w:ind w:left="69" w:firstLine="120"/>
              <w:rPr>
                <w:rFonts w:ascii="Arial"/>
                <w:b/>
                <w:sz w:val="12"/>
              </w:rPr>
            </w:pPr>
            <w:r w:rsidRPr="007F693E">
              <w:rPr>
                <w:rFonts w:ascii="Arial"/>
                <w:b/>
                <w:sz w:val="12"/>
              </w:rPr>
              <w:t>3.</w:t>
            </w:r>
            <w:r w:rsidRPr="007F693E">
              <w:rPr>
                <w:rFonts w:ascii="Arial"/>
                <w:b/>
                <w:spacing w:val="1"/>
                <w:sz w:val="12"/>
              </w:rPr>
              <w:t xml:space="preserve"> </w:t>
            </w:r>
            <w:r w:rsidRPr="007F693E">
              <w:rPr>
                <w:rFonts w:ascii="Arial"/>
                <w:b/>
                <w:sz w:val="12"/>
              </w:rPr>
              <w:t>Total de Egresos</w:t>
            </w:r>
            <w:r w:rsidRPr="007F693E">
              <w:rPr>
                <w:rFonts w:ascii="Arial"/>
                <w:b/>
                <w:spacing w:val="-32"/>
                <w:sz w:val="12"/>
              </w:rPr>
              <w:t xml:space="preserve"> </w:t>
            </w:r>
            <w:r w:rsidRPr="007F693E">
              <w:rPr>
                <w:rFonts w:ascii="Arial"/>
                <w:b/>
                <w:sz w:val="12"/>
              </w:rPr>
              <w:t>Proyectados</w:t>
            </w:r>
          </w:p>
          <w:p w14:paraId="64416307" w14:textId="77777777" w:rsidR="003F62A1" w:rsidRPr="007F693E" w:rsidRDefault="003F62A1" w:rsidP="00D737C8">
            <w:pPr>
              <w:pStyle w:val="TableParagraph"/>
              <w:spacing w:before="1" w:line="240" w:lineRule="auto"/>
              <w:ind w:left="69"/>
              <w:rPr>
                <w:rFonts w:ascii="Arial"/>
                <w:b/>
                <w:sz w:val="12"/>
              </w:rPr>
            </w:pPr>
            <w:r w:rsidRPr="007F693E">
              <w:rPr>
                <w:rFonts w:ascii="Arial"/>
                <w:b/>
                <w:sz w:val="12"/>
              </w:rPr>
              <w:t>(3</w:t>
            </w:r>
            <w:r w:rsidRPr="007F693E">
              <w:rPr>
                <w:rFonts w:ascii="Arial"/>
                <w:b/>
                <w:spacing w:val="-1"/>
                <w:sz w:val="12"/>
              </w:rPr>
              <w:t xml:space="preserve"> </w:t>
            </w:r>
            <w:r w:rsidRPr="007F693E">
              <w:rPr>
                <w:rFonts w:ascii="Arial"/>
                <w:b/>
                <w:sz w:val="12"/>
              </w:rPr>
              <w:t>= 1 + 2)</w:t>
            </w:r>
          </w:p>
        </w:tc>
        <w:tc>
          <w:tcPr>
            <w:tcW w:w="984" w:type="dxa"/>
            <w:tcBorders>
              <w:top w:val="nil"/>
            </w:tcBorders>
          </w:tcPr>
          <w:p w14:paraId="3B80FF40" w14:textId="77777777" w:rsidR="003F62A1" w:rsidRPr="007F693E" w:rsidRDefault="003F62A1" w:rsidP="00D737C8">
            <w:pPr>
              <w:pStyle w:val="TableParagraph"/>
              <w:spacing w:before="0" w:line="240" w:lineRule="auto"/>
              <w:rPr>
                <w:rFonts w:ascii="Tahoma"/>
                <w:b/>
                <w:sz w:val="12"/>
              </w:rPr>
            </w:pPr>
          </w:p>
          <w:p w14:paraId="5ECD0FD1" w14:textId="77777777" w:rsidR="003F62A1" w:rsidRPr="007F693E" w:rsidRDefault="003F62A1" w:rsidP="00D737C8">
            <w:pPr>
              <w:pStyle w:val="TableParagraph"/>
              <w:spacing w:before="103" w:line="240" w:lineRule="auto"/>
              <w:ind w:right="49"/>
              <w:jc w:val="right"/>
              <w:rPr>
                <w:rFonts w:ascii="Arial"/>
                <w:b/>
                <w:sz w:val="12"/>
              </w:rPr>
            </w:pPr>
            <w:r w:rsidRPr="007F693E">
              <w:rPr>
                <w:rFonts w:ascii="Arial"/>
                <w:b/>
                <w:sz w:val="12"/>
              </w:rPr>
              <w:t>53,548,203,766</w:t>
            </w:r>
          </w:p>
        </w:tc>
        <w:tc>
          <w:tcPr>
            <w:tcW w:w="981" w:type="dxa"/>
            <w:tcBorders>
              <w:top w:val="nil"/>
            </w:tcBorders>
          </w:tcPr>
          <w:p w14:paraId="7BE4AF65" w14:textId="77777777" w:rsidR="003F62A1" w:rsidRPr="007F693E" w:rsidRDefault="003F62A1" w:rsidP="00D737C8">
            <w:pPr>
              <w:pStyle w:val="TableParagraph"/>
              <w:spacing w:before="0" w:line="240" w:lineRule="auto"/>
              <w:rPr>
                <w:rFonts w:ascii="Tahoma"/>
                <w:b/>
                <w:sz w:val="12"/>
              </w:rPr>
            </w:pPr>
          </w:p>
          <w:p w14:paraId="0F29BA2B" w14:textId="77777777" w:rsidR="003F62A1" w:rsidRPr="007F693E" w:rsidRDefault="003F62A1" w:rsidP="00D737C8">
            <w:pPr>
              <w:pStyle w:val="TableParagraph"/>
              <w:spacing w:before="103" w:line="240" w:lineRule="auto"/>
              <w:ind w:right="45"/>
              <w:jc w:val="right"/>
              <w:rPr>
                <w:rFonts w:ascii="Arial"/>
                <w:b/>
                <w:sz w:val="12"/>
              </w:rPr>
            </w:pPr>
            <w:r w:rsidRPr="007F693E">
              <w:rPr>
                <w:rFonts w:ascii="Arial"/>
                <w:b/>
                <w:sz w:val="12"/>
              </w:rPr>
              <w:t>91,281,697,631</w:t>
            </w:r>
          </w:p>
        </w:tc>
        <w:tc>
          <w:tcPr>
            <w:tcW w:w="1267" w:type="dxa"/>
            <w:tcBorders>
              <w:top w:val="nil"/>
            </w:tcBorders>
          </w:tcPr>
          <w:p w14:paraId="4ED7BC7E" w14:textId="77777777" w:rsidR="003F62A1" w:rsidRPr="007F693E" w:rsidRDefault="003F62A1" w:rsidP="00D737C8">
            <w:pPr>
              <w:pStyle w:val="TableParagraph"/>
              <w:spacing w:before="0" w:line="240" w:lineRule="auto"/>
              <w:rPr>
                <w:rFonts w:ascii="Tahoma"/>
                <w:b/>
                <w:sz w:val="12"/>
              </w:rPr>
            </w:pPr>
          </w:p>
          <w:p w14:paraId="45670271" w14:textId="77777777" w:rsidR="003F62A1" w:rsidRPr="007F693E" w:rsidRDefault="003F62A1" w:rsidP="00D737C8">
            <w:pPr>
              <w:pStyle w:val="TableParagraph"/>
              <w:spacing w:before="103" w:line="240" w:lineRule="auto"/>
              <w:ind w:right="48"/>
              <w:jc w:val="right"/>
              <w:rPr>
                <w:rFonts w:ascii="Arial"/>
                <w:b/>
                <w:sz w:val="12"/>
              </w:rPr>
            </w:pPr>
            <w:r w:rsidRPr="007F693E">
              <w:rPr>
                <w:rFonts w:ascii="Arial"/>
                <w:b/>
                <w:sz w:val="12"/>
              </w:rPr>
              <w:t>71,312,008,354</w:t>
            </w:r>
          </w:p>
        </w:tc>
        <w:tc>
          <w:tcPr>
            <w:tcW w:w="1123" w:type="dxa"/>
            <w:tcBorders>
              <w:top w:val="nil"/>
            </w:tcBorders>
          </w:tcPr>
          <w:p w14:paraId="1BD58CA2" w14:textId="77777777" w:rsidR="003F62A1" w:rsidRPr="007F693E" w:rsidRDefault="003F62A1" w:rsidP="00D737C8">
            <w:pPr>
              <w:pStyle w:val="TableParagraph"/>
              <w:spacing w:before="0" w:line="240" w:lineRule="auto"/>
              <w:rPr>
                <w:rFonts w:ascii="Tahoma"/>
                <w:b/>
                <w:sz w:val="12"/>
              </w:rPr>
            </w:pPr>
          </w:p>
          <w:p w14:paraId="6A80E5AF" w14:textId="77777777" w:rsidR="003F62A1" w:rsidRPr="007F693E" w:rsidRDefault="003F62A1" w:rsidP="00D737C8">
            <w:pPr>
              <w:pStyle w:val="TableParagraph"/>
              <w:spacing w:before="103" w:line="240" w:lineRule="auto"/>
              <w:ind w:right="45"/>
              <w:jc w:val="right"/>
              <w:rPr>
                <w:rFonts w:ascii="Arial"/>
                <w:b/>
                <w:sz w:val="12"/>
              </w:rPr>
            </w:pPr>
            <w:r w:rsidRPr="007F693E">
              <w:rPr>
                <w:rFonts w:ascii="Arial"/>
                <w:b/>
                <w:sz w:val="12"/>
              </w:rPr>
              <w:t>70,870,781,543</w:t>
            </w:r>
          </w:p>
        </w:tc>
        <w:tc>
          <w:tcPr>
            <w:tcW w:w="1407" w:type="dxa"/>
            <w:tcBorders>
              <w:top w:val="nil"/>
            </w:tcBorders>
          </w:tcPr>
          <w:p w14:paraId="6DF86BAC" w14:textId="77777777" w:rsidR="003F62A1" w:rsidRPr="007F693E" w:rsidRDefault="003F62A1" w:rsidP="00D737C8">
            <w:pPr>
              <w:pStyle w:val="TableParagraph"/>
              <w:spacing w:before="0" w:line="240" w:lineRule="auto"/>
              <w:rPr>
                <w:rFonts w:ascii="Tahoma"/>
                <w:b/>
                <w:sz w:val="12"/>
              </w:rPr>
            </w:pPr>
          </w:p>
          <w:p w14:paraId="6E47A469" w14:textId="77777777" w:rsidR="003F62A1" w:rsidRPr="007F693E" w:rsidRDefault="003F62A1" w:rsidP="00D737C8">
            <w:pPr>
              <w:pStyle w:val="TableParagraph"/>
              <w:spacing w:before="103" w:line="240" w:lineRule="auto"/>
              <w:ind w:right="45"/>
              <w:jc w:val="right"/>
              <w:rPr>
                <w:rFonts w:ascii="Arial"/>
                <w:b/>
                <w:sz w:val="12"/>
              </w:rPr>
            </w:pPr>
            <w:r w:rsidRPr="007F693E">
              <w:rPr>
                <w:rFonts w:ascii="Arial"/>
                <w:b/>
                <w:sz w:val="12"/>
              </w:rPr>
              <w:t>69,833,777,290</w:t>
            </w:r>
          </w:p>
        </w:tc>
        <w:tc>
          <w:tcPr>
            <w:tcW w:w="1325" w:type="dxa"/>
            <w:tcBorders>
              <w:top w:val="nil"/>
            </w:tcBorders>
          </w:tcPr>
          <w:p w14:paraId="4D7B44F5" w14:textId="77777777" w:rsidR="003F62A1" w:rsidRPr="007F693E" w:rsidRDefault="003F62A1" w:rsidP="00D737C8">
            <w:pPr>
              <w:pStyle w:val="TableParagraph"/>
              <w:spacing w:before="0" w:line="240" w:lineRule="auto"/>
              <w:rPr>
                <w:rFonts w:ascii="Tahoma"/>
                <w:b/>
                <w:sz w:val="12"/>
              </w:rPr>
            </w:pPr>
          </w:p>
          <w:p w14:paraId="0D114BBD" w14:textId="77777777" w:rsidR="003F62A1" w:rsidRPr="007F693E" w:rsidRDefault="003F62A1" w:rsidP="00D737C8">
            <w:pPr>
              <w:pStyle w:val="TableParagraph"/>
              <w:spacing w:before="103" w:line="240" w:lineRule="auto"/>
              <w:ind w:right="45"/>
              <w:jc w:val="right"/>
              <w:rPr>
                <w:rFonts w:ascii="Arial"/>
                <w:b/>
                <w:sz w:val="12"/>
              </w:rPr>
            </w:pPr>
            <w:r w:rsidRPr="007F693E">
              <w:rPr>
                <w:rFonts w:ascii="Arial"/>
                <w:b/>
                <w:sz w:val="12"/>
              </w:rPr>
              <w:t>71,800,182,000</w:t>
            </w:r>
          </w:p>
        </w:tc>
      </w:tr>
    </w:tbl>
    <w:p w14:paraId="15D348E2" w14:textId="77777777" w:rsidR="003F62A1" w:rsidRPr="007F693E" w:rsidRDefault="003F62A1" w:rsidP="003F62A1">
      <w:pPr>
        <w:spacing w:after="0" w:line="240" w:lineRule="auto"/>
        <w:ind w:left="760"/>
        <w:rPr>
          <w:rFonts w:ascii="Times New Roman" w:hAnsi="Times New Roman" w:cs="Times New Roman"/>
          <w:sz w:val="12"/>
        </w:rPr>
      </w:pPr>
      <w:r w:rsidRPr="007F693E">
        <w:rPr>
          <w:rFonts w:ascii="Times New Roman" w:hAnsi="Times New Roman" w:cs="Times New Roman"/>
          <w:sz w:val="12"/>
          <w:vertAlign w:val="superscript"/>
        </w:rPr>
        <w:t>1</w:t>
      </w:r>
      <w:r w:rsidRPr="007F693E">
        <w:rPr>
          <w:rFonts w:ascii="Times New Roman" w:hAnsi="Times New Roman" w:cs="Times New Roman"/>
          <w:sz w:val="12"/>
        </w:rPr>
        <w:t>.</w:t>
      </w:r>
      <w:r w:rsidRPr="007F693E">
        <w:rPr>
          <w:rFonts w:ascii="Times New Roman" w:hAnsi="Times New Roman" w:cs="Times New Roman"/>
          <w:spacing w:val="-1"/>
          <w:sz w:val="12"/>
        </w:rPr>
        <w:t xml:space="preserve"> </w:t>
      </w:r>
      <w:r w:rsidRPr="007F693E">
        <w:rPr>
          <w:rFonts w:ascii="Times New Roman" w:hAnsi="Times New Roman" w:cs="Times New Roman"/>
          <w:sz w:val="12"/>
        </w:rPr>
        <w:t>Los</w:t>
      </w:r>
      <w:r w:rsidRPr="007F693E">
        <w:rPr>
          <w:rFonts w:ascii="Times New Roman" w:hAnsi="Times New Roman" w:cs="Times New Roman"/>
          <w:spacing w:val="-1"/>
          <w:sz w:val="12"/>
        </w:rPr>
        <w:t xml:space="preserve"> </w:t>
      </w:r>
      <w:r w:rsidRPr="007F693E">
        <w:rPr>
          <w:rFonts w:ascii="Times New Roman" w:hAnsi="Times New Roman" w:cs="Times New Roman"/>
          <w:sz w:val="12"/>
        </w:rPr>
        <w:t>importes</w:t>
      </w:r>
      <w:r w:rsidRPr="007F693E">
        <w:rPr>
          <w:rFonts w:ascii="Times New Roman" w:hAnsi="Times New Roman" w:cs="Times New Roman"/>
          <w:spacing w:val="-1"/>
          <w:sz w:val="12"/>
        </w:rPr>
        <w:t xml:space="preserve"> </w:t>
      </w:r>
      <w:r w:rsidRPr="007F693E">
        <w:rPr>
          <w:rFonts w:ascii="Times New Roman" w:hAnsi="Times New Roman" w:cs="Times New Roman"/>
          <w:sz w:val="12"/>
        </w:rPr>
        <w:t>corresponden</w:t>
      </w:r>
      <w:r w:rsidRPr="007F693E">
        <w:rPr>
          <w:rFonts w:ascii="Times New Roman" w:hAnsi="Times New Roman" w:cs="Times New Roman"/>
          <w:spacing w:val="-1"/>
          <w:sz w:val="12"/>
        </w:rPr>
        <w:t xml:space="preserve"> </w:t>
      </w:r>
      <w:r w:rsidRPr="007F693E">
        <w:rPr>
          <w:rFonts w:ascii="Times New Roman" w:hAnsi="Times New Roman" w:cs="Times New Roman"/>
          <w:sz w:val="12"/>
        </w:rPr>
        <w:t>a</w:t>
      </w:r>
      <w:r w:rsidRPr="007F693E">
        <w:rPr>
          <w:rFonts w:ascii="Times New Roman" w:hAnsi="Times New Roman" w:cs="Times New Roman"/>
          <w:spacing w:val="-3"/>
          <w:sz w:val="12"/>
        </w:rPr>
        <w:t xml:space="preserve"> </w:t>
      </w:r>
      <w:r w:rsidRPr="007F693E">
        <w:rPr>
          <w:rFonts w:ascii="Times New Roman" w:hAnsi="Times New Roman" w:cs="Times New Roman"/>
          <w:sz w:val="12"/>
        </w:rPr>
        <w:t>los</w:t>
      </w:r>
      <w:r w:rsidRPr="007F693E">
        <w:rPr>
          <w:rFonts w:ascii="Times New Roman" w:hAnsi="Times New Roman" w:cs="Times New Roman"/>
          <w:spacing w:val="-1"/>
          <w:sz w:val="12"/>
        </w:rPr>
        <w:t xml:space="preserve"> </w:t>
      </w:r>
      <w:r w:rsidRPr="007F693E">
        <w:rPr>
          <w:rFonts w:ascii="Times New Roman" w:hAnsi="Times New Roman" w:cs="Times New Roman"/>
          <w:sz w:val="12"/>
        </w:rPr>
        <w:t>egresos</w:t>
      </w:r>
      <w:r w:rsidRPr="007F693E">
        <w:rPr>
          <w:rFonts w:ascii="Times New Roman" w:hAnsi="Times New Roman" w:cs="Times New Roman"/>
          <w:spacing w:val="-4"/>
          <w:sz w:val="12"/>
        </w:rPr>
        <w:t xml:space="preserve"> </w:t>
      </w:r>
      <w:r w:rsidRPr="007F693E">
        <w:rPr>
          <w:rFonts w:ascii="Times New Roman" w:hAnsi="Times New Roman" w:cs="Times New Roman"/>
          <w:sz w:val="12"/>
        </w:rPr>
        <w:t>totales</w:t>
      </w:r>
      <w:r w:rsidRPr="007F693E">
        <w:rPr>
          <w:rFonts w:ascii="Times New Roman" w:hAnsi="Times New Roman" w:cs="Times New Roman"/>
          <w:spacing w:val="-4"/>
          <w:sz w:val="12"/>
        </w:rPr>
        <w:t xml:space="preserve"> </w:t>
      </w:r>
      <w:r w:rsidRPr="007F693E">
        <w:rPr>
          <w:rFonts w:ascii="Times New Roman" w:hAnsi="Times New Roman" w:cs="Times New Roman"/>
          <w:sz w:val="12"/>
        </w:rPr>
        <w:t>devengados.</w:t>
      </w:r>
    </w:p>
    <w:p w14:paraId="659FB3F5" w14:textId="77777777" w:rsidR="003F62A1" w:rsidRPr="007F693E" w:rsidRDefault="003F62A1" w:rsidP="003F62A1">
      <w:pPr>
        <w:spacing w:after="0" w:line="240" w:lineRule="auto"/>
        <w:ind w:left="760"/>
        <w:rPr>
          <w:rFonts w:ascii="Times New Roman" w:hAnsi="Times New Roman" w:cs="Times New Roman"/>
          <w:sz w:val="12"/>
        </w:rPr>
      </w:pPr>
      <w:r w:rsidRPr="007F693E">
        <w:rPr>
          <w:rFonts w:ascii="Times New Roman" w:hAnsi="Times New Roman" w:cs="Times New Roman"/>
          <w:sz w:val="12"/>
          <w:vertAlign w:val="superscript"/>
        </w:rPr>
        <w:t>2</w:t>
      </w:r>
      <w:r w:rsidRPr="007F693E">
        <w:rPr>
          <w:rFonts w:ascii="Times New Roman" w:hAnsi="Times New Roman" w:cs="Times New Roman"/>
          <w:sz w:val="12"/>
        </w:rPr>
        <w:t>.</w:t>
      </w:r>
      <w:r w:rsidRPr="007F693E">
        <w:rPr>
          <w:rFonts w:ascii="Times New Roman" w:hAnsi="Times New Roman" w:cs="Times New Roman"/>
          <w:spacing w:val="-2"/>
          <w:sz w:val="12"/>
        </w:rPr>
        <w:t xml:space="preserve"> </w:t>
      </w:r>
      <w:r w:rsidRPr="007F693E">
        <w:rPr>
          <w:rFonts w:ascii="Times New Roman" w:hAnsi="Times New Roman" w:cs="Times New Roman"/>
          <w:sz w:val="12"/>
        </w:rPr>
        <w:t>Los</w:t>
      </w:r>
      <w:r w:rsidRPr="007F693E">
        <w:rPr>
          <w:rFonts w:ascii="Times New Roman" w:hAnsi="Times New Roman" w:cs="Times New Roman"/>
          <w:spacing w:val="-1"/>
          <w:sz w:val="12"/>
        </w:rPr>
        <w:t xml:space="preserve"> </w:t>
      </w:r>
      <w:r w:rsidRPr="007F693E">
        <w:rPr>
          <w:rFonts w:ascii="Times New Roman" w:hAnsi="Times New Roman" w:cs="Times New Roman"/>
          <w:sz w:val="12"/>
        </w:rPr>
        <w:t>importes</w:t>
      </w:r>
      <w:r w:rsidRPr="007F693E">
        <w:rPr>
          <w:rFonts w:ascii="Times New Roman" w:hAnsi="Times New Roman" w:cs="Times New Roman"/>
          <w:spacing w:val="-2"/>
          <w:sz w:val="12"/>
        </w:rPr>
        <w:t xml:space="preserve"> </w:t>
      </w:r>
      <w:r w:rsidRPr="007F693E">
        <w:rPr>
          <w:rFonts w:ascii="Times New Roman" w:hAnsi="Times New Roman" w:cs="Times New Roman"/>
          <w:sz w:val="12"/>
        </w:rPr>
        <w:t>corresponden</w:t>
      </w:r>
      <w:r w:rsidRPr="007F693E">
        <w:rPr>
          <w:rFonts w:ascii="Times New Roman" w:hAnsi="Times New Roman" w:cs="Times New Roman"/>
          <w:spacing w:val="-1"/>
          <w:sz w:val="12"/>
        </w:rPr>
        <w:t xml:space="preserve"> </w:t>
      </w:r>
      <w:r w:rsidRPr="007F693E">
        <w:rPr>
          <w:rFonts w:ascii="Times New Roman" w:hAnsi="Times New Roman" w:cs="Times New Roman"/>
          <w:sz w:val="12"/>
        </w:rPr>
        <w:t>a</w:t>
      </w:r>
      <w:r w:rsidRPr="007F693E">
        <w:rPr>
          <w:rFonts w:ascii="Times New Roman" w:hAnsi="Times New Roman" w:cs="Times New Roman"/>
          <w:spacing w:val="-4"/>
          <w:sz w:val="12"/>
        </w:rPr>
        <w:t xml:space="preserve"> </w:t>
      </w:r>
      <w:r w:rsidRPr="007F693E">
        <w:rPr>
          <w:rFonts w:ascii="Times New Roman" w:hAnsi="Times New Roman" w:cs="Times New Roman"/>
          <w:sz w:val="12"/>
        </w:rPr>
        <w:t>los</w:t>
      </w:r>
      <w:r w:rsidRPr="007F693E">
        <w:rPr>
          <w:rFonts w:ascii="Times New Roman" w:hAnsi="Times New Roman" w:cs="Times New Roman"/>
          <w:spacing w:val="-4"/>
          <w:sz w:val="12"/>
        </w:rPr>
        <w:t xml:space="preserve"> </w:t>
      </w:r>
      <w:r w:rsidRPr="007F693E">
        <w:rPr>
          <w:rFonts w:ascii="Times New Roman" w:hAnsi="Times New Roman" w:cs="Times New Roman"/>
          <w:sz w:val="12"/>
        </w:rPr>
        <w:t>egresos</w:t>
      </w:r>
      <w:r w:rsidRPr="007F693E">
        <w:rPr>
          <w:rFonts w:ascii="Times New Roman" w:hAnsi="Times New Roman" w:cs="Times New Roman"/>
          <w:spacing w:val="-5"/>
          <w:sz w:val="12"/>
        </w:rPr>
        <w:t xml:space="preserve"> </w:t>
      </w:r>
      <w:r w:rsidRPr="007F693E">
        <w:rPr>
          <w:rFonts w:ascii="Times New Roman" w:hAnsi="Times New Roman" w:cs="Times New Roman"/>
          <w:sz w:val="12"/>
        </w:rPr>
        <w:t>devengados</w:t>
      </w:r>
      <w:r w:rsidRPr="007F693E">
        <w:rPr>
          <w:rFonts w:ascii="Times New Roman" w:hAnsi="Times New Roman" w:cs="Times New Roman"/>
          <w:spacing w:val="-4"/>
          <w:sz w:val="12"/>
        </w:rPr>
        <w:t xml:space="preserve"> </w:t>
      </w:r>
      <w:proofErr w:type="gramStart"/>
      <w:r w:rsidRPr="007F693E">
        <w:rPr>
          <w:rFonts w:ascii="Times New Roman" w:hAnsi="Times New Roman" w:cs="Times New Roman"/>
          <w:sz w:val="12"/>
        </w:rPr>
        <w:t>al</w:t>
      </w:r>
      <w:r w:rsidRPr="007F693E">
        <w:rPr>
          <w:rFonts w:ascii="Times New Roman" w:hAnsi="Times New Roman" w:cs="Times New Roman"/>
          <w:spacing w:val="1"/>
          <w:sz w:val="12"/>
        </w:rPr>
        <w:t xml:space="preserve"> </w:t>
      </w:r>
      <w:r w:rsidRPr="007F693E">
        <w:rPr>
          <w:rFonts w:ascii="Times New Roman" w:hAnsi="Times New Roman" w:cs="Times New Roman"/>
          <w:sz w:val="12"/>
        </w:rPr>
        <w:t>cierre</w:t>
      </w:r>
      <w:r w:rsidRPr="007F693E">
        <w:rPr>
          <w:rFonts w:ascii="Times New Roman" w:hAnsi="Times New Roman" w:cs="Times New Roman"/>
          <w:spacing w:val="-2"/>
          <w:sz w:val="12"/>
        </w:rPr>
        <w:t xml:space="preserve"> </w:t>
      </w:r>
      <w:r w:rsidRPr="007F693E">
        <w:rPr>
          <w:rFonts w:ascii="Times New Roman" w:hAnsi="Times New Roman" w:cs="Times New Roman"/>
          <w:sz w:val="12"/>
        </w:rPr>
        <w:t>trimestral</w:t>
      </w:r>
      <w:r w:rsidRPr="007F693E">
        <w:rPr>
          <w:rFonts w:ascii="Times New Roman" w:hAnsi="Times New Roman" w:cs="Times New Roman"/>
          <w:spacing w:val="1"/>
          <w:sz w:val="12"/>
        </w:rPr>
        <w:t xml:space="preserve"> </w:t>
      </w:r>
      <w:r w:rsidRPr="007F693E">
        <w:rPr>
          <w:rFonts w:ascii="Times New Roman" w:hAnsi="Times New Roman" w:cs="Times New Roman"/>
          <w:sz w:val="12"/>
        </w:rPr>
        <w:t>más</w:t>
      </w:r>
      <w:r w:rsidRPr="007F693E">
        <w:rPr>
          <w:rFonts w:ascii="Times New Roman" w:hAnsi="Times New Roman" w:cs="Times New Roman"/>
          <w:spacing w:val="-2"/>
          <w:sz w:val="12"/>
        </w:rPr>
        <w:t xml:space="preserve"> </w:t>
      </w:r>
      <w:r w:rsidRPr="007F693E">
        <w:rPr>
          <w:rFonts w:ascii="Times New Roman" w:hAnsi="Times New Roman" w:cs="Times New Roman"/>
          <w:sz w:val="12"/>
        </w:rPr>
        <w:t>reciente</w:t>
      </w:r>
      <w:r w:rsidRPr="007F693E">
        <w:rPr>
          <w:rFonts w:ascii="Times New Roman" w:hAnsi="Times New Roman" w:cs="Times New Roman"/>
          <w:spacing w:val="-1"/>
          <w:sz w:val="12"/>
        </w:rPr>
        <w:t xml:space="preserve"> </w:t>
      </w:r>
      <w:r w:rsidRPr="007F693E">
        <w:rPr>
          <w:rFonts w:ascii="Times New Roman" w:hAnsi="Times New Roman" w:cs="Times New Roman"/>
          <w:sz w:val="12"/>
        </w:rPr>
        <w:t>disponible</w:t>
      </w:r>
      <w:r w:rsidRPr="007F693E">
        <w:rPr>
          <w:rFonts w:ascii="Times New Roman" w:hAnsi="Times New Roman" w:cs="Times New Roman"/>
          <w:spacing w:val="-2"/>
          <w:sz w:val="12"/>
        </w:rPr>
        <w:t xml:space="preserve"> </w:t>
      </w:r>
      <w:r w:rsidRPr="007F693E">
        <w:rPr>
          <w:rFonts w:ascii="Times New Roman" w:hAnsi="Times New Roman" w:cs="Times New Roman"/>
          <w:sz w:val="12"/>
        </w:rPr>
        <w:t>y</w:t>
      </w:r>
      <w:r w:rsidRPr="007F693E">
        <w:rPr>
          <w:rFonts w:ascii="Times New Roman" w:hAnsi="Times New Roman" w:cs="Times New Roman"/>
          <w:spacing w:val="-1"/>
          <w:sz w:val="12"/>
        </w:rPr>
        <w:t xml:space="preserve"> </w:t>
      </w:r>
      <w:r w:rsidRPr="007F693E">
        <w:rPr>
          <w:rFonts w:ascii="Times New Roman" w:hAnsi="Times New Roman" w:cs="Times New Roman"/>
          <w:sz w:val="12"/>
        </w:rPr>
        <w:t>estimados</w:t>
      </w:r>
      <w:proofErr w:type="gramEnd"/>
      <w:r w:rsidRPr="007F693E">
        <w:rPr>
          <w:rFonts w:ascii="Times New Roman" w:hAnsi="Times New Roman" w:cs="Times New Roman"/>
          <w:spacing w:val="-2"/>
          <w:sz w:val="12"/>
        </w:rPr>
        <w:t xml:space="preserve"> </w:t>
      </w:r>
      <w:r w:rsidRPr="007F693E">
        <w:rPr>
          <w:rFonts w:ascii="Times New Roman" w:hAnsi="Times New Roman" w:cs="Times New Roman"/>
          <w:sz w:val="12"/>
        </w:rPr>
        <w:t>para</w:t>
      </w:r>
      <w:r w:rsidRPr="007F693E">
        <w:rPr>
          <w:rFonts w:ascii="Times New Roman" w:hAnsi="Times New Roman" w:cs="Times New Roman"/>
          <w:spacing w:val="-1"/>
          <w:sz w:val="12"/>
        </w:rPr>
        <w:t xml:space="preserve"> </w:t>
      </w:r>
      <w:r w:rsidRPr="007F693E">
        <w:rPr>
          <w:rFonts w:ascii="Times New Roman" w:hAnsi="Times New Roman" w:cs="Times New Roman"/>
          <w:sz w:val="12"/>
        </w:rPr>
        <w:t>el</w:t>
      </w:r>
      <w:r w:rsidRPr="007F693E">
        <w:rPr>
          <w:rFonts w:ascii="Times New Roman" w:hAnsi="Times New Roman" w:cs="Times New Roman"/>
          <w:spacing w:val="-3"/>
          <w:sz w:val="12"/>
        </w:rPr>
        <w:t xml:space="preserve"> </w:t>
      </w:r>
      <w:r w:rsidRPr="007F693E">
        <w:rPr>
          <w:rFonts w:ascii="Times New Roman" w:hAnsi="Times New Roman" w:cs="Times New Roman"/>
          <w:sz w:val="12"/>
        </w:rPr>
        <w:t>resto</w:t>
      </w:r>
      <w:r w:rsidRPr="007F693E">
        <w:rPr>
          <w:rFonts w:ascii="Times New Roman" w:hAnsi="Times New Roman" w:cs="Times New Roman"/>
          <w:spacing w:val="-1"/>
          <w:sz w:val="12"/>
        </w:rPr>
        <w:t xml:space="preserve"> </w:t>
      </w:r>
      <w:r w:rsidRPr="007F693E">
        <w:rPr>
          <w:rFonts w:ascii="Times New Roman" w:hAnsi="Times New Roman" w:cs="Times New Roman"/>
          <w:sz w:val="12"/>
        </w:rPr>
        <w:t>del ejercicio.</w:t>
      </w:r>
    </w:p>
    <w:p w14:paraId="7A0A4292" w14:textId="77777777" w:rsidR="003F62A1" w:rsidRPr="007F693E" w:rsidRDefault="003F62A1" w:rsidP="00655E6F">
      <w:pPr>
        <w:spacing w:after="0" w:line="240" w:lineRule="auto"/>
        <w:jc w:val="both"/>
        <w:rPr>
          <w:rFonts w:ascii="Times New Roman" w:eastAsia="Calibri" w:hAnsi="Times New Roman" w:cs="Times New Roman"/>
          <w:bCs/>
          <w:i/>
          <w:sz w:val="24"/>
          <w:szCs w:val="24"/>
        </w:rPr>
      </w:pPr>
    </w:p>
    <w:p w14:paraId="2822D115" w14:textId="163C181D" w:rsidR="003F62A1" w:rsidRPr="007F693E" w:rsidRDefault="003F62A1"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Las proyecciones de las Finanzas Públicas Estatales para los cincos años posteriores al Ejercicio de 2022, son:</w:t>
      </w:r>
    </w:p>
    <w:p w14:paraId="1A75E090" w14:textId="5BCEF428" w:rsidR="003F62A1" w:rsidRPr="007F693E" w:rsidRDefault="003F62A1" w:rsidP="00655E6F">
      <w:pPr>
        <w:spacing w:after="0" w:line="240" w:lineRule="auto"/>
        <w:jc w:val="both"/>
        <w:rPr>
          <w:rFonts w:ascii="Times New Roman" w:eastAsia="Calibri" w:hAnsi="Times New Roman" w:cs="Times New Roman"/>
          <w:bCs/>
          <w:i/>
          <w:sz w:val="24"/>
          <w:szCs w:val="24"/>
        </w:rPr>
      </w:pPr>
    </w:p>
    <w:tbl>
      <w:tblPr>
        <w:tblStyle w:val="TableNormal"/>
        <w:tblW w:w="0" w:type="auto"/>
        <w:tblInd w:w="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1"/>
        <w:gridCol w:w="1286"/>
        <w:gridCol w:w="1003"/>
        <w:gridCol w:w="1001"/>
        <w:gridCol w:w="1003"/>
        <w:gridCol w:w="1001"/>
        <w:gridCol w:w="1123"/>
      </w:tblGrid>
      <w:tr w:rsidR="003F62A1" w:rsidRPr="007F693E" w14:paraId="4C7D2A06" w14:textId="77777777" w:rsidTr="003F62A1">
        <w:trPr>
          <w:trHeight w:val="20"/>
        </w:trPr>
        <w:tc>
          <w:tcPr>
            <w:tcW w:w="2451" w:type="dxa"/>
            <w:tcBorders>
              <w:bottom w:val="nil"/>
              <w:right w:val="nil"/>
            </w:tcBorders>
          </w:tcPr>
          <w:p w14:paraId="2A03CA68"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286" w:type="dxa"/>
            <w:tcBorders>
              <w:left w:val="nil"/>
              <w:bottom w:val="nil"/>
              <w:right w:val="nil"/>
            </w:tcBorders>
          </w:tcPr>
          <w:p w14:paraId="6E78CD1F"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003" w:type="dxa"/>
            <w:tcBorders>
              <w:left w:val="nil"/>
              <w:bottom w:val="nil"/>
              <w:right w:val="nil"/>
            </w:tcBorders>
          </w:tcPr>
          <w:p w14:paraId="2B621A32" w14:textId="77777777" w:rsidR="003F62A1" w:rsidRPr="007F693E" w:rsidRDefault="003F62A1" w:rsidP="003F62A1">
            <w:pPr>
              <w:pStyle w:val="TableParagraph"/>
              <w:spacing w:before="0" w:line="240" w:lineRule="auto"/>
              <w:ind w:right="30"/>
              <w:jc w:val="right"/>
              <w:rPr>
                <w:rFonts w:ascii="Times New Roman" w:hAnsi="Times New Roman" w:cs="Times New Roman"/>
                <w:b/>
                <w:i/>
                <w:iCs/>
                <w:sz w:val="12"/>
              </w:rPr>
            </w:pPr>
            <w:r w:rsidRPr="007F693E">
              <w:rPr>
                <w:rFonts w:ascii="Times New Roman" w:hAnsi="Times New Roman" w:cs="Times New Roman"/>
                <w:b/>
                <w:i/>
                <w:iCs/>
                <w:sz w:val="12"/>
              </w:rPr>
              <w:t>SONORA</w:t>
            </w:r>
          </w:p>
        </w:tc>
        <w:tc>
          <w:tcPr>
            <w:tcW w:w="1001" w:type="dxa"/>
            <w:tcBorders>
              <w:left w:val="nil"/>
              <w:bottom w:val="nil"/>
              <w:right w:val="nil"/>
            </w:tcBorders>
          </w:tcPr>
          <w:p w14:paraId="6D93B46C"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003" w:type="dxa"/>
            <w:tcBorders>
              <w:left w:val="nil"/>
              <w:bottom w:val="nil"/>
              <w:right w:val="nil"/>
            </w:tcBorders>
          </w:tcPr>
          <w:p w14:paraId="567D7F48"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001" w:type="dxa"/>
            <w:tcBorders>
              <w:left w:val="nil"/>
              <w:bottom w:val="nil"/>
              <w:right w:val="nil"/>
            </w:tcBorders>
          </w:tcPr>
          <w:p w14:paraId="2788C44D"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123" w:type="dxa"/>
            <w:tcBorders>
              <w:left w:val="nil"/>
              <w:bottom w:val="nil"/>
            </w:tcBorders>
          </w:tcPr>
          <w:p w14:paraId="44DF7AF7" w14:textId="77777777" w:rsidR="003F62A1" w:rsidRPr="007F693E" w:rsidRDefault="003F62A1" w:rsidP="003F62A1">
            <w:pPr>
              <w:pStyle w:val="TableParagraph"/>
              <w:spacing w:before="0" w:line="240" w:lineRule="auto"/>
              <w:rPr>
                <w:rFonts w:ascii="Times New Roman" w:hAnsi="Times New Roman" w:cs="Times New Roman"/>
                <w:i/>
                <w:iCs/>
                <w:sz w:val="12"/>
              </w:rPr>
            </w:pPr>
          </w:p>
        </w:tc>
      </w:tr>
      <w:tr w:rsidR="003F62A1" w:rsidRPr="007F693E" w14:paraId="47D11499" w14:textId="77777777" w:rsidTr="003F62A1">
        <w:trPr>
          <w:trHeight w:val="20"/>
        </w:trPr>
        <w:tc>
          <w:tcPr>
            <w:tcW w:w="8868" w:type="dxa"/>
            <w:gridSpan w:val="7"/>
            <w:tcBorders>
              <w:top w:val="nil"/>
              <w:bottom w:val="nil"/>
            </w:tcBorders>
          </w:tcPr>
          <w:p w14:paraId="78C20F47" w14:textId="77777777" w:rsidR="003F62A1" w:rsidRPr="007F693E" w:rsidRDefault="003F62A1" w:rsidP="003F62A1">
            <w:pPr>
              <w:pStyle w:val="TableParagraph"/>
              <w:spacing w:before="0" w:line="240" w:lineRule="auto"/>
              <w:ind w:left="3517" w:right="3498"/>
              <w:jc w:val="center"/>
              <w:rPr>
                <w:rFonts w:ascii="Times New Roman" w:hAnsi="Times New Roman" w:cs="Times New Roman"/>
                <w:b/>
                <w:i/>
                <w:iCs/>
                <w:sz w:val="12"/>
              </w:rPr>
            </w:pPr>
            <w:r w:rsidRPr="007F693E">
              <w:rPr>
                <w:rFonts w:ascii="Times New Roman" w:hAnsi="Times New Roman" w:cs="Times New Roman"/>
                <w:b/>
                <w:i/>
                <w:iCs/>
                <w:sz w:val="12"/>
              </w:rPr>
              <w:t>Proyecciones</w:t>
            </w:r>
            <w:r w:rsidRPr="007F693E">
              <w:rPr>
                <w:rFonts w:ascii="Times New Roman" w:hAnsi="Times New Roman" w:cs="Times New Roman"/>
                <w:b/>
                <w:i/>
                <w:iCs/>
                <w:spacing w:val="-3"/>
                <w:sz w:val="12"/>
              </w:rPr>
              <w:t xml:space="preserve"> </w:t>
            </w:r>
            <w:r w:rsidRPr="007F693E">
              <w:rPr>
                <w:rFonts w:ascii="Times New Roman" w:hAnsi="Times New Roman" w:cs="Times New Roman"/>
                <w:b/>
                <w:i/>
                <w:iCs/>
                <w:sz w:val="12"/>
              </w:rPr>
              <w:t>de</w:t>
            </w:r>
            <w:r w:rsidRPr="007F693E">
              <w:rPr>
                <w:rFonts w:ascii="Times New Roman" w:hAnsi="Times New Roman" w:cs="Times New Roman"/>
                <w:b/>
                <w:i/>
                <w:iCs/>
                <w:spacing w:val="-2"/>
                <w:sz w:val="12"/>
              </w:rPr>
              <w:t xml:space="preserve"> </w:t>
            </w:r>
            <w:r w:rsidRPr="007F693E">
              <w:rPr>
                <w:rFonts w:ascii="Times New Roman" w:hAnsi="Times New Roman" w:cs="Times New Roman"/>
                <w:b/>
                <w:i/>
                <w:iCs/>
                <w:sz w:val="12"/>
              </w:rPr>
              <w:t>Egresos</w:t>
            </w:r>
            <w:r w:rsidRPr="007F693E">
              <w:rPr>
                <w:rFonts w:ascii="Times New Roman" w:hAnsi="Times New Roman" w:cs="Times New Roman"/>
                <w:b/>
                <w:i/>
                <w:iCs/>
                <w:spacing w:val="-2"/>
                <w:sz w:val="12"/>
              </w:rPr>
              <w:t xml:space="preserve"> </w:t>
            </w:r>
            <w:r w:rsidRPr="007F693E">
              <w:rPr>
                <w:rFonts w:ascii="Times New Roman" w:hAnsi="Times New Roman" w:cs="Times New Roman"/>
                <w:b/>
                <w:i/>
                <w:iCs/>
                <w:sz w:val="12"/>
              </w:rPr>
              <w:t>-</w:t>
            </w:r>
            <w:r w:rsidRPr="007F693E">
              <w:rPr>
                <w:rFonts w:ascii="Times New Roman" w:hAnsi="Times New Roman" w:cs="Times New Roman"/>
                <w:b/>
                <w:i/>
                <w:iCs/>
                <w:spacing w:val="-1"/>
                <w:sz w:val="12"/>
              </w:rPr>
              <w:t xml:space="preserve"> </w:t>
            </w:r>
            <w:r w:rsidRPr="007F693E">
              <w:rPr>
                <w:rFonts w:ascii="Times New Roman" w:hAnsi="Times New Roman" w:cs="Times New Roman"/>
                <w:b/>
                <w:i/>
                <w:iCs/>
                <w:sz w:val="12"/>
              </w:rPr>
              <w:t>LDF</w:t>
            </w:r>
          </w:p>
        </w:tc>
      </w:tr>
      <w:tr w:rsidR="003F62A1" w:rsidRPr="007F693E" w14:paraId="29AC2D8F" w14:textId="77777777" w:rsidTr="003F62A1">
        <w:trPr>
          <w:trHeight w:val="20"/>
        </w:trPr>
        <w:tc>
          <w:tcPr>
            <w:tcW w:w="2451" w:type="dxa"/>
            <w:tcBorders>
              <w:top w:val="nil"/>
              <w:bottom w:val="nil"/>
              <w:right w:val="nil"/>
            </w:tcBorders>
          </w:tcPr>
          <w:p w14:paraId="3B100A86"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286" w:type="dxa"/>
            <w:tcBorders>
              <w:top w:val="nil"/>
              <w:left w:val="nil"/>
              <w:bottom w:val="nil"/>
              <w:right w:val="nil"/>
            </w:tcBorders>
          </w:tcPr>
          <w:p w14:paraId="71708175"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003" w:type="dxa"/>
            <w:tcBorders>
              <w:top w:val="nil"/>
              <w:left w:val="nil"/>
              <w:bottom w:val="nil"/>
              <w:right w:val="nil"/>
            </w:tcBorders>
          </w:tcPr>
          <w:p w14:paraId="042349FD" w14:textId="77777777" w:rsidR="003F62A1" w:rsidRPr="007F693E" w:rsidRDefault="003F62A1" w:rsidP="003F62A1">
            <w:pPr>
              <w:pStyle w:val="TableParagraph"/>
              <w:spacing w:before="0" w:line="240" w:lineRule="auto"/>
              <w:ind w:right="51"/>
              <w:jc w:val="right"/>
              <w:rPr>
                <w:rFonts w:ascii="Times New Roman" w:hAnsi="Times New Roman" w:cs="Times New Roman"/>
                <w:b/>
                <w:i/>
                <w:iCs/>
                <w:sz w:val="12"/>
              </w:rPr>
            </w:pPr>
            <w:r w:rsidRPr="007F693E">
              <w:rPr>
                <w:rFonts w:ascii="Times New Roman" w:hAnsi="Times New Roman" w:cs="Times New Roman"/>
                <w:b/>
                <w:i/>
                <w:iCs/>
                <w:sz w:val="12"/>
              </w:rPr>
              <w:t>(PESOS)</w:t>
            </w:r>
          </w:p>
        </w:tc>
        <w:tc>
          <w:tcPr>
            <w:tcW w:w="1001" w:type="dxa"/>
            <w:tcBorders>
              <w:top w:val="nil"/>
              <w:left w:val="nil"/>
              <w:bottom w:val="nil"/>
              <w:right w:val="nil"/>
            </w:tcBorders>
          </w:tcPr>
          <w:p w14:paraId="58DA125A"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003" w:type="dxa"/>
            <w:tcBorders>
              <w:top w:val="nil"/>
              <w:left w:val="nil"/>
              <w:bottom w:val="nil"/>
              <w:right w:val="nil"/>
            </w:tcBorders>
          </w:tcPr>
          <w:p w14:paraId="40FEDD50"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001" w:type="dxa"/>
            <w:tcBorders>
              <w:top w:val="nil"/>
              <w:left w:val="nil"/>
              <w:bottom w:val="nil"/>
              <w:right w:val="nil"/>
            </w:tcBorders>
          </w:tcPr>
          <w:p w14:paraId="0C7D1F01" w14:textId="77777777" w:rsidR="003F62A1" w:rsidRPr="007F693E" w:rsidRDefault="003F62A1" w:rsidP="003F62A1">
            <w:pPr>
              <w:pStyle w:val="TableParagraph"/>
              <w:spacing w:before="0" w:line="240" w:lineRule="auto"/>
              <w:rPr>
                <w:rFonts w:ascii="Times New Roman" w:hAnsi="Times New Roman" w:cs="Times New Roman"/>
                <w:i/>
                <w:iCs/>
                <w:sz w:val="12"/>
              </w:rPr>
            </w:pPr>
          </w:p>
        </w:tc>
        <w:tc>
          <w:tcPr>
            <w:tcW w:w="1123" w:type="dxa"/>
            <w:tcBorders>
              <w:top w:val="nil"/>
              <w:left w:val="nil"/>
              <w:bottom w:val="nil"/>
            </w:tcBorders>
          </w:tcPr>
          <w:p w14:paraId="371B3425" w14:textId="77777777" w:rsidR="003F62A1" w:rsidRPr="007F693E" w:rsidRDefault="003F62A1" w:rsidP="003F62A1">
            <w:pPr>
              <w:pStyle w:val="TableParagraph"/>
              <w:spacing w:before="0" w:line="240" w:lineRule="auto"/>
              <w:rPr>
                <w:rFonts w:ascii="Times New Roman" w:hAnsi="Times New Roman" w:cs="Times New Roman"/>
                <w:i/>
                <w:iCs/>
                <w:sz w:val="12"/>
              </w:rPr>
            </w:pPr>
          </w:p>
        </w:tc>
      </w:tr>
      <w:tr w:rsidR="003F62A1" w:rsidRPr="007F693E" w14:paraId="732732DB" w14:textId="77777777" w:rsidTr="003F62A1">
        <w:trPr>
          <w:trHeight w:val="20"/>
        </w:trPr>
        <w:tc>
          <w:tcPr>
            <w:tcW w:w="8868" w:type="dxa"/>
            <w:gridSpan w:val="7"/>
            <w:tcBorders>
              <w:top w:val="nil"/>
            </w:tcBorders>
          </w:tcPr>
          <w:p w14:paraId="4D5C90AE" w14:textId="77777777" w:rsidR="003F62A1" w:rsidRPr="007F693E" w:rsidRDefault="003F62A1" w:rsidP="003F62A1">
            <w:pPr>
              <w:pStyle w:val="TableParagraph"/>
              <w:spacing w:before="0" w:line="240" w:lineRule="auto"/>
              <w:ind w:left="3516" w:right="3498"/>
              <w:jc w:val="center"/>
              <w:rPr>
                <w:rFonts w:ascii="Times New Roman" w:hAnsi="Times New Roman" w:cs="Times New Roman"/>
                <w:b/>
                <w:i/>
                <w:iCs/>
                <w:sz w:val="12"/>
              </w:rPr>
            </w:pPr>
            <w:r w:rsidRPr="007F693E">
              <w:rPr>
                <w:rFonts w:ascii="Times New Roman" w:hAnsi="Times New Roman" w:cs="Times New Roman"/>
                <w:b/>
                <w:i/>
                <w:iCs/>
                <w:sz w:val="12"/>
              </w:rPr>
              <w:t>(CIFRAS</w:t>
            </w:r>
            <w:r w:rsidRPr="007F693E">
              <w:rPr>
                <w:rFonts w:ascii="Times New Roman" w:hAnsi="Times New Roman" w:cs="Times New Roman"/>
                <w:b/>
                <w:i/>
                <w:iCs/>
                <w:spacing w:val="-5"/>
                <w:sz w:val="12"/>
              </w:rPr>
              <w:t xml:space="preserve"> </w:t>
            </w:r>
            <w:r w:rsidRPr="007F693E">
              <w:rPr>
                <w:rFonts w:ascii="Times New Roman" w:hAnsi="Times New Roman" w:cs="Times New Roman"/>
                <w:b/>
                <w:i/>
                <w:iCs/>
                <w:sz w:val="12"/>
              </w:rPr>
              <w:t>NOMINALES)</w:t>
            </w:r>
          </w:p>
        </w:tc>
      </w:tr>
      <w:tr w:rsidR="003F62A1" w:rsidRPr="007F693E" w14:paraId="126C139D" w14:textId="77777777" w:rsidTr="003F62A1">
        <w:trPr>
          <w:trHeight w:val="20"/>
        </w:trPr>
        <w:tc>
          <w:tcPr>
            <w:tcW w:w="2451" w:type="dxa"/>
          </w:tcPr>
          <w:p w14:paraId="7000D419" w14:textId="77777777" w:rsidR="003F62A1" w:rsidRPr="007F693E" w:rsidRDefault="003F62A1" w:rsidP="003F62A1">
            <w:pPr>
              <w:pStyle w:val="TableParagraph"/>
              <w:spacing w:before="0" w:line="240" w:lineRule="auto"/>
              <w:ind w:left="835" w:right="819"/>
              <w:jc w:val="center"/>
              <w:rPr>
                <w:rFonts w:ascii="Times New Roman" w:hAnsi="Times New Roman" w:cs="Times New Roman"/>
                <w:b/>
                <w:i/>
                <w:iCs/>
                <w:sz w:val="12"/>
              </w:rPr>
            </w:pPr>
            <w:r w:rsidRPr="007F693E">
              <w:rPr>
                <w:rFonts w:ascii="Times New Roman" w:hAnsi="Times New Roman" w:cs="Times New Roman"/>
                <w:b/>
                <w:i/>
                <w:iCs/>
                <w:sz w:val="12"/>
              </w:rPr>
              <w:t>Concepto</w:t>
            </w:r>
            <w:r w:rsidRPr="007F693E">
              <w:rPr>
                <w:rFonts w:ascii="Times New Roman" w:hAnsi="Times New Roman" w:cs="Times New Roman"/>
                <w:b/>
                <w:i/>
                <w:iCs/>
                <w:spacing w:val="-4"/>
                <w:sz w:val="12"/>
              </w:rPr>
              <w:t xml:space="preserve"> </w:t>
            </w:r>
            <w:r w:rsidRPr="007F693E">
              <w:rPr>
                <w:rFonts w:ascii="Times New Roman" w:hAnsi="Times New Roman" w:cs="Times New Roman"/>
                <w:b/>
                <w:i/>
                <w:iCs/>
                <w:sz w:val="12"/>
              </w:rPr>
              <w:t>(b)</w:t>
            </w:r>
          </w:p>
        </w:tc>
        <w:tc>
          <w:tcPr>
            <w:tcW w:w="1286" w:type="dxa"/>
          </w:tcPr>
          <w:p w14:paraId="2427CB10" w14:textId="77777777" w:rsidR="003F62A1" w:rsidRPr="007F693E" w:rsidRDefault="003F62A1" w:rsidP="003F62A1">
            <w:pPr>
              <w:pStyle w:val="TableParagraph"/>
              <w:spacing w:before="0" w:line="240" w:lineRule="auto"/>
              <w:ind w:left="129" w:right="105" w:firstLine="184"/>
              <w:rPr>
                <w:rFonts w:ascii="Times New Roman" w:hAnsi="Times New Roman" w:cs="Times New Roman"/>
                <w:b/>
                <w:i/>
                <w:iCs/>
                <w:sz w:val="12"/>
              </w:rPr>
            </w:pPr>
            <w:r w:rsidRPr="007F693E">
              <w:rPr>
                <w:rFonts w:ascii="Times New Roman" w:hAnsi="Times New Roman" w:cs="Times New Roman"/>
                <w:b/>
                <w:i/>
                <w:iCs/>
                <w:sz w:val="12"/>
              </w:rPr>
              <w:t>Proyecto de</w:t>
            </w:r>
            <w:r w:rsidRPr="007F693E">
              <w:rPr>
                <w:rFonts w:ascii="Times New Roman" w:hAnsi="Times New Roman" w:cs="Times New Roman"/>
                <w:b/>
                <w:i/>
                <w:iCs/>
                <w:spacing w:val="1"/>
                <w:sz w:val="12"/>
              </w:rPr>
              <w:t xml:space="preserve"> </w:t>
            </w:r>
            <w:r w:rsidRPr="007F693E">
              <w:rPr>
                <w:rFonts w:ascii="Times New Roman" w:hAnsi="Times New Roman" w:cs="Times New Roman"/>
                <w:b/>
                <w:i/>
                <w:iCs/>
                <w:spacing w:val="-1"/>
                <w:sz w:val="12"/>
              </w:rPr>
              <w:t>Presupuesto</w:t>
            </w:r>
            <w:r w:rsidRPr="007F693E">
              <w:rPr>
                <w:rFonts w:ascii="Times New Roman" w:hAnsi="Times New Roman" w:cs="Times New Roman"/>
                <w:b/>
                <w:i/>
                <w:iCs/>
                <w:spacing w:val="-5"/>
                <w:sz w:val="12"/>
              </w:rPr>
              <w:t xml:space="preserve"> </w:t>
            </w:r>
            <w:r w:rsidRPr="007F693E">
              <w:rPr>
                <w:rFonts w:ascii="Times New Roman" w:hAnsi="Times New Roman" w:cs="Times New Roman"/>
                <w:b/>
                <w:i/>
                <w:iCs/>
                <w:sz w:val="12"/>
              </w:rPr>
              <w:t>2023</w:t>
            </w:r>
          </w:p>
        </w:tc>
        <w:tc>
          <w:tcPr>
            <w:tcW w:w="1003" w:type="dxa"/>
          </w:tcPr>
          <w:p w14:paraId="66CEDBE6" w14:textId="77777777" w:rsidR="003F62A1" w:rsidRPr="007F693E" w:rsidRDefault="003F62A1" w:rsidP="003F62A1">
            <w:pPr>
              <w:pStyle w:val="TableParagraph"/>
              <w:spacing w:before="0" w:line="240" w:lineRule="auto"/>
              <w:ind w:left="348" w:right="328"/>
              <w:jc w:val="center"/>
              <w:rPr>
                <w:rFonts w:ascii="Times New Roman" w:hAnsi="Times New Roman" w:cs="Times New Roman"/>
                <w:b/>
                <w:i/>
                <w:iCs/>
                <w:sz w:val="12"/>
              </w:rPr>
            </w:pPr>
            <w:r w:rsidRPr="007F693E">
              <w:rPr>
                <w:rFonts w:ascii="Times New Roman" w:hAnsi="Times New Roman" w:cs="Times New Roman"/>
                <w:b/>
                <w:i/>
                <w:iCs/>
                <w:sz w:val="12"/>
              </w:rPr>
              <w:t>2024</w:t>
            </w:r>
          </w:p>
        </w:tc>
        <w:tc>
          <w:tcPr>
            <w:tcW w:w="1001" w:type="dxa"/>
          </w:tcPr>
          <w:p w14:paraId="571D8C58" w14:textId="77777777" w:rsidR="003F62A1" w:rsidRPr="007F693E" w:rsidRDefault="003F62A1" w:rsidP="003F62A1">
            <w:pPr>
              <w:pStyle w:val="TableParagraph"/>
              <w:spacing w:before="0" w:line="240" w:lineRule="auto"/>
              <w:ind w:left="343" w:right="325"/>
              <w:jc w:val="center"/>
              <w:rPr>
                <w:rFonts w:ascii="Times New Roman" w:hAnsi="Times New Roman" w:cs="Times New Roman"/>
                <w:b/>
                <w:i/>
                <w:iCs/>
                <w:sz w:val="12"/>
              </w:rPr>
            </w:pPr>
            <w:r w:rsidRPr="007F693E">
              <w:rPr>
                <w:rFonts w:ascii="Times New Roman" w:hAnsi="Times New Roman" w:cs="Times New Roman"/>
                <w:b/>
                <w:i/>
                <w:iCs/>
                <w:sz w:val="12"/>
              </w:rPr>
              <w:t>2025</w:t>
            </w:r>
          </w:p>
        </w:tc>
        <w:tc>
          <w:tcPr>
            <w:tcW w:w="1003" w:type="dxa"/>
          </w:tcPr>
          <w:p w14:paraId="7D68F224" w14:textId="77777777" w:rsidR="003F62A1" w:rsidRPr="007F693E" w:rsidRDefault="003F62A1" w:rsidP="003F62A1">
            <w:pPr>
              <w:pStyle w:val="TableParagraph"/>
              <w:spacing w:before="0" w:line="240" w:lineRule="auto"/>
              <w:ind w:left="348" w:right="328"/>
              <w:jc w:val="center"/>
              <w:rPr>
                <w:rFonts w:ascii="Times New Roman" w:hAnsi="Times New Roman" w:cs="Times New Roman"/>
                <w:b/>
                <w:i/>
                <w:iCs/>
                <w:sz w:val="12"/>
              </w:rPr>
            </w:pPr>
            <w:r w:rsidRPr="007F693E">
              <w:rPr>
                <w:rFonts w:ascii="Times New Roman" w:hAnsi="Times New Roman" w:cs="Times New Roman"/>
                <w:b/>
                <w:i/>
                <w:iCs/>
                <w:sz w:val="12"/>
              </w:rPr>
              <w:t>2026</w:t>
            </w:r>
          </w:p>
        </w:tc>
        <w:tc>
          <w:tcPr>
            <w:tcW w:w="1001" w:type="dxa"/>
          </w:tcPr>
          <w:p w14:paraId="2B7E12C9" w14:textId="77777777" w:rsidR="003F62A1" w:rsidRPr="007F693E" w:rsidRDefault="003F62A1" w:rsidP="003F62A1">
            <w:pPr>
              <w:pStyle w:val="TableParagraph"/>
              <w:spacing w:before="0" w:line="240" w:lineRule="auto"/>
              <w:ind w:left="346" w:right="323"/>
              <w:jc w:val="center"/>
              <w:rPr>
                <w:rFonts w:ascii="Times New Roman" w:hAnsi="Times New Roman" w:cs="Times New Roman"/>
                <w:b/>
                <w:i/>
                <w:iCs/>
                <w:sz w:val="12"/>
              </w:rPr>
            </w:pPr>
            <w:r w:rsidRPr="007F693E">
              <w:rPr>
                <w:rFonts w:ascii="Times New Roman" w:hAnsi="Times New Roman" w:cs="Times New Roman"/>
                <w:b/>
                <w:i/>
                <w:iCs/>
                <w:sz w:val="12"/>
              </w:rPr>
              <w:t>2027</w:t>
            </w:r>
          </w:p>
        </w:tc>
        <w:tc>
          <w:tcPr>
            <w:tcW w:w="1123" w:type="dxa"/>
          </w:tcPr>
          <w:p w14:paraId="7E620BD0" w14:textId="77777777" w:rsidR="003F62A1" w:rsidRPr="007F693E" w:rsidRDefault="003F62A1" w:rsidP="003F62A1">
            <w:pPr>
              <w:pStyle w:val="TableParagraph"/>
              <w:spacing w:before="0" w:line="240" w:lineRule="auto"/>
              <w:ind w:left="381" w:right="359"/>
              <w:jc w:val="center"/>
              <w:rPr>
                <w:rFonts w:ascii="Times New Roman" w:hAnsi="Times New Roman" w:cs="Times New Roman"/>
                <w:b/>
                <w:i/>
                <w:iCs/>
                <w:sz w:val="12"/>
              </w:rPr>
            </w:pPr>
            <w:r w:rsidRPr="007F693E">
              <w:rPr>
                <w:rFonts w:ascii="Times New Roman" w:hAnsi="Times New Roman" w:cs="Times New Roman"/>
                <w:b/>
                <w:i/>
                <w:iCs/>
                <w:sz w:val="12"/>
              </w:rPr>
              <w:t>2028</w:t>
            </w:r>
          </w:p>
        </w:tc>
      </w:tr>
      <w:tr w:rsidR="003F62A1" w:rsidRPr="007F693E" w14:paraId="35BAEB3B" w14:textId="77777777" w:rsidTr="003F62A1">
        <w:trPr>
          <w:trHeight w:val="20"/>
        </w:trPr>
        <w:tc>
          <w:tcPr>
            <w:tcW w:w="2451" w:type="dxa"/>
            <w:tcBorders>
              <w:bottom w:val="nil"/>
            </w:tcBorders>
          </w:tcPr>
          <w:p w14:paraId="4998C44A" w14:textId="77777777" w:rsidR="003F62A1" w:rsidRPr="007F693E" w:rsidRDefault="003F62A1" w:rsidP="003F62A1">
            <w:pPr>
              <w:pStyle w:val="TableParagraph"/>
              <w:spacing w:before="0" w:line="240" w:lineRule="auto"/>
              <w:ind w:left="69" w:firstLine="120"/>
              <w:rPr>
                <w:rFonts w:ascii="Times New Roman" w:hAnsi="Times New Roman" w:cs="Times New Roman"/>
                <w:b/>
                <w:i/>
                <w:iCs/>
                <w:sz w:val="12"/>
              </w:rPr>
            </w:pPr>
            <w:r w:rsidRPr="007F693E">
              <w:rPr>
                <w:rFonts w:ascii="Times New Roman" w:hAnsi="Times New Roman" w:cs="Times New Roman"/>
                <w:b/>
                <w:i/>
                <w:iCs/>
                <w:sz w:val="12"/>
              </w:rPr>
              <w:t>1.</w:t>
            </w:r>
            <w:r w:rsidRPr="007F693E">
              <w:rPr>
                <w:rFonts w:ascii="Times New Roman" w:hAnsi="Times New Roman" w:cs="Times New Roman"/>
                <w:b/>
                <w:i/>
                <w:iCs/>
                <w:spacing w:val="1"/>
                <w:sz w:val="12"/>
              </w:rPr>
              <w:t xml:space="preserve"> </w:t>
            </w:r>
            <w:r w:rsidRPr="007F693E">
              <w:rPr>
                <w:rFonts w:ascii="Times New Roman" w:hAnsi="Times New Roman" w:cs="Times New Roman"/>
                <w:b/>
                <w:i/>
                <w:iCs/>
                <w:sz w:val="12"/>
              </w:rPr>
              <w:t>Gasto No Etiquetado</w:t>
            </w:r>
            <w:r w:rsidRPr="007F693E">
              <w:rPr>
                <w:rFonts w:ascii="Times New Roman" w:hAnsi="Times New Roman" w:cs="Times New Roman"/>
                <w:b/>
                <w:i/>
                <w:iCs/>
                <w:spacing w:val="-31"/>
                <w:sz w:val="12"/>
              </w:rPr>
              <w:t xml:space="preserve"> </w:t>
            </w:r>
            <w:r w:rsidRPr="007F693E">
              <w:rPr>
                <w:rFonts w:ascii="Times New Roman" w:hAnsi="Times New Roman" w:cs="Times New Roman"/>
                <w:b/>
                <w:i/>
                <w:iCs/>
                <w:spacing w:val="-1"/>
                <w:sz w:val="12"/>
              </w:rPr>
              <w:t>(1=A+B+C+D+E+F+G+H+I)</w:t>
            </w:r>
          </w:p>
        </w:tc>
        <w:tc>
          <w:tcPr>
            <w:tcW w:w="1286" w:type="dxa"/>
            <w:tcBorders>
              <w:bottom w:val="nil"/>
            </w:tcBorders>
          </w:tcPr>
          <w:p w14:paraId="50CCC019" w14:textId="77777777" w:rsidR="003F62A1" w:rsidRPr="007F693E" w:rsidRDefault="003F62A1" w:rsidP="003F62A1">
            <w:pPr>
              <w:pStyle w:val="TableParagraph"/>
              <w:spacing w:before="0" w:line="240" w:lineRule="auto"/>
              <w:rPr>
                <w:rFonts w:ascii="Times New Roman" w:hAnsi="Times New Roman" w:cs="Times New Roman"/>
                <w:i/>
                <w:iCs/>
                <w:sz w:val="14"/>
              </w:rPr>
            </w:pPr>
          </w:p>
          <w:p w14:paraId="59F2691B" w14:textId="77777777" w:rsidR="003F62A1" w:rsidRPr="007F693E" w:rsidRDefault="003F62A1" w:rsidP="003F62A1">
            <w:pPr>
              <w:pStyle w:val="TableParagraph"/>
              <w:spacing w:before="0" w:line="240" w:lineRule="auto"/>
              <w:ind w:right="46"/>
              <w:jc w:val="right"/>
              <w:rPr>
                <w:rFonts w:ascii="Times New Roman" w:hAnsi="Times New Roman" w:cs="Times New Roman"/>
                <w:b/>
                <w:i/>
                <w:iCs/>
                <w:sz w:val="12"/>
              </w:rPr>
            </w:pPr>
            <w:r w:rsidRPr="007F693E">
              <w:rPr>
                <w:rFonts w:ascii="Times New Roman" w:hAnsi="Times New Roman" w:cs="Times New Roman"/>
                <w:b/>
                <w:i/>
                <w:iCs/>
                <w:sz w:val="12"/>
              </w:rPr>
              <w:t>51,030,836,864</w:t>
            </w:r>
          </w:p>
        </w:tc>
        <w:tc>
          <w:tcPr>
            <w:tcW w:w="1003" w:type="dxa"/>
            <w:tcBorders>
              <w:bottom w:val="nil"/>
            </w:tcBorders>
          </w:tcPr>
          <w:p w14:paraId="603FF28D" w14:textId="77777777" w:rsidR="003F62A1" w:rsidRPr="007F693E" w:rsidRDefault="003F62A1" w:rsidP="003F62A1">
            <w:pPr>
              <w:pStyle w:val="TableParagraph"/>
              <w:spacing w:before="0" w:line="240" w:lineRule="auto"/>
              <w:rPr>
                <w:rFonts w:ascii="Times New Roman" w:hAnsi="Times New Roman" w:cs="Times New Roman"/>
                <w:i/>
                <w:iCs/>
                <w:sz w:val="14"/>
              </w:rPr>
            </w:pPr>
          </w:p>
          <w:p w14:paraId="10490403"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12"/>
              </w:rPr>
            </w:pPr>
            <w:r w:rsidRPr="007F693E">
              <w:rPr>
                <w:rFonts w:ascii="Times New Roman" w:hAnsi="Times New Roman" w:cs="Times New Roman"/>
                <w:b/>
                <w:i/>
                <w:iCs/>
                <w:sz w:val="12"/>
              </w:rPr>
              <w:t>52,232,465,819</w:t>
            </w:r>
          </w:p>
        </w:tc>
        <w:tc>
          <w:tcPr>
            <w:tcW w:w="1001" w:type="dxa"/>
            <w:tcBorders>
              <w:bottom w:val="nil"/>
            </w:tcBorders>
          </w:tcPr>
          <w:p w14:paraId="5C2B9312" w14:textId="77777777" w:rsidR="003F62A1" w:rsidRPr="007F693E" w:rsidRDefault="003F62A1" w:rsidP="003F62A1">
            <w:pPr>
              <w:pStyle w:val="TableParagraph"/>
              <w:spacing w:before="0" w:line="240" w:lineRule="auto"/>
              <w:rPr>
                <w:rFonts w:ascii="Times New Roman" w:hAnsi="Times New Roman" w:cs="Times New Roman"/>
                <w:i/>
                <w:iCs/>
                <w:sz w:val="12"/>
              </w:rPr>
            </w:pPr>
          </w:p>
          <w:p w14:paraId="78DB98A7"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12"/>
              </w:rPr>
            </w:pPr>
            <w:r w:rsidRPr="007F693E">
              <w:rPr>
                <w:rFonts w:ascii="Times New Roman" w:hAnsi="Times New Roman" w:cs="Times New Roman"/>
                <w:b/>
                <w:i/>
                <w:iCs/>
                <w:sz w:val="12"/>
              </w:rPr>
              <w:t>53,396,505,778</w:t>
            </w:r>
          </w:p>
        </w:tc>
        <w:tc>
          <w:tcPr>
            <w:tcW w:w="1003" w:type="dxa"/>
            <w:tcBorders>
              <w:bottom w:val="nil"/>
            </w:tcBorders>
          </w:tcPr>
          <w:p w14:paraId="06E9B52E" w14:textId="77777777" w:rsidR="003F62A1" w:rsidRPr="007F693E" w:rsidRDefault="003F62A1" w:rsidP="003F62A1">
            <w:pPr>
              <w:pStyle w:val="TableParagraph"/>
              <w:spacing w:before="0" w:line="240" w:lineRule="auto"/>
              <w:rPr>
                <w:rFonts w:ascii="Times New Roman" w:hAnsi="Times New Roman" w:cs="Times New Roman"/>
                <w:i/>
                <w:iCs/>
                <w:sz w:val="14"/>
              </w:rPr>
            </w:pPr>
          </w:p>
          <w:p w14:paraId="4ED86699" w14:textId="77777777" w:rsidR="003F62A1" w:rsidRPr="007F693E" w:rsidRDefault="003F62A1" w:rsidP="003F62A1">
            <w:pPr>
              <w:pStyle w:val="TableParagraph"/>
              <w:spacing w:before="0" w:line="240" w:lineRule="auto"/>
              <w:ind w:right="46"/>
              <w:jc w:val="right"/>
              <w:rPr>
                <w:rFonts w:ascii="Times New Roman" w:hAnsi="Times New Roman" w:cs="Times New Roman"/>
                <w:b/>
                <w:i/>
                <w:iCs/>
                <w:sz w:val="12"/>
              </w:rPr>
            </w:pPr>
            <w:r w:rsidRPr="007F693E">
              <w:rPr>
                <w:rFonts w:ascii="Times New Roman" w:hAnsi="Times New Roman" w:cs="Times New Roman"/>
                <w:b/>
                <w:i/>
                <w:iCs/>
                <w:sz w:val="12"/>
              </w:rPr>
              <w:t>55,109,283,401</w:t>
            </w:r>
          </w:p>
        </w:tc>
        <w:tc>
          <w:tcPr>
            <w:tcW w:w="1001" w:type="dxa"/>
            <w:tcBorders>
              <w:bottom w:val="nil"/>
            </w:tcBorders>
          </w:tcPr>
          <w:p w14:paraId="5EE4E0F5" w14:textId="77777777" w:rsidR="003F62A1" w:rsidRPr="007F693E" w:rsidRDefault="003F62A1" w:rsidP="003F62A1">
            <w:pPr>
              <w:pStyle w:val="TableParagraph"/>
              <w:spacing w:before="0" w:line="240" w:lineRule="auto"/>
              <w:rPr>
                <w:rFonts w:ascii="Times New Roman" w:hAnsi="Times New Roman" w:cs="Times New Roman"/>
                <w:i/>
                <w:iCs/>
                <w:sz w:val="12"/>
              </w:rPr>
            </w:pPr>
          </w:p>
          <w:p w14:paraId="77008DD4" w14:textId="77777777" w:rsidR="003F62A1" w:rsidRPr="007F693E" w:rsidRDefault="003F62A1" w:rsidP="003F62A1">
            <w:pPr>
              <w:pStyle w:val="TableParagraph"/>
              <w:spacing w:before="0" w:line="240" w:lineRule="auto"/>
              <w:ind w:right="46"/>
              <w:jc w:val="right"/>
              <w:rPr>
                <w:rFonts w:ascii="Times New Roman" w:hAnsi="Times New Roman" w:cs="Times New Roman"/>
                <w:b/>
                <w:i/>
                <w:iCs/>
                <w:sz w:val="12"/>
              </w:rPr>
            </w:pPr>
            <w:r w:rsidRPr="007F693E">
              <w:rPr>
                <w:rFonts w:ascii="Times New Roman" w:hAnsi="Times New Roman" w:cs="Times New Roman"/>
                <w:b/>
                <w:i/>
                <w:iCs/>
                <w:sz w:val="12"/>
              </w:rPr>
              <w:t>57,106,909,870</w:t>
            </w:r>
          </w:p>
        </w:tc>
        <w:tc>
          <w:tcPr>
            <w:tcW w:w="1123" w:type="dxa"/>
            <w:tcBorders>
              <w:bottom w:val="nil"/>
            </w:tcBorders>
          </w:tcPr>
          <w:p w14:paraId="6B4E05EF" w14:textId="77777777" w:rsidR="003F62A1" w:rsidRPr="007F693E" w:rsidRDefault="003F62A1" w:rsidP="003F62A1">
            <w:pPr>
              <w:pStyle w:val="TableParagraph"/>
              <w:spacing w:before="0" w:line="240" w:lineRule="auto"/>
              <w:rPr>
                <w:rFonts w:ascii="Times New Roman" w:hAnsi="Times New Roman" w:cs="Times New Roman"/>
                <w:i/>
                <w:iCs/>
                <w:sz w:val="12"/>
              </w:rPr>
            </w:pPr>
          </w:p>
          <w:p w14:paraId="4CE2D966" w14:textId="77777777" w:rsidR="003F62A1" w:rsidRPr="007F693E" w:rsidRDefault="003F62A1" w:rsidP="003F62A1">
            <w:pPr>
              <w:pStyle w:val="TableParagraph"/>
              <w:spacing w:before="0" w:line="240" w:lineRule="auto"/>
              <w:ind w:right="45"/>
              <w:jc w:val="right"/>
              <w:rPr>
                <w:rFonts w:ascii="Times New Roman" w:hAnsi="Times New Roman" w:cs="Times New Roman"/>
                <w:b/>
                <w:i/>
                <w:iCs/>
                <w:sz w:val="12"/>
              </w:rPr>
            </w:pPr>
            <w:r w:rsidRPr="007F693E">
              <w:rPr>
                <w:rFonts w:ascii="Times New Roman" w:hAnsi="Times New Roman" w:cs="Times New Roman"/>
                <w:b/>
                <w:i/>
                <w:iCs/>
                <w:sz w:val="12"/>
              </w:rPr>
              <w:t>58,874,555,025</w:t>
            </w:r>
          </w:p>
        </w:tc>
      </w:tr>
      <w:tr w:rsidR="003F62A1" w:rsidRPr="007F693E" w14:paraId="4E132F9C" w14:textId="77777777" w:rsidTr="003F62A1">
        <w:trPr>
          <w:trHeight w:val="20"/>
        </w:trPr>
        <w:tc>
          <w:tcPr>
            <w:tcW w:w="2451" w:type="dxa"/>
            <w:tcBorders>
              <w:top w:val="nil"/>
              <w:bottom w:val="nil"/>
            </w:tcBorders>
          </w:tcPr>
          <w:p w14:paraId="5EDF13B8"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pacing w:val="-1"/>
                <w:sz w:val="12"/>
              </w:rPr>
              <w:t>A.</w:t>
            </w:r>
            <w:r w:rsidRPr="007F693E">
              <w:rPr>
                <w:rFonts w:ascii="Times New Roman" w:hAnsi="Times New Roman" w:cs="Times New Roman"/>
                <w:i/>
                <w:iCs/>
                <w:spacing w:val="51"/>
                <w:sz w:val="12"/>
              </w:rPr>
              <w:t xml:space="preserve">  </w:t>
            </w:r>
            <w:r w:rsidRPr="007F693E">
              <w:rPr>
                <w:rFonts w:ascii="Times New Roman" w:hAnsi="Times New Roman" w:cs="Times New Roman"/>
                <w:i/>
                <w:iCs/>
                <w:sz w:val="12"/>
              </w:rPr>
              <w:t>Servicios</w:t>
            </w:r>
            <w:r w:rsidRPr="007F693E">
              <w:rPr>
                <w:rFonts w:ascii="Times New Roman" w:hAnsi="Times New Roman" w:cs="Times New Roman"/>
                <w:i/>
                <w:iCs/>
                <w:spacing w:val="-4"/>
                <w:sz w:val="12"/>
              </w:rPr>
              <w:t xml:space="preserve"> </w:t>
            </w:r>
            <w:r w:rsidRPr="007F693E">
              <w:rPr>
                <w:rFonts w:ascii="Times New Roman" w:hAnsi="Times New Roman" w:cs="Times New Roman"/>
                <w:i/>
                <w:iCs/>
                <w:sz w:val="12"/>
              </w:rPr>
              <w:t>Personales</w:t>
            </w:r>
          </w:p>
        </w:tc>
        <w:tc>
          <w:tcPr>
            <w:tcW w:w="1286" w:type="dxa"/>
            <w:tcBorders>
              <w:top w:val="nil"/>
              <w:bottom w:val="nil"/>
            </w:tcBorders>
          </w:tcPr>
          <w:p w14:paraId="2F045927"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8,584,157,450</w:t>
            </w:r>
          </w:p>
        </w:tc>
        <w:tc>
          <w:tcPr>
            <w:tcW w:w="1003" w:type="dxa"/>
            <w:tcBorders>
              <w:top w:val="nil"/>
              <w:bottom w:val="nil"/>
            </w:tcBorders>
          </w:tcPr>
          <w:p w14:paraId="54DD08CE"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8,841,682,174</w:t>
            </w:r>
          </w:p>
        </w:tc>
        <w:tc>
          <w:tcPr>
            <w:tcW w:w="1001" w:type="dxa"/>
            <w:tcBorders>
              <w:top w:val="nil"/>
              <w:bottom w:val="nil"/>
            </w:tcBorders>
          </w:tcPr>
          <w:p w14:paraId="3EA7A64C"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9,106,932,639</w:t>
            </w:r>
          </w:p>
        </w:tc>
        <w:tc>
          <w:tcPr>
            <w:tcW w:w="1003" w:type="dxa"/>
            <w:tcBorders>
              <w:top w:val="nil"/>
              <w:bottom w:val="nil"/>
            </w:tcBorders>
          </w:tcPr>
          <w:p w14:paraId="40A374D2"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9,380,140,618</w:t>
            </w:r>
          </w:p>
        </w:tc>
        <w:tc>
          <w:tcPr>
            <w:tcW w:w="1001" w:type="dxa"/>
            <w:tcBorders>
              <w:top w:val="nil"/>
              <w:bottom w:val="nil"/>
            </w:tcBorders>
          </w:tcPr>
          <w:p w14:paraId="59C57381"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9,661,544,837</w:t>
            </w:r>
          </w:p>
        </w:tc>
        <w:tc>
          <w:tcPr>
            <w:tcW w:w="1123" w:type="dxa"/>
            <w:tcBorders>
              <w:top w:val="nil"/>
              <w:bottom w:val="nil"/>
            </w:tcBorders>
          </w:tcPr>
          <w:p w14:paraId="06ED0631"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9,951,391,182</w:t>
            </w:r>
          </w:p>
        </w:tc>
      </w:tr>
      <w:tr w:rsidR="003F62A1" w:rsidRPr="007F693E" w14:paraId="7C54E627" w14:textId="77777777" w:rsidTr="003F62A1">
        <w:trPr>
          <w:trHeight w:val="20"/>
        </w:trPr>
        <w:tc>
          <w:tcPr>
            <w:tcW w:w="2451" w:type="dxa"/>
            <w:tcBorders>
              <w:top w:val="nil"/>
              <w:bottom w:val="nil"/>
            </w:tcBorders>
          </w:tcPr>
          <w:p w14:paraId="51165B26"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pacing w:val="-1"/>
                <w:sz w:val="12"/>
              </w:rPr>
              <w:t>B.</w:t>
            </w:r>
            <w:r w:rsidRPr="007F693E">
              <w:rPr>
                <w:rFonts w:ascii="Times New Roman" w:hAnsi="Times New Roman" w:cs="Times New Roman"/>
                <w:i/>
                <w:iCs/>
                <w:spacing w:val="51"/>
                <w:sz w:val="12"/>
              </w:rPr>
              <w:t xml:space="preserve">  </w:t>
            </w:r>
            <w:r w:rsidRPr="007F693E">
              <w:rPr>
                <w:rFonts w:ascii="Times New Roman" w:hAnsi="Times New Roman" w:cs="Times New Roman"/>
                <w:i/>
                <w:iCs/>
                <w:sz w:val="12"/>
              </w:rPr>
              <w:t>Materiales</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y</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Suministros</w:t>
            </w:r>
          </w:p>
        </w:tc>
        <w:tc>
          <w:tcPr>
            <w:tcW w:w="1286" w:type="dxa"/>
            <w:tcBorders>
              <w:top w:val="nil"/>
              <w:bottom w:val="nil"/>
            </w:tcBorders>
          </w:tcPr>
          <w:p w14:paraId="61B394B9"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539,599,343</w:t>
            </w:r>
          </w:p>
        </w:tc>
        <w:tc>
          <w:tcPr>
            <w:tcW w:w="1003" w:type="dxa"/>
            <w:tcBorders>
              <w:top w:val="nil"/>
              <w:bottom w:val="nil"/>
            </w:tcBorders>
          </w:tcPr>
          <w:p w14:paraId="415D67D5"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550,391,330</w:t>
            </w:r>
          </w:p>
        </w:tc>
        <w:tc>
          <w:tcPr>
            <w:tcW w:w="1001" w:type="dxa"/>
            <w:tcBorders>
              <w:top w:val="nil"/>
              <w:bottom w:val="nil"/>
            </w:tcBorders>
          </w:tcPr>
          <w:p w14:paraId="37651C10"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561,399,157</w:t>
            </w:r>
          </w:p>
        </w:tc>
        <w:tc>
          <w:tcPr>
            <w:tcW w:w="1003" w:type="dxa"/>
            <w:tcBorders>
              <w:top w:val="nil"/>
              <w:bottom w:val="nil"/>
            </w:tcBorders>
          </w:tcPr>
          <w:p w14:paraId="3CF268CE"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572,627,140</w:t>
            </w:r>
          </w:p>
        </w:tc>
        <w:tc>
          <w:tcPr>
            <w:tcW w:w="1001" w:type="dxa"/>
            <w:tcBorders>
              <w:top w:val="nil"/>
              <w:bottom w:val="nil"/>
            </w:tcBorders>
          </w:tcPr>
          <w:p w14:paraId="3AAB7C41"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584,079,683</w:t>
            </w:r>
          </w:p>
        </w:tc>
        <w:tc>
          <w:tcPr>
            <w:tcW w:w="1123" w:type="dxa"/>
            <w:tcBorders>
              <w:top w:val="nil"/>
              <w:bottom w:val="nil"/>
            </w:tcBorders>
          </w:tcPr>
          <w:p w14:paraId="5FCAA626"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595,761,276</w:t>
            </w:r>
          </w:p>
        </w:tc>
      </w:tr>
      <w:tr w:rsidR="003F62A1" w:rsidRPr="007F693E" w14:paraId="3C168596" w14:textId="77777777" w:rsidTr="003F62A1">
        <w:trPr>
          <w:trHeight w:val="20"/>
        </w:trPr>
        <w:tc>
          <w:tcPr>
            <w:tcW w:w="2451" w:type="dxa"/>
            <w:tcBorders>
              <w:top w:val="nil"/>
              <w:bottom w:val="nil"/>
            </w:tcBorders>
          </w:tcPr>
          <w:p w14:paraId="600E6B04"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z w:val="12"/>
              </w:rPr>
              <w:t>C.</w:t>
            </w:r>
            <w:r w:rsidRPr="007F693E">
              <w:rPr>
                <w:rFonts w:ascii="Times New Roman" w:hAnsi="Times New Roman" w:cs="Times New Roman"/>
                <w:i/>
                <w:iCs/>
                <w:spacing w:val="65"/>
                <w:sz w:val="12"/>
              </w:rPr>
              <w:t xml:space="preserve"> </w:t>
            </w:r>
            <w:r w:rsidRPr="007F693E">
              <w:rPr>
                <w:rFonts w:ascii="Times New Roman" w:hAnsi="Times New Roman" w:cs="Times New Roman"/>
                <w:i/>
                <w:iCs/>
                <w:sz w:val="12"/>
              </w:rPr>
              <w:t>Servicios</w:t>
            </w:r>
            <w:r w:rsidRPr="007F693E">
              <w:rPr>
                <w:rFonts w:ascii="Times New Roman" w:hAnsi="Times New Roman" w:cs="Times New Roman"/>
                <w:i/>
                <w:iCs/>
                <w:spacing w:val="-1"/>
                <w:sz w:val="12"/>
              </w:rPr>
              <w:t xml:space="preserve"> </w:t>
            </w:r>
            <w:r w:rsidRPr="007F693E">
              <w:rPr>
                <w:rFonts w:ascii="Times New Roman" w:hAnsi="Times New Roman" w:cs="Times New Roman"/>
                <w:i/>
                <w:iCs/>
                <w:sz w:val="12"/>
              </w:rPr>
              <w:t>Generales</w:t>
            </w:r>
          </w:p>
        </w:tc>
        <w:tc>
          <w:tcPr>
            <w:tcW w:w="1286" w:type="dxa"/>
            <w:tcBorders>
              <w:top w:val="nil"/>
              <w:bottom w:val="nil"/>
            </w:tcBorders>
          </w:tcPr>
          <w:p w14:paraId="242C543E"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1,245,100,641</w:t>
            </w:r>
          </w:p>
        </w:tc>
        <w:tc>
          <w:tcPr>
            <w:tcW w:w="1003" w:type="dxa"/>
            <w:tcBorders>
              <w:top w:val="nil"/>
              <w:bottom w:val="nil"/>
            </w:tcBorders>
          </w:tcPr>
          <w:p w14:paraId="53A8958E"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1,282,453,661</w:t>
            </w:r>
          </w:p>
        </w:tc>
        <w:tc>
          <w:tcPr>
            <w:tcW w:w="1001" w:type="dxa"/>
            <w:tcBorders>
              <w:top w:val="nil"/>
              <w:bottom w:val="nil"/>
            </w:tcBorders>
          </w:tcPr>
          <w:p w14:paraId="057E49EC"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1,320,927,270</w:t>
            </w:r>
          </w:p>
        </w:tc>
        <w:tc>
          <w:tcPr>
            <w:tcW w:w="1003" w:type="dxa"/>
            <w:tcBorders>
              <w:top w:val="nil"/>
              <w:bottom w:val="nil"/>
            </w:tcBorders>
          </w:tcPr>
          <w:p w14:paraId="58E69456"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1,360,555,089</w:t>
            </w:r>
          </w:p>
        </w:tc>
        <w:tc>
          <w:tcPr>
            <w:tcW w:w="1001" w:type="dxa"/>
            <w:tcBorders>
              <w:top w:val="nil"/>
              <w:bottom w:val="nil"/>
            </w:tcBorders>
          </w:tcPr>
          <w:p w14:paraId="20D58A86"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1,401,371,741</w:t>
            </w:r>
          </w:p>
        </w:tc>
        <w:tc>
          <w:tcPr>
            <w:tcW w:w="1123" w:type="dxa"/>
            <w:tcBorders>
              <w:top w:val="nil"/>
              <w:bottom w:val="nil"/>
            </w:tcBorders>
          </w:tcPr>
          <w:p w14:paraId="3B300402"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1,443,412,893</w:t>
            </w:r>
          </w:p>
        </w:tc>
      </w:tr>
      <w:tr w:rsidR="003F62A1" w:rsidRPr="007F693E" w14:paraId="7079FA39" w14:textId="77777777" w:rsidTr="003F62A1">
        <w:trPr>
          <w:trHeight w:val="20"/>
        </w:trPr>
        <w:tc>
          <w:tcPr>
            <w:tcW w:w="2451" w:type="dxa"/>
            <w:tcBorders>
              <w:top w:val="nil"/>
              <w:bottom w:val="nil"/>
            </w:tcBorders>
          </w:tcPr>
          <w:p w14:paraId="470FA28F" w14:textId="77777777" w:rsidR="003F62A1" w:rsidRPr="007F693E" w:rsidRDefault="003F62A1" w:rsidP="003F62A1">
            <w:pPr>
              <w:pStyle w:val="TableParagraph"/>
              <w:spacing w:before="0" w:line="240" w:lineRule="auto"/>
              <w:ind w:left="69" w:firstLine="240"/>
              <w:rPr>
                <w:rFonts w:ascii="Times New Roman" w:hAnsi="Times New Roman" w:cs="Times New Roman"/>
                <w:i/>
                <w:iCs/>
                <w:sz w:val="12"/>
              </w:rPr>
            </w:pPr>
            <w:r w:rsidRPr="007F693E">
              <w:rPr>
                <w:rFonts w:ascii="Times New Roman" w:hAnsi="Times New Roman" w:cs="Times New Roman"/>
                <w:i/>
                <w:iCs/>
                <w:sz w:val="12"/>
              </w:rPr>
              <w:t>D.</w:t>
            </w:r>
            <w:r w:rsidRPr="007F693E">
              <w:rPr>
                <w:rFonts w:ascii="Times New Roman" w:hAnsi="Times New Roman" w:cs="Times New Roman"/>
                <w:i/>
                <w:iCs/>
                <w:spacing w:val="1"/>
                <w:sz w:val="12"/>
              </w:rPr>
              <w:t xml:space="preserve"> </w:t>
            </w:r>
            <w:r w:rsidRPr="007F693E">
              <w:rPr>
                <w:rFonts w:ascii="Times New Roman" w:hAnsi="Times New Roman" w:cs="Times New Roman"/>
                <w:i/>
                <w:iCs/>
                <w:sz w:val="12"/>
              </w:rPr>
              <w:t>Transferencias, Asignaciones,</w:t>
            </w:r>
            <w:r w:rsidRPr="007F693E">
              <w:rPr>
                <w:rFonts w:ascii="Times New Roman" w:hAnsi="Times New Roman" w:cs="Times New Roman"/>
                <w:i/>
                <w:iCs/>
                <w:spacing w:val="-32"/>
                <w:sz w:val="12"/>
              </w:rPr>
              <w:t xml:space="preserve"> </w:t>
            </w:r>
            <w:r w:rsidRPr="007F693E">
              <w:rPr>
                <w:rFonts w:ascii="Times New Roman" w:hAnsi="Times New Roman" w:cs="Times New Roman"/>
                <w:i/>
                <w:iCs/>
                <w:sz w:val="12"/>
              </w:rPr>
              <w:t>Subsidios y</w:t>
            </w:r>
            <w:r w:rsidRPr="007F693E">
              <w:rPr>
                <w:rFonts w:ascii="Times New Roman" w:hAnsi="Times New Roman" w:cs="Times New Roman"/>
                <w:i/>
                <w:iCs/>
                <w:spacing w:val="-3"/>
                <w:sz w:val="12"/>
              </w:rPr>
              <w:t xml:space="preserve"> </w:t>
            </w:r>
            <w:r w:rsidRPr="007F693E">
              <w:rPr>
                <w:rFonts w:ascii="Times New Roman" w:hAnsi="Times New Roman" w:cs="Times New Roman"/>
                <w:i/>
                <w:iCs/>
                <w:sz w:val="12"/>
              </w:rPr>
              <w:t>Otras Ayudas</w:t>
            </w:r>
          </w:p>
        </w:tc>
        <w:tc>
          <w:tcPr>
            <w:tcW w:w="1286" w:type="dxa"/>
            <w:tcBorders>
              <w:top w:val="nil"/>
              <w:bottom w:val="nil"/>
            </w:tcBorders>
          </w:tcPr>
          <w:p w14:paraId="3DDC2456"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26,765,061,572</w:t>
            </w:r>
          </w:p>
        </w:tc>
        <w:tc>
          <w:tcPr>
            <w:tcW w:w="1003" w:type="dxa"/>
            <w:tcBorders>
              <w:top w:val="nil"/>
              <w:bottom w:val="nil"/>
            </w:tcBorders>
          </w:tcPr>
          <w:p w14:paraId="416ACFA8"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2"/>
              </w:rPr>
            </w:pPr>
            <w:r w:rsidRPr="007F693E">
              <w:rPr>
                <w:rFonts w:ascii="Times New Roman" w:hAnsi="Times New Roman" w:cs="Times New Roman"/>
                <w:i/>
                <w:iCs/>
                <w:sz w:val="12"/>
              </w:rPr>
              <w:t>27,701,838,727</w:t>
            </w:r>
          </w:p>
        </w:tc>
        <w:tc>
          <w:tcPr>
            <w:tcW w:w="1001" w:type="dxa"/>
            <w:tcBorders>
              <w:top w:val="nil"/>
              <w:bottom w:val="nil"/>
            </w:tcBorders>
          </w:tcPr>
          <w:p w14:paraId="39AD46C2"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2"/>
              </w:rPr>
            </w:pPr>
            <w:r w:rsidRPr="007F693E">
              <w:rPr>
                <w:rFonts w:ascii="Times New Roman" w:hAnsi="Times New Roman" w:cs="Times New Roman"/>
                <w:i/>
                <w:iCs/>
                <w:sz w:val="12"/>
              </w:rPr>
              <w:t>28,671,403,083</w:t>
            </w:r>
          </w:p>
        </w:tc>
        <w:tc>
          <w:tcPr>
            <w:tcW w:w="1003" w:type="dxa"/>
            <w:tcBorders>
              <w:top w:val="nil"/>
              <w:bottom w:val="nil"/>
            </w:tcBorders>
          </w:tcPr>
          <w:p w14:paraId="47805B70"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29,674,902,191</w:t>
            </w:r>
          </w:p>
        </w:tc>
        <w:tc>
          <w:tcPr>
            <w:tcW w:w="1001" w:type="dxa"/>
            <w:tcBorders>
              <w:top w:val="nil"/>
              <w:bottom w:val="nil"/>
            </w:tcBorders>
          </w:tcPr>
          <w:p w14:paraId="2240C529"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30,713,523,767</w:t>
            </w:r>
          </w:p>
        </w:tc>
        <w:tc>
          <w:tcPr>
            <w:tcW w:w="1123" w:type="dxa"/>
            <w:tcBorders>
              <w:top w:val="nil"/>
              <w:bottom w:val="nil"/>
            </w:tcBorders>
          </w:tcPr>
          <w:p w14:paraId="29D877D5"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31,788,497,099</w:t>
            </w:r>
          </w:p>
        </w:tc>
      </w:tr>
      <w:tr w:rsidR="003F62A1" w:rsidRPr="007F693E" w14:paraId="4F8DD820" w14:textId="77777777" w:rsidTr="003F62A1">
        <w:trPr>
          <w:trHeight w:val="20"/>
        </w:trPr>
        <w:tc>
          <w:tcPr>
            <w:tcW w:w="2451" w:type="dxa"/>
            <w:tcBorders>
              <w:top w:val="nil"/>
              <w:bottom w:val="nil"/>
            </w:tcBorders>
          </w:tcPr>
          <w:p w14:paraId="1281405D" w14:textId="77777777" w:rsidR="003F62A1" w:rsidRPr="007F693E" w:rsidRDefault="003F62A1" w:rsidP="003F62A1">
            <w:pPr>
              <w:pStyle w:val="TableParagraph"/>
              <w:spacing w:before="0" w:line="240" w:lineRule="auto"/>
              <w:ind w:left="69" w:right="255" w:firstLine="240"/>
              <w:rPr>
                <w:rFonts w:ascii="Times New Roman" w:hAnsi="Times New Roman" w:cs="Times New Roman"/>
                <w:i/>
                <w:iCs/>
                <w:sz w:val="12"/>
              </w:rPr>
            </w:pPr>
            <w:r w:rsidRPr="007F693E">
              <w:rPr>
                <w:rFonts w:ascii="Times New Roman" w:hAnsi="Times New Roman" w:cs="Times New Roman"/>
                <w:i/>
                <w:iCs/>
                <w:spacing w:val="-1"/>
                <w:sz w:val="12"/>
              </w:rPr>
              <w:t>E.</w:t>
            </w:r>
            <w:r w:rsidRPr="007F693E">
              <w:rPr>
                <w:rFonts w:ascii="Times New Roman" w:hAnsi="Times New Roman" w:cs="Times New Roman"/>
                <w:i/>
                <w:iCs/>
                <w:spacing w:val="47"/>
                <w:sz w:val="12"/>
              </w:rPr>
              <w:t xml:space="preserve">  </w:t>
            </w:r>
            <w:r w:rsidRPr="007F693E">
              <w:rPr>
                <w:rFonts w:ascii="Times New Roman" w:hAnsi="Times New Roman" w:cs="Times New Roman"/>
                <w:i/>
                <w:iCs/>
                <w:sz w:val="12"/>
              </w:rPr>
              <w:t>Bienes Muebles, Inmuebles e</w:t>
            </w:r>
            <w:r w:rsidRPr="007F693E">
              <w:rPr>
                <w:rFonts w:ascii="Times New Roman" w:hAnsi="Times New Roman" w:cs="Times New Roman"/>
                <w:i/>
                <w:iCs/>
                <w:spacing w:val="-30"/>
                <w:sz w:val="12"/>
              </w:rPr>
              <w:t xml:space="preserve"> </w:t>
            </w:r>
            <w:r w:rsidRPr="007F693E">
              <w:rPr>
                <w:rFonts w:ascii="Times New Roman" w:hAnsi="Times New Roman" w:cs="Times New Roman"/>
                <w:i/>
                <w:iCs/>
                <w:sz w:val="12"/>
              </w:rPr>
              <w:t>Intangibles</w:t>
            </w:r>
          </w:p>
        </w:tc>
        <w:tc>
          <w:tcPr>
            <w:tcW w:w="1286" w:type="dxa"/>
            <w:tcBorders>
              <w:top w:val="nil"/>
              <w:bottom w:val="nil"/>
            </w:tcBorders>
          </w:tcPr>
          <w:p w14:paraId="038EF9BE"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323,848,009</w:t>
            </w:r>
          </w:p>
        </w:tc>
        <w:tc>
          <w:tcPr>
            <w:tcW w:w="1003" w:type="dxa"/>
            <w:tcBorders>
              <w:top w:val="nil"/>
              <w:bottom w:val="nil"/>
            </w:tcBorders>
          </w:tcPr>
          <w:p w14:paraId="1F0FAC37"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330,324,969</w:t>
            </w:r>
          </w:p>
        </w:tc>
        <w:tc>
          <w:tcPr>
            <w:tcW w:w="1001" w:type="dxa"/>
            <w:tcBorders>
              <w:top w:val="nil"/>
              <w:bottom w:val="nil"/>
            </w:tcBorders>
          </w:tcPr>
          <w:p w14:paraId="374E8AAE"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336,931,468</w:t>
            </w:r>
          </w:p>
        </w:tc>
        <w:tc>
          <w:tcPr>
            <w:tcW w:w="1003" w:type="dxa"/>
            <w:tcBorders>
              <w:top w:val="nil"/>
              <w:bottom w:val="nil"/>
            </w:tcBorders>
          </w:tcPr>
          <w:p w14:paraId="5B2B00BD"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343,670,098</w:t>
            </w:r>
          </w:p>
        </w:tc>
        <w:tc>
          <w:tcPr>
            <w:tcW w:w="1001" w:type="dxa"/>
            <w:tcBorders>
              <w:top w:val="nil"/>
              <w:bottom w:val="nil"/>
            </w:tcBorders>
          </w:tcPr>
          <w:p w14:paraId="1BC83019"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350,543,500</w:t>
            </w:r>
          </w:p>
        </w:tc>
        <w:tc>
          <w:tcPr>
            <w:tcW w:w="1123" w:type="dxa"/>
            <w:tcBorders>
              <w:top w:val="nil"/>
              <w:bottom w:val="nil"/>
            </w:tcBorders>
          </w:tcPr>
          <w:p w14:paraId="69E9F5F6"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357,554,370</w:t>
            </w:r>
          </w:p>
        </w:tc>
      </w:tr>
      <w:tr w:rsidR="003F62A1" w:rsidRPr="007F693E" w14:paraId="099BBBA3" w14:textId="77777777" w:rsidTr="003F62A1">
        <w:trPr>
          <w:trHeight w:val="20"/>
        </w:trPr>
        <w:tc>
          <w:tcPr>
            <w:tcW w:w="2451" w:type="dxa"/>
            <w:tcBorders>
              <w:top w:val="nil"/>
              <w:bottom w:val="nil"/>
            </w:tcBorders>
          </w:tcPr>
          <w:p w14:paraId="0FA923D6"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z w:val="12"/>
              </w:rPr>
              <w:t xml:space="preserve">F.    </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Inversión</w:t>
            </w:r>
            <w:r w:rsidRPr="007F693E">
              <w:rPr>
                <w:rFonts w:ascii="Times New Roman" w:hAnsi="Times New Roman" w:cs="Times New Roman"/>
                <w:i/>
                <w:iCs/>
                <w:spacing w:val="-3"/>
                <w:sz w:val="12"/>
              </w:rPr>
              <w:t xml:space="preserve"> </w:t>
            </w:r>
            <w:r w:rsidRPr="007F693E">
              <w:rPr>
                <w:rFonts w:ascii="Times New Roman" w:hAnsi="Times New Roman" w:cs="Times New Roman"/>
                <w:i/>
                <w:iCs/>
                <w:sz w:val="12"/>
              </w:rPr>
              <w:t>Pública</w:t>
            </w:r>
          </w:p>
        </w:tc>
        <w:tc>
          <w:tcPr>
            <w:tcW w:w="1286" w:type="dxa"/>
            <w:tcBorders>
              <w:top w:val="nil"/>
              <w:bottom w:val="nil"/>
            </w:tcBorders>
          </w:tcPr>
          <w:p w14:paraId="66D084E8"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390,000,000</w:t>
            </w:r>
          </w:p>
        </w:tc>
        <w:tc>
          <w:tcPr>
            <w:tcW w:w="1003" w:type="dxa"/>
            <w:tcBorders>
              <w:top w:val="nil"/>
              <w:bottom w:val="nil"/>
            </w:tcBorders>
          </w:tcPr>
          <w:p w14:paraId="6887B303"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384,150,000</w:t>
            </w:r>
          </w:p>
        </w:tc>
        <w:tc>
          <w:tcPr>
            <w:tcW w:w="1001" w:type="dxa"/>
            <w:tcBorders>
              <w:top w:val="nil"/>
              <w:bottom w:val="nil"/>
            </w:tcBorders>
          </w:tcPr>
          <w:p w14:paraId="38EB6829"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241,784,921</w:t>
            </w:r>
          </w:p>
        </w:tc>
        <w:tc>
          <w:tcPr>
            <w:tcW w:w="1003" w:type="dxa"/>
            <w:tcBorders>
              <w:top w:val="nil"/>
              <w:bottom w:val="nil"/>
            </w:tcBorders>
          </w:tcPr>
          <w:p w14:paraId="3A07C037"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238,158,147</w:t>
            </w:r>
          </w:p>
        </w:tc>
        <w:tc>
          <w:tcPr>
            <w:tcW w:w="1001" w:type="dxa"/>
            <w:tcBorders>
              <w:top w:val="nil"/>
              <w:bottom w:val="nil"/>
            </w:tcBorders>
          </w:tcPr>
          <w:p w14:paraId="5665D738"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234,585,775</w:t>
            </w:r>
          </w:p>
        </w:tc>
        <w:tc>
          <w:tcPr>
            <w:tcW w:w="1123" w:type="dxa"/>
            <w:tcBorders>
              <w:top w:val="nil"/>
              <w:bottom w:val="nil"/>
            </w:tcBorders>
          </w:tcPr>
          <w:p w14:paraId="1BFE65FF"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234,585,775</w:t>
            </w:r>
          </w:p>
        </w:tc>
      </w:tr>
      <w:tr w:rsidR="003F62A1" w:rsidRPr="007F693E" w14:paraId="683CB6D5" w14:textId="77777777" w:rsidTr="003F62A1">
        <w:trPr>
          <w:trHeight w:val="20"/>
        </w:trPr>
        <w:tc>
          <w:tcPr>
            <w:tcW w:w="2451" w:type="dxa"/>
            <w:tcBorders>
              <w:top w:val="nil"/>
              <w:bottom w:val="nil"/>
            </w:tcBorders>
          </w:tcPr>
          <w:p w14:paraId="367A0115" w14:textId="77777777" w:rsidR="003F62A1" w:rsidRPr="007F693E" w:rsidRDefault="003F62A1" w:rsidP="003F62A1">
            <w:pPr>
              <w:pStyle w:val="TableParagraph"/>
              <w:spacing w:before="0" w:line="240" w:lineRule="auto"/>
              <w:ind w:left="69" w:firstLine="240"/>
              <w:rPr>
                <w:rFonts w:ascii="Times New Roman" w:hAnsi="Times New Roman" w:cs="Times New Roman"/>
                <w:i/>
                <w:iCs/>
                <w:sz w:val="12"/>
              </w:rPr>
            </w:pPr>
            <w:r w:rsidRPr="007F693E">
              <w:rPr>
                <w:rFonts w:ascii="Times New Roman" w:hAnsi="Times New Roman" w:cs="Times New Roman"/>
                <w:i/>
                <w:iCs/>
                <w:sz w:val="12"/>
              </w:rPr>
              <w:lastRenderedPageBreak/>
              <w:t>G.</w:t>
            </w:r>
            <w:r w:rsidRPr="007F693E">
              <w:rPr>
                <w:rFonts w:ascii="Times New Roman" w:hAnsi="Times New Roman" w:cs="Times New Roman"/>
                <w:i/>
                <w:iCs/>
                <w:spacing w:val="1"/>
                <w:sz w:val="12"/>
              </w:rPr>
              <w:t xml:space="preserve"> </w:t>
            </w:r>
            <w:r w:rsidRPr="007F693E">
              <w:rPr>
                <w:rFonts w:ascii="Times New Roman" w:hAnsi="Times New Roman" w:cs="Times New Roman"/>
                <w:i/>
                <w:iCs/>
                <w:sz w:val="12"/>
              </w:rPr>
              <w:t>Inversiones Financieras y Otras</w:t>
            </w:r>
            <w:r w:rsidRPr="007F693E">
              <w:rPr>
                <w:rFonts w:ascii="Times New Roman" w:hAnsi="Times New Roman" w:cs="Times New Roman"/>
                <w:i/>
                <w:iCs/>
                <w:spacing w:val="-32"/>
                <w:sz w:val="12"/>
              </w:rPr>
              <w:t xml:space="preserve"> </w:t>
            </w:r>
            <w:r w:rsidRPr="007F693E">
              <w:rPr>
                <w:rFonts w:ascii="Times New Roman" w:hAnsi="Times New Roman" w:cs="Times New Roman"/>
                <w:i/>
                <w:iCs/>
                <w:sz w:val="12"/>
              </w:rPr>
              <w:t>Provisiones</w:t>
            </w:r>
          </w:p>
        </w:tc>
        <w:tc>
          <w:tcPr>
            <w:tcW w:w="1286" w:type="dxa"/>
            <w:tcBorders>
              <w:top w:val="nil"/>
              <w:bottom w:val="nil"/>
            </w:tcBorders>
          </w:tcPr>
          <w:p w14:paraId="01884432"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25,000,000</w:t>
            </w:r>
          </w:p>
        </w:tc>
        <w:tc>
          <w:tcPr>
            <w:tcW w:w="1003" w:type="dxa"/>
            <w:tcBorders>
              <w:top w:val="nil"/>
              <w:bottom w:val="nil"/>
            </w:tcBorders>
          </w:tcPr>
          <w:p w14:paraId="63ACE32A"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25,500,000</w:t>
            </w:r>
          </w:p>
        </w:tc>
        <w:tc>
          <w:tcPr>
            <w:tcW w:w="1001" w:type="dxa"/>
            <w:tcBorders>
              <w:top w:val="nil"/>
              <w:bottom w:val="nil"/>
            </w:tcBorders>
          </w:tcPr>
          <w:p w14:paraId="7A93BA84"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26,010,000</w:t>
            </w:r>
          </w:p>
        </w:tc>
        <w:tc>
          <w:tcPr>
            <w:tcW w:w="1003" w:type="dxa"/>
            <w:tcBorders>
              <w:top w:val="nil"/>
              <w:bottom w:val="nil"/>
            </w:tcBorders>
          </w:tcPr>
          <w:p w14:paraId="106753B7"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26,530,200</w:t>
            </w:r>
          </w:p>
        </w:tc>
        <w:tc>
          <w:tcPr>
            <w:tcW w:w="1001" w:type="dxa"/>
            <w:tcBorders>
              <w:top w:val="nil"/>
              <w:bottom w:val="nil"/>
            </w:tcBorders>
          </w:tcPr>
          <w:p w14:paraId="67034D66"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27,060,804</w:t>
            </w:r>
          </w:p>
        </w:tc>
        <w:tc>
          <w:tcPr>
            <w:tcW w:w="1123" w:type="dxa"/>
            <w:tcBorders>
              <w:top w:val="nil"/>
              <w:bottom w:val="nil"/>
            </w:tcBorders>
          </w:tcPr>
          <w:p w14:paraId="04BD2B8F"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27,602,020</w:t>
            </w:r>
          </w:p>
        </w:tc>
      </w:tr>
      <w:tr w:rsidR="003F62A1" w:rsidRPr="007F693E" w14:paraId="71741DC2" w14:textId="77777777" w:rsidTr="003F62A1">
        <w:trPr>
          <w:trHeight w:val="20"/>
        </w:trPr>
        <w:tc>
          <w:tcPr>
            <w:tcW w:w="2451" w:type="dxa"/>
            <w:tcBorders>
              <w:top w:val="nil"/>
              <w:bottom w:val="nil"/>
            </w:tcBorders>
          </w:tcPr>
          <w:p w14:paraId="7C3EF7D2"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z w:val="12"/>
              </w:rPr>
              <w:t>H.</w:t>
            </w:r>
            <w:r w:rsidRPr="007F693E">
              <w:rPr>
                <w:rFonts w:ascii="Times New Roman" w:hAnsi="Times New Roman" w:cs="Times New Roman"/>
                <w:i/>
                <w:iCs/>
                <w:spacing w:val="64"/>
                <w:sz w:val="12"/>
              </w:rPr>
              <w:t xml:space="preserve"> </w:t>
            </w:r>
            <w:r w:rsidRPr="007F693E">
              <w:rPr>
                <w:rFonts w:ascii="Times New Roman" w:hAnsi="Times New Roman" w:cs="Times New Roman"/>
                <w:i/>
                <w:iCs/>
                <w:sz w:val="12"/>
              </w:rPr>
              <w:t>Participaciones</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y</w:t>
            </w:r>
            <w:r w:rsidRPr="007F693E">
              <w:rPr>
                <w:rFonts w:ascii="Times New Roman" w:hAnsi="Times New Roman" w:cs="Times New Roman"/>
                <w:i/>
                <w:iCs/>
                <w:spacing w:val="-4"/>
                <w:sz w:val="12"/>
              </w:rPr>
              <w:t xml:space="preserve"> </w:t>
            </w:r>
            <w:r w:rsidRPr="007F693E">
              <w:rPr>
                <w:rFonts w:ascii="Times New Roman" w:hAnsi="Times New Roman" w:cs="Times New Roman"/>
                <w:i/>
                <w:iCs/>
                <w:sz w:val="12"/>
              </w:rPr>
              <w:t>Aportaciones</w:t>
            </w:r>
          </w:p>
        </w:tc>
        <w:tc>
          <w:tcPr>
            <w:tcW w:w="1286" w:type="dxa"/>
            <w:tcBorders>
              <w:top w:val="nil"/>
              <w:bottom w:val="nil"/>
            </w:tcBorders>
          </w:tcPr>
          <w:p w14:paraId="16B62974"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7,068,208,887</w:t>
            </w:r>
          </w:p>
        </w:tc>
        <w:tc>
          <w:tcPr>
            <w:tcW w:w="1003" w:type="dxa"/>
            <w:tcBorders>
              <w:top w:val="nil"/>
              <w:bottom w:val="nil"/>
            </w:tcBorders>
          </w:tcPr>
          <w:p w14:paraId="65610BD9"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7,209,573,065</w:t>
            </w:r>
          </w:p>
        </w:tc>
        <w:tc>
          <w:tcPr>
            <w:tcW w:w="1001" w:type="dxa"/>
            <w:tcBorders>
              <w:top w:val="nil"/>
              <w:bottom w:val="nil"/>
            </w:tcBorders>
          </w:tcPr>
          <w:p w14:paraId="57107353"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7,353,764,526</w:t>
            </w:r>
          </w:p>
        </w:tc>
        <w:tc>
          <w:tcPr>
            <w:tcW w:w="1003" w:type="dxa"/>
            <w:tcBorders>
              <w:top w:val="nil"/>
              <w:bottom w:val="nil"/>
            </w:tcBorders>
          </w:tcPr>
          <w:p w14:paraId="2D251BC8"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7,500,839,817</w:t>
            </w:r>
          </w:p>
        </w:tc>
        <w:tc>
          <w:tcPr>
            <w:tcW w:w="1001" w:type="dxa"/>
            <w:tcBorders>
              <w:top w:val="nil"/>
              <w:bottom w:val="nil"/>
            </w:tcBorders>
          </w:tcPr>
          <w:p w14:paraId="03A79F54"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7,650,856,613</w:t>
            </w:r>
          </w:p>
        </w:tc>
        <w:tc>
          <w:tcPr>
            <w:tcW w:w="1123" w:type="dxa"/>
            <w:tcBorders>
              <w:top w:val="nil"/>
              <w:bottom w:val="nil"/>
            </w:tcBorders>
          </w:tcPr>
          <w:p w14:paraId="5097FA8F"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7,803,873,745</w:t>
            </w:r>
          </w:p>
        </w:tc>
      </w:tr>
      <w:tr w:rsidR="003F62A1" w:rsidRPr="007F693E" w14:paraId="315E9FD9" w14:textId="77777777" w:rsidTr="003F62A1">
        <w:trPr>
          <w:trHeight w:val="20"/>
        </w:trPr>
        <w:tc>
          <w:tcPr>
            <w:tcW w:w="2451" w:type="dxa"/>
            <w:tcBorders>
              <w:top w:val="nil"/>
              <w:bottom w:val="nil"/>
            </w:tcBorders>
          </w:tcPr>
          <w:p w14:paraId="0EA68534" w14:textId="77777777" w:rsidR="003F62A1" w:rsidRPr="007F693E" w:rsidRDefault="003F62A1" w:rsidP="003F62A1">
            <w:pPr>
              <w:pStyle w:val="TableParagraph"/>
              <w:tabs>
                <w:tab w:val="left" w:pos="577"/>
              </w:tabs>
              <w:spacing w:before="0" w:line="240" w:lineRule="auto"/>
              <w:ind w:left="309"/>
              <w:rPr>
                <w:rFonts w:ascii="Times New Roman" w:hAnsi="Times New Roman" w:cs="Times New Roman"/>
                <w:i/>
                <w:iCs/>
                <w:sz w:val="12"/>
              </w:rPr>
            </w:pPr>
            <w:r w:rsidRPr="007F693E">
              <w:rPr>
                <w:rFonts w:ascii="Times New Roman" w:hAnsi="Times New Roman" w:cs="Times New Roman"/>
                <w:i/>
                <w:iCs/>
                <w:sz w:val="12"/>
              </w:rPr>
              <w:t>I.</w:t>
            </w:r>
            <w:r w:rsidRPr="007F693E">
              <w:rPr>
                <w:rFonts w:ascii="Times New Roman" w:hAnsi="Times New Roman" w:cs="Times New Roman"/>
                <w:i/>
                <w:iCs/>
                <w:sz w:val="12"/>
              </w:rPr>
              <w:tab/>
              <w:t>Deuda</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Pública</w:t>
            </w:r>
          </w:p>
        </w:tc>
        <w:tc>
          <w:tcPr>
            <w:tcW w:w="1286" w:type="dxa"/>
            <w:tcBorders>
              <w:top w:val="nil"/>
              <w:bottom w:val="nil"/>
            </w:tcBorders>
          </w:tcPr>
          <w:p w14:paraId="2550DAC2"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6,089,860,961</w:t>
            </w:r>
          </w:p>
        </w:tc>
        <w:tc>
          <w:tcPr>
            <w:tcW w:w="1003" w:type="dxa"/>
            <w:tcBorders>
              <w:top w:val="nil"/>
              <w:bottom w:val="nil"/>
            </w:tcBorders>
          </w:tcPr>
          <w:p w14:paraId="29E5072A"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5,906,551,894</w:t>
            </w:r>
          </w:p>
        </w:tc>
        <w:tc>
          <w:tcPr>
            <w:tcW w:w="1001" w:type="dxa"/>
            <w:tcBorders>
              <w:top w:val="nil"/>
              <w:bottom w:val="nil"/>
            </w:tcBorders>
          </w:tcPr>
          <w:p w14:paraId="5250A30F"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5,777,352,714</w:t>
            </w:r>
          </w:p>
        </w:tc>
        <w:tc>
          <w:tcPr>
            <w:tcW w:w="1003" w:type="dxa"/>
            <w:tcBorders>
              <w:top w:val="nil"/>
              <w:bottom w:val="nil"/>
            </w:tcBorders>
          </w:tcPr>
          <w:p w14:paraId="7A8C5741"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6,011,860,103</w:t>
            </w:r>
          </w:p>
        </w:tc>
        <w:tc>
          <w:tcPr>
            <w:tcW w:w="1001" w:type="dxa"/>
            <w:tcBorders>
              <w:top w:val="nil"/>
              <w:bottom w:val="nil"/>
            </w:tcBorders>
          </w:tcPr>
          <w:p w14:paraId="74FC4C86"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6,483,343,150</w:t>
            </w:r>
          </w:p>
        </w:tc>
        <w:tc>
          <w:tcPr>
            <w:tcW w:w="1123" w:type="dxa"/>
            <w:tcBorders>
              <w:top w:val="nil"/>
              <w:bottom w:val="nil"/>
            </w:tcBorders>
          </w:tcPr>
          <w:p w14:paraId="0E10B0E3"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6,671,876,665</w:t>
            </w:r>
          </w:p>
        </w:tc>
      </w:tr>
      <w:tr w:rsidR="003F62A1" w:rsidRPr="007F693E" w14:paraId="52BBE82A" w14:textId="77777777" w:rsidTr="003F62A1">
        <w:trPr>
          <w:trHeight w:val="20"/>
        </w:trPr>
        <w:tc>
          <w:tcPr>
            <w:tcW w:w="2451" w:type="dxa"/>
            <w:tcBorders>
              <w:top w:val="nil"/>
              <w:bottom w:val="nil"/>
            </w:tcBorders>
          </w:tcPr>
          <w:p w14:paraId="16272831" w14:textId="77777777" w:rsidR="003F62A1" w:rsidRPr="007F693E" w:rsidRDefault="003F62A1" w:rsidP="003F62A1">
            <w:pPr>
              <w:pStyle w:val="TableParagraph"/>
              <w:spacing w:before="0" w:line="240" w:lineRule="auto"/>
              <w:rPr>
                <w:rFonts w:ascii="Times New Roman" w:hAnsi="Times New Roman" w:cs="Times New Roman"/>
                <w:i/>
                <w:iCs/>
                <w:sz w:val="12"/>
              </w:rPr>
            </w:pPr>
          </w:p>
          <w:p w14:paraId="773DA9E7" w14:textId="77777777" w:rsidR="003F62A1" w:rsidRPr="007F693E" w:rsidRDefault="003F62A1" w:rsidP="003F62A1">
            <w:pPr>
              <w:pStyle w:val="TableParagraph"/>
              <w:spacing w:before="0" w:line="240" w:lineRule="auto"/>
              <w:ind w:left="69" w:firstLine="120"/>
              <w:rPr>
                <w:rFonts w:ascii="Times New Roman" w:hAnsi="Times New Roman" w:cs="Times New Roman"/>
                <w:b/>
                <w:i/>
                <w:iCs/>
                <w:sz w:val="12"/>
              </w:rPr>
            </w:pPr>
            <w:r w:rsidRPr="007F693E">
              <w:rPr>
                <w:rFonts w:ascii="Times New Roman" w:hAnsi="Times New Roman" w:cs="Times New Roman"/>
                <w:b/>
                <w:i/>
                <w:iCs/>
                <w:sz w:val="12"/>
              </w:rPr>
              <w:t>2.</w:t>
            </w:r>
            <w:r w:rsidRPr="007F693E">
              <w:rPr>
                <w:rFonts w:ascii="Times New Roman" w:hAnsi="Times New Roman" w:cs="Times New Roman"/>
                <w:b/>
                <w:i/>
                <w:iCs/>
                <w:spacing w:val="1"/>
                <w:sz w:val="12"/>
              </w:rPr>
              <w:t xml:space="preserve"> </w:t>
            </w:r>
            <w:r w:rsidRPr="007F693E">
              <w:rPr>
                <w:rFonts w:ascii="Times New Roman" w:hAnsi="Times New Roman" w:cs="Times New Roman"/>
                <w:b/>
                <w:i/>
                <w:iCs/>
                <w:sz w:val="12"/>
              </w:rPr>
              <w:t>Gasto Etiquetado</w:t>
            </w:r>
            <w:r w:rsidRPr="007F693E">
              <w:rPr>
                <w:rFonts w:ascii="Times New Roman" w:hAnsi="Times New Roman" w:cs="Times New Roman"/>
                <w:b/>
                <w:i/>
                <w:iCs/>
                <w:spacing w:val="1"/>
                <w:sz w:val="12"/>
              </w:rPr>
              <w:t xml:space="preserve"> </w:t>
            </w:r>
            <w:r w:rsidRPr="007F693E">
              <w:rPr>
                <w:rFonts w:ascii="Times New Roman" w:hAnsi="Times New Roman" w:cs="Times New Roman"/>
                <w:b/>
                <w:i/>
                <w:iCs/>
                <w:spacing w:val="-1"/>
                <w:sz w:val="12"/>
              </w:rPr>
              <w:t>(2=A+B+C+D+E+F+G+H+I)</w:t>
            </w:r>
          </w:p>
        </w:tc>
        <w:tc>
          <w:tcPr>
            <w:tcW w:w="1286" w:type="dxa"/>
            <w:tcBorders>
              <w:top w:val="nil"/>
              <w:bottom w:val="nil"/>
            </w:tcBorders>
          </w:tcPr>
          <w:p w14:paraId="13ABF569"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46F2859A" w14:textId="77777777" w:rsidR="003F62A1" w:rsidRPr="007F693E" w:rsidRDefault="003F62A1" w:rsidP="003F62A1">
            <w:pPr>
              <w:pStyle w:val="TableParagraph"/>
              <w:spacing w:before="0" w:line="240" w:lineRule="auto"/>
              <w:ind w:right="46"/>
              <w:jc w:val="right"/>
              <w:rPr>
                <w:rFonts w:ascii="Times New Roman" w:hAnsi="Times New Roman" w:cs="Times New Roman"/>
                <w:b/>
                <w:i/>
                <w:iCs/>
                <w:sz w:val="12"/>
              </w:rPr>
            </w:pPr>
            <w:r w:rsidRPr="007F693E">
              <w:rPr>
                <w:rFonts w:ascii="Times New Roman" w:hAnsi="Times New Roman" w:cs="Times New Roman"/>
                <w:b/>
                <w:i/>
                <w:iCs/>
                <w:sz w:val="12"/>
              </w:rPr>
              <w:t>25,306,334,494</w:t>
            </w:r>
          </w:p>
        </w:tc>
        <w:tc>
          <w:tcPr>
            <w:tcW w:w="1003" w:type="dxa"/>
            <w:tcBorders>
              <w:top w:val="nil"/>
              <w:bottom w:val="nil"/>
            </w:tcBorders>
          </w:tcPr>
          <w:p w14:paraId="60FC3138"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45F92E19"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12"/>
              </w:rPr>
            </w:pPr>
            <w:r w:rsidRPr="007F693E">
              <w:rPr>
                <w:rFonts w:ascii="Times New Roman" w:hAnsi="Times New Roman" w:cs="Times New Roman"/>
                <w:b/>
                <w:i/>
                <w:iCs/>
                <w:sz w:val="12"/>
              </w:rPr>
              <w:t>26,122,357,950</w:t>
            </w:r>
          </w:p>
        </w:tc>
        <w:tc>
          <w:tcPr>
            <w:tcW w:w="1001" w:type="dxa"/>
            <w:tcBorders>
              <w:top w:val="nil"/>
              <w:bottom w:val="nil"/>
            </w:tcBorders>
          </w:tcPr>
          <w:p w14:paraId="036A5F7C"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22DDC8D4"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12"/>
              </w:rPr>
            </w:pPr>
            <w:r w:rsidRPr="007F693E">
              <w:rPr>
                <w:rFonts w:ascii="Times New Roman" w:hAnsi="Times New Roman" w:cs="Times New Roman"/>
                <w:b/>
                <w:i/>
                <w:iCs/>
                <w:sz w:val="12"/>
              </w:rPr>
              <w:t>26,875,041,813</w:t>
            </w:r>
          </w:p>
        </w:tc>
        <w:tc>
          <w:tcPr>
            <w:tcW w:w="1003" w:type="dxa"/>
            <w:tcBorders>
              <w:top w:val="nil"/>
              <w:bottom w:val="nil"/>
            </w:tcBorders>
          </w:tcPr>
          <w:p w14:paraId="316E2A02"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6A4E6305" w14:textId="77777777" w:rsidR="003F62A1" w:rsidRPr="007F693E" w:rsidRDefault="003F62A1" w:rsidP="003F62A1">
            <w:pPr>
              <w:pStyle w:val="TableParagraph"/>
              <w:spacing w:before="0" w:line="240" w:lineRule="auto"/>
              <w:ind w:right="46"/>
              <w:jc w:val="right"/>
              <w:rPr>
                <w:rFonts w:ascii="Times New Roman" w:hAnsi="Times New Roman" w:cs="Times New Roman"/>
                <w:b/>
                <w:i/>
                <w:iCs/>
                <w:sz w:val="12"/>
              </w:rPr>
            </w:pPr>
            <w:r w:rsidRPr="007F693E">
              <w:rPr>
                <w:rFonts w:ascii="Times New Roman" w:hAnsi="Times New Roman" w:cs="Times New Roman"/>
                <w:b/>
                <w:i/>
                <w:iCs/>
                <w:sz w:val="12"/>
              </w:rPr>
              <w:t>27,741,403,697</w:t>
            </w:r>
          </w:p>
        </w:tc>
        <w:tc>
          <w:tcPr>
            <w:tcW w:w="1001" w:type="dxa"/>
            <w:tcBorders>
              <w:top w:val="nil"/>
              <w:bottom w:val="nil"/>
            </w:tcBorders>
          </w:tcPr>
          <w:p w14:paraId="5C399DEB"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296C17D0" w14:textId="77777777" w:rsidR="003F62A1" w:rsidRPr="007F693E" w:rsidRDefault="003F62A1" w:rsidP="003F62A1">
            <w:pPr>
              <w:pStyle w:val="TableParagraph"/>
              <w:spacing w:before="0" w:line="240" w:lineRule="auto"/>
              <w:ind w:right="46"/>
              <w:jc w:val="right"/>
              <w:rPr>
                <w:rFonts w:ascii="Times New Roman" w:hAnsi="Times New Roman" w:cs="Times New Roman"/>
                <w:b/>
                <w:i/>
                <w:iCs/>
                <w:sz w:val="12"/>
              </w:rPr>
            </w:pPr>
            <w:r w:rsidRPr="007F693E">
              <w:rPr>
                <w:rFonts w:ascii="Times New Roman" w:hAnsi="Times New Roman" w:cs="Times New Roman"/>
                <w:b/>
                <w:i/>
                <w:iCs/>
                <w:sz w:val="12"/>
              </w:rPr>
              <w:t>28,636,785,878</w:t>
            </w:r>
          </w:p>
        </w:tc>
        <w:tc>
          <w:tcPr>
            <w:tcW w:w="1123" w:type="dxa"/>
            <w:tcBorders>
              <w:top w:val="nil"/>
              <w:bottom w:val="nil"/>
            </w:tcBorders>
          </w:tcPr>
          <w:p w14:paraId="32DA5F6E" w14:textId="77777777" w:rsidR="003F62A1" w:rsidRPr="007F693E" w:rsidRDefault="003F62A1" w:rsidP="003F62A1">
            <w:pPr>
              <w:pStyle w:val="TableParagraph"/>
              <w:spacing w:before="0" w:line="240" w:lineRule="auto"/>
              <w:rPr>
                <w:rFonts w:ascii="Times New Roman" w:hAnsi="Times New Roman" w:cs="Times New Roman"/>
                <w:i/>
                <w:iCs/>
                <w:sz w:val="17"/>
              </w:rPr>
            </w:pPr>
          </w:p>
          <w:p w14:paraId="7E8BC2C4" w14:textId="77777777" w:rsidR="003F62A1" w:rsidRPr="007F693E" w:rsidRDefault="003F62A1" w:rsidP="003F62A1">
            <w:pPr>
              <w:pStyle w:val="TableParagraph"/>
              <w:spacing w:before="0" w:line="240" w:lineRule="auto"/>
              <w:ind w:right="45"/>
              <w:jc w:val="right"/>
              <w:rPr>
                <w:rFonts w:ascii="Times New Roman" w:hAnsi="Times New Roman" w:cs="Times New Roman"/>
                <w:b/>
                <w:i/>
                <w:iCs/>
                <w:sz w:val="12"/>
              </w:rPr>
            </w:pPr>
            <w:r w:rsidRPr="007F693E">
              <w:rPr>
                <w:rFonts w:ascii="Times New Roman" w:hAnsi="Times New Roman" w:cs="Times New Roman"/>
                <w:b/>
                <w:i/>
                <w:iCs/>
                <w:sz w:val="12"/>
              </w:rPr>
              <w:t>29,529,246,853</w:t>
            </w:r>
          </w:p>
        </w:tc>
      </w:tr>
      <w:tr w:rsidR="003F62A1" w:rsidRPr="007F693E" w14:paraId="50897F0B" w14:textId="77777777" w:rsidTr="003F62A1">
        <w:trPr>
          <w:trHeight w:val="20"/>
        </w:trPr>
        <w:tc>
          <w:tcPr>
            <w:tcW w:w="2451" w:type="dxa"/>
            <w:tcBorders>
              <w:top w:val="nil"/>
              <w:bottom w:val="nil"/>
            </w:tcBorders>
          </w:tcPr>
          <w:p w14:paraId="0DC682FB"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pacing w:val="-1"/>
                <w:sz w:val="12"/>
              </w:rPr>
              <w:t>A.</w:t>
            </w:r>
            <w:r w:rsidRPr="007F693E">
              <w:rPr>
                <w:rFonts w:ascii="Times New Roman" w:hAnsi="Times New Roman" w:cs="Times New Roman"/>
                <w:i/>
                <w:iCs/>
                <w:spacing w:val="51"/>
                <w:sz w:val="12"/>
              </w:rPr>
              <w:t xml:space="preserve">  </w:t>
            </w:r>
            <w:r w:rsidRPr="007F693E">
              <w:rPr>
                <w:rFonts w:ascii="Times New Roman" w:hAnsi="Times New Roman" w:cs="Times New Roman"/>
                <w:i/>
                <w:iCs/>
                <w:sz w:val="12"/>
              </w:rPr>
              <w:t>Servicios</w:t>
            </w:r>
            <w:r w:rsidRPr="007F693E">
              <w:rPr>
                <w:rFonts w:ascii="Times New Roman" w:hAnsi="Times New Roman" w:cs="Times New Roman"/>
                <w:i/>
                <w:iCs/>
                <w:spacing w:val="-4"/>
                <w:sz w:val="12"/>
              </w:rPr>
              <w:t xml:space="preserve"> </w:t>
            </w:r>
            <w:r w:rsidRPr="007F693E">
              <w:rPr>
                <w:rFonts w:ascii="Times New Roman" w:hAnsi="Times New Roman" w:cs="Times New Roman"/>
                <w:i/>
                <w:iCs/>
                <w:sz w:val="12"/>
              </w:rPr>
              <w:t>Personales</w:t>
            </w:r>
          </w:p>
        </w:tc>
        <w:tc>
          <w:tcPr>
            <w:tcW w:w="1286" w:type="dxa"/>
            <w:tcBorders>
              <w:top w:val="nil"/>
              <w:bottom w:val="nil"/>
            </w:tcBorders>
          </w:tcPr>
          <w:p w14:paraId="139B83FE"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1,058,248,546</w:t>
            </w:r>
          </w:p>
        </w:tc>
        <w:tc>
          <w:tcPr>
            <w:tcW w:w="1003" w:type="dxa"/>
            <w:tcBorders>
              <w:top w:val="nil"/>
              <w:bottom w:val="nil"/>
            </w:tcBorders>
          </w:tcPr>
          <w:p w14:paraId="50237293"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1,089,996,002</w:t>
            </w:r>
          </w:p>
        </w:tc>
        <w:tc>
          <w:tcPr>
            <w:tcW w:w="1001" w:type="dxa"/>
            <w:tcBorders>
              <w:top w:val="nil"/>
              <w:bottom w:val="nil"/>
            </w:tcBorders>
          </w:tcPr>
          <w:p w14:paraId="7AEF604B"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1,034,518,448</w:t>
            </w:r>
          </w:p>
        </w:tc>
        <w:tc>
          <w:tcPr>
            <w:tcW w:w="1003" w:type="dxa"/>
            <w:tcBorders>
              <w:top w:val="nil"/>
              <w:bottom w:val="nil"/>
            </w:tcBorders>
          </w:tcPr>
          <w:p w14:paraId="4C4E16DB"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1,065,554,001</w:t>
            </w:r>
          </w:p>
        </w:tc>
        <w:tc>
          <w:tcPr>
            <w:tcW w:w="1001" w:type="dxa"/>
            <w:tcBorders>
              <w:top w:val="nil"/>
              <w:bottom w:val="nil"/>
            </w:tcBorders>
          </w:tcPr>
          <w:p w14:paraId="6ACFA1E7"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1,097,520,621</w:t>
            </w:r>
          </w:p>
        </w:tc>
        <w:tc>
          <w:tcPr>
            <w:tcW w:w="1123" w:type="dxa"/>
            <w:tcBorders>
              <w:top w:val="nil"/>
              <w:bottom w:val="nil"/>
            </w:tcBorders>
          </w:tcPr>
          <w:p w14:paraId="3A830CA9"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1,097,520,621</w:t>
            </w:r>
          </w:p>
        </w:tc>
      </w:tr>
      <w:tr w:rsidR="003F62A1" w:rsidRPr="007F693E" w14:paraId="28D97E87" w14:textId="77777777" w:rsidTr="003F62A1">
        <w:trPr>
          <w:trHeight w:val="20"/>
        </w:trPr>
        <w:tc>
          <w:tcPr>
            <w:tcW w:w="2451" w:type="dxa"/>
            <w:tcBorders>
              <w:top w:val="nil"/>
              <w:bottom w:val="nil"/>
            </w:tcBorders>
          </w:tcPr>
          <w:p w14:paraId="45DBA60F"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pacing w:val="-1"/>
                <w:sz w:val="12"/>
              </w:rPr>
              <w:t>B.</w:t>
            </w:r>
            <w:r w:rsidRPr="007F693E">
              <w:rPr>
                <w:rFonts w:ascii="Times New Roman" w:hAnsi="Times New Roman" w:cs="Times New Roman"/>
                <w:i/>
                <w:iCs/>
                <w:spacing w:val="51"/>
                <w:sz w:val="12"/>
              </w:rPr>
              <w:t xml:space="preserve">  </w:t>
            </w:r>
            <w:r w:rsidRPr="007F693E">
              <w:rPr>
                <w:rFonts w:ascii="Times New Roman" w:hAnsi="Times New Roman" w:cs="Times New Roman"/>
                <w:i/>
                <w:iCs/>
                <w:sz w:val="12"/>
              </w:rPr>
              <w:t>Materiales</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y</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Suministros</w:t>
            </w:r>
          </w:p>
        </w:tc>
        <w:tc>
          <w:tcPr>
            <w:tcW w:w="1286" w:type="dxa"/>
            <w:tcBorders>
              <w:top w:val="nil"/>
              <w:bottom w:val="nil"/>
            </w:tcBorders>
          </w:tcPr>
          <w:p w14:paraId="167E57DB"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w w:val="99"/>
                <w:sz w:val="12"/>
              </w:rPr>
              <w:t>0</w:t>
            </w:r>
          </w:p>
        </w:tc>
        <w:tc>
          <w:tcPr>
            <w:tcW w:w="1003" w:type="dxa"/>
            <w:tcBorders>
              <w:top w:val="nil"/>
              <w:bottom w:val="nil"/>
            </w:tcBorders>
          </w:tcPr>
          <w:p w14:paraId="07FD2E33"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2,433,701</w:t>
            </w:r>
          </w:p>
        </w:tc>
        <w:tc>
          <w:tcPr>
            <w:tcW w:w="1001" w:type="dxa"/>
            <w:tcBorders>
              <w:top w:val="nil"/>
              <w:bottom w:val="nil"/>
            </w:tcBorders>
          </w:tcPr>
          <w:p w14:paraId="16E21280"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2,482,375</w:t>
            </w:r>
          </w:p>
        </w:tc>
        <w:tc>
          <w:tcPr>
            <w:tcW w:w="1003" w:type="dxa"/>
            <w:tcBorders>
              <w:top w:val="nil"/>
              <w:bottom w:val="nil"/>
            </w:tcBorders>
          </w:tcPr>
          <w:p w14:paraId="79EC8646"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2,532,022</w:t>
            </w:r>
          </w:p>
        </w:tc>
        <w:tc>
          <w:tcPr>
            <w:tcW w:w="1001" w:type="dxa"/>
            <w:tcBorders>
              <w:top w:val="nil"/>
              <w:bottom w:val="nil"/>
            </w:tcBorders>
          </w:tcPr>
          <w:p w14:paraId="01E81A1A"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2,582,663</w:t>
            </w:r>
          </w:p>
        </w:tc>
        <w:tc>
          <w:tcPr>
            <w:tcW w:w="1123" w:type="dxa"/>
            <w:tcBorders>
              <w:top w:val="nil"/>
              <w:bottom w:val="nil"/>
            </w:tcBorders>
          </w:tcPr>
          <w:p w14:paraId="403E15DC"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2,634,316</w:t>
            </w:r>
          </w:p>
        </w:tc>
      </w:tr>
      <w:tr w:rsidR="003F62A1" w:rsidRPr="007F693E" w14:paraId="3BE82D0A" w14:textId="77777777" w:rsidTr="003F62A1">
        <w:trPr>
          <w:trHeight w:val="20"/>
        </w:trPr>
        <w:tc>
          <w:tcPr>
            <w:tcW w:w="2451" w:type="dxa"/>
            <w:tcBorders>
              <w:top w:val="nil"/>
              <w:bottom w:val="nil"/>
            </w:tcBorders>
          </w:tcPr>
          <w:p w14:paraId="3AD7D736"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z w:val="12"/>
              </w:rPr>
              <w:t>C.</w:t>
            </w:r>
            <w:r w:rsidRPr="007F693E">
              <w:rPr>
                <w:rFonts w:ascii="Times New Roman" w:hAnsi="Times New Roman" w:cs="Times New Roman"/>
                <w:i/>
                <w:iCs/>
                <w:spacing w:val="65"/>
                <w:sz w:val="12"/>
              </w:rPr>
              <w:t xml:space="preserve"> </w:t>
            </w:r>
            <w:r w:rsidRPr="007F693E">
              <w:rPr>
                <w:rFonts w:ascii="Times New Roman" w:hAnsi="Times New Roman" w:cs="Times New Roman"/>
                <w:i/>
                <w:iCs/>
                <w:sz w:val="12"/>
              </w:rPr>
              <w:t>Servicios</w:t>
            </w:r>
            <w:r w:rsidRPr="007F693E">
              <w:rPr>
                <w:rFonts w:ascii="Times New Roman" w:hAnsi="Times New Roman" w:cs="Times New Roman"/>
                <w:i/>
                <w:iCs/>
                <w:spacing w:val="-1"/>
                <w:sz w:val="12"/>
              </w:rPr>
              <w:t xml:space="preserve"> </w:t>
            </w:r>
            <w:r w:rsidRPr="007F693E">
              <w:rPr>
                <w:rFonts w:ascii="Times New Roman" w:hAnsi="Times New Roman" w:cs="Times New Roman"/>
                <w:i/>
                <w:iCs/>
                <w:sz w:val="12"/>
              </w:rPr>
              <w:t>Generales</w:t>
            </w:r>
          </w:p>
        </w:tc>
        <w:tc>
          <w:tcPr>
            <w:tcW w:w="1286" w:type="dxa"/>
            <w:tcBorders>
              <w:top w:val="nil"/>
              <w:bottom w:val="nil"/>
            </w:tcBorders>
          </w:tcPr>
          <w:p w14:paraId="0568081D"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180,096,254</w:t>
            </w:r>
          </w:p>
        </w:tc>
        <w:tc>
          <w:tcPr>
            <w:tcW w:w="1003" w:type="dxa"/>
            <w:tcBorders>
              <w:top w:val="nil"/>
              <w:bottom w:val="nil"/>
            </w:tcBorders>
          </w:tcPr>
          <w:p w14:paraId="030BFDAE"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185,499,142</w:t>
            </w:r>
          </w:p>
        </w:tc>
        <w:tc>
          <w:tcPr>
            <w:tcW w:w="1001" w:type="dxa"/>
            <w:tcBorders>
              <w:top w:val="nil"/>
              <w:bottom w:val="nil"/>
            </w:tcBorders>
          </w:tcPr>
          <w:p w14:paraId="7E0FB813"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191,064,116</w:t>
            </w:r>
          </w:p>
        </w:tc>
        <w:tc>
          <w:tcPr>
            <w:tcW w:w="1003" w:type="dxa"/>
            <w:tcBorders>
              <w:top w:val="nil"/>
              <w:bottom w:val="nil"/>
            </w:tcBorders>
          </w:tcPr>
          <w:p w14:paraId="3C15B621"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196,796,040</w:t>
            </w:r>
          </w:p>
        </w:tc>
        <w:tc>
          <w:tcPr>
            <w:tcW w:w="1001" w:type="dxa"/>
            <w:tcBorders>
              <w:top w:val="nil"/>
              <w:bottom w:val="nil"/>
            </w:tcBorders>
          </w:tcPr>
          <w:p w14:paraId="27F8D8E5" w14:textId="77777777" w:rsidR="003F62A1" w:rsidRPr="007F693E" w:rsidRDefault="003F62A1" w:rsidP="003F62A1">
            <w:pPr>
              <w:pStyle w:val="TableParagraph"/>
              <w:spacing w:before="0" w:line="240" w:lineRule="auto"/>
              <w:ind w:right="44"/>
              <w:jc w:val="right"/>
              <w:rPr>
                <w:rFonts w:ascii="Times New Roman" w:hAnsi="Times New Roman" w:cs="Times New Roman"/>
                <w:i/>
                <w:iCs/>
                <w:sz w:val="12"/>
              </w:rPr>
            </w:pPr>
            <w:r w:rsidRPr="007F693E">
              <w:rPr>
                <w:rFonts w:ascii="Times New Roman" w:hAnsi="Times New Roman" w:cs="Times New Roman"/>
                <w:i/>
                <w:iCs/>
                <w:sz w:val="12"/>
              </w:rPr>
              <w:t>202,699,921</w:t>
            </w:r>
          </w:p>
        </w:tc>
        <w:tc>
          <w:tcPr>
            <w:tcW w:w="1123" w:type="dxa"/>
            <w:tcBorders>
              <w:top w:val="nil"/>
              <w:bottom w:val="nil"/>
            </w:tcBorders>
          </w:tcPr>
          <w:p w14:paraId="10A598EB"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208,780,919</w:t>
            </w:r>
          </w:p>
        </w:tc>
      </w:tr>
      <w:tr w:rsidR="003F62A1" w:rsidRPr="007F693E" w14:paraId="0CABD7D7" w14:textId="77777777" w:rsidTr="003F62A1">
        <w:trPr>
          <w:trHeight w:val="20"/>
        </w:trPr>
        <w:tc>
          <w:tcPr>
            <w:tcW w:w="2451" w:type="dxa"/>
            <w:tcBorders>
              <w:top w:val="nil"/>
              <w:bottom w:val="nil"/>
            </w:tcBorders>
          </w:tcPr>
          <w:p w14:paraId="55149EEA" w14:textId="77777777" w:rsidR="003F62A1" w:rsidRPr="007F693E" w:rsidRDefault="003F62A1" w:rsidP="003F62A1">
            <w:pPr>
              <w:pStyle w:val="TableParagraph"/>
              <w:spacing w:before="0" w:line="240" w:lineRule="auto"/>
              <w:ind w:left="69" w:firstLine="240"/>
              <w:rPr>
                <w:rFonts w:ascii="Times New Roman" w:hAnsi="Times New Roman" w:cs="Times New Roman"/>
                <w:i/>
                <w:iCs/>
                <w:sz w:val="12"/>
              </w:rPr>
            </w:pPr>
            <w:r w:rsidRPr="007F693E">
              <w:rPr>
                <w:rFonts w:ascii="Times New Roman" w:hAnsi="Times New Roman" w:cs="Times New Roman"/>
                <w:i/>
                <w:iCs/>
                <w:sz w:val="12"/>
              </w:rPr>
              <w:t>D.</w:t>
            </w:r>
            <w:r w:rsidRPr="007F693E">
              <w:rPr>
                <w:rFonts w:ascii="Times New Roman" w:hAnsi="Times New Roman" w:cs="Times New Roman"/>
                <w:i/>
                <w:iCs/>
                <w:spacing w:val="1"/>
                <w:sz w:val="12"/>
              </w:rPr>
              <w:t xml:space="preserve"> </w:t>
            </w:r>
            <w:r w:rsidRPr="007F693E">
              <w:rPr>
                <w:rFonts w:ascii="Times New Roman" w:hAnsi="Times New Roman" w:cs="Times New Roman"/>
                <w:i/>
                <w:iCs/>
                <w:sz w:val="12"/>
              </w:rPr>
              <w:t>Transferencias, Asignaciones,</w:t>
            </w:r>
            <w:r w:rsidRPr="007F693E">
              <w:rPr>
                <w:rFonts w:ascii="Times New Roman" w:hAnsi="Times New Roman" w:cs="Times New Roman"/>
                <w:i/>
                <w:iCs/>
                <w:spacing w:val="-32"/>
                <w:sz w:val="12"/>
              </w:rPr>
              <w:t xml:space="preserve"> </w:t>
            </w:r>
            <w:r w:rsidRPr="007F693E">
              <w:rPr>
                <w:rFonts w:ascii="Times New Roman" w:hAnsi="Times New Roman" w:cs="Times New Roman"/>
                <w:i/>
                <w:iCs/>
                <w:sz w:val="12"/>
              </w:rPr>
              <w:t>Subsidios y</w:t>
            </w:r>
            <w:r w:rsidRPr="007F693E">
              <w:rPr>
                <w:rFonts w:ascii="Times New Roman" w:hAnsi="Times New Roman" w:cs="Times New Roman"/>
                <w:i/>
                <w:iCs/>
                <w:spacing w:val="-3"/>
                <w:sz w:val="12"/>
              </w:rPr>
              <w:t xml:space="preserve"> </w:t>
            </w:r>
            <w:r w:rsidRPr="007F693E">
              <w:rPr>
                <w:rFonts w:ascii="Times New Roman" w:hAnsi="Times New Roman" w:cs="Times New Roman"/>
                <w:i/>
                <w:iCs/>
                <w:sz w:val="12"/>
              </w:rPr>
              <w:t>Otras Ayudas</w:t>
            </w:r>
          </w:p>
        </w:tc>
        <w:tc>
          <w:tcPr>
            <w:tcW w:w="1286" w:type="dxa"/>
            <w:tcBorders>
              <w:top w:val="nil"/>
              <w:bottom w:val="nil"/>
            </w:tcBorders>
          </w:tcPr>
          <w:p w14:paraId="13215F63"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19,996,403,287</w:t>
            </w:r>
          </w:p>
        </w:tc>
        <w:tc>
          <w:tcPr>
            <w:tcW w:w="1003" w:type="dxa"/>
            <w:tcBorders>
              <w:top w:val="nil"/>
              <w:bottom w:val="nil"/>
            </w:tcBorders>
          </w:tcPr>
          <w:p w14:paraId="02550D6B"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2"/>
              </w:rPr>
            </w:pPr>
            <w:r w:rsidRPr="007F693E">
              <w:rPr>
                <w:rFonts w:ascii="Times New Roman" w:hAnsi="Times New Roman" w:cs="Times New Roman"/>
                <w:i/>
                <w:iCs/>
                <w:sz w:val="12"/>
              </w:rPr>
              <w:t>20,696,277,402</w:t>
            </w:r>
          </w:p>
        </w:tc>
        <w:tc>
          <w:tcPr>
            <w:tcW w:w="1001" w:type="dxa"/>
            <w:tcBorders>
              <w:top w:val="nil"/>
              <w:bottom w:val="nil"/>
            </w:tcBorders>
          </w:tcPr>
          <w:p w14:paraId="13F07B0B" w14:textId="77777777" w:rsidR="003F62A1" w:rsidRPr="007F693E" w:rsidRDefault="003F62A1" w:rsidP="003F62A1">
            <w:pPr>
              <w:pStyle w:val="TableParagraph"/>
              <w:spacing w:before="0" w:line="240" w:lineRule="auto"/>
              <w:ind w:right="49"/>
              <w:jc w:val="right"/>
              <w:rPr>
                <w:rFonts w:ascii="Times New Roman" w:hAnsi="Times New Roman" w:cs="Times New Roman"/>
                <w:i/>
                <w:iCs/>
                <w:sz w:val="12"/>
              </w:rPr>
            </w:pPr>
            <w:r w:rsidRPr="007F693E">
              <w:rPr>
                <w:rFonts w:ascii="Times New Roman" w:hAnsi="Times New Roman" w:cs="Times New Roman"/>
                <w:i/>
                <w:iCs/>
                <w:sz w:val="12"/>
              </w:rPr>
              <w:t>21,420,647,112</w:t>
            </w:r>
          </w:p>
        </w:tc>
        <w:tc>
          <w:tcPr>
            <w:tcW w:w="1003" w:type="dxa"/>
            <w:tcBorders>
              <w:top w:val="nil"/>
              <w:bottom w:val="nil"/>
            </w:tcBorders>
          </w:tcPr>
          <w:p w14:paraId="0BAD1F2E"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22,170,369,760</w:t>
            </w:r>
          </w:p>
        </w:tc>
        <w:tc>
          <w:tcPr>
            <w:tcW w:w="1001" w:type="dxa"/>
            <w:tcBorders>
              <w:top w:val="nil"/>
              <w:bottom w:val="nil"/>
            </w:tcBorders>
          </w:tcPr>
          <w:p w14:paraId="0B91EB73"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22,946,332,702</w:t>
            </w:r>
          </w:p>
        </w:tc>
        <w:tc>
          <w:tcPr>
            <w:tcW w:w="1123" w:type="dxa"/>
            <w:tcBorders>
              <w:top w:val="nil"/>
              <w:bottom w:val="nil"/>
            </w:tcBorders>
          </w:tcPr>
          <w:p w14:paraId="7802560B"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23,749,454,347</w:t>
            </w:r>
          </w:p>
        </w:tc>
      </w:tr>
      <w:tr w:rsidR="003F62A1" w:rsidRPr="007F693E" w14:paraId="53AA8DB4" w14:textId="77777777" w:rsidTr="003F62A1">
        <w:trPr>
          <w:trHeight w:val="20"/>
        </w:trPr>
        <w:tc>
          <w:tcPr>
            <w:tcW w:w="2451" w:type="dxa"/>
            <w:tcBorders>
              <w:top w:val="nil"/>
              <w:bottom w:val="nil"/>
            </w:tcBorders>
          </w:tcPr>
          <w:p w14:paraId="3783FFB0" w14:textId="77777777" w:rsidR="003F62A1" w:rsidRPr="007F693E" w:rsidRDefault="003F62A1" w:rsidP="003F62A1">
            <w:pPr>
              <w:pStyle w:val="TableParagraph"/>
              <w:spacing w:before="0" w:line="240" w:lineRule="auto"/>
              <w:ind w:left="69" w:right="255" w:firstLine="240"/>
              <w:rPr>
                <w:rFonts w:ascii="Times New Roman" w:hAnsi="Times New Roman" w:cs="Times New Roman"/>
                <w:i/>
                <w:iCs/>
                <w:sz w:val="12"/>
              </w:rPr>
            </w:pPr>
            <w:r w:rsidRPr="007F693E">
              <w:rPr>
                <w:rFonts w:ascii="Times New Roman" w:hAnsi="Times New Roman" w:cs="Times New Roman"/>
                <w:i/>
                <w:iCs/>
                <w:spacing w:val="-1"/>
                <w:sz w:val="12"/>
              </w:rPr>
              <w:t>E.</w:t>
            </w:r>
            <w:r w:rsidRPr="007F693E">
              <w:rPr>
                <w:rFonts w:ascii="Times New Roman" w:hAnsi="Times New Roman" w:cs="Times New Roman"/>
                <w:i/>
                <w:iCs/>
                <w:spacing w:val="47"/>
                <w:sz w:val="12"/>
              </w:rPr>
              <w:t xml:space="preserve">  </w:t>
            </w:r>
            <w:r w:rsidRPr="007F693E">
              <w:rPr>
                <w:rFonts w:ascii="Times New Roman" w:hAnsi="Times New Roman" w:cs="Times New Roman"/>
                <w:i/>
                <w:iCs/>
                <w:sz w:val="12"/>
              </w:rPr>
              <w:t>Bienes Muebles, Inmuebles e</w:t>
            </w:r>
            <w:r w:rsidRPr="007F693E">
              <w:rPr>
                <w:rFonts w:ascii="Times New Roman" w:hAnsi="Times New Roman" w:cs="Times New Roman"/>
                <w:i/>
                <w:iCs/>
                <w:spacing w:val="-30"/>
                <w:sz w:val="12"/>
              </w:rPr>
              <w:t xml:space="preserve"> </w:t>
            </w:r>
            <w:r w:rsidRPr="007F693E">
              <w:rPr>
                <w:rFonts w:ascii="Times New Roman" w:hAnsi="Times New Roman" w:cs="Times New Roman"/>
                <w:i/>
                <w:iCs/>
                <w:sz w:val="12"/>
              </w:rPr>
              <w:t>Intangibles</w:t>
            </w:r>
          </w:p>
        </w:tc>
        <w:tc>
          <w:tcPr>
            <w:tcW w:w="1286" w:type="dxa"/>
            <w:tcBorders>
              <w:top w:val="nil"/>
              <w:bottom w:val="nil"/>
            </w:tcBorders>
          </w:tcPr>
          <w:p w14:paraId="5DF4DFB2"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246,450,282</w:t>
            </w:r>
          </w:p>
        </w:tc>
        <w:tc>
          <w:tcPr>
            <w:tcW w:w="1003" w:type="dxa"/>
            <w:tcBorders>
              <w:top w:val="nil"/>
              <w:bottom w:val="nil"/>
            </w:tcBorders>
          </w:tcPr>
          <w:p w14:paraId="1636AAED"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251,379,287</w:t>
            </w:r>
          </w:p>
        </w:tc>
        <w:tc>
          <w:tcPr>
            <w:tcW w:w="1001" w:type="dxa"/>
            <w:tcBorders>
              <w:top w:val="nil"/>
              <w:bottom w:val="nil"/>
            </w:tcBorders>
          </w:tcPr>
          <w:p w14:paraId="4A47F1DB"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256,406,873</w:t>
            </w:r>
          </w:p>
        </w:tc>
        <w:tc>
          <w:tcPr>
            <w:tcW w:w="1003" w:type="dxa"/>
            <w:tcBorders>
              <w:top w:val="nil"/>
              <w:bottom w:val="nil"/>
            </w:tcBorders>
          </w:tcPr>
          <w:p w14:paraId="45163B65"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261,535,010</w:t>
            </w:r>
          </w:p>
        </w:tc>
        <w:tc>
          <w:tcPr>
            <w:tcW w:w="1001" w:type="dxa"/>
            <w:tcBorders>
              <w:top w:val="nil"/>
              <w:bottom w:val="nil"/>
            </w:tcBorders>
          </w:tcPr>
          <w:p w14:paraId="00F16D8F"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266,765,711</w:t>
            </w:r>
          </w:p>
        </w:tc>
        <w:tc>
          <w:tcPr>
            <w:tcW w:w="1123" w:type="dxa"/>
            <w:tcBorders>
              <w:top w:val="nil"/>
              <w:bottom w:val="nil"/>
            </w:tcBorders>
          </w:tcPr>
          <w:p w14:paraId="4904AE96"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272,101,025</w:t>
            </w:r>
          </w:p>
        </w:tc>
      </w:tr>
      <w:tr w:rsidR="003F62A1" w:rsidRPr="007F693E" w14:paraId="78433A04" w14:textId="77777777" w:rsidTr="003F62A1">
        <w:trPr>
          <w:trHeight w:val="20"/>
        </w:trPr>
        <w:tc>
          <w:tcPr>
            <w:tcW w:w="2451" w:type="dxa"/>
            <w:tcBorders>
              <w:top w:val="nil"/>
              <w:bottom w:val="nil"/>
            </w:tcBorders>
          </w:tcPr>
          <w:p w14:paraId="510B1632"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z w:val="12"/>
              </w:rPr>
              <w:t xml:space="preserve">F.    </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Inversión</w:t>
            </w:r>
            <w:r w:rsidRPr="007F693E">
              <w:rPr>
                <w:rFonts w:ascii="Times New Roman" w:hAnsi="Times New Roman" w:cs="Times New Roman"/>
                <w:i/>
                <w:iCs/>
                <w:spacing w:val="-3"/>
                <w:sz w:val="12"/>
              </w:rPr>
              <w:t xml:space="preserve"> </w:t>
            </w:r>
            <w:r w:rsidRPr="007F693E">
              <w:rPr>
                <w:rFonts w:ascii="Times New Roman" w:hAnsi="Times New Roman" w:cs="Times New Roman"/>
                <w:i/>
                <w:iCs/>
                <w:sz w:val="12"/>
              </w:rPr>
              <w:t>Pública</w:t>
            </w:r>
          </w:p>
        </w:tc>
        <w:tc>
          <w:tcPr>
            <w:tcW w:w="1286" w:type="dxa"/>
            <w:tcBorders>
              <w:top w:val="nil"/>
              <w:bottom w:val="nil"/>
            </w:tcBorders>
          </w:tcPr>
          <w:p w14:paraId="315F53E8"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144,413,283</w:t>
            </w:r>
          </w:p>
        </w:tc>
        <w:tc>
          <w:tcPr>
            <w:tcW w:w="1003" w:type="dxa"/>
            <w:tcBorders>
              <w:top w:val="nil"/>
              <w:bottom w:val="nil"/>
            </w:tcBorders>
          </w:tcPr>
          <w:p w14:paraId="3122B9A8"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142,247,084</w:t>
            </w:r>
          </w:p>
        </w:tc>
        <w:tc>
          <w:tcPr>
            <w:tcW w:w="1001" w:type="dxa"/>
            <w:tcBorders>
              <w:top w:val="nil"/>
              <w:bottom w:val="nil"/>
            </w:tcBorders>
          </w:tcPr>
          <w:p w14:paraId="1C393BB9"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140,113,377</w:t>
            </w:r>
          </w:p>
        </w:tc>
        <w:tc>
          <w:tcPr>
            <w:tcW w:w="1003" w:type="dxa"/>
            <w:tcBorders>
              <w:top w:val="nil"/>
              <w:bottom w:val="nil"/>
            </w:tcBorders>
          </w:tcPr>
          <w:p w14:paraId="5AB4EBF1"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138,011,677</w:t>
            </w:r>
          </w:p>
        </w:tc>
        <w:tc>
          <w:tcPr>
            <w:tcW w:w="1001" w:type="dxa"/>
            <w:tcBorders>
              <w:top w:val="nil"/>
              <w:bottom w:val="nil"/>
            </w:tcBorders>
          </w:tcPr>
          <w:p w14:paraId="69CC5E2E"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135,941,502</w:t>
            </w:r>
          </w:p>
        </w:tc>
        <w:tc>
          <w:tcPr>
            <w:tcW w:w="1123" w:type="dxa"/>
            <w:tcBorders>
              <w:top w:val="nil"/>
              <w:bottom w:val="nil"/>
            </w:tcBorders>
          </w:tcPr>
          <w:p w14:paraId="6045FE8C"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133,902,379</w:t>
            </w:r>
          </w:p>
        </w:tc>
      </w:tr>
      <w:tr w:rsidR="003F62A1" w:rsidRPr="007F693E" w14:paraId="6BAFCEA3" w14:textId="77777777" w:rsidTr="003F62A1">
        <w:trPr>
          <w:trHeight w:val="20"/>
        </w:trPr>
        <w:tc>
          <w:tcPr>
            <w:tcW w:w="2451" w:type="dxa"/>
            <w:tcBorders>
              <w:top w:val="nil"/>
              <w:bottom w:val="nil"/>
            </w:tcBorders>
          </w:tcPr>
          <w:p w14:paraId="4615A0A4" w14:textId="77777777" w:rsidR="003F62A1" w:rsidRPr="007F693E" w:rsidRDefault="003F62A1" w:rsidP="003F62A1">
            <w:pPr>
              <w:pStyle w:val="TableParagraph"/>
              <w:spacing w:before="0" w:line="240" w:lineRule="auto"/>
              <w:ind w:left="69" w:firstLine="240"/>
              <w:rPr>
                <w:rFonts w:ascii="Times New Roman" w:hAnsi="Times New Roman" w:cs="Times New Roman"/>
                <w:i/>
                <w:iCs/>
                <w:sz w:val="12"/>
              </w:rPr>
            </w:pPr>
            <w:r w:rsidRPr="007F693E">
              <w:rPr>
                <w:rFonts w:ascii="Times New Roman" w:hAnsi="Times New Roman" w:cs="Times New Roman"/>
                <w:i/>
                <w:iCs/>
                <w:sz w:val="12"/>
              </w:rPr>
              <w:t>G.</w:t>
            </w:r>
            <w:r w:rsidRPr="007F693E">
              <w:rPr>
                <w:rFonts w:ascii="Times New Roman" w:hAnsi="Times New Roman" w:cs="Times New Roman"/>
                <w:i/>
                <w:iCs/>
                <w:spacing w:val="1"/>
                <w:sz w:val="12"/>
              </w:rPr>
              <w:t xml:space="preserve"> </w:t>
            </w:r>
            <w:r w:rsidRPr="007F693E">
              <w:rPr>
                <w:rFonts w:ascii="Times New Roman" w:hAnsi="Times New Roman" w:cs="Times New Roman"/>
                <w:i/>
                <w:iCs/>
                <w:sz w:val="12"/>
              </w:rPr>
              <w:t>Inversiones Financieras y Otras</w:t>
            </w:r>
            <w:r w:rsidRPr="007F693E">
              <w:rPr>
                <w:rFonts w:ascii="Times New Roman" w:hAnsi="Times New Roman" w:cs="Times New Roman"/>
                <w:i/>
                <w:iCs/>
                <w:spacing w:val="-32"/>
                <w:sz w:val="12"/>
              </w:rPr>
              <w:t xml:space="preserve"> </w:t>
            </w:r>
            <w:r w:rsidRPr="007F693E">
              <w:rPr>
                <w:rFonts w:ascii="Times New Roman" w:hAnsi="Times New Roman" w:cs="Times New Roman"/>
                <w:i/>
                <w:iCs/>
                <w:sz w:val="12"/>
              </w:rPr>
              <w:t>Provisiones</w:t>
            </w:r>
          </w:p>
        </w:tc>
        <w:tc>
          <w:tcPr>
            <w:tcW w:w="1286" w:type="dxa"/>
            <w:tcBorders>
              <w:top w:val="nil"/>
              <w:bottom w:val="nil"/>
            </w:tcBorders>
          </w:tcPr>
          <w:p w14:paraId="46C090B7"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18,803,290</w:t>
            </w:r>
          </w:p>
        </w:tc>
        <w:tc>
          <w:tcPr>
            <w:tcW w:w="1003" w:type="dxa"/>
            <w:tcBorders>
              <w:top w:val="nil"/>
              <w:bottom w:val="nil"/>
            </w:tcBorders>
          </w:tcPr>
          <w:p w14:paraId="647C8DDA"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19,367,389</w:t>
            </w:r>
          </w:p>
        </w:tc>
        <w:tc>
          <w:tcPr>
            <w:tcW w:w="1001" w:type="dxa"/>
            <w:tcBorders>
              <w:top w:val="nil"/>
              <w:bottom w:val="nil"/>
            </w:tcBorders>
          </w:tcPr>
          <w:p w14:paraId="195AC814"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19,948,410</w:t>
            </w:r>
          </w:p>
        </w:tc>
        <w:tc>
          <w:tcPr>
            <w:tcW w:w="1003" w:type="dxa"/>
            <w:tcBorders>
              <w:top w:val="nil"/>
              <w:bottom w:val="nil"/>
            </w:tcBorders>
          </w:tcPr>
          <w:p w14:paraId="4ABA5F9D"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20,546,863</w:t>
            </w:r>
          </w:p>
        </w:tc>
        <w:tc>
          <w:tcPr>
            <w:tcW w:w="1001" w:type="dxa"/>
            <w:tcBorders>
              <w:top w:val="nil"/>
              <w:bottom w:val="nil"/>
            </w:tcBorders>
          </w:tcPr>
          <w:p w14:paraId="6AF2D449"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21,163,269</w:t>
            </w:r>
          </w:p>
        </w:tc>
        <w:tc>
          <w:tcPr>
            <w:tcW w:w="1123" w:type="dxa"/>
            <w:tcBorders>
              <w:top w:val="nil"/>
              <w:bottom w:val="nil"/>
            </w:tcBorders>
          </w:tcPr>
          <w:p w14:paraId="00C6F4F3"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21,798,167</w:t>
            </w:r>
          </w:p>
        </w:tc>
      </w:tr>
      <w:tr w:rsidR="003F62A1" w:rsidRPr="007F693E" w14:paraId="171053B1" w14:textId="77777777" w:rsidTr="003F62A1">
        <w:trPr>
          <w:trHeight w:val="20"/>
        </w:trPr>
        <w:tc>
          <w:tcPr>
            <w:tcW w:w="2451" w:type="dxa"/>
            <w:tcBorders>
              <w:top w:val="nil"/>
              <w:bottom w:val="nil"/>
            </w:tcBorders>
          </w:tcPr>
          <w:p w14:paraId="5297448B" w14:textId="77777777" w:rsidR="003F62A1" w:rsidRPr="007F693E" w:rsidRDefault="003F62A1" w:rsidP="003F62A1">
            <w:pPr>
              <w:pStyle w:val="TableParagraph"/>
              <w:spacing w:before="0" w:line="240" w:lineRule="auto"/>
              <w:ind w:left="309"/>
              <w:rPr>
                <w:rFonts w:ascii="Times New Roman" w:hAnsi="Times New Roman" w:cs="Times New Roman"/>
                <w:i/>
                <w:iCs/>
                <w:sz w:val="12"/>
              </w:rPr>
            </w:pPr>
            <w:r w:rsidRPr="007F693E">
              <w:rPr>
                <w:rFonts w:ascii="Times New Roman" w:hAnsi="Times New Roman" w:cs="Times New Roman"/>
                <w:i/>
                <w:iCs/>
                <w:sz w:val="12"/>
              </w:rPr>
              <w:t>H.</w:t>
            </w:r>
            <w:r w:rsidRPr="007F693E">
              <w:rPr>
                <w:rFonts w:ascii="Times New Roman" w:hAnsi="Times New Roman" w:cs="Times New Roman"/>
                <w:i/>
                <w:iCs/>
                <w:spacing w:val="64"/>
                <w:sz w:val="12"/>
              </w:rPr>
              <w:t xml:space="preserve"> </w:t>
            </w:r>
            <w:r w:rsidRPr="007F693E">
              <w:rPr>
                <w:rFonts w:ascii="Times New Roman" w:hAnsi="Times New Roman" w:cs="Times New Roman"/>
                <w:i/>
                <w:iCs/>
                <w:sz w:val="12"/>
              </w:rPr>
              <w:t>Participaciones</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y</w:t>
            </w:r>
            <w:r w:rsidRPr="007F693E">
              <w:rPr>
                <w:rFonts w:ascii="Times New Roman" w:hAnsi="Times New Roman" w:cs="Times New Roman"/>
                <w:i/>
                <w:iCs/>
                <w:spacing w:val="-4"/>
                <w:sz w:val="12"/>
              </w:rPr>
              <w:t xml:space="preserve"> </w:t>
            </w:r>
            <w:r w:rsidRPr="007F693E">
              <w:rPr>
                <w:rFonts w:ascii="Times New Roman" w:hAnsi="Times New Roman" w:cs="Times New Roman"/>
                <w:i/>
                <w:iCs/>
                <w:sz w:val="12"/>
              </w:rPr>
              <w:t>Aportaciones</w:t>
            </w:r>
          </w:p>
        </w:tc>
        <w:tc>
          <w:tcPr>
            <w:tcW w:w="1286" w:type="dxa"/>
            <w:tcBorders>
              <w:top w:val="nil"/>
              <w:bottom w:val="nil"/>
            </w:tcBorders>
          </w:tcPr>
          <w:p w14:paraId="102D5B25"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3,661,919,552</w:t>
            </w:r>
          </w:p>
        </w:tc>
        <w:tc>
          <w:tcPr>
            <w:tcW w:w="1003" w:type="dxa"/>
            <w:tcBorders>
              <w:top w:val="nil"/>
              <w:bottom w:val="nil"/>
            </w:tcBorders>
          </w:tcPr>
          <w:p w14:paraId="370E5B55"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3,735,157,943</w:t>
            </w:r>
          </w:p>
        </w:tc>
        <w:tc>
          <w:tcPr>
            <w:tcW w:w="1001" w:type="dxa"/>
            <w:tcBorders>
              <w:top w:val="nil"/>
              <w:bottom w:val="nil"/>
            </w:tcBorders>
          </w:tcPr>
          <w:p w14:paraId="3CD28AE5"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sz w:val="12"/>
              </w:rPr>
              <w:t>3,809,861,102</w:t>
            </w:r>
          </w:p>
        </w:tc>
        <w:tc>
          <w:tcPr>
            <w:tcW w:w="1003" w:type="dxa"/>
            <w:tcBorders>
              <w:top w:val="nil"/>
              <w:bottom w:val="nil"/>
            </w:tcBorders>
          </w:tcPr>
          <w:p w14:paraId="742743D0"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3,886,058,324</w:t>
            </w:r>
          </w:p>
        </w:tc>
        <w:tc>
          <w:tcPr>
            <w:tcW w:w="1001" w:type="dxa"/>
            <w:tcBorders>
              <w:top w:val="nil"/>
              <w:bottom w:val="nil"/>
            </w:tcBorders>
          </w:tcPr>
          <w:p w14:paraId="21616D7D"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sz w:val="12"/>
              </w:rPr>
              <w:t>3,963,779,490</w:t>
            </w:r>
          </w:p>
        </w:tc>
        <w:tc>
          <w:tcPr>
            <w:tcW w:w="1123" w:type="dxa"/>
            <w:tcBorders>
              <w:top w:val="nil"/>
              <w:bottom w:val="nil"/>
            </w:tcBorders>
          </w:tcPr>
          <w:p w14:paraId="31B20FAE" w14:textId="77777777" w:rsidR="003F62A1" w:rsidRPr="007F693E" w:rsidRDefault="003F62A1" w:rsidP="003F62A1">
            <w:pPr>
              <w:pStyle w:val="TableParagraph"/>
              <w:spacing w:before="0" w:line="240" w:lineRule="auto"/>
              <w:ind w:right="45"/>
              <w:jc w:val="right"/>
              <w:rPr>
                <w:rFonts w:ascii="Times New Roman" w:hAnsi="Times New Roman" w:cs="Times New Roman"/>
                <w:i/>
                <w:iCs/>
                <w:sz w:val="12"/>
              </w:rPr>
            </w:pPr>
            <w:r w:rsidRPr="007F693E">
              <w:rPr>
                <w:rFonts w:ascii="Times New Roman" w:hAnsi="Times New Roman" w:cs="Times New Roman"/>
                <w:i/>
                <w:iCs/>
                <w:sz w:val="12"/>
              </w:rPr>
              <w:t>4,043,055,080</w:t>
            </w:r>
          </w:p>
        </w:tc>
      </w:tr>
      <w:tr w:rsidR="003F62A1" w:rsidRPr="007F693E" w14:paraId="040707F6" w14:textId="77777777" w:rsidTr="003F62A1">
        <w:trPr>
          <w:trHeight w:val="20"/>
        </w:trPr>
        <w:tc>
          <w:tcPr>
            <w:tcW w:w="2451" w:type="dxa"/>
            <w:tcBorders>
              <w:top w:val="nil"/>
              <w:bottom w:val="nil"/>
            </w:tcBorders>
          </w:tcPr>
          <w:p w14:paraId="686759BB" w14:textId="77777777" w:rsidR="003F62A1" w:rsidRPr="007F693E" w:rsidRDefault="003F62A1" w:rsidP="003F62A1">
            <w:pPr>
              <w:pStyle w:val="TableParagraph"/>
              <w:tabs>
                <w:tab w:val="left" w:pos="577"/>
              </w:tabs>
              <w:spacing w:before="0" w:line="240" w:lineRule="auto"/>
              <w:ind w:left="309"/>
              <w:rPr>
                <w:rFonts w:ascii="Times New Roman" w:hAnsi="Times New Roman" w:cs="Times New Roman"/>
                <w:i/>
                <w:iCs/>
                <w:sz w:val="12"/>
              </w:rPr>
            </w:pPr>
            <w:r w:rsidRPr="007F693E">
              <w:rPr>
                <w:rFonts w:ascii="Times New Roman" w:hAnsi="Times New Roman" w:cs="Times New Roman"/>
                <w:i/>
                <w:iCs/>
                <w:sz w:val="12"/>
              </w:rPr>
              <w:t>I.</w:t>
            </w:r>
            <w:r w:rsidRPr="007F693E">
              <w:rPr>
                <w:rFonts w:ascii="Times New Roman" w:hAnsi="Times New Roman" w:cs="Times New Roman"/>
                <w:i/>
                <w:iCs/>
                <w:sz w:val="12"/>
              </w:rPr>
              <w:tab/>
              <w:t>Deuda</w:t>
            </w:r>
            <w:r w:rsidRPr="007F693E">
              <w:rPr>
                <w:rFonts w:ascii="Times New Roman" w:hAnsi="Times New Roman" w:cs="Times New Roman"/>
                <w:i/>
                <w:iCs/>
                <w:spacing w:val="-2"/>
                <w:sz w:val="12"/>
              </w:rPr>
              <w:t xml:space="preserve"> </w:t>
            </w:r>
            <w:r w:rsidRPr="007F693E">
              <w:rPr>
                <w:rFonts w:ascii="Times New Roman" w:hAnsi="Times New Roman" w:cs="Times New Roman"/>
                <w:i/>
                <w:iCs/>
                <w:sz w:val="12"/>
              </w:rPr>
              <w:t>Pública</w:t>
            </w:r>
          </w:p>
        </w:tc>
        <w:tc>
          <w:tcPr>
            <w:tcW w:w="1286" w:type="dxa"/>
            <w:tcBorders>
              <w:top w:val="nil"/>
              <w:bottom w:val="nil"/>
            </w:tcBorders>
          </w:tcPr>
          <w:p w14:paraId="5FEA501F" w14:textId="77777777" w:rsidR="003F62A1" w:rsidRPr="007F693E" w:rsidRDefault="003F62A1" w:rsidP="003F62A1">
            <w:pPr>
              <w:pStyle w:val="TableParagraph"/>
              <w:spacing w:before="0" w:line="240" w:lineRule="auto"/>
              <w:ind w:right="48"/>
              <w:jc w:val="right"/>
              <w:rPr>
                <w:rFonts w:ascii="Times New Roman" w:hAnsi="Times New Roman" w:cs="Times New Roman"/>
                <w:i/>
                <w:iCs/>
                <w:sz w:val="12"/>
              </w:rPr>
            </w:pPr>
            <w:r w:rsidRPr="007F693E">
              <w:rPr>
                <w:rFonts w:ascii="Times New Roman" w:hAnsi="Times New Roman" w:cs="Times New Roman"/>
                <w:i/>
                <w:iCs/>
                <w:w w:val="99"/>
                <w:sz w:val="12"/>
              </w:rPr>
              <w:t>0</w:t>
            </w:r>
          </w:p>
        </w:tc>
        <w:tc>
          <w:tcPr>
            <w:tcW w:w="1003" w:type="dxa"/>
            <w:tcBorders>
              <w:top w:val="nil"/>
              <w:bottom w:val="nil"/>
            </w:tcBorders>
          </w:tcPr>
          <w:p w14:paraId="3B109266"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12"/>
              </w:rPr>
            </w:pPr>
            <w:r w:rsidRPr="007F693E">
              <w:rPr>
                <w:rFonts w:ascii="Times New Roman" w:hAnsi="Times New Roman" w:cs="Times New Roman"/>
                <w:i/>
                <w:iCs/>
                <w:w w:val="99"/>
                <w:sz w:val="12"/>
              </w:rPr>
              <w:t>0</w:t>
            </w:r>
          </w:p>
        </w:tc>
        <w:tc>
          <w:tcPr>
            <w:tcW w:w="1001" w:type="dxa"/>
            <w:tcBorders>
              <w:top w:val="nil"/>
              <w:bottom w:val="nil"/>
            </w:tcBorders>
          </w:tcPr>
          <w:p w14:paraId="05CD246E" w14:textId="77777777" w:rsidR="003F62A1" w:rsidRPr="007F693E" w:rsidRDefault="003F62A1" w:rsidP="003F62A1">
            <w:pPr>
              <w:pStyle w:val="TableParagraph"/>
              <w:spacing w:before="0" w:line="240" w:lineRule="auto"/>
              <w:ind w:right="50"/>
              <w:jc w:val="right"/>
              <w:rPr>
                <w:rFonts w:ascii="Times New Roman" w:hAnsi="Times New Roman" w:cs="Times New Roman"/>
                <w:i/>
                <w:iCs/>
                <w:sz w:val="12"/>
              </w:rPr>
            </w:pPr>
            <w:r w:rsidRPr="007F693E">
              <w:rPr>
                <w:rFonts w:ascii="Times New Roman" w:hAnsi="Times New Roman" w:cs="Times New Roman"/>
                <w:i/>
                <w:iCs/>
                <w:w w:val="99"/>
                <w:sz w:val="12"/>
              </w:rPr>
              <w:t>0</w:t>
            </w:r>
          </w:p>
        </w:tc>
        <w:tc>
          <w:tcPr>
            <w:tcW w:w="1003" w:type="dxa"/>
            <w:tcBorders>
              <w:top w:val="nil"/>
              <w:bottom w:val="nil"/>
            </w:tcBorders>
          </w:tcPr>
          <w:p w14:paraId="29FB4D7B"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12"/>
              </w:rPr>
            </w:pPr>
            <w:r w:rsidRPr="007F693E">
              <w:rPr>
                <w:rFonts w:ascii="Times New Roman" w:hAnsi="Times New Roman" w:cs="Times New Roman"/>
                <w:i/>
                <w:iCs/>
                <w:w w:val="99"/>
                <w:sz w:val="12"/>
              </w:rPr>
              <w:t>0</w:t>
            </w:r>
          </w:p>
        </w:tc>
        <w:tc>
          <w:tcPr>
            <w:tcW w:w="1001" w:type="dxa"/>
            <w:tcBorders>
              <w:top w:val="nil"/>
              <w:bottom w:val="nil"/>
            </w:tcBorders>
          </w:tcPr>
          <w:p w14:paraId="28D82008" w14:textId="77777777" w:rsidR="003F62A1" w:rsidRPr="007F693E" w:rsidRDefault="003F62A1" w:rsidP="003F62A1">
            <w:pPr>
              <w:pStyle w:val="TableParagraph"/>
              <w:spacing w:before="0" w:line="240" w:lineRule="auto"/>
              <w:ind w:right="47"/>
              <w:jc w:val="right"/>
              <w:rPr>
                <w:rFonts w:ascii="Times New Roman" w:hAnsi="Times New Roman" w:cs="Times New Roman"/>
                <w:i/>
                <w:iCs/>
                <w:sz w:val="12"/>
              </w:rPr>
            </w:pPr>
            <w:r w:rsidRPr="007F693E">
              <w:rPr>
                <w:rFonts w:ascii="Times New Roman" w:hAnsi="Times New Roman" w:cs="Times New Roman"/>
                <w:i/>
                <w:iCs/>
                <w:w w:val="99"/>
                <w:sz w:val="12"/>
              </w:rPr>
              <w:t>0</w:t>
            </w:r>
          </w:p>
        </w:tc>
        <w:tc>
          <w:tcPr>
            <w:tcW w:w="1123" w:type="dxa"/>
            <w:tcBorders>
              <w:top w:val="nil"/>
              <w:bottom w:val="nil"/>
            </w:tcBorders>
          </w:tcPr>
          <w:p w14:paraId="06519D2A" w14:textId="77777777" w:rsidR="003F62A1" w:rsidRPr="007F693E" w:rsidRDefault="003F62A1" w:rsidP="003F62A1">
            <w:pPr>
              <w:pStyle w:val="TableParagraph"/>
              <w:spacing w:before="0" w:line="240" w:lineRule="auto"/>
              <w:ind w:right="46"/>
              <w:jc w:val="right"/>
              <w:rPr>
                <w:rFonts w:ascii="Times New Roman" w:hAnsi="Times New Roman" w:cs="Times New Roman"/>
                <w:i/>
                <w:iCs/>
                <w:sz w:val="12"/>
              </w:rPr>
            </w:pPr>
            <w:r w:rsidRPr="007F693E">
              <w:rPr>
                <w:rFonts w:ascii="Times New Roman" w:hAnsi="Times New Roman" w:cs="Times New Roman"/>
                <w:i/>
                <w:iCs/>
                <w:w w:val="99"/>
                <w:sz w:val="12"/>
              </w:rPr>
              <w:t>0</w:t>
            </w:r>
          </w:p>
        </w:tc>
      </w:tr>
      <w:tr w:rsidR="003F62A1" w:rsidRPr="007F693E" w14:paraId="2DC11E1F" w14:textId="77777777" w:rsidTr="003F62A1">
        <w:trPr>
          <w:trHeight w:val="20"/>
        </w:trPr>
        <w:tc>
          <w:tcPr>
            <w:tcW w:w="2451" w:type="dxa"/>
            <w:tcBorders>
              <w:top w:val="nil"/>
            </w:tcBorders>
          </w:tcPr>
          <w:p w14:paraId="1CC92895" w14:textId="77777777" w:rsidR="003F62A1" w:rsidRPr="007F693E" w:rsidRDefault="003F62A1" w:rsidP="003F62A1">
            <w:pPr>
              <w:pStyle w:val="TableParagraph"/>
              <w:spacing w:before="0" w:line="240" w:lineRule="auto"/>
              <w:rPr>
                <w:rFonts w:ascii="Times New Roman" w:hAnsi="Times New Roman" w:cs="Times New Roman"/>
                <w:i/>
                <w:iCs/>
                <w:sz w:val="10"/>
              </w:rPr>
            </w:pPr>
          </w:p>
          <w:p w14:paraId="6C26A927" w14:textId="77777777" w:rsidR="003F62A1" w:rsidRPr="007F693E" w:rsidRDefault="003F62A1" w:rsidP="003F62A1">
            <w:pPr>
              <w:pStyle w:val="TableParagraph"/>
              <w:spacing w:before="0" w:line="240" w:lineRule="auto"/>
              <w:ind w:left="69" w:right="96" w:firstLine="120"/>
              <w:rPr>
                <w:rFonts w:ascii="Times New Roman" w:hAnsi="Times New Roman" w:cs="Times New Roman"/>
                <w:b/>
                <w:i/>
                <w:iCs/>
                <w:sz w:val="12"/>
              </w:rPr>
            </w:pPr>
            <w:r w:rsidRPr="007F693E">
              <w:rPr>
                <w:rFonts w:ascii="Times New Roman" w:hAnsi="Times New Roman" w:cs="Times New Roman"/>
                <w:b/>
                <w:i/>
                <w:iCs/>
                <w:sz w:val="12"/>
              </w:rPr>
              <w:t>3.</w:t>
            </w:r>
            <w:r w:rsidRPr="007F693E">
              <w:rPr>
                <w:rFonts w:ascii="Times New Roman" w:hAnsi="Times New Roman" w:cs="Times New Roman"/>
                <w:b/>
                <w:i/>
                <w:iCs/>
                <w:spacing w:val="1"/>
                <w:sz w:val="12"/>
              </w:rPr>
              <w:t xml:space="preserve"> </w:t>
            </w:r>
            <w:r w:rsidRPr="007F693E">
              <w:rPr>
                <w:rFonts w:ascii="Times New Roman" w:hAnsi="Times New Roman" w:cs="Times New Roman"/>
                <w:b/>
                <w:i/>
                <w:iCs/>
                <w:sz w:val="12"/>
              </w:rPr>
              <w:t>Total de Egresos Proyectados (3 =</w:t>
            </w:r>
            <w:r w:rsidRPr="007F693E">
              <w:rPr>
                <w:rFonts w:ascii="Times New Roman" w:hAnsi="Times New Roman" w:cs="Times New Roman"/>
                <w:b/>
                <w:i/>
                <w:iCs/>
                <w:spacing w:val="-31"/>
                <w:sz w:val="12"/>
              </w:rPr>
              <w:t xml:space="preserve"> </w:t>
            </w:r>
            <w:r w:rsidRPr="007F693E">
              <w:rPr>
                <w:rFonts w:ascii="Times New Roman" w:hAnsi="Times New Roman" w:cs="Times New Roman"/>
                <w:b/>
                <w:i/>
                <w:iCs/>
                <w:sz w:val="12"/>
              </w:rPr>
              <w:t>1 + 2)</w:t>
            </w:r>
          </w:p>
        </w:tc>
        <w:tc>
          <w:tcPr>
            <w:tcW w:w="1286" w:type="dxa"/>
            <w:tcBorders>
              <w:top w:val="nil"/>
            </w:tcBorders>
          </w:tcPr>
          <w:p w14:paraId="223432E2" w14:textId="77777777" w:rsidR="003F62A1" w:rsidRPr="007F693E" w:rsidRDefault="003F62A1" w:rsidP="003F62A1">
            <w:pPr>
              <w:pStyle w:val="TableParagraph"/>
              <w:spacing w:before="0" w:line="240" w:lineRule="auto"/>
              <w:rPr>
                <w:rFonts w:ascii="Times New Roman" w:hAnsi="Times New Roman" w:cs="Times New Roman"/>
                <w:i/>
                <w:iCs/>
                <w:sz w:val="16"/>
              </w:rPr>
            </w:pPr>
          </w:p>
          <w:p w14:paraId="4790C95D" w14:textId="77777777" w:rsidR="003F62A1" w:rsidRPr="007F693E" w:rsidRDefault="003F62A1" w:rsidP="003F62A1">
            <w:pPr>
              <w:pStyle w:val="TableParagraph"/>
              <w:spacing w:before="0" w:line="240" w:lineRule="auto"/>
              <w:ind w:right="46"/>
              <w:jc w:val="right"/>
              <w:rPr>
                <w:rFonts w:ascii="Times New Roman" w:hAnsi="Times New Roman" w:cs="Times New Roman"/>
                <w:b/>
                <w:i/>
                <w:iCs/>
                <w:sz w:val="12"/>
              </w:rPr>
            </w:pPr>
            <w:r w:rsidRPr="007F693E">
              <w:rPr>
                <w:rFonts w:ascii="Times New Roman" w:hAnsi="Times New Roman" w:cs="Times New Roman"/>
                <w:b/>
                <w:i/>
                <w:iCs/>
                <w:sz w:val="12"/>
              </w:rPr>
              <w:t>76,337,171,358</w:t>
            </w:r>
          </w:p>
        </w:tc>
        <w:tc>
          <w:tcPr>
            <w:tcW w:w="1003" w:type="dxa"/>
            <w:tcBorders>
              <w:top w:val="nil"/>
            </w:tcBorders>
          </w:tcPr>
          <w:p w14:paraId="1889D6A5" w14:textId="77777777" w:rsidR="003F62A1" w:rsidRPr="007F693E" w:rsidRDefault="003F62A1" w:rsidP="003F62A1">
            <w:pPr>
              <w:pStyle w:val="TableParagraph"/>
              <w:spacing w:before="0" w:line="240" w:lineRule="auto"/>
              <w:rPr>
                <w:rFonts w:ascii="Times New Roman" w:hAnsi="Times New Roman" w:cs="Times New Roman"/>
                <w:i/>
                <w:iCs/>
                <w:sz w:val="16"/>
              </w:rPr>
            </w:pPr>
          </w:p>
          <w:p w14:paraId="7AFC33F5"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12"/>
              </w:rPr>
            </w:pPr>
            <w:r w:rsidRPr="007F693E">
              <w:rPr>
                <w:rFonts w:ascii="Times New Roman" w:hAnsi="Times New Roman" w:cs="Times New Roman"/>
                <w:b/>
                <w:i/>
                <w:iCs/>
                <w:sz w:val="12"/>
              </w:rPr>
              <w:t>78,354,823,769</w:t>
            </w:r>
          </w:p>
        </w:tc>
        <w:tc>
          <w:tcPr>
            <w:tcW w:w="1001" w:type="dxa"/>
            <w:tcBorders>
              <w:top w:val="nil"/>
            </w:tcBorders>
          </w:tcPr>
          <w:p w14:paraId="38622ACD" w14:textId="77777777" w:rsidR="003F62A1" w:rsidRPr="007F693E" w:rsidRDefault="003F62A1" w:rsidP="003F62A1">
            <w:pPr>
              <w:pStyle w:val="TableParagraph"/>
              <w:spacing w:before="0" w:line="240" w:lineRule="auto"/>
              <w:rPr>
                <w:rFonts w:ascii="Times New Roman" w:hAnsi="Times New Roman" w:cs="Times New Roman"/>
                <w:i/>
                <w:iCs/>
                <w:sz w:val="16"/>
              </w:rPr>
            </w:pPr>
          </w:p>
          <w:p w14:paraId="2910CA6C" w14:textId="77777777" w:rsidR="003F62A1" w:rsidRPr="007F693E" w:rsidRDefault="003F62A1" w:rsidP="003F62A1">
            <w:pPr>
              <w:pStyle w:val="TableParagraph"/>
              <w:spacing w:before="0" w:line="240" w:lineRule="auto"/>
              <w:ind w:right="49"/>
              <w:jc w:val="right"/>
              <w:rPr>
                <w:rFonts w:ascii="Times New Roman" w:hAnsi="Times New Roman" w:cs="Times New Roman"/>
                <w:b/>
                <w:i/>
                <w:iCs/>
                <w:sz w:val="12"/>
              </w:rPr>
            </w:pPr>
            <w:r w:rsidRPr="007F693E">
              <w:rPr>
                <w:rFonts w:ascii="Times New Roman" w:hAnsi="Times New Roman" w:cs="Times New Roman"/>
                <w:b/>
                <w:i/>
                <w:iCs/>
                <w:sz w:val="12"/>
              </w:rPr>
              <w:t>80,271,547,591</w:t>
            </w:r>
          </w:p>
        </w:tc>
        <w:tc>
          <w:tcPr>
            <w:tcW w:w="1003" w:type="dxa"/>
            <w:tcBorders>
              <w:top w:val="nil"/>
            </w:tcBorders>
          </w:tcPr>
          <w:p w14:paraId="043263CF" w14:textId="77777777" w:rsidR="003F62A1" w:rsidRPr="007F693E" w:rsidRDefault="003F62A1" w:rsidP="003F62A1">
            <w:pPr>
              <w:pStyle w:val="TableParagraph"/>
              <w:spacing w:before="0" w:line="240" w:lineRule="auto"/>
              <w:rPr>
                <w:rFonts w:ascii="Times New Roman" w:hAnsi="Times New Roman" w:cs="Times New Roman"/>
                <w:i/>
                <w:iCs/>
                <w:sz w:val="16"/>
              </w:rPr>
            </w:pPr>
          </w:p>
          <w:p w14:paraId="1C2BB61F" w14:textId="77777777" w:rsidR="003F62A1" w:rsidRPr="007F693E" w:rsidRDefault="003F62A1" w:rsidP="003F62A1">
            <w:pPr>
              <w:pStyle w:val="TableParagraph"/>
              <w:spacing w:before="0" w:line="240" w:lineRule="auto"/>
              <w:ind w:right="47"/>
              <w:jc w:val="right"/>
              <w:rPr>
                <w:rFonts w:ascii="Times New Roman" w:hAnsi="Times New Roman" w:cs="Times New Roman"/>
                <w:b/>
                <w:i/>
                <w:iCs/>
                <w:sz w:val="12"/>
              </w:rPr>
            </w:pPr>
            <w:r w:rsidRPr="007F693E">
              <w:rPr>
                <w:rFonts w:ascii="Times New Roman" w:hAnsi="Times New Roman" w:cs="Times New Roman"/>
                <w:b/>
                <w:i/>
                <w:iCs/>
                <w:sz w:val="12"/>
              </w:rPr>
              <w:t>82,850,687,099</w:t>
            </w:r>
          </w:p>
        </w:tc>
        <w:tc>
          <w:tcPr>
            <w:tcW w:w="1001" w:type="dxa"/>
            <w:tcBorders>
              <w:top w:val="nil"/>
            </w:tcBorders>
          </w:tcPr>
          <w:p w14:paraId="53F68666" w14:textId="77777777" w:rsidR="003F62A1" w:rsidRPr="007F693E" w:rsidRDefault="003F62A1" w:rsidP="003F62A1">
            <w:pPr>
              <w:pStyle w:val="TableParagraph"/>
              <w:spacing w:before="0" w:line="240" w:lineRule="auto"/>
              <w:rPr>
                <w:rFonts w:ascii="Times New Roman" w:hAnsi="Times New Roman" w:cs="Times New Roman"/>
                <w:i/>
                <w:iCs/>
                <w:sz w:val="16"/>
              </w:rPr>
            </w:pPr>
          </w:p>
          <w:p w14:paraId="338EC74E" w14:textId="77777777" w:rsidR="003F62A1" w:rsidRPr="007F693E" w:rsidRDefault="003F62A1" w:rsidP="003F62A1">
            <w:pPr>
              <w:pStyle w:val="TableParagraph"/>
              <w:spacing w:before="0" w:line="240" w:lineRule="auto"/>
              <w:ind w:right="46"/>
              <w:jc w:val="right"/>
              <w:rPr>
                <w:rFonts w:ascii="Times New Roman" w:hAnsi="Times New Roman" w:cs="Times New Roman"/>
                <w:b/>
                <w:i/>
                <w:iCs/>
                <w:sz w:val="12"/>
              </w:rPr>
            </w:pPr>
            <w:r w:rsidRPr="007F693E">
              <w:rPr>
                <w:rFonts w:ascii="Times New Roman" w:hAnsi="Times New Roman" w:cs="Times New Roman"/>
                <w:b/>
                <w:i/>
                <w:iCs/>
                <w:sz w:val="12"/>
              </w:rPr>
              <w:t>85,743,695,748</w:t>
            </w:r>
          </w:p>
        </w:tc>
        <w:tc>
          <w:tcPr>
            <w:tcW w:w="1123" w:type="dxa"/>
            <w:tcBorders>
              <w:top w:val="nil"/>
            </w:tcBorders>
          </w:tcPr>
          <w:p w14:paraId="0780C36C" w14:textId="77777777" w:rsidR="003F62A1" w:rsidRPr="007F693E" w:rsidRDefault="003F62A1" w:rsidP="003F62A1">
            <w:pPr>
              <w:pStyle w:val="TableParagraph"/>
              <w:spacing w:before="0" w:line="240" w:lineRule="auto"/>
              <w:rPr>
                <w:rFonts w:ascii="Times New Roman" w:hAnsi="Times New Roman" w:cs="Times New Roman"/>
                <w:i/>
                <w:iCs/>
                <w:sz w:val="16"/>
              </w:rPr>
            </w:pPr>
          </w:p>
          <w:p w14:paraId="71D5AFAB" w14:textId="77777777" w:rsidR="003F62A1" w:rsidRPr="007F693E" w:rsidRDefault="003F62A1" w:rsidP="003F62A1">
            <w:pPr>
              <w:pStyle w:val="TableParagraph"/>
              <w:spacing w:before="0" w:line="240" w:lineRule="auto"/>
              <w:ind w:right="45"/>
              <w:jc w:val="right"/>
              <w:rPr>
                <w:rFonts w:ascii="Times New Roman" w:hAnsi="Times New Roman" w:cs="Times New Roman"/>
                <w:b/>
                <w:i/>
                <w:iCs/>
                <w:sz w:val="12"/>
              </w:rPr>
            </w:pPr>
            <w:r w:rsidRPr="007F693E">
              <w:rPr>
                <w:rFonts w:ascii="Times New Roman" w:hAnsi="Times New Roman" w:cs="Times New Roman"/>
                <w:b/>
                <w:i/>
                <w:iCs/>
                <w:sz w:val="12"/>
              </w:rPr>
              <w:t>88,403,801,878</w:t>
            </w:r>
          </w:p>
        </w:tc>
      </w:tr>
    </w:tbl>
    <w:p w14:paraId="43BD98A2" w14:textId="2AB8DDF3" w:rsidR="003F62A1" w:rsidRPr="007F693E" w:rsidRDefault="003F62A1" w:rsidP="003F62A1">
      <w:pPr>
        <w:spacing w:after="0" w:line="240" w:lineRule="auto"/>
        <w:ind w:firstLine="708"/>
        <w:jc w:val="both"/>
        <w:rPr>
          <w:rFonts w:ascii="Times New Roman" w:eastAsia="Calibri" w:hAnsi="Times New Roman" w:cs="Times New Roman"/>
          <w:b/>
          <w:i/>
          <w:sz w:val="16"/>
          <w:szCs w:val="16"/>
        </w:rPr>
      </w:pPr>
      <w:r w:rsidRPr="007F693E">
        <w:rPr>
          <w:rFonts w:ascii="Times New Roman" w:eastAsia="Calibri" w:hAnsi="Times New Roman" w:cs="Times New Roman"/>
          <w:b/>
          <w:i/>
          <w:sz w:val="16"/>
          <w:szCs w:val="16"/>
        </w:rPr>
        <w:t>Criterios de proyección</w:t>
      </w:r>
    </w:p>
    <w:p w14:paraId="5B954CC7" w14:textId="77777777" w:rsidR="003F62A1" w:rsidRPr="007F693E" w:rsidRDefault="003F62A1" w:rsidP="003F62A1">
      <w:pPr>
        <w:spacing w:after="0" w:line="240" w:lineRule="auto"/>
        <w:ind w:left="3540" w:firstLine="708"/>
        <w:jc w:val="both"/>
        <w:rPr>
          <w:rFonts w:ascii="Times New Roman" w:eastAsia="Calibri" w:hAnsi="Times New Roman" w:cs="Times New Roman"/>
          <w:b/>
          <w:i/>
          <w:sz w:val="16"/>
          <w:szCs w:val="16"/>
        </w:rPr>
      </w:pPr>
      <w:r w:rsidRPr="007F693E">
        <w:rPr>
          <w:rFonts w:ascii="Times New Roman" w:eastAsia="Calibri" w:hAnsi="Times New Roman" w:cs="Times New Roman"/>
          <w:b/>
          <w:i/>
          <w:sz w:val="16"/>
          <w:szCs w:val="16"/>
        </w:rPr>
        <w:t>%</w:t>
      </w:r>
    </w:p>
    <w:p w14:paraId="09AF448A" w14:textId="32644731" w:rsidR="003F62A1" w:rsidRPr="007F693E" w:rsidRDefault="003F62A1" w:rsidP="003F62A1">
      <w:pPr>
        <w:spacing w:after="0" w:line="240" w:lineRule="auto"/>
        <w:ind w:firstLine="708"/>
        <w:jc w:val="both"/>
        <w:rPr>
          <w:rFonts w:ascii="Times New Roman" w:eastAsia="Calibri" w:hAnsi="Times New Roman" w:cs="Times New Roman"/>
          <w:bCs/>
          <w:i/>
          <w:sz w:val="16"/>
          <w:szCs w:val="16"/>
        </w:rPr>
      </w:pPr>
      <w:r w:rsidRPr="007F693E">
        <w:rPr>
          <w:rFonts w:ascii="Times New Roman" w:eastAsia="Calibri" w:hAnsi="Times New Roman" w:cs="Times New Roman"/>
          <w:bCs/>
          <w:i/>
          <w:sz w:val="16"/>
          <w:szCs w:val="16"/>
        </w:rPr>
        <w:t>Crecimiento en Servicios Personales</w:t>
      </w:r>
      <w:r w:rsidRPr="007F693E">
        <w:rPr>
          <w:rFonts w:ascii="Times New Roman" w:eastAsia="Calibri" w:hAnsi="Times New Roman" w:cs="Times New Roman"/>
          <w:bCs/>
          <w:i/>
          <w:sz w:val="16"/>
          <w:szCs w:val="16"/>
        </w:rPr>
        <w:tab/>
      </w:r>
      <w:r w:rsidRPr="007F693E">
        <w:rPr>
          <w:rFonts w:ascii="Times New Roman" w:eastAsia="Calibri" w:hAnsi="Times New Roman" w:cs="Times New Roman"/>
          <w:bCs/>
          <w:i/>
          <w:sz w:val="16"/>
          <w:szCs w:val="16"/>
        </w:rPr>
        <w:tab/>
        <w:t>3</w:t>
      </w:r>
    </w:p>
    <w:p w14:paraId="23E5183C" w14:textId="4C0BEEA1" w:rsidR="003F62A1" w:rsidRPr="007F693E" w:rsidRDefault="003F62A1" w:rsidP="003F62A1">
      <w:pPr>
        <w:spacing w:after="0" w:line="240" w:lineRule="auto"/>
        <w:ind w:firstLine="708"/>
        <w:jc w:val="both"/>
        <w:rPr>
          <w:rFonts w:ascii="Times New Roman" w:eastAsia="Calibri" w:hAnsi="Times New Roman" w:cs="Times New Roman"/>
          <w:bCs/>
          <w:i/>
          <w:sz w:val="16"/>
          <w:szCs w:val="16"/>
        </w:rPr>
      </w:pPr>
      <w:r w:rsidRPr="007F693E">
        <w:rPr>
          <w:rFonts w:ascii="Times New Roman" w:eastAsia="Calibri" w:hAnsi="Times New Roman" w:cs="Times New Roman"/>
          <w:bCs/>
          <w:i/>
          <w:sz w:val="16"/>
          <w:szCs w:val="16"/>
        </w:rPr>
        <w:t>Crecimiento en Materiales y Suministros</w:t>
      </w:r>
      <w:r w:rsidRPr="007F693E">
        <w:rPr>
          <w:rFonts w:ascii="Times New Roman" w:eastAsia="Calibri" w:hAnsi="Times New Roman" w:cs="Times New Roman"/>
          <w:bCs/>
          <w:i/>
          <w:sz w:val="16"/>
          <w:szCs w:val="16"/>
        </w:rPr>
        <w:tab/>
      </w:r>
      <w:r w:rsidRPr="007F693E">
        <w:rPr>
          <w:rFonts w:ascii="Times New Roman" w:eastAsia="Calibri" w:hAnsi="Times New Roman" w:cs="Times New Roman"/>
          <w:bCs/>
          <w:i/>
          <w:sz w:val="16"/>
          <w:szCs w:val="16"/>
        </w:rPr>
        <w:tab/>
        <w:t>2</w:t>
      </w:r>
    </w:p>
    <w:p w14:paraId="26DF6ED2" w14:textId="00CE6970" w:rsidR="003F62A1" w:rsidRPr="007F693E" w:rsidRDefault="003F62A1" w:rsidP="003F62A1">
      <w:pPr>
        <w:spacing w:after="0" w:line="240" w:lineRule="auto"/>
        <w:ind w:firstLine="708"/>
        <w:jc w:val="both"/>
        <w:rPr>
          <w:rFonts w:ascii="Times New Roman" w:eastAsia="Calibri" w:hAnsi="Times New Roman" w:cs="Times New Roman"/>
          <w:bCs/>
          <w:i/>
          <w:sz w:val="16"/>
          <w:szCs w:val="16"/>
        </w:rPr>
      </w:pPr>
      <w:r w:rsidRPr="007F693E">
        <w:rPr>
          <w:rFonts w:ascii="Times New Roman" w:eastAsia="Calibri" w:hAnsi="Times New Roman" w:cs="Times New Roman"/>
          <w:bCs/>
          <w:i/>
          <w:sz w:val="16"/>
          <w:szCs w:val="16"/>
        </w:rPr>
        <w:t>Crecimiento en Servicios Generales</w:t>
      </w:r>
      <w:r w:rsidRPr="007F693E">
        <w:rPr>
          <w:rFonts w:ascii="Times New Roman" w:eastAsia="Calibri" w:hAnsi="Times New Roman" w:cs="Times New Roman"/>
          <w:bCs/>
          <w:i/>
          <w:sz w:val="16"/>
          <w:szCs w:val="16"/>
        </w:rPr>
        <w:tab/>
      </w:r>
      <w:r w:rsidRPr="007F693E">
        <w:rPr>
          <w:rFonts w:ascii="Times New Roman" w:eastAsia="Calibri" w:hAnsi="Times New Roman" w:cs="Times New Roman"/>
          <w:bCs/>
          <w:i/>
          <w:sz w:val="16"/>
          <w:szCs w:val="16"/>
        </w:rPr>
        <w:tab/>
        <w:t>3</w:t>
      </w:r>
    </w:p>
    <w:p w14:paraId="64AB2A88" w14:textId="09AFA417" w:rsidR="003F62A1" w:rsidRPr="007F693E" w:rsidRDefault="003F62A1" w:rsidP="003F62A1">
      <w:pPr>
        <w:spacing w:after="0" w:line="240" w:lineRule="auto"/>
        <w:ind w:firstLine="708"/>
        <w:jc w:val="both"/>
        <w:rPr>
          <w:rFonts w:ascii="Times New Roman" w:eastAsia="Calibri" w:hAnsi="Times New Roman" w:cs="Times New Roman"/>
          <w:bCs/>
          <w:i/>
          <w:sz w:val="16"/>
          <w:szCs w:val="16"/>
        </w:rPr>
      </w:pPr>
      <w:r w:rsidRPr="007F693E">
        <w:rPr>
          <w:rFonts w:ascii="Times New Roman" w:eastAsia="Calibri" w:hAnsi="Times New Roman" w:cs="Times New Roman"/>
          <w:bCs/>
          <w:i/>
          <w:sz w:val="16"/>
          <w:szCs w:val="16"/>
        </w:rPr>
        <w:t>Crecimiento en Transferencias</w:t>
      </w:r>
      <w:r w:rsidRPr="007F693E">
        <w:rPr>
          <w:rFonts w:ascii="Times New Roman" w:eastAsia="Calibri" w:hAnsi="Times New Roman" w:cs="Times New Roman"/>
          <w:bCs/>
          <w:i/>
          <w:sz w:val="16"/>
          <w:szCs w:val="16"/>
        </w:rPr>
        <w:tab/>
      </w:r>
      <w:r w:rsidRPr="007F693E">
        <w:rPr>
          <w:rFonts w:ascii="Times New Roman" w:eastAsia="Calibri" w:hAnsi="Times New Roman" w:cs="Times New Roman"/>
          <w:bCs/>
          <w:i/>
          <w:sz w:val="16"/>
          <w:szCs w:val="16"/>
        </w:rPr>
        <w:tab/>
      </w:r>
      <w:r w:rsidRPr="007F693E">
        <w:rPr>
          <w:rFonts w:ascii="Times New Roman" w:eastAsia="Calibri" w:hAnsi="Times New Roman" w:cs="Times New Roman"/>
          <w:bCs/>
          <w:i/>
          <w:sz w:val="16"/>
          <w:szCs w:val="16"/>
        </w:rPr>
        <w:tab/>
        <w:t>3.5</w:t>
      </w:r>
    </w:p>
    <w:p w14:paraId="6364F051" w14:textId="77777777" w:rsidR="003F62A1" w:rsidRPr="007F693E" w:rsidRDefault="003F62A1" w:rsidP="003F62A1">
      <w:pPr>
        <w:spacing w:after="0" w:line="240" w:lineRule="auto"/>
        <w:jc w:val="both"/>
        <w:rPr>
          <w:rFonts w:ascii="Times New Roman" w:eastAsia="Calibri" w:hAnsi="Times New Roman" w:cs="Times New Roman"/>
          <w:bCs/>
          <w:i/>
          <w:sz w:val="16"/>
          <w:szCs w:val="16"/>
        </w:rPr>
      </w:pPr>
    </w:p>
    <w:p w14:paraId="158B7EBF" w14:textId="167A0D82" w:rsidR="003F62A1" w:rsidRPr="007F693E" w:rsidRDefault="003F62A1" w:rsidP="003F62A1">
      <w:pPr>
        <w:spacing w:after="0" w:line="240" w:lineRule="auto"/>
        <w:ind w:firstLine="708"/>
        <w:jc w:val="both"/>
        <w:rPr>
          <w:rFonts w:ascii="Times New Roman" w:eastAsia="Calibri" w:hAnsi="Times New Roman" w:cs="Times New Roman"/>
          <w:b/>
          <w:i/>
          <w:sz w:val="16"/>
          <w:szCs w:val="16"/>
        </w:rPr>
      </w:pPr>
      <w:r w:rsidRPr="007F693E">
        <w:rPr>
          <w:rFonts w:ascii="Times New Roman" w:eastAsia="Calibri" w:hAnsi="Times New Roman" w:cs="Times New Roman"/>
          <w:b/>
          <w:i/>
          <w:sz w:val="16"/>
          <w:szCs w:val="16"/>
        </w:rPr>
        <w:t>Consideraciones Criterios de Política Económica 2022</w:t>
      </w:r>
    </w:p>
    <w:p w14:paraId="56985E3A" w14:textId="03B3F494" w:rsidR="003F62A1" w:rsidRPr="007F693E" w:rsidRDefault="003F62A1" w:rsidP="003F62A1">
      <w:pPr>
        <w:spacing w:after="0" w:line="240" w:lineRule="auto"/>
        <w:jc w:val="both"/>
        <w:rPr>
          <w:rFonts w:ascii="Times New Roman" w:eastAsia="Calibri" w:hAnsi="Times New Roman" w:cs="Times New Roman"/>
          <w:bCs/>
          <w:i/>
          <w:sz w:val="16"/>
          <w:szCs w:val="16"/>
        </w:rPr>
      </w:pPr>
      <w:r w:rsidRPr="007F693E">
        <w:rPr>
          <w:rFonts w:ascii="Times New Roman" w:eastAsia="Calibri" w:hAnsi="Times New Roman" w:cs="Times New Roman"/>
          <w:bCs/>
          <w:i/>
          <w:sz w:val="16"/>
          <w:szCs w:val="16"/>
        </w:rPr>
        <w:t xml:space="preserve"> </w:t>
      </w:r>
      <w:r w:rsidRPr="007F693E">
        <w:rPr>
          <w:rFonts w:ascii="Times New Roman" w:eastAsia="Calibri" w:hAnsi="Times New Roman" w:cs="Times New Roman"/>
          <w:bCs/>
          <w:i/>
          <w:sz w:val="16"/>
          <w:szCs w:val="16"/>
        </w:rPr>
        <w:tab/>
        <w:t>Crecimiento Nominal de recaudación de ingresos tributarios</w:t>
      </w:r>
      <w:r w:rsidRPr="007F693E">
        <w:rPr>
          <w:rFonts w:ascii="Times New Roman" w:eastAsia="Calibri" w:hAnsi="Times New Roman" w:cs="Times New Roman"/>
          <w:bCs/>
          <w:i/>
          <w:sz w:val="16"/>
          <w:szCs w:val="16"/>
        </w:rPr>
        <w:tab/>
        <w:t>2</w:t>
      </w:r>
    </w:p>
    <w:p w14:paraId="56495A0E" w14:textId="33C4F315" w:rsidR="003F62A1" w:rsidRPr="007F693E" w:rsidRDefault="003F62A1" w:rsidP="003F62A1">
      <w:pPr>
        <w:spacing w:after="0" w:line="240" w:lineRule="auto"/>
        <w:ind w:firstLine="708"/>
        <w:jc w:val="both"/>
        <w:rPr>
          <w:rFonts w:ascii="Times New Roman" w:eastAsia="Calibri" w:hAnsi="Times New Roman" w:cs="Times New Roman"/>
          <w:bCs/>
          <w:i/>
          <w:sz w:val="16"/>
          <w:szCs w:val="16"/>
        </w:rPr>
      </w:pPr>
      <w:r w:rsidRPr="007F693E">
        <w:rPr>
          <w:rFonts w:ascii="Times New Roman" w:eastAsia="Calibri" w:hAnsi="Times New Roman" w:cs="Times New Roman"/>
          <w:bCs/>
          <w:i/>
          <w:sz w:val="16"/>
          <w:szCs w:val="16"/>
        </w:rPr>
        <w:t xml:space="preserve">Crecimiento de </w:t>
      </w:r>
      <w:proofErr w:type="spellStart"/>
      <w:r w:rsidRPr="007F693E">
        <w:rPr>
          <w:rFonts w:ascii="Times New Roman" w:eastAsia="Calibri" w:hAnsi="Times New Roman" w:cs="Times New Roman"/>
          <w:bCs/>
          <w:i/>
          <w:sz w:val="16"/>
          <w:szCs w:val="16"/>
        </w:rPr>
        <w:t>Particiapciones</w:t>
      </w:r>
      <w:proofErr w:type="spellEnd"/>
      <w:r w:rsidRPr="007F693E">
        <w:rPr>
          <w:rFonts w:ascii="Times New Roman" w:eastAsia="Calibri" w:hAnsi="Times New Roman" w:cs="Times New Roman"/>
          <w:bCs/>
          <w:i/>
          <w:sz w:val="16"/>
          <w:szCs w:val="16"/>
        </w:rPr>
        <w:t xml:space="preserve"> y Aportaciones </w:t>
      </w:r>
      <w:proofErr w:type="spellStart"/>
      <w:r w:rsidRPr="007F693E">
        <w:rPr>
          <w:rFonts w:ascii="Times New Roman" w:eastAsia="Calibri" w:hAnsi="Times New Roman" w:cs="Times New Roman"/>
          <w:bCs/>
          <w:i/>
          <w:sz w:val="16"/>
          <w:szCs w:val="16"/>
        </w:rPr>
        <w:t>Federale</w:t>
      </w:r>
      <w:proofErr w:type="spellEnd"/>
      <w:r w:rsidRPr="007F693E">
        <w:rPr>
          <w:rFonts w:ascii="Times New Roman" w:eastAsia="Calibri" w:hAnsi="Times New Roman" w:cs="Times New Roman"/>
          <w:bCs/>
          <w:i/>
          <w:sz w:val="16"/>
          <w:szCs w:val="16"/>
        </w:rPr>
        <w:tab/>
        <w:t>s-1.5</w:t>
      </w:r>
    </w:p>
    <w:p w14:paraId="2C7F2902" w14:textId="77777777" w:rsidR="003F62A1" w:rsidRPr="007F693E" w:rsidRDefault="003F62A1" w:rsidP="00655E6F">
      <w:pPr>
        <w:spacing w:after="0" w:line="240" w:lineRule="auto"/>
        <w:jc w:val="both"/>
        <w:rPr>
          <w:rFonts w:ascii="Times New Roman" w:eastAsia="Calibri" w:hAnsi="Times New Roman" w:cs="Times New Roman"/>
          <w:bCs/>
          <w:i/>
          <w:sz w:val="24"/>
          <w:szCs w:val="24"/>
        </w:rPr>
      </w:pPr>
    </w:p>
    <w:p w14:paraId="283A0DA2" w14:textId="052C78E9" w:rsidR="00F44ADA" w:rsidRPr="007F693E" w:rsidRDefault="003F62A1" w:rsidP="00655E6F">
      <w:pPr>
        <w:spacing w:after="0" w:line="240" w:lineRule="auto"/>
        <w:jc w:val="both"/>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t>Se presenta la información básica del estudio actuarial presentado por el titular del Instituto de Seguridad de Servicios Sociales de los Trabajadores del Estado de Sonora, sobre la situación actual del fondo de pensiones.</w:t>
      </w:r>
    </w:p>
    <w:p w14:paraId="16272F4E" w14:textId="77777777" w:rsidR="00F44ADA" w:rsidRPr="007F693E" w:rsidRDefault="00F44ADA">
      <w:pPr>
        <w:rPr>
          <w:rFonts w:ascii="Times New Roman" w:eastAsia="Calibri" w:hAnsi="Times New Roman" w:cs="Times New Roman"/>
          <w:bCs/>
          <w:i/>
          <w:sz w:val="24"/>
          <w:szCs w:val="24"/>
        </w:rPr>
      </w:pPr>
      <w:r w:rsidRPr="007F693E">
        <w:rPr>
          <w:rFonts w:ascii="Times New Roman" w:eastAsia="Calibri" w:hAnsi="Times New Roman" w:cs="Times New Roman"/>
          <w:bCs/>
          <w:i/>
          <w:sz w:val="24"/>
          <w:szCs w:val="24"/>
        </w:rPr>
        <w:br w:type="page"/>
      </w:r>
    </w:p>
    <w:p w14:paraId="2678D913" w14:textId="77777777" w:rsidR="003F62A1" w:rsidRPr="007F693E" w:rsidRDefault="003F62A1" w:rsidP="00655E6F">
      <w:pPr>
        <w:spacing w:after="0" w:line="240" w:lineRule="auto"/>
        <w:jc w:val="both"/>
        <w:rPr>
          <w:rFonts w:ascii="Times New Roman" w:eastAsia="Calibri" w:hAnsi="Times New Roman" w:cs="Times New Roman"/>
          <w:bCs/>
          <w:i/>
          <w:sz w:val="24"/>
          <w:szCs w:val="24"/>
        </w:rPr>
      </w:pPr>
    </w:p>
    <w:p w14:paraId="45BFEF7D" w14:textId="65E618AC" w:rsidR="003F62A1" w:rsidRPr="007F693E" w:rsidRDefault="003F62A1" w:rsidP="00655E6F">
      <w:pPr>
        <w:spacing w:after="0" w:line="240" w:lineRule="auto"/>
        <w:jc w:val="both"/>
        <w:rPr>
          <w:rFonts w:ascii="Times New Roman" w:eastAsia="Calibri" w:hAnsi="Times New Roman" w:cs="Times New Roman"/>
          <w:bCs/>
          <w:i/>
          <w:sz w:val="24"/>
          <w:szCs w:val="24"/>
        </w:rPr>
      </w:pPr>
    </w:p>
    <w:p w14:paraId="3B2828A8" w14:textId="104AA8CC" w:rsidR="003F62A1" w:rsidRPr="007F693E" w:rsidRDefault="003F62A1">
      <w:pPr>
        <w:rPr>
          <w:rFonts w:ascii="Times New Roman" w:eastAsia="Calibri" w:hAnsi="Times New Roman" w:cs="Times New Roman"/>
          <w:bCs/>
          <w:i/>
          <w:sz w:val="24"/>
          <w:szCs w:val="24"/>
        </w:rPr>
      </w:pPr>
    </w:p>
    <w:p w14:paraId="153BC669" w14:textId="05B1711C" w:rsidR="003F62A1" w:rsidRPr="007F693E" w:rsidRDefault="003F62A1" w:rsidP="00655E6F">
      <w:pPr>
        <w:spacing w:after="0" w:line="240" w:lineRule="auto"/>
        <w:jc w:val="both"/>
        <w:rPr>
          <w:rFonts w:ascii="Times New Roman" w:eastAsia="Calibri" w:hAnsi="Times New Roman" w:cs="Times New Roman"/>
          <w:bCs/>
          <w:i/>
          <w:sz w:val="24"/>
          <w:szCs w:val="24"/>
        </w:rPr>
      </w:pPr>
      <w:r w:rsidRPr="007F693E">
        <w:rPr>
          <w:noProof/>
          <w:lang w:eastAsia="es-MX"/>
        </w:rPr>
        <w:drawing>
          <wp:anchor distT="0" distB="0" distL="0" distR="0" simplePos="0" relativeHeight="251659264" behindDoc="1" locked="0" layoutInCell="1" allowOverlap="1" wp14:anchorId="29EA2A93" wp14:editId="4535F97D">
            <wp:simplePos x="0" y="0"/>
            <wp:positionH relativeFrom="page">
              <wp:posOffset>480060</wp:posOffset>
            </wp:positionH>
            <wp:positionV relativeFrom="page">
              <wp:posOffset>1988820</wp:posOffset>
            </wp:positionV>
            <wp:extent cx="6865620" cy="7315200"/>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rotWithShape="1">
                    <a:blip r:embed="rId12" cstate="print"/>
                    <a:srcRect t="1944" r="1499" b="16958"/>
                    <a:stretch/>
                  </pic:blipFill>
                  <pic:spPr bwMode="auto">
                    <a:xfrm>
                      <a:off x="0" y="0"/>
                      <a:ext cx="6865620" cy="731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9EA1F3" w14:textId="731848E5" w:rsidR="003F62A1" w:rsidRPr="007F693E" w:rsidRDefault="003F62A1" w:rsidP="00655E6F">
      <w:pPr>
        <w:spacing w:after="0" w:line="240" w:lineRule="auto"/>
        <w:jc w:val="both"/>
        <w:rPr>
          <w:rFonts w:ascii="Times New Roman" w:eastAsia="Calibri" w:hAnsi="Times New Roman" w:cs="Times New Roman"/>
          <w:bCs/>
          <w:i/>
          <w:sz w:val="24"/>
          <w:szCs w:val="24"/>
        </w:rPr>
      </w:pPr>
    </w:p>
    <w:p w14:paraId="1FCA4608" w14:textId="2DED6637" w:rsidR="003F62A1" w:rsidRPr="007F693E" w:rsidRDefault="003F62A1" w:rsidP="00655E6F">
      <w:pPr>
        <w:spacing w:after="0" w:line="240" w:lineRule="auto"/>
        <w:jc w:val="both"/>
        <w:rPr>
          <w:rFonts w:ascii="Times New Roman" w:eastAsia="Calibri" w:hAnsi="Times New Roman" w:cs="Times New Roman"/>
          <w:bCs/>
          <w:i/>
          <w:sz w:val="24"/>
          <w:szCs w:val="24"/>
        </w:rPr>
      </w:pPr>
    </w:p>
    <w:p w14:paraId="0777267F" w14:textId="010C99CD" w:rsidR="003F62A1" w:rsidRPr="007F693E" w:rsidRDefault="003F62A1" w:rsidP="00655E6F">
      <w:pPr>
        <w:spacing w:after="0" w:line="240" w:lineRule="auto"/>
        <w:jc w:val="both"/>
        <w:rPr>
          <w:rFonts w:ascii="Times New Roman" w:eastAsia="Calibri" w:hAnsi="Times New Roman" w:cs="Times New Roman"/>
          <w:bCs/>
          <w:i/>
          <w:sz w:val="24"/>
          <w:szCs w:val="24"/>
        </w:rPr>
      </w:pPr>
    </w:p>
    <w:p w14:paraId="5B7501C5" w14:textId="32D1DA87" w:rsidR="003F62A1" w:rsidRPr="007F693E" w:rsidRDefault="003F62A1" w:rsidP="00655E6F">
      <w:pPr>
        <w:spacing w:after="0" w:line="240" w:lineRule="auto"/>
        <w:jc w:val="both"/>
        <w:rPr>
          <w:rFonts w:ascii="Times New Roman" w:eastAsia="Calibri" w:hAnsi="Times New Roman" w:cs="Times New Roman"/>
          <w:bCs/>
          <w:i/>
          <w:sz w:val="24"/>
          <w:szCs w:val="24"/>
        </w:rPr>
      </w:pPr>
    </w:p>
    <w:p w14:paraId="37B94AEE" w14:textId="77777777" w:rsidR="003F62A1" w:rsidRPr="007F693E" w:rsidRDefault="003F62A1" w:rsidP="00655E6F">
      <w:pPr>
        <w:spacing w:after="0" w:line="240" w:lineRule="auto"/>
        <w:jc w:val="both"/>
        <w:rPr>
          <w:rFonts w:ascii="Times New Roman" w:eastAsia="Calibri" w:hAnsi="Times New Roman" w:cs="Times New Roman"/>
          <w:bCs/>
          <w:i/>
          <w:sz w:val="24"/>
          <w:szCs w:val="24"/>
        </w:rPr>
      </w:pPr>
    </w:p>
    <w:p w14:paraId="72ABA752" w14:textId="77777777" w:rsidR="00330EDD" w:rsidRPr="007F693E" w:rsidRDefault="00330EDD" w:rsidP="00330EDD">
      <w:pPr>
        <w:spacing w:before="120" w:after="120" w:line="240" w:lineRule="auto"/>
        <w:jc w:val="both"/>
        <w:rPr>
          <w:rFonts w:ascii="Times New Roman" w:eastAsia="Calibri" w:hAnsi="Times New Roman" w:cs="Times New Roman"/>
          <w:b/>
          <w:i/>
          <w:sz w:val="24"/>
          <w:szCs w:val="24"/>
        </w:rPr>
      </w:pPr>
    </w:p>
    <w:p w14:paraId="27EB9A28" w14:textId="77777777" w:rsidR="003F62A1" w:rsidRPr="007F693E" w:rsidRDefault="003F62A1">
      <w:pPr>
        <w:rPr>
          <w:rFonts w:ascii="Times New Roman" w:eastAsia="Times New Roman" w:hAnsi="Times New Roman" w:cs="Times New Roman"/>
          <w:sz w:val="24"/>
          <w:szCs w:val="24"/>
          <w:lang w:val="es-ES" w:eastAsia="es-ES"/>
        </w:rPr>
      </w:pPr>
      <w:r w:rsidRPr="007F693E">
        <w:rPr>
          <w:rFonts w:ascii="Times New Roman" w:eastAsia="Times New Roman" w:hAnsi="Times New Roman" w:cs="Times New Roman"/>
          <w:sz w:val="24"/>
          <w:szCs w:val="24"/>
          <w:lang w:val="es-ES" w:eastAsia="es-ES"/>
        </w:rPr>
        <w:br w:type="page"/>
      </w:r>
    </w:p>
    <w:p w14:paraId="6A591518" w14:textId="49ED192C" w:rsidR="00FC1528" w:rsidRPr="007F693E" w:rsidRDefault="00FC1528" w:rsidP="00FC1528">
      <w:pPr>
        <w:spacing w:after="0" w:line="360" w:lineRule="auto"/>
        <w:ind w:firstLine="2127"/>
        <w:jc w:val="both"/>
        <w:rPr>
          <w:rFonts w:ascii="Times New Roman" w:eastAsia="Times New Roman" w:hAnsi="Times New Roman" w:cs="Times New Roman"/>
          <w:sz w:val="24"/>
          <w:szCs w:val="24"/>
          <w:lang w:val="es-ES" w:eastAsia="es-ES"/>
        </w:rPr>
      </w:pPr>
      <w:r w:rsidRPr="007F693E">
        <w:rPr>
          <w:rFonts w:ascii="Times New Roman" w:eastAsia="Times New Roman" w:hAnsi="Times New Roman" w:cs="Times New Roman"/>
          <w:sz w:val="24"/>
          <w:szCs w:val="24"/>
          <w:lang w:val="es-ES" w:eastAsia="es-ES"/>
        </w:rPr>
        <w:lastRenderedPageBreak/>
        <w:t>Por otro lado, con fecha 28 de noviembre de 2022, el Subsecretario de</w:t>
      </w:r>
      <w:r w:rsidR="001875EE" w:rsidRPr="007F693E">
        <w:rPr>
          <w:rFonts w:ascii="Times New Roman" w:eastAsia="Times New Roman" w:hAnsi="Times New Roman" w:cs="Times New Roman"/>
          <w:sz w:val="24"/>
          <w:szCs w:val="24"/>
          <w:lang w:val="es-ES" w:eastAsia="es-ES"/>
        </w:rPr>
        <w:t xml:space="preserve"> Egresos</w:t>
      </w:r>
      <w:r w:rsidRPr="007F693E">
        <w:rPr>
          <w:rFonts w:ascii="Times New Roman" w:eastAsia="Times New Roman" w:hAnsi="Times New Roman" w:cs="Times New Roman"/>
          <w:sz w:val="24"/>
          <w:szCs w:val="24"/>
          <w:lang w:val="es-ES" w:eastAsia="es-ES"/>
        </w:rPr>
        <w:t xml:space="preserve"> de la Secretaría de Hacienda del Poder Ejecutivo Estatal presentó una </w:t>
      </w:r>
      <w:r w:rsidR="001875EE" w:rsidRPr="007F693E">
        <w:rPr>
          <w:rFonts w:ascii="Times New Roman" w:eastAsia="Times New Roman" w:hAnsi="Times New Roman" w:cs="Times New Roman"/>
          <w:sz w:val="24"/>
          <w:szCs w:val="24"/>
          <w:lang w:val="es-ES" w:eastAsia="es-ES"/>
        </w:rPr>
        <w:t xml:space="preserve">primera </w:t>
      </w:r>
      <w:r w:rsidRPr="007F693E">
        <w:rPr>
          <w:rFonts w:ascii="Times New Roman" w:eastAsia="Times New Roman" w:hAnsi="Times New Roman" w:cs="Times New Roman"/>
          <w:sz w:val="24"/>
          <w:szCs w:val="24"/>
          <w:lang w:val="es-ES" w:eastAsia="es-ES"/>
        </w:rPr>
        <w:t xml:space="preserve">fe de erratas respecto de la referida iniciativa de </w:t>
      </w:r>
      <w:r w:rsidR="001875EE" w:rsidRPr="007F693E">
        <w:rPr>
          <w:rFonts w:ascii="Times New Roman" w:eastAsia="Times New Roman" w:hAnsi="Times New Roman" w:cs="Times New Roman"/>
          <w:sz w:val="24"/>
          <w:szCs w:val="24"/>
          <w:lang w:val="es-ES" w:eastAsia="es-ES"/>
        </w:rPr>
        <w:t>Decreto de Presupuesto de Egresos del Gobierno del Estado</w:t>
      </w:r>
      <w:r w:rsidRPr="007F693E">
        <w:rPr>
          <w:rFonts w:ascii="Times New Roman" w:eastAsia="Times New Roman" w:hAnsi="Times New Roman" w:cs="Times New Roman"/>
          <w:sz w:val="24"/>
          <w:szCs w:val="24"/>
          <w:lang w:val="es-ES" w:eastAsia="es-ES"/>
        </w:rPr>
        <w:t xml:space="preserve"> para el Ejercicio Fiscal 2023, en la que expresó lo siguiente:</w:t>
      </w:r>
    </w:p>
    <w:p w14:paraId="13A55378" w14:textId="487FEDF9" w:rsidR="00FC1528" w:rsidRPr="007F693E" w:rsidRDefault="00FC1528" w:rsidP="00FC1528">
      <w:pPr>
        <w:spacing w:after="0" w:line="240" w:lineRule="auto"/>
        <w:ind w:firstLine="2127"/>
        <w:jc w:val="both"/>
        <w:rPr>
          <w:rFonts w:ascii="Times New Roman" w:eastAsia="Times New Roman" w:hAnsi="Times New Roman" w:cs="Times New Roman"/>
          <w:sz w:val="24"/>
          <w:szCs w:val="24"/>
          <w:lang w:val="es-ES" w:eastAsia="es-ES"/>
        </w:rPr>
      </w:pPr>
    </w:p>
    <w:p w14:paraId="767925BF" w14:textId="56BD185D" w:rsidR="00FC1528" w:rsidRPr="007F693E" w:rsidRDefault="00FC1528" w:rsidP="00FC1528">
      <w:pPr>
        <w:spacing w:after="0" w:line="240" w:lineRule="auto"/>
        <w:jc w:val="both"/>
        <w:rPr>
          <w:rFonts w:ascii="Times New Roman" w:eastAsia="Times New Roman" w:hAnsi="Times New Roman" w:cs="Times New Roman"/>
          <w:i/>
          <w:iCs/>
          <w:sz w:val="24"/>
          <w:szCs w:val="24"/>
          <w:lang w:val="es-ES" w:eastAsia="es-ES"/>
        </w:rPr>
      </w:pPr>
      <w:r w:rsidRPr="007F693E">
        <w:rPr>
          <w:rFonts w:ascii="Times New Roman" w:eastAsia="Times New Roman" w:hAnsi="Times New Roman" w:cs="Times New Roman"/>
          <w:i/>
          <w:iCs/>
          <w:sz w:val="24"/>
          <w:szCs w:val="24"/>
          <w:lang w:val="es-ES" w:eastAsia="es-ES"/>
        </w:rPr>
        <w:t xml:space="preserve">“Por la presente me permito hacer mención al Proyecto del Presupuesto de Egresos y correspondiente Iniciativa de Decreto para el ejercicio fiscal 2023, afecto de enterarle sobre la siguiente FE DE ERRATAS a la citada Iniciativa de Decreto, sobre el tratamiento de los ingresos propios del INSTITUTO TECNOLÓGICO DE SONORA, el cual mediante el Decreto No. 57; B.O. Publicado en el Boletín Oficial del Estado de Sonora, Edición Especial, de fecha 05 de julio de 2022, se reforma el artículo 20 de la Ley Orgánica del Instituto Tecnológico de Sonora, mediante el cual se reconoce al Instituto como una institución autónoma de servicio público, con personalidad jurídica y patrimonio propios, y con facultades para autogobernarse, organizar su funcionamiento, elaborar sus propios reglamentos y demás aspectos normativos, así como para adquirir y administrar sus bienes y recursos. </w:t>
      </w:r>
    </w:p>
    <w:p w14:paraId="21A6A91B" w14:textId="77777777" w:rsidR="00FC1528" w:rsidRPr="007F693E" w:rsidRDefault="00FC1528" w:rsidP="00FC1528">
      <w:pPr>
        <w:spacing w:after="0" w:line="240" w:lineRule="auto"/>
        <w:jc w:val="both"/>
        <w:rPr>
          <w:rFonts w:ascii="Times New Roman" w:eastAsia="Times New Roman" w:hAnsi="Times New Roman" w:cs="Times New Roman"/>
          <w:i/>
          <w:iCs/>
          <w:sz w:val="24"/>
          <w:szCs w:val="24"/>
          <w:lang w:val="es-ES" w:eastAsia="es-ES"/>
        </w:rPr>
      </w:pPr>
    </w:p>
    <w:p w14:paraId="6ED938F4" w14:textId="2F5C7DE1" w:rsidR="00FC1528" w:rsidRPr="007F693E" w:rsidRDefault="00FC1528" w:rsidP="00FC1528">
      <w:pPr>
        <w:spacing w:after="0" w:line="240" w:lineRule="auto"/>
        <w:jc w:val="both"/>
        <w:rPr>
          <w:rFonts w:ascii="Times New Roman" w:eastAsia="Times New Roman" w:hAnsi="Times New Roman" w:cs="Times New Roman"/>
          <w:i/>
          <w:iCs/>
          <w:sz w:val="24"/>
          <w:szCs w:val="24"/>
          <w:lang w:val="es-ES" w:eastAsia="es-ES"/>
        </w:rPr>
      </w:pPr>
      <w:r w:rsidRPr="007F693E">
        <w:rPr>
          <w:rFonts w:ascii="Times New Roman" w:eastAsia="Times New Roman" w:hAnsi="Times New Roman" w:cs="Times New Roman"/>
          <w:i/>
          <w:iCs/>
          <w:sz w:val="24"/>
          <w:szCs w:val="24"/>
          <w:lang w:val="es-ES" w:eastAsia="es-ES"/>
        </w:rPr>
        <w:t>Por lo que a continuación se enuncia el articulado afectado, conteniendo tanto los datos incorrectos como los que deben sustituirlos.</w:t>
      </w:r>
    </w:p>
    <w:p w14:paraId="0A55EF44" w14:textId="73126828" w:rsidR="00FC1528" w:rsidRPr="007F693E" w:rsidRDefault="00FC1528" w:rsidP="00FC1528">
      <w:pPr>
        <w:spacing w:after="0" w:line="240" w:lineRule="auto"/>
        <w:jc w:val="both"/>
        <w:rPr>
          <w:rFonts w:ascii="Times New Roman" w:eastAsia="Times New Roman" w:hAnsi="Times New Roman" w:cs="Times New Roman"/>
          <w:i/>
          <w:iCs/>
          <w:sz w:val="24"/>
          <w:szCs w:val="24"/>
          <w:lang w:val="es-ES" w:eastAsia="es-ES"/>
        </w:rPr>
      </w:pPr>
    </w:p>
    <w:tbl>
      <w:tblPr>
        <w:tblStyle w:val="Tablaconcuadrcula"/>
        <w:tblW w:w="9838" w:type="dxa"/>
        <w:tblLook w:val="04A0" w:firstRow="1" w:lastRow="0" w:firstColumn="1" w:lastColumn="0" w:noHBand="0" w:noVBand="1"/>
      </w:tblPr>
      <w:tblGrid>
        <w:gridCol w:w="954"/>
        <w:gridCol w:w="1183"/>
        <w:gridCol w:w="2941"/>
        <w:gridCol w:w="2941"/>
        <w:gridCol w:w="1819"/>
      </w:tblGrid>
      <w:tr w:rsidR="00442D94" w:rsidRPr="007F693E" w14:paraId="156396CF" w14:textId="77777777" w:rsidTr="00F44ADA">
        <w:trPr>
          <w:cantSplit/>
        </w:trPr>
        <w:tc>
          <w:tcPr>
            <w:tcW w:w="954" w:type="dxa"/>
            <w:shd w:val="clear" w:color="auto" w:fill="auto"/>
            <w:vAlign w:val="center"/>
          </w:tcPr>
          <w:p w14:paraId="079C0B38" w14:textId="3C75AFD9" w:rsidR="00FC1528" w:rsidRPr="007F693E" w:rsidRDefault="00FC1528" w:rsidP="00FC152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No. </w:t>
            </w:r>
            <w:proofErr w:type="spellStart"/>
            <w:r w:rsidRPr="007F693E">
              <w:rPr>
                <w:rFonts w:ascii="Times New Roman" w:eastAsia="Times New Roman" w:hAnsi="Times New Roman" w:cs="Times New Roman"/>
                <w:i/>
                <w:iCs/>
                <w:sz w:val="20"/>
                <w:szCs w:val="20"/>
                <w:lang w:val="es-ES" w:eastAsia="es-ES"/>
              </w:rPr>
              <w:t>pag</w:t>
            </w:r>
            <w:proofErr w:type="spellEnd"/>
            <w:r w:rsidRPr="007F693E">
              <w:rPr>
                <w:rFonts w:ascii="Times New Roman" w:eastAsia="Times New Roman" w:hAnsi="Times New Roman" w:cs="Times New Roman"/>
                <w:i/>
                <w:iCs/>
                <w:sz w:val="20"/>
                <w:szCs w:val="20"/>
                <w:lang w:val="es-ES" w:eastAsia="es-ES"/>
              </w:rPr>
              <w:t>.</w:t>
            </w:r>
          </w:p>
        </w:tc>
        <w:tc>
          <w:tcPr>
            <w:tcW w:w="1183" w:type="dxa"/>
            <w:shd w:val="clear" w:color="auto" w:fill="auto"/>
            <w:vAlign w:val="center"/>
          </w:tcPr>
          <w:p w14:paraId="08671014" w14:textId="7BD20AAF" w:rsidR="00FC1528" w:rsidRPr="007F693E" w:rsidRDefault="0055015F" w:rsidP="00FC152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Artículo</w:t>
            </w:r>
          </w:p>
        </w:tc>
        <w:tc>
          <w:tcPr>
            <w:tcW w:w="2941" w:type="dxa"/>
            <w:shd w:val="clear" w:color="auto" w:fill="auto"/>
            <w:vAlign w:val="center"/>
          </w:tcPr>
          <w:p w14:paraId="74E09399" w14:textId="387CEA5A" w:rsidR="00FC1528" w:rsidRPr="007F693E" w:rsidRDefault="0055015F" w:rsidP="00FC152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Dato Erróneo</w:t>
            </w:r>
          </w:p>
        </w:tc>
        <w:tc>
          <w:tcPr>
            <w:tcW w:w="2941" w:type="dxa"/>
            <w:shd w:val="clear" w:color="auto" w:fill="auto"/>
            <w:vAlign w:val="center"/>
          </w:tcPr>
          <w:p w14:paraId="668B4798" w14:textId="30D4F434" w:rsidR="00FC1528" w:rsidRPr="007F693E" w:rsidRDefault="0055015F" w:rsidP="00FC152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Dato Correcto</w:t>
            </w:r>
          </w:p>
        </w:tc>
        <w:tc>
          <w:tcPr>
            <w:tcW w:w="1819" w:type="dxa"/>
            <w:shd w:val="clear" w:color="auto" w:fill="auto"/>
            <w:vAlign w:val="center"/>
          </w:tcPr>
          <w:p w14:paraId="08468B88" w14:textId="4D716ACD" w:rsidR="00FC1528" w:rsidRPr="007F693E" w:rsidRDefault="0055015F" w:rsidP="00FC152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Descripción</w:t>
            </w:r>
          </w:p>
        </w:tc>
      </w:tr>
      <w:tr w:rsidR="00442D94" w:rsidRPr="007F693E" w14:paraId="57475F57" w14:textId="77777777" w:rsidTr="00F44ADA">
        <w:trPr>
          <w:cantSplit/>
        </w:trPr>
        <w:tc>
          <w:tcPr>
            <w:tcW w:w="954" w:type="dxa"/>
            <w:shd w:val="clear" w:color="auto" w:fill="auto"/>
            <w:vAlign w:val="center"/>
          </w:tcPr>
          <w:p w14:paraId="289D31BB" w14:textId="773E2B96" w:rsidR="00FC1528" w:rsidRPr="007F693E" w:rsidRDefault="0055015F" w:rsidP="00FC152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w:t>
            </w:r>
          </w:p>
        </w:tc>
        <w:tc>
          <w:tcPr>
            <w:tcW w:w="1183" w:type="dxa"/>
            <w:shd w:val="clear" w:color="auto" w:fill="auto"/>
            <w:vAlign w:val="center"/>
          </w:tcPr>
          <w:p w14:paraId="3189A50E" w14:textId="04B99B1F" w:rsidR="00FC1528" w:rsidRPr="007F693E" w:rsidRDefault="0055015F" w:rsidP="00FC152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w:t>
            </w:r>
          </w:p>
        </w:tc>
        <w:tc>
          <w:tcPr>
            <w:tcW w:w="2941" w:type="dxa"/>
            <w:shd w:val="clear" w:color="auto" w:fill="auto"/>
            <w:vAlign w:val="center"/>
          </w:tcPr>
          <w:p w14:paraId="088DE6ED" w14:textId="5E2CA299" w:rsidR="00FC1528" w:rsidRPr="007F693E" w:rsidRDefault="0055015F" w:rsidP="0055015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$76,337,171,358.00</w:t>
            </w:r>
          </w:p>
        </w:tc>
        <w:tc>
          <w:tcPr>
            <w:tcW w:w="2941" w:type="dxa"/>
            <w:shd w:val="clear" w:color="auto" w:fill="auto"/>
            <w:vAlign w:val="center"/>
          </w:tcPr>
          <w:p w14:paraId="46E0C799" w14:textId="3A7E9456" w:rsidR="00FC1528" w:rsidRPr="007F693E" w:rsidRDefault="0055015F" w:rsidP="0055015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$76,237,993,888.00</w:t>
            </w:r>
          </w:p>
        </w:tc>
        <w:tc>
          <w:tcPr>
            <w:tcW w:w="1819" w:type="dxa"/>
            <w:shd w:val="clear" w:color="auto" w:fill="auto"/>
          </w:tcPr>
          <w:p w14:paraId="38560695" w14:textId="116737FF" w:rsidR="00FC1528" w:rsidRPr="007F693E" w:rsidRDefault="0055015F" w:rsidP="0055015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(Setenta y seis mil doscientos treinta y siete millones novecientos noventa y tres mil ochocientos ochenta y ocho 00/100 M.N.)</w:t>
            </w:r>
          </w:p>
        </w:tc>
      </w:tr>
      <w:tr w:rsidR="00442D94" w:rsidRPr="007F693E" w14:paraId="37024A7E" w14:textId="77777777" w:rsidTr="00F44ADA">
        <w:trPr>
          <w:cantSplit/>
        </w:trPr>
        <w:tc>
          <w:tcPr>
            <w:tcW w:w="954" w:type="dxa"/>
            <w:shd w:val="clear" w:color="auto" w:fill="auto"/>
            <w:vAlign w:val="center"/>
          </w:tcPr>
          <w:p w14:paraId="682164F2" w14:textId="271B09F6" w:rsidR="00FC1528" w:rsidRPr="007F693E" w:rsidRDefault="0055015F" w:rsidP="00FC152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w:t>
            </w:r>
          </w:p>
        </w:tc>
        <w:tc>
          <w:tcPr>
            <w:tcW w:w="1183" w:type="dxa"/>
            <w:shd w:val="clear" w:color="auto" w:fill="auto"/>
            <w:vAlign w:val="center"/>
          </w:tcPr>
          <w:p w14:paraId="642A77AC" w14:textId="641A8191" w:rsidR="00FC1528" w:rsidRPr="007F693E" w:rsidRDefault="0055015F" w:rsidP="00FC152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10</w:t>
            </w:r>
          </w:p>
        </w:tc>
        <w:tc>
          <w:tcPr>
            <w:tcW w:w="2941" w:type="dxa"/>
            <w:shd w:val="clear" w:color="auto" w:fill="auto"/>
            <w:vAlign w:val="center"/>
          </w:tcPr>
          <w:p w14:paraId="4C3DE091" w14:textId="248CCCF4" w:rsidR="00FC1528" w:rsidRPr="007F693E" w:rsidRDefault="0055015F" w:rsidP="0055015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$6,700,476,236.96</w:t>
            </w:r>
          </w:p>
        </w:tc>
        <w:tc>
          <w:tcPr>
            <w:tcW w:w="2941" w:type="dxa"/>
            <w:shd w:val="clear" w:color="auto" w:fill="auto"/>
            <w:vAlign w:val="center"/>
          </w:tcPr>
          <w:p w14:paraId="7CDD07C5" w14:textId="0E971156" w:rsidR="00FC1528" w:rsidRPr="007F693E" w:rsidRDefault="0055015F" w:rsidP="0055015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$6,601,298,766.96</w:t>
            </w:r>
          </w:p>
        </w:tc>
        <w:tc>
          <w:tcPr>
            <w:tcW w:w="1819" w:type="dxa"/>
            <w:shd w:val="clear" w:color="auto" w:fill="auto"/>
          </w:tcPr>
          <w:p w14:paraId="467FFC63" w14:textId="716193B9" w:rsidR="00FC1528" w:rsidRPr="007F693E" w:rsidRDefault="0055015F" w:rsidP="0055015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(Seis mil seiscientos un millones doscientos noventa y ocho mil setecientos sesenta y seis 96/100 M.N.)</w:t>
            </w:r>
          </w:p>
        </w:tc>
      </w:tr>
      <w:tr w:rsidR="00442D94" w:rsidRPr="007F693E" w14:paraId="54D7ADD7" w14:textId="77777777" w:rsidTr="00F44ADA">
        <w:trPr>
          <w:cantSplit/>
        </w:trPr>
        <w:tc>
          <w:tcPr>
            <w:tcW w:w="954" w:type="dxa"/>
            <w:shd w:val="clear" w:color="auto" w:fill="auto"/>
            <w:vAlign w:val="center"/>
          </w:tcPr>
          <w:p w14:paraId="6DF08628" w14:textId="440B6BCF" w:rsidR="0055015F" w:rsidRPr="007F693E" w:rsidRDefault="0055015F" w:rsidP="0055015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w:t>
            </w:r>
          </w:p>
        </w:tc>
        <w:tc>
          <w:tcPr>
            <w:tcW w:w="1183" w:type="dxa"/>
            <w:shd w:val="clear" w:color="auto" w:fill="auto"/>
            <w:vAlign w:val="center"/>
          </w:tcPr>
          <w:p w14:paraId="3F57AA30" w14:textId="027AFDB5" w:rsidR="0055015F" w:rsidRPr="007F693E" w:rsidRDefault="0055015F" w:rsidP="0055015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10</w:t>
            </w:r>
          </w:p>
        </w:tc>
        <w:tc>
          <w:tcPr>
            <w:tcW w:w="2941" w:type="dxa"/>
            <w:shd w:val="clear" w:color="auto" w:fill="auto"/>
          </w:tcPr>
          <w:p w14:paraId="2128BE71" w14:textId="1E2E3B44" w:rsidR="0055015F" w:rsidRPr="007F693E" w:rsidRDefault="0055015F" w:rsidP="0055015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órganos autónomos 135 INSTITUTO TECNOLÓGICO DE SONORA 1,019,414,683.18</w:t>
            </w:r>
          </w:p>
        </w:tc>
        <w:tc>
          <w:tcPr>
            <w:tcW w:w="2941" w:type="dxa"/>
            <w:shd w:val="clear" w:color="auto" w:fill="auto"/>
          </w:tcPr>
          <w:p w14:paraId="331EC813" w14:textId="4695EDE3" w:rsidR="0055015F" w:rsidRPr="007F693E" w:rsidRDefault="0055015F" w:rsidP="0055015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Cuadro de órganos autónomos 135 INSTITUTO TECNOLÓGICO DE SONORA </w:t>
            </w:r>
            <w:r w:rsidR="00DA70BC" w:rsidRPr="007F693E">
              <w:rPr>
                <w:rFonts w:ascii="Times New Roman" w:eastAsia="Times New Roman" w:hAnsi="Times New Roman" w:cs="Times New Roman"/>
                <w:i/>
                <w:iCs/>
                <w:sz w:val="20"/>
                <w:szCs w:val="20"/>
                <w:lang w:val="es-ES" w:eastAsia="es-ES"/>
              </w:rPr>
              <w:t>920,237,213.18</w:t>
            </w:r>
          </w:p>
        </w:tc>
        <w:tc>
          <w:tcPr>
            <w:tcW w:w="1819" w:type="dxa"/>
            <w:shd w:val="clear" w:color="auto" w:fill="auto"/>
            <w:vAlign w:val="center"/>
          </w:tcPr>
          <w:p w14:paraId="3EEE3E45" w14:textId="110398D6" w:rsidR="0055015F" w:rsidRPr="007F693E" w:rsidRDefault="00DA70BC" w:rsidP="0055015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42D94" w:rsidRPr="007F693E" w14:paraId="73399236" w14:textId="77777777" w:rsidTr="00F44ADA">
        <w:trPr>
          <w:cantSplit/>
        </w:trPr>
        <w:tc>
          <w:tcPr>
            <w:tcW w:w="954" w:type="dxa"/>
            <w:shd w:val="clear" w:color="auto" w:fill="auto"/>
            <w:vAlign w:val="center"/>
          </w:tcPr>
          <w:p w14:paraId="7134E399" w14:textId="1B919408" w:rsidR="00DA70BC" w:rsidRPr="007F693E" w:rsidRDefault="00DA70BC" w:rsidP="00DA70B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w:t>
            </w:r>
          </w:p>
        </w:tc>
        <w:tc>
          <w:tcPr>
            <w:tcW w:w="1183" w:type="dxa"/>
            <w:shd w:val="clear" w:color="auto" w:fill="auto"/>
            <w:vAlign w:val="center"/>
          </w:tcPr>
          <w:p w14:paraId="150C6443" w14:textId="61C9312B" w:rsidR="00DA70BC" w:rsidRPr="007F693E" w:rsidRDefault="00DA70BC" w:rsidP="00DA70B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10</w:t>
            </w:r>
          </w:p>
        </w:tc>
        <w:tc>
          <w:tcPr>
            <w:tcW w:w="2941" w:type="dxa"/>
            <w:shd w:val="clear" w:color="auto" w:fill="auto"/>
          </w:tcPr>
          <w:p w14:paraId="7DFBE274" w14:textId="77777777"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Cuadro de órganos autónomos </w:t>
            </w:r>
          </w:p>
          <w:p w14:paraId="47C54899" w14:textId="77777777"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TOTAL GENERAL</w:t>
            </w:r>
          </w:p>
          <w:p w14:paraId="176F2599" w14:textId="5A89D125"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6,700,476,236.96</w:t>
            </w:r>
          </w:p>
        </w:tc>
        <w:tc>
          <w:tcPr>
            <w:tcW w:w="2941" w:type="dxa"/>
            <w:shd w:val="clear" w:color="auto" w:fill="auto"/>
          </w:tcPr>
          <w:p w14:paraId="1B00A5AC" w14:textId="77777777"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Cuadro de órganos autónomos </w:t>
            </w:r>
          </w:p>
          <w:p w14:paraId="02E0736E" w14:textId="77777777"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TOTAL GENERAL</w:t>
            </w:r>
          </w:p>
          <w:p w14:paraId="1E022E75" w14:textId="703532C2"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6,601,298,766.96</w:t>
            </w:r>
          </w:p>
        </w:tc>
        <w:tc>
          <w:tcPr>
            <w:tcW w:w="1819" w:type="dxa"/>
            <w:shd w:val="clear" w:color="auto" w:fill="auto"/>
            <w:vAlign w:val="center"/>
          </w:tcPr>
          <w:p w14:paraId="54BD0A1B" w14:textId="63042C5D" w:rsidR="00DA70BC" w:rsidRPr="007F693E" w:rsidRDefault="00DA70BC" w:rsidP="00DA70B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42D94" w:rsidRPr="007F693E" w14:paraId="69AF1ACC" w14:textId="77777777" w:rsidTr="00F44ADA">
        <w:trPr>
          <w:cantSplit/>
        </w:trPr>
        <w:tc>
          <w:tcPr>
            <w:tcW w:w="954" w:type="dxa"/>
            <w:shd w:val="clear" w:color="auto" w:fill="auto"/>
            <w:vAlign w:val="center"/>
          </w:tcPr>
          <w:p w14:paraId="02AB0ABF" w14:textId="0EC59645" w:rsidR="00DA70BC" w:rsidRPr="007F693E" w:rsidRDefault="00DA70BC" w:rsidP="00DA70B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lastRenderedPageBreak/>
              <w:t>13</w:t>
            </w:r>
          </w:p>
        </w:tc>
        <w:tc>
          <w:tcPr>
            <w:tcW w:w="1183" w:type="dxa"/>
            <w:shd w:val="clear" w:color="auto" w:fill="auto"/>
            <w:vAlign w:val="center"/>
          </w:tcPr>
          <w:p w14:paraId="76C7EEDD" w14:textId="32917D0D" w:rsidR="00DA70BC" w:rsidRPr="007F693E" w:rsidRDefault="00DA70BC" w:rsidP="00DA70B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14</w:t>
            </w:r>
          </w:p>
        </w:tc>
        <w:tc>
          <w:tcPr>
            <w:tcW w:w="2941" w:type="dxa"/>
            <w:shd w:val="clear" w:color="auto" w:fill="auto"/>
          </w:tcPr>
          <w:p w14:paraId="477F55C0" w14:textId="77777777"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Capítulos</w:t>
            </w:r>
          </w:p>
          <w:p w14:paraId="0DFA37C2" w14:textId="77777777"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4000 TRANSFERENCIAS, ASIGNACIONES, SUBSIDIOS Y OTRAS AYUDAS</w:t>
            </w:r>
          </w:p>
          <w:p w14:paraId="6F239E4E" w14:textId="7204C712"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46,761,464,859.71</w:t>
            </w:r>
          </w:p>
        </w:tc>
        <w:tc>
          <w:tcPr>
            <w:tcW w:w="2941" w:type="dxa"/>
            <w:shd w:val="clear" w:color="auto" w:fill="auto"/>
          </w:tcPr>
          <w:p w14:paraId="78497B5D" w14:textId="77777777"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Capítulos</w:t>
            </w:r>
          </w:p>
          <w:p w14:paraId="360EA9C7" w14:textId="77777777"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4000 TRANSFERENCIAS, ASIGNACIONES, SUBSIDIOS Y OTRAS AYUDAS</w:t>
            </w:r>
          </w:p>
          <w:p w14:paraId="447CF738" w14:textId="59E90EFC"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46,662,287,389.71</w:t>
            </w:r>
          </w:p>
        </w:tc>
        <w:tc>
          <w:tcPr>
            <w:tcW w:w="1819" w:type="dxa"/>
            <w:shd w:val="clear" w:color="auto" w:fill="auto"/>
            <w:vAlign w:val="center"/>
          </w:tcPr>
          <w:p w14:paraId="0924F3F1" w14:textId="52AD6DFA" w:rsidR="00DA70BC" w:rsidRPr="007F693E" w:rsidRDefault="00DA70BC" w:rsidP="00DA70B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42D94" w:rsidRPr="007F693E" w14:paraId="21AD7720" w14:textId="77777777" w:rsidTr="00F44ADA">
        <w:trPr>
          <w:cantSplit/>
        </w:trPr>
        <w:tc>
          <w:tcPr>
            <w:tcW w:w="954" w:type="dxa"/>
            <w:shd w:val="clear" w:color="auto" w:fill="auto"/>
            <w:vAlign w:val="center"/>
          </w:tcPr>
          <w:p w14:paraId="7DA3F16D" w14:textId="44582614" w:rsidR="00DA70BC" w:rsidRPr="007F693E" w:rsidRDefault="00DA70BC" w:rsidP="00DA70B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13</w:t>
            </w:r>
          </w:p>
        </w:tc>
        <w:tc>
          <w:tcPr>
            <w:tcW w:w="1183" w:type="dxa"/>
            <w:shd w:val="clear" w:color="auto" w:fill="auto"/>
            <w:vAlign w:val="center"/>
          </w:tcPr>
          <w:p w14:paraId="1571E354" w14:textId="7FE1C2EA" w:rsidR="00DA70BC" w:rsidRPr="007F693E" w:rsidRDefault="00DA70BC" w:rsidP="00DA70B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14</w:t>
            </w:r>
          </w:p>
        </w:tc>
        <w:tc>
          <w:tcPr>
            <w:tcW w:w="2941" w:type="dxa"/>
            <w:shd w:val="clear" w:color="auto" w:fill="auto"/>
          </w:tcPr>
          <w:p w14:paraId="4D2AC363" w14:textId="164455DE"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Capítulos: TOTAL GENERAL 76,337,171,358.00</w:t>
            </w:r>
          </w:p>
        </w:tc>
        <w:tc>
          <w:tcPr>
            <w:tcW w:w="2941" w:type="dxa"/>
            <w:shd w:val="clear" w:color="auto" w:fill="auto"/>
          </w:tcPr>
          <w:p w14:paraId="7C969DCE" w14:textId="5568808C" w:rsidR="00DA70BC" w:rsidRPr="007F693E" w:rsidRDefault="00DA70BC" w:rsidP="00DA70B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Capítulos: TOTAL GENERAL 76,237,993,888.00</w:t>
            </w:r>
          </w:p>
        </w:tc>
        <w:tc>
          <w:tcPr>
            <w:tcW w:w="1819" w:type="dxa"/>
            <w:shd w:val="clear" w:color="auto" w:fill="auto"/>
            <w:vAlign w:val="center"/>
          </w:tcPr>
          <w:p w14:paraId="3930D6CE" w14:textId="576A11A8" w:rsidR="00DA70BC" w:rsidRPr="007F693E" w:rsidRDefault="00DA70BC" w:rsidP="00DA70B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42D94" w:rsidRPr="007F693E" w14:paraId="58ED1AF1" w14:textId="77777777" w:rsidTr="00F44ADA">
        <w:trPr>
          <w:cantSplit/>
        </w:trPr>
        <w:tc>
          <w:tcPr>
            <w:tcW w:w="954" w:type="dxa"/>
            <w:shd w:val="clear" w:color="auto" w:fill="auto"/>
            <w:vAlign w:val="center"/>
          </w:tcPr>
          <w:p w14:paraId="7886CCC9" w14:textId="4DDA8C3F" w:rsidR="00442D94" w:rsidRPr="007F693E" w:rsidRDefault="00442D94" w:rsidP="00442D94">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14</w:t>
            </w:r>
          </w:p>
        </w:tc>
        <w:tc>
          <w:tcPr>
            <w:tcW w:w="1183" w:type="dxa"/>
            <w:shd w:val="clear" w:color="auto" w:fill="auto"/>
            <w:vAlign w:val="center"/>
          </w:tcPr>
          <w:p w14:paraId="666B4436" w14:textId="66131E45" w:rsidR="00442D94" w:rsidRPr="007F693E" w:rsidRDefault="00442D94" w:rsidP="00442D94">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15</w:t>
            </w:r>
          </w:p>
        </w:tc>
        <w:tc>
          <w:tcPr>
            <w:tcW w:w="2941" w:type="dxa"/>
            <w:shd w:val="clear" w:color="auto" w:fill="auto"/>
          </w:tcPr>
          <w:p w14:paraId="0E2080C0" w14:textId="59E4875D"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FINALIDAD/FUNCIÓN: 2 DESARROLLO SOCIAL</w:t>
            </w:r>
          </w:p>
          <w:p w14:paraId="3C24C779" w14:textId="079B264C"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45,245,766,335.25</w:t>
            </w:r>
          </w:p>
        </w:tc>
        <w:tc>
          <w:tcPr>
            <w:tcW w:w="2941" w:type="dxa"/>
            <w:shd w:val="clear" w:color="auto" w:fill="auto"/>
          </w:tcPr>
          <w:p w14:paraId="61D72ACB" w14:textId="2F29D06E"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FINALIDAD/FUNCIÓN: 2 DESARROLLO SOCIAL</w:t>
            </w:r>
          </w:p>
          <w:p w14:paraId="6A055076" w14:textId="6E80AFC8"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45,146,588,865.25</w:t>
            </w:r>
          </w:p>
        </w:tc>
        <w:tc>
          <w:tcPr>
            <w:tcW w:w="1819" w:type="dxa"/>
            <w:shd w:val="clear" w:color="auto" w:fill="auto"/>
            <w:vAlign w:val="center"/>
          </w:tcPr>
          <w:p w14:paraId="68ECA119" w14:textId="4EDD7447" w:rsidR="00442D94" w:rsidRPr="007F693E" w:rsidRDefault="00442D94" w:rsidP="00442D94">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F44ADA" w:rsidRPr="007F693E" w14:paraId="3518AA97" w14:textId="77777777" w:rsidTr="00F44ADA">
        <w:trPr>
          <w:cantSplit/>
        </w:trPr>
        <w:tc>
          <w:tcPr>
            <w:tcW w:w="954" w:type="dxa"/>
            <w:shd w:val="clear" w:color="auto" w:fill="auto"/>
            <w:vAlign w:val="center"/>
          </w:tcPr>
          <w:p w14:paraId="26D436A5" w14:textId="30FA8AAE" w:rsidR="00442D94" w:rsidRPr="007F693E" w:rsidRDefault="00442D94" w:rsidP="00442D94">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14</w:t>
            </w:r>
          </w:p>
        </w:tc>
        <w:tc>
          <w:tcPr>
            <w:tcW w:w="1183" w:type="dxa"/>
            <w:shd w:val="clear" w:color="auto" w:fill="auto"/>
            <w:vAlign w:val="center"/>
          </w:tcPr>
          <w:p w14:paraId="36410F9D" w14:textId="093AA491" w:rsidR="00442D94" w:rsidRPr="007F693E" w:rsidRDefault="00442D94" w:rsidP="00442D94">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15</w:t>
            </w:r>
          </w:p>
        </w:tc>
        <w:tc>
          <w:tcPr>
            <w:tcW w:w="2941" w:type="dxa"/>
            <w:shd w:val="clear" w:color="auto" w:fill="auto"/>
          </w:tcPr>
          <w:p w14:paraId="7900D24C" w14:textId="613EF5ED"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FINALIDAD/FUNCIÓN: EDUCACIÓN 5,601,047,866.10</w:t>
            </w:r>
          </w:p>
        </w:tc>
        <w:tc>
          <w:tcPr>
            <w:tcW w:w="2941" w:type="dxa"/>
            <w:shd w:val="clear" w:color="auto" w:fill="auto"/>
          </w:tcPr>
          <w:p w14:paraId="2F90ACC4" w14:textId="476D7D82"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FINALIDAD/FUNCIÓN: EDUCACIÓN 5,501,870,396.10</w:t>
            </w:r>
          </w:p>
        </w:tc>
        <w:tc>
          <w:tcPr>
            <w:tcW w:w="1819" w:type="dxa"/>
            <w:shd w:val="clear" w:color="auto" w:fill="auto"/>
            <w:vAlign w:val="center"/>
          </w:tcPr>
          <w:p w14:paraId="5C40981E" w14:textId="77D5C376" w:rsidR="00442D94" w:rsidRPr="007F693E" w:rsidRDefault="00442D94" w:rsidP="00442D94">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42D94" w:rsidRPr="007F693E" w14:paraId="62B9A09E" w14:textId="77777777" w:rsidTr="00F44ADA">
        <w:trPr>
          <w:cantSplit/>
        </w:trPr>
        <w:tc>
          <w:tcPr>
            <w:tcW w:w="954" w:type="dxa"/>
            <w:shd w:val="clear" w:color="auto" w:fill="auto"/>
            <w:vAlign w:val="center"/>
          </w:tcPr>
          <w:p w14:paraId="6C4119E1" w14:textId="21721D7A" w:rsidR="00442D94" w:rsidRPr="007F693E" w:rsidRDefault="00442D94" w:rsidP="00442D94">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14</w:t>
            </w:r>
          </w:p>
        </w:tc>
        <w:tc>
          <w:tcPr>
            <w:tcW w:w="1183" w:type="dxa"/>
            <w:shd w:val="clear" w:color="auto" w:fill="auto"/>
            <w:vAlign w:val="center"/>
          </w:tcPr>
          <w:p w14:paraId="188ABAA9" w14:textId="7A353642" w:rsidR="00442D94" w:rsidRPr="007F693E" w:rsidRDefault="00442D94" w:rsidP="00442D94">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15</w:t>
            </w:r>
          </w:p>
        </w:tc>
        <w:tc>
          <w:tcPr>
            <w:tcW w:w="2941" w:type="dxa"/>
            <w:shd w:val="clear" w:color="auto" w:fill="auto"/>
          </w:tcPr>
          <w:p w14:paraId="1C604051" w14:textId="77777777"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FINALIDAD/FUNCIÓN: TOTAL GENERAL</w:t>
            </w:r>
          </w:p>
          <w:p w14:paraId="1D27AADB" w14:textId="7B52E386"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76,337,171,358.00</w:t>
            </w:r>
          </w:p>
        </w:tc>
        <w:tc>
          <w:tcPr>
            <w:tcW w:w="2941" w:type="dxa"/>
            <w:shd w:val="clear" w:color="auto" w:fill="auto"/>
          </w:tcPr>
          <w:p w14:paraId="3AF76BF5" w14:textId="77777777"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FINALIDAD/FUNCIÓN: TOTAL GENERAL</w:t>
            </w:r>
          </w:p>
          <w:p w14:paraId="15D255A6" w14:textId="6DDEFDE9" w:rsidR="00442D94" w:rsidRPr="007F693E" w:rsidRDefault="00442D94" w:rsidP="00442D94">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76,237,993,888.00</w:t>
            </w:r>
          </w:p>
        </w:tc>
        <w:tc>
          <w:tcPr>
            <w:tcW w:w="1819" w:type="dxa"/>
            <w:shd w:val="clear" w:color="auto" w:fill="auto"/>
            <w:vAlign w:val="center"/>
          </w:tcPr>
          <w:p w14:paraId="412C7CB9" w14:textId="094179FC" w:rsidR="00442D94" w:rsidRPr="007F693E" w:rsidRDefault="00442D94" w:rsidP="00442D94">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5A5E38" w:rsidRPr="007F693E" w14:paraId="3CAFC30F" w14:textId="77777777" w:rsidTr="00F44ADA">
        <w:trPr>
          <w:cantSplit/>
        </w:trPr>
        <w:tc>
          <w:tcPr>
            <w:tcW w:w="954" w:type="dxa"/>
            <w:shd w:val="clear" w:color="auto" w:fill="auto"/>
            <w:vAlign w:val="center"/>
          </w:tcPr>
          <w:p w14:paraId="6B1D13BC" w14:textId="33E6F553"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15</w:t>
            </w:r>
          </w:p>
        </w:tc>
        <w:tc>
          <w:tcPr>
            <w:tcW w:w="1183" w:type="dxa"/>
            <w:shd w:val="clear" w:color="auto" w:fill="auto"/>
            <w:vAlign w:val="center"/>
          </w:tcPr>
          <w:p w14:paraId="558AFCA5" w14:textId="5D35A3CD"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w:t>
            </w:r>
          </w:p>
        </w:tc>
        <w:tc>
          <w:tcPr>
            <w:tcW w:w="2941" w:type="dxa"/>
            <w:shd w:val="clear" w:color="auto" w:fill="auto"/>
          </w:tcPr>
          <w:p w14:paraId="0678A27B"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capítulo/Concepto</w:t>
            </w:r>
          </w:p>
          <w:p w14:paraId="5D999672"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Capítulo 4000</w:t>
            </w:r>
          </w:p>
          <w:p w14:paraId="531EAF06"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TRANSFERENCIAS, ASIGNACIONES, SUBSIDIOS Y OTRAS AYUDAS</w:t>
            </w:r>
          </w:p>
          <w:p w14:paraId="500B2EC4" w14:textId="0A00A84B"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46,761,464,859.71</w:t>
            </w:r>
          </w:p>
        </w:tc>
        <w:tc>
          <w:tcPr>
            <w:tcW w:w="2941" w:type="dxa"/>
            <w:shd w:val="clear" w:color="auto" w:fill="auto"/>
          </w:tcPr>
          <w:p w14:paraId="6D8EBDCF"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capítulo/Concepto</w:t>
            </w:r>
          </w:p>
          <w:p w14:paraId="1814A69D"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Capítulo 4000</w:t>
            </w:r>
          </w:p>
          <w:p w14:paraId="6B48849D"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TRANSFERENCIAS, ASIGNACIONES, SUBSIDIOS Y OTRAS AYUDAS</w:t>
            </w:r>
          </w:p>
          <w:p w14:paraId="580DF376" w14:textId="515344E5"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46,662,287,389.71</w:t>
            </w:r>
          </w:p>
        </w:tc>
        <w:tc>
          <w:tcPr>
            <w:tcW w:w="1819" w:type="dxa"/>
            <w:shd w:val="clear" w:color="auto" w:fill="auto"/>
            <w:vAlign w:val="center"/>
          </w:tcPr>
          <w:p w14:paraId="2A41E30A" w14:textId="718242D5"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5A5E38" w:rsidRPr="007F693E" w14:paraId="1CCC72CA" w14:textId="77777777" w:rsidTr="00F44ADA">
        <w:trPr>
          <w:cantSplit/>
        </w:trPr>
        <w:tc>
          <w:tcPr>
            <w:tcW w:w="954" w:type="dxa"/>
            <w:shd w:val="clear" w:color="auto" w:fill="auto"/>
            <w:vAlign w:val="center"/>
          </w:tcPr>
          <w:p w14:paraId="1DBB586B" w14:textId="42222770"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15</w:t>
            </w:r>
          </w:p>
        </w:tc>
        <w:tc>
          <w:tcPr>
            <w:tcW w:w="1183" w:type="dxa"/>
            <w:shd w:val="clear" w:color="auto" w:fill="auto"/>
            <w:vAlign w:val="center"/>
          </w:tcPr>
          <w:p w14:paraId="373BB53F" w14:textId="591ADC11"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w:t>
            </w:r>
          </w:p>
        </w:tc>
        <w:tc>
          <w:tcPr>
            <w:tcW w:w="2941" w:type="dxa"/>
            <w:shd w:val="clear" w:color="auto" w:fill="auto"/>
          </w:tcPr>
          <w:p w14:paraId="2990DB58"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capítulo/Concepto</w:t>
            </w:r>
          </w:p>
          <w:p w14:paraId="45040CB0" w14:textId="4DE4FB7E"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41000 TRANSFERENCIAS, INTERNAS Y ASIGNACIONES AL SECTOR PÚBLICO</w:t>
            </w:r>
          </w:p>
          <w:p w14:paraId="08A50A75" w14:textId="143F1B0D"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43,959,549,480.03</w:t>
            </w:r>
          </w:p>
        </w:tc>
        <w:tc>
          <w:tcPr>
            <w:tcW w:w="2941" w:type="dxa"/>
            <w:shd w:val="clear" w:color="auto" w:fill="auto"/>
          </w:tcPr>
          <w:p w14:paraId="1AE7C384"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capítulo/Concepto</w:t>
            </w:r>
          </w:p>
          <w:p w14:paraId="48445A25"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41000 TRANSFERENCIAS, INTERNAS Y ASIGNACIONES AL SECTOR PÚBLICO</w:t>
            </w:r>
          </w:p>
          <w:p w14:paraId="3E8ED271" w14:textId="0D2B3ACC"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43,860,372,010.03</w:t>
            </w:r>
          </w:p>
        </w:tc>
        <w:tc>
          <w:tcPr>
            <w:tcW w:w="1819" w:type="dxa"/>
            <w:shd w:val="clear" w:color="auto" w:fill="auto"/>
            <w:vAlign w:val="center"/>
          </w:tcPr>
          <w:p w14:paraId="082C0BC6" w14:textId="28883E02"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5A5E38" w:rsidRPr="007F693E" w14:paraId="4DDA16AE" w14:textId="77777777" w:rsidTr="00F44ADA">
        <w:trPr>
          <w:cantSplit/>
        </w:trPr>
        <w:tc>
          <w:tcPr>
            <w:tcW w:w="954" w:type="dxa"/>
            <w:shd w:val="clear" w:color="auto" w:fill="auto"/>
            <w:vAlign w:val="center"/>
          </w:tcPr>
          <w:p w14:paraId="3A90EA6A" w14:textId="532C5930"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w:t>
            </w:r>
          </w:p>
        </w:tc>
        <w:tc>
          <w:tcPr>
            <w:tcW w:w="1183" w:type="dxa"/>
            <w:shd w:val="clear" w:color="auto" w:fill="auto"/>
            <w:vAlign w:val="center"/>
          </w:tcPr>
          <w:p w14:paraId="647DBF05" w14:textId="2934DF24"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w:t>
            </w:r>
          </w:p>
        </w:tc>
        <w:tc>
          <w:tcPr>
            <w:tcW w:w="2941" w:type="dxa"/>
            <w:shd w:val="clear" w:color="auto" w:fill="auto"/>
          </w:tcPr>
          <w:p w14:paraId="3FA1FA98"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capítulo/Concepto</w:t>
            </w:r>
          </w:p>
          <w:p w14:paraId="44176319"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TOTAL GENERAL</w:t>
            </w:r>
          </w:p>
          <w:p w14:paraId="47160CD7" w14:textId="504193AB"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76,337,171,358.00</w:t>
            </w:r>
          </w:p>
        </w:tc>
        <w:tc>
          <w:tcPr>
            <w:tcW w:w="2941" w:type="dxa"/>
            <w:shd w:val="clear" w:color="auto" w:fill="auto"/>
          </w:tcPr>
          <w:p w14:paraId="7ECADBF0"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capítulo/Concepto</w:t>
            </w:r>
          </w:p>
          <w:p w14:paraId="476477B4"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TOTAL GENERAL</w:t>
            </w:r>
          </w:p>
          <w:p w14:paraId="33F76EC5" w14:textId="7451156B"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76,237,993,888.00</w:t>
            </w:r>
          </w:p>
        </w:tc>
        <w:tc>
          <w:tcPr>
            <w:tcW w:w="1819" w:type="dxa"/>
            <w:shd w:val="clear" w:color="auto" w:fill="auto"/>
            <w:vAlign w:val="center"/>
          </w:tcPr>
          <w:p w14:paraId="36614D2A" w14:textId="39F7D51B"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5A5E38" w:rsidRPr="007F693E" w14:paraId="58A2043C" w14:textId="77777777" w:rsidTr="00F44ADA">
        <w:trPr>
          <w:cantSplit/>
        </w:trPr>
        <w:tc>
          <w:tcPr>
            <w:tcW w:w="954" w:type="dxa"/>
            <w:shd w:val="clear" w:color="auto" w:fill="auto"/>
            <w:vAlign w:val="center"/>
          </w:tcPr>
          <w:p w14:paraId="748AF965" w14:textId="5F378210"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w:t>
            </w:r>
          </w:p>
        </w:tc>
        <w:tc>
          <w:tcPr>
            <w:tcW w:w="1183" w:type="dxa"/>
            <w:shd w:val="clear" w:color="auto" w:fill="auto"/>
            <w:vAlign w:val="center"/>
          </w:tcPr>
          <w:p w14:paraId="128E7D39" w14:textId="62323BA8"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 fracción II</w:t>
            </w:r>
          </w:p>
        </w:tc>
        <w:tc>
          <w:tcPr>
            <w:tcW w:w="2941" w:type="dxa"/>
            <w:shd w:val="clear" w:color="auto" w:fill="auto"/>
          </w:tcPr>
          <w:p w14:paraId="009F827B"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Administrativa: Órganos Autónomos</w:t>
            </w:r>
          </w:p>
          <w:p w14:paraId="7F66ABFA" w14:textId="37950561"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6,700,476,236.96 </w:t>
            </w:r>
          </w:p>
        </w:tc>
        <w:tc>
          <w:tcPr>
            <w:tcW w:w="2941" w:type="dxa"/>
            <w:shd w:val="clear" w:color="auto" w:fill="auto"/>
          </w:tcPr>
          <w:p w14:paraId="3D075C85" w14:textId="77777777"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Administrativa: Órganos Autónomos</w:t>
            </w:r>
          </w:p>
          <w:p w14:paraId="20E07F79" w14:textId="4DB200CA" w:rsidR="005A5E38" w:rsidRPr="007F693E" w:rsidRDefault="005A5E38" w:rsidP="005A5E38">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6,601,298,766.96 </w:t>
            </w:r>
          </w:p>
        </w:tc>
        <w:tc>
          <w:tcPr>
            <w:tcW w:w="1819" w:type="dxa"/>
            <w:shd w:val="clear" w:color="auto" w:fill="auto"/>
            <w:vAlign w:val="center"/>
          </w:tcPr>
          <w:p w14:paraId="5F86FCED" w14:textId="4FEE5B7F" w:rsidR="005A5E38" w:rsidRPr="007F693E" w:rsidRDefault="005A5E38" w:rsidP="005A5E38">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E244D7" w:rsidRPr="007F693E" w14:paraId="19AFF44F" w14:textId="77777777" w:rsidTr="00F44ADA">
        <w:trPr>
          <w:cantSplit/>
        </w:trPr>
        <w:tc>
          <w:tcPr>
            <w:tcW w:w="954" w:type="dxa"/>
            <w:shd w:val="clear" w:color="auto" w:fill="auto"/>
            <w:vAlign w:val="center"/>
          </w:tcPr>
          <w:p w14:paraId="6CD956F8" w14:textId="73A09366"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w:t>
            </w:r>
          </w:p>
        </w:tc>
        <w:tc>
          <w:tcPr>
            <w:tcW w:w="1183" w:type="dxa"/>
            <w:shd w:val="clear" w:color="auto" w:fill="auto"/>
            <w:vAlign w:val="center"/>
          </w:tcPr>
          <w:p w14:paraId="68EA65F9" w14:textId="6417957D"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 fracción II</w:t>
            </w:r>
          </w:p>
        </w:tc>
        <w:tc>
          <w:tcPr>
            <w:tcW w:w="2941" w:type="dxa"/>
            <w:shd w:val="clear" w:color="auto" w:fill="auto"/>
          </w:tcPr>
          <w:p w14:paraId="0356E14B" w14:textId="49EF4C50"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administrativa: TOTAL GENERAL 76,337,171,358.00</w:t>
            </w:r>
          </w:p>
        </w:tc>
        <w:tc>
          <w:tcPr>
            <w:tcW w:w="2941" w:type="dxa"/>
            <w:shd w:val="clear" w:color="auto" w:fill="auto"/>
          </w:tcPr>
          <w:p w14:paraId="370DB9F0" w14:textId="0D4E6CBC"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administrativa: TOTAL GENERAL 76,237,993,888.00</w:t>
            </w:r>
          </w:p>
        </w:tc>
        <w:tc>
          <w:tcPr>
            <w:tcW w:w="1819" w:type="dxa"/>
            <w:shd w:val="clear" w:color="auto" w:fill="auto"/>
            <w:vAlign w:val="center"/>
          </w:tcPr>
          <w:p w14:paraId="24A2EECD" w14:textId="614054C2"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E244D7" w:rsidRPr="007F693E" w14:paraId="128E6735" w14:textId="77777777" w:rsidTr="00F44ADA">
        <w:trPr>
          <w:cantSplit/>
        </w:trPr>
        <w:tc>
          <w:tcPr>
            <w:tcW w:w="954" w:type="dxa"/>
            <w:shd w:val="clear" w:color="auto" w:fill="auto"/>
            <w:vAlign w:val="center"/>
          </w:tcPr>
          <w:p w14:paraId="67B06ED1" w14:textId="290A2E85"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w:t>
            </w:r>
          </w:p>
        </w:tc>
        <w:tc>
          <w:tcPr>
            <w:tcW w:w="1183" w:type="dxa"/>
            <w:shd w:val="clear" w:color="auto" w:fill="auto"/>
            <w:vAlign w:val="center"/>
          </w:tcPr>
          <w:p w14:paraId="7698317F" w14:textId="3A49E3E4"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 fracción III</w:t>
            </w:r>
          </w:p>
        </w:tc>
        <w:tc>
          <w:tcPr>
            <w:tcW w:w="2941" w:type="dxa"/>
            <w:shd w:val="clear" w:color="auto" w:fill="auto"/>
          </w:tcPr>
          <w:p w14:paraId="0DAC9436" w14:textId="77777777"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funcional: 2 Desarrollo social</w:t>
            </w:r>
          </w:p>
          <w:p w14:paraId="47AFD2B7" w14:textId="466E24A7"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45,245,766,335.25</w:t>
            </w:r>
          </w:p>
        </w:tc>
        <w:tc>
          <w:tcPr>
            <w:tcW w:w="2941" w:type="dxa"/>
            <w:shd w:val="clear" w:color="auto" w:fill="auto"/>
          </w:tcPr>
          <w:p w14:paraId="17C02DF1" w14:textId="77777777"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funcional: 2 Desarrollo social</w:t>
            </w:r>
          </w:p>
          <w:p w14:paraId="3F33A0CE" w14:textId="08077472"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45,146,588,865.25</w:t>
            </w:r>
          </w:p>
        </w:tc>
        <w:tc>
          <w:tcPr>
            <w:tcW w:w="1819" w:type="dxa"/>
            <w:shd w:val="clear" w:color="auto" w:fill="auto"/>
            <w:vAlign w:val="center"/>
          </w:tcPr>
          <w:p w14:paraId="3AACCF03" w14:textId="7360DE4E"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E244D7" w:rsidRPr="007F693E" w14:paraId="03CEC4D9" w14:textId="77777777" w:rsidTr="00F44ADA">
        <w:trPr>
          <w:cantSplit/>
        </w:trPr>
        <w:tc>
          <w:tcPr>
            <w:tcW w:w="954" w:type="dxa"/>
            <w:shd w:val="clear" w:color="auto" w:fill="auto"/>
            <w:vAlign w:val="center"/>
          </w:tcPr>
          <w:p w14:paraId="3CE183B8" w14:textId="5F9D38DC"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w:t>
            </w:r>
          </w:p>
        </w:tc>
        <w:tc>
          <w:tcPr>
            <w:tcW w:w="1183" w:type="dxa"/>
            <w:shd w:val="clear" w:color="auto" w:fill="auto"/>
            <w:vAlign w:val="center"/>
          </w:tcPr>
          <w:p w14:paraId="32870CAD" w14:textId="08254869"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 fracción III</w:t>
            </w:r>
          </w:p>
        </w:tc>
        <w:tc>
          <w:tcPr>
            <w:tcW w:w="2941" w:type="dxa"/>
            <w:shd w:val="clear" w:color="auto" w:fill="auto"/>
          </w:tcPr>
          <w:p w14:paraId="24FDBEF2" w14:textId="77777777"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funcional: TOTAL GENERAL</w:t>
            </w:r>
          </w:p>
          <w:p w14:paraId="01FE12BB" w14:textId="3592FE71"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76,337,171,358.00</w:t>
            </w:r>
          </w:p>
        </w:tc>
        <w:tc>
          <w:tcPr>
            <w:tcW w:w="2941" w:type="dxa"/>
            <w:shd w:val="clear" w:color="auto" w:fill="auto"/>
          </w:tcPr>
          <w:p w14:paraId="0ABB6E34" w14:textId="77777777"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funcional: TOTAL GENERAL</w:t>
            </w:r>
          </w:p>
          <w:p w14:paraId="0B214729" w14:textId="537F878C"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76,237,993,888.00</w:t>
            </w:r>
          </w:p>
        </w:tc>
        <w:tc>
          <w:tcPr>
            <w:tcW w:w="1819" w:type="dxa"/>
            <w:shd w:val="clear" w:color="auto" w:fill="auto"/>
            <w:vAlign w:val="center"/>
          </w:tcPr>
          <w:p w14:paraId="16B39E5B" w14:textId="7B502A58"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E244D7" w:rsidRPr="007F693E" w14:paraId="30BAC968" w14:textId="77777777" w:rsidTr="00F44ADA">
        <w:trPr>
          <w:cantSplit/>
        </w:trPr>
        <w:tc>
          <w:tcPr>
            <w:tcW w:w="954" w:type="dxa"/>
            <w:shd w:val="clear" w:color="auto" w:fill="auto"/>
            <w:vAlign w:val="center"/>
          </w:tcPr>
          <w:p w14:paraId="5B0AB30C" w14:textId="0A17B379"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17</w:t>
            </w:r>
          </w:p>
        </w:tc>
        <w:tc>
          <w:tcPr>
            <w:tcW w:w="1183" w:type="dxa"/>
            <w:shd w:val="clear" w:color="auto" w:fill="auto"/>
            <w:vAlign w:val="center"/>
          </w:tcPr>
          <w:p w14:paraId="4483BD75" w14:textId="5B9654A7"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 fracción IV</w:t>
            </w:r>
          </w:p>
        </w:tc>
        <w:tc>
          <w:tcPr>
            <w:tcW w:w="2941" w:type="dxa"/>
            <w:shd w:val="clear" w:color="auto" w:fill="auto"/>
          </w:tcPr>
          <w:p w14:paraId="632A2506" w14:textId="77777777"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por tipo de gasto: TOTAL GENERAL</w:t>
            </w:r>
          </w:p>
          <w:p w14:paraId="0D081324" w14:textId="312CE52D"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64,799,790,061.50</w:t>
            </w:r>
          </w:p>
        </w:tc>
        <w:tc>
          <w:tcPr>
            <w:tcW w:w="2941" w:type="dxa"/>
            <w:shd w:val="clear" w:color="auto" w:fill="auto"/>
          </w:tcPr>
          <w:p w14:paraId="2C961EBC" w14:textId="77777777"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por tipo de gasto: TOTAL GENERAL</w:t>
            </w:r>
          </w:p>
          <w:p w14:paraId="09D2F332" w14:textId="762B4282"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64,700,612,591.50</w:t>
            </w:r>
          </w:p>
        </w:tc>
        <w:tc>
          <w:tcPr>
            <w:tcW w:w="1819" w:type="dxa"/>
            <w:shd w:val="clear" w:color="auto" w:fill="auto"/>
            <w:vAlign w:val="center"/>
          </w:tcPr>
          <w:p w14:paraId="7CC87198" w14:textId="7CFCC129"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E244D7" w:rsidRPr="007F693E" w14:paraId="2622A987" w14:textId="77777777" w:rsidTr="00F44ADA">
        <w:trPr>
          <w:cantSplit/>
        </w:trPr>
        <w:tc>
          <w:tcPr>
            <w:tcW w:w="954" w:type="dxa"/>
            <w:shd w:val="clear" w:color="auto" w:fill="auto"/>
            <w:vAlign w:val="center"/>
          </w:tcPr>
          <w:p w14:paraId="79DB3016" w14:textId="2333151D"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17</w:t>
            </w:r>
          </w:p>
        </w:tc>
        <w:tc>
          <w:tcPr>
            <w:tcW w:w="1183" w:type="dxa"/>
            <w:shd w:val="clear" w:color="auto" w:fill="auto"/>
            <w:vAlign w:val="center"/>
          </w:tcPr>
          <w:p w14:paraId="68D0A291" w14:textId="6CC3A211"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 fracción IV</w:t>
            </w:r>
          </w:p>
        </w:tc>
        <w:tc>
          <w:tcPr>
            <w:tcW w:w="2941" w:type="dxa"/>
            <w:shd w:val="clear" w:color="auto" w:fill="auto"/>
          </w:tcPr>
          <w:p w14:paraId="16E0A0FC" w14:textId="5314AD4D"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por tipo de gasto: 1 GASTO CORRIENTE</w:t>
            </w:r>
          </w:p>
          <w:p w14:paraId="26F98824" w14:textId="14066F85"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76,337,171,358.00</w:t>
            </w:r>
          </w:p>
        </w:tc>
        <w:tc>
          <w:tcPr>
            <w:tcW w:w="2941" w:type="dxa"/>
            <w:shd w:val="clear" w:color="auto" w:fill="auto"/>
          </w:tcPr>
          <w:p w14:paraId="4C125B46" w14:textId="77777777"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clasificación por tipo de gasto: 1 GASTO CORRIENTE</w:t>
            </w:r>
          </w:p>
          <w:p w14:paraId="4DE8A365" w14:textId="3C942EB7" w:rsidR="00E244D7" w:rsidRPr="007F693E" w:rsidRDefault="00E244D7" w:rsidP="00E244D7">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76,237,993,888.00</w:t>
            </w:r>
          </w:p>
        </w:tc>
        <w:tc>
          <w:tcPr>
            <w:tcW w:w="1819" w:type="dxa"/>
            <w:shd w:val="clear" w:color="auto" w:fill="auto"/>
            <w:vAlign w:val="center"/>
          </w:tcPr>
          <w:p w14:paraId="70D13D1E" w14:textId="109AAE9B" w:rsidR="00E244D7" w:rsidRPr="007F693E" w:rsidRDefault="00E244D7" w:rsidP="00E244D7">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803A3" w:rsidRPr="007F693E" w14:paraId="14B7FEF7" w14:textId="77777777" w:rsidTr="00F44ADA">
        <w:trPr>
          <w:cantSplit/>
        </w:trPr>
        <w:tc>
          <w:tcPr>
            <w:tcW w:w="954" w:type="dxa"/>
            <w:shd w:val="clear" w:color="auto" w:fill="auto"/>
            <w:vAlign w:val="center"/>
          </w:tcPr>
          <w:p w14:paraId="3CE9C56C" w14:textId="0B13E92E"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lastRenderedPageBreak/>
              <w:t>28</w:t>
            </w:r>
          </w:p>
        </w:tc>
        <w:tc>
          <w:tcPr>
            <w:tcW w:w="1183" w:type="dxa"/>
            <w:shd w:val="clear" w:color="auto" w:fill="auto"/>
            <w:vAlign w:val="center"/>
          </w:tcPr>
          <w:p w14:paraId="6F47A396" w14:textId="50F2CEC9"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 fracción XI</w:t>
            </w:r>
          </w:p>
        </w:tc>
        <w:tc>
          <w:tcPr>
            <w:tcW w:w="2941" w:type="dxa"/>
            <w:shd w:val="clear" w:color="auto" w:fill="auto"/>
          </w:tcPr>
          <w:p w14:paraId="2731ED88" w14:textId="77777777"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Población Objetivo: N ALUMNADO Y/O DOCENCIA</w:t>
            </w:r>
          </w:p>
          <w:p w14:paraId="2A5BAC27" w14:textId="69B481F9"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23,486,572,381.25</w:t>
            </w:r>
          </w:p>
        </w:tc>
        <w:tc>
          <w:tcPr>
            <w:tcW w:w="2941" w:type="dxa"/>
            <w:shd w:val="clear" w:color="auto" w:fill="auto"/>
          </w:tcPr>
          <w:p w14:paraId="0A9ABAD0" w14:textId="77777777"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Población Objetivo: N ALUMNADO Y/O DOCENCIA</w:t>
            </w:r>
          </w:p>
          <w:p w14:paraId="19E814FC" w14:textId="77106886"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23,387,394,911.25</w:t>
            </w:r>
          </w:p>
        </w:tc>
        <w:tc>
          <w:tcPr>
            <w:tcW w:w="1819" w:type="dxa"/>
            <w:shd w:val="clear" w:color="auto" w:fill="auto"/>
            <w:vAlign w:val="center"/>
          </w:tcPr>
          <w:p w14:paraId="7779BF97" w14:textId="0F1499A5"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803A3" w:rsidRPr="007F693E" w14:paraId="6AAFCE8B" w14:textId="77777777" w:rsidTr="00F44ADA">
        <w:trPr>
          <w:cantSplit/>
        </w:trPr>
        <w:tc>
          <w:tcPr>
            <w:tcW w:w="954" w:type="dxa"/>
            <w:shd w:val="clear" w:color="auto" w:fill="auto"/>
            <w:vAlign w:val="center"/>
          </w:tcPr>
          <w:p w14:paraId="50A4E069" w14:textId="16DC26F0"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28</w:t>
            </w:r>
          </w:p>
        </w:tc>
        <w:tc>
          <w:tcPr>
            <w:tcW w:w="1183" w:type="dxa"/>
            <w:shd w:val="clear" w:color="auto" w:fill="auto"/>
            <w:vAlign w:val="center"/>
          </w:tcPr>
          <w:p w14:paraId="6041F3F5" w14:textId="034EC4DD"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16, fracción XI</w:t>
            </w:r>
          </w:p>
        </w:tc>
        <w:tc>
          <w:tcPr>
            <w:tcW w:w="2941" w:type="dxa"/>
            <w:shd w:val="clear" w:color="auto" w:fill="auto"/>
          </w:tcPr>
          <w:p w14:paraId="5E0726AE" w14:textId="77777777"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Población Objetivo: TOTAL GENERAL</w:t>
            </w:r>
          </w:p>
          <w:p w14:paraId="5D38F9B6" w14:textId="5363C0F8"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76,337,171,358.00</w:t>
            </w:r>
          </w:p>
        </w:tc>
        <w:tc>
          <w:tcPr>
            <w:tcW w:w="2941" w:type="dxa"/>
            <w:shd w:val="clear" w:color="auto" w:fill="auto"/>
          </w:tcPr>
          <w:p w14:paraId="03A5BBCB" w14:textId="77777777"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Población Objetivo: TOTAL GENERAL</w:t>
            </w:r>
          </w:p>
          <w:p w14:paraId="6DD090AF" w14:textId="08220F93"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76,237,993,888.00</w:t>
            </w:r>
          </w:p>
        </w:tc>
        <w:tc>
          <w:tcPr>
            <w:tcW w:w="1819" w:type="dxa"/>
            <w:shd w:val="clear" w:color="auto" w:fill="auto"/>
            <w:vAlign w:val="center"/>
          </w:tcPr>
          <w:p w14:paraId="754B740B" w14:textId="39222433"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803A3" w:rsidRPr="007F693E" w14:paraId="0B476B71" w14:textId="77777777" w:rsidTr="00F44ADA">
        <w:trPr>
          <w:cantSplit/>
        </w:trPr>
        <w:tc>
          <w:tcPr>
            <w:tcW w:w="954" w:type="dxa"/>
            <w:shd w:val="clear" w:color="auto" w:fill="auto"/>
            <w:vAlign w:val="center"/>
          </w:tcPr>
          <w:p w14:paraId="46E5C2D5" w14:textId="0DF175A7"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29</w:t>
            </w:r>
          </w:p>
        </w:tc>
        <w:tc>
          <w:tcPr>
            <w:tcW w:w="1183" w:type="dxa"/>
            <w:shd w:val="clear" w:color="auto" w:fill="auto"/>
            <w:vAlign w:val="center"/>
          </w:tcPr>
          <w:p w14:paraId="77704210" w14:textId="44BF8BBC"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17</w:t>
            </w:r>
          </w:p>
        </w:tc>
        <w:tc>
          <w:tcPr>
            <w:tcW w:w="2941" w:type="dxa"/>
            <w:shd w:val="clear" w:color="auto" w:fill="auto"/>
          </w:tcPr>
          <w:p w14:paraId="00C1A9F0" w14:textId="77777777"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Fuente Financiera: 4 INGRESOS PROPIOS</w:t>
            </w:r>
          </w:p>
          <w:p w14:paraId="28A3541A" w14:textId="22233FB4"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9,701,193,291.00</w:t>
            </w:r>
          </w:p>
        </w:tc>
        <w:tc>
          <w:tcPr>
            <w:tcW w:w="2941" w:type="dxa"/>
            <w:shd w:val="clear" w:color="auto" w:fill="auto"/>
          </w:tcPr>
          <w:p w14:paraId="3279B9C6" w14:textId="77777777"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Fuente Financiera: 4 INGRESOS PROPIOS</w:t>
            </w:r>
          </w:p>
          <w:p w14:paraId="1CDE3FB1" w14:textId="31D244A9"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9,602,015,821.00</w:t>
            </w:r>
          </w:p>
        </w:tc>
        <w:tc>
          <w:tcPr>
            <w:tcW w:w="1819" w:type="dxa"/>
            <w:shd w:val="clear" w:color="auto" w:fill="auto"/>
            <w:vAlign w:val="center"/>
          </w:tcPr>
          <w:p w14:paraId="153E1F67" w14:textId="658E4967"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803A3" w:rsidRPr="007F693E" w14:paraId="38E67A34" w14:textId="77777777" w:rsidTr="00F44ADA">
        <w:trPr>
          <w:cantSplit/>
        </w:trPr>
        <w:tc>
          <w:tcPr>
            <w:tcW w:w="954" w:type="dxa"/>
            <w:shd w:val="clear" w:color="auto" w:fill="auto"/>
            <w:vAlign w:val="center"/>
          </w:tcPr>
          <w:p w14:paraId="488EAE0B" w14:textId="121F4EB4"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29</w:t>
            </w:r>
          </w:p>
        </w:tc>
        <w:tc>
          <w:tcPr>
            <w:tcW w:w="1183" w:type="dxa"/>
            <w:shd w:val="clear" w:color="auto" w:fill="auto"/>
            <w:vAlign w:val="center"/>
          </w:tcPr>
          <w:p w14:paraId="24B7A8CD" w14:textId="2BA94151"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17</w:t>
            </w:r>
          </w:p>
        </w:tc>
        <w:tc>
          <w:tcPr>
            <w:tcW w:w="2941" w:type="dxa"/>
            <w:shd w:val="clear" w:color="auto" w:fill="auto"/>
          </w:tcPr>
          <w:p w14:paraId="1E5AB211" w14:textId="77777777"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Fuente Financiera: TOTAL GENERAL</w:t>
            </w:r>
          </w:p>
          <w:p w14:paraId="34D37AEB" w14:textId="186E0334"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76,337,171,358.00</w:t>
            </w:r>
          </w:p>
        </w:tc>
        <w:tc>
          <w:tcPr>
            <w:tcW w:w="2941" w:type="dxa"/>
            <w:shd w:val="clear" w:color="auto" w:fill="auto"/>
          </w:tcPr>
          <w:p w14:paraId="6A32D1EE" w14:textId="77777777"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Fuente Financiera: TOTAL GENERAL</w:t>
            </w:r>
          </w:p>
          <w:p w14:paraId="301F56EC" w14:textId="3AAC8E26" w:rsidR="004803A3" w:rsidRPr="007F693E" w:rsidRDefault="004803A3" w:rsidP="004803A3">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76,237,993,888.00</w:t>
            </w:r>
          </w:p>
        </w:tc>
        <w:tc>
          <w:tcPr>
            <w:tcW w:w="1819" w:type="dxa"/>
            <w:shd w:val="clear" w:color="auto" w:fill="auto"/>
            <w:vAlign w:val="center"/>
          </w:tcPr>
          <w:p w14:paraId="3D567580" w14:textId="7502CAEC" w:rsidR="004803A3" w:rsidRPr="007F693E" w:rsidRDefault="004803A3" w:rsidP="004803A3">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2F748A" w:rsidRPr="007F693E" w14:paraId="1E7CA5A1" w14:textId="77777777" w:rsidTr="00F44ADA">
        <w:trPr>
          <w:cantSplit/>
        </w:trPr>
        <w:tc>
          <w:tcPr>
            <w:tcW w:w="954" w:type="dxa"/>
            <w:shd w:val="clear" w:color="auto" w:fill="auto"/>
            <w:vAlign w:val="center"/>
          </w:tcPr>
          <w:p w14:paraId="55EEA43B" w14:textId="72420677" w:rsidR="002F748A" w:rsidRPr="007F693E" w:rsidRDefault="002F748A" w:rsidP="002F748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8</w:t>
            </w:r>
          </w:p>
        </w:tc>
        <w:tc>
          <w:tcPr>
            <w:tcW w:w="1183" w:type="dxa"/>
            <w:shd w:val="clear" w:color="auto" w:fill="auto"/>
            <w:vAlign w:val="center"/>
          </w:tcPr>
          <w:p w14:paraId="3F1F4B1E" w14:textId="660CE6CA" w:rsidR="002F748A" w:rsidRPr="007F693E" w:rsidRDefault="002F748A" w:rsidP="002F748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A</w:t>
            </w:r>
          </w:p>
        </w:tc>
        <w:tc>
          <w:tcPr>
            <w:tcW w:w="2941" w:type="dxa"/>
            <w:shd w:val="clear" w:color="auto" w:fill="auto"/>
          </w:tcPr>
          <w:p w14:paraId="2CE9BBC3" w14:textId="77777777"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Distribución por dependencia y </w:t>
            </w:r>
          </w:p>
          <w:p w14:paraId="1DD4F086" w14:textId="77777777"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unidad responsable: 135 </w:t>
            </w:r>
          </w:p>
          <w:p w14:paraId="2E919604" w14:textId="2DBB3FAA"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INSTITUTO TECNOLÓGICO DE SONORA 1,019,414,683.00</w:t>
            </w:r>
          </w:p>
        </w:tc>
        <w:tc>
          <w:tcPr>
            <w:tcW w:w="2941" w:type="dxa"/>
            <w:shd w:val="clear" w:color="auto" w:fill="auto"/>
          </w:tcPr>
          <w:p w14:paraId="522AA46A" w14:textId="77777777"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Distribución por dependencia y </w:t>
            </w:r>
          </w:p>
          <w:p w14:paraId="48F262EE" w14:textId="77777777"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unidad responsable: 135 </w:t>
            </w:r>
          </w:p>
          <w:p w14:paraId="2234E24F" w14:textId="39AC74D8"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INSTITUTO TECNOLÓGICO DE SONORA 920,237,213</w:t>
            </w:r>
          </w:p>
        </w:tc>
        <w:tc>
          <w:tcPr>
            <w:tcW w:w="1819" w:type="dxa"/>
            <w:shd w:val="clear" w:color="auto" w:fill="auto"/>
            <w:vAlign w:val="center"/>
          </w:tcPr>
          <w:p w14:paraId="61DAB5C8" w14:textId="520C7327" w:rsidR="002F748A" w:rsidRPr="007F693E" w:rsidRDefault="002F748A" w:rsidP="002F748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2F748A" w:rsidRPr="007F693E" w14:paraId="49B83D00" w14:textId="77777777" w:rsidTr="00F44ADA">
        <w:trPr>
          <w:cantSplit/>
        </w:trPr>
        <w:tc>
          <w:tcPr>
            <w:tcW w:w="954" w:type="dxa"/>
            <w:shd w:val="clear" w:color="auto" w:fill="auto"/>
            <w:vAlign w:val="center"/>
          </w:tcPr>
          <w:p w14:paraId="0C6D4508" w14:textId="69FEEA7B" w:rsidR="002F748A" w:rsidRPr="007F693E" w:rsidRDefault="002F748A" w:rsidP="002F748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8</w:t>
            </w:r>
          </w:p>
        </w:tc>
        <w:tc>
          <w:tcPr>
            <w:tcW w:w="1183" w:type="dxa"/>
            <w:shd w:val="clear" w:color="auto" w:fill="auto"/>
            <w:vAlign w:val="center"/>
          </w:tcPr>
          <w:p w14:paraId="56FDEF37" w14:textId="77FACBE6" w:rsidR="002F748A" w:rsidRPr="007F693E" w:rsidRDefault="002F748A" w:rsidP="002F748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A</w:t>
            </w:r>
          </w:p>
        </w:tc>
        <w:tc>
          <w:tcPr>
            <w:tcW w:w="2941" w:type="dxa"/>
            <w:shd w:val="clear" w:color="auto" w:fill="auto"/>
          </w:tcPr>
          <w:p w14:paraId="559FB0C5" w14:textId="77777777"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Distribución por dependencia y </w:t>
            </w:r>
          </w:p>
          <w:p w14:paraId="6A4D62B2" w14:textId="51D3C439"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unidad responsable: 135001 </w:t>
            </w:r>
          </w:p>
          <w:p w14:paraId="66CF015D" w14:textId="35D04931"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INSTITUTO TECNOLÓGICO DE SONORA 1,019,414,683.00</w:t>
            </w:r>
          </w:p>
        </w:tc>
        <w:tc>
          <w:tcPr>
            <w:tcW w:w="2941" w:type="dxa"/>
            <w:shd w:val="clear" w:color="auto" w:fill="auto"/>
          </w:tcPr>
          <w:p w14:paraId="379EB71F" w14:textId="77777777"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Distribución por dependencia y </w:t>
            </w:r>
          </w:p>
          <w:p w14:paraId="5EE3E689" w14:textId="7E47A79E"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unidad responsable: 135001 </w:t>
            </w:r>
          </w:p>
          <w:p w14:paraId="2E742906" w14:textId="680FEEDB" w:rsidR="002F748A" w:rsidRPr="007F693E" w:rsidRDefault="002F748A" w:rsidP="002F748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INSTITUTO TECNOLÓGICO DE SONORA 920,237,213</w:t>
            </w:r>
          </w:p>
        </w:tc>
        <w:tc>
          <w:tcPr>
            <w:tcW w:w="1819" w:type="dxa"/>
            <w:shd w:val="clear" w:color="auto" w:fill="auto"/>
            <w:vAlign w:val="center"/>
          </w:tcPr>
          <w:p w14:paraId="395695A9" w14:textId="2D693D14" w:rsidR="002F748A" w:rsidRPr="007F693E" w:rsidRDefault="002F748A" w:rsidP="002F748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F17D9" w:rsidRPr="007F693E" w14:paraId="3548E775" w14:textId="77777777" w:rsidTr="00F44ADA">
        <w:trPr>
          <w:cantSplit/>
        </w:trPr>
        <w:tc>
          <w:tcPr>
            <w:tcW w:w="954" w:type="dxa"/>
            <w:shd w:val="clear" w:color="auto" w:fill="auto"/>
            <w:vAlign w:val="center"/>
          </w:tcPr>
          <w:p w14:paraId="7EEAC894" w14:textId="73765635" w:rsidR="004F17D9" w:rsidRPr="007F693E" w:rsidRDefault="004F17D9" w:rsidP="004F17D9">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8</w:t>
            </w:r>
          </w:p>
        </w:tc>
        <w:tc>
          <w:tcPr>
            <w:tcW w:w="1183" w:type="dxa"/>
            <w:shd w:val="clear" w:color="auto" w:fill="auto"/>
            <w:vAlign w:val="center"/>
          </w:tcPr>
          <w:p w14:paraId="101DC004" w14:textId="749A5B61" w:rsidR="004F17D9" w:rsidRPr="007F693E" w:rsidRDefault="004F17D9" w:rsidP="004F17D9">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A</w:t>
            </w:r>
          </w:p>
        </w:tc>
        <w:tc>
          <w:tcPr>
            <w:tcW w:w="2941" w:type="dxa"/>
            <w:shd w:val="clear" w:color="auto" w:fill="auto"/>
          </w:tcPr>
          <w:p w14:paraId="170C3A44" w14:textId="77777777" w:rsidR="004F17D9" w:rsidRPr="007F693E" w:rsidRDefault="004F17D9" w:rsidP="004F17D9">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Distribución por dependencia y </w:t>
            </w:r>
          </w:p>
          <w:p w14:paraId="605C22CE" w14:textId="05D8B7B3" w:rsidR="004F17D9" w:rsidRPr="007F693E" w:rsidRDefault="004F17D9" w:rsidP="004F17D9">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unidad responsable: TOTAL GENERAL 76,337,171,358.00</w:t>
            </w:r>
          </w:p>
        </w:tc>
        <w:tc>
          <w:tcPr>
            <w:tcW w:w="2941" w:type="dxa"/>
            <w:shd w:val="clear" w:color="auto" w:fill="auto"/>
          </w:tcPr>
          <w:p w14:paraId="622F4435" w14:textId="77777777" w:rsidR="004F17D9" w:rsidRPr="007F693E" w:rsidRDefault="004F17D9" w:rsidP="004F17D9">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Distribución por dependencia y </w:t>
            </w:r>
          </w:p>
          <w:p w14:paraId="49B0325F" w14:textId="760E46A8" w:rsidR="004F17D9" w:rsidRPr="007F693E" w:rsidRDefault="004F17D9" w:rsidP="004F17D9">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unidad responsable: TOTAL GENERAL 76,237,993,888.00</w:t>
            </w:r>
          </w:p>
        </w:tc>
        <w:tc>
          <w:tcPr>
            <w:tcW w:w="1819" w:type="dxa"/>
            <w:shd w:val="clear" w:color="auto" w:fill="auto"/>
            <w:vAlign w:val="center"/>
          </w:tcPr>
          <w:p w14:paraId="078931D2" w14:textId="0D7C341A" w:rsidR="004F17D9" w:rsidRPr="007F693E" w:rsidRDefault="004F17D9" w:rsidP="004F17D9">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4F17D9" w:rsidRPr="007F693E" w14:paraId="23F340B8" w14:textId="77777777" w:rsidTr="00F44ADA">
        <w:trPr>
          <w:cantSplit/>
        </w:trPr>
        <w:tc>
          <w:tcPr>
            <w:tcW w:w="954" w:type="dxa"/>
            <w:shd w:val="clear" w:color="auto" w:fill="auto"/>
            <w:vAlign w:val="center"/>
          </w:tcPr>
          <w:p w14:paraId="76739998" w14:textId="1DD6342E" w:rsidR="004F17D9" w:rsidRPr="007F693E" w:rsidRDefault="004F17D9" w:rsidP="004F17D9">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w:t>
            </w:r>
          </w:p>
        </w:tc>
        <w:tc>
          <w:tcPr>
            <w:tcW w:w="1183" w:type="dxa"/>
            <w:shd w:val="clear" w:color="auto" w:fill="auto"/>
            <w:vAlign w:val="center"/>
          </w:tcPr>
          <w:p w14:paraId="4BD85873" w14:textId="55E60E31" w:rsidR="004F17D9" w:rsidRPr="007F693E" w:rsidRDefault="004F17D9" w:rsidP="004F17D9">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B</w:t>
            </w:r>
          </w:p>
        </w:tc>
        <w:tc>
          <w:tcPr>
            <w:tcW w:w="2941" w:type="dxa"/>
            <w:shd w:val="clear" w:color="auto" w:fill="auto"/>
          </w:tcPr>
          <w:p w14:paraId="67F8098F" w14:textId="77777777" w:rsidR="004F17D9"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eje rector / programa presupuestario: E1 UN GOBIERNO PARA TODAS Y TODOS / INGRESOS PROPIOS</w:t>
            </w:r>
          </w:p>
          <w:p w14:paraId="45C613E9" w14:textId="22769DFC"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833,050,716</w:t>
            </w:r>
          </w:p>
        </w:tc>
        <w:tc>
          <w:tcPr>
            <w:tcW w:w="2941" w:type="dxa"/>
            <w:shd w:val="clear" w:color="auto" w:fill="auto"/>
          </w:tcPr>
          <w:p w14:paraId="38AE736D" w14:textId="77777777"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eje rector / programa presupuestario: E1 UN GOBIERNO PARA TODAS Y TODOS / INGRESOS PROPIOS</w:t>
            </w:r>
          </w:p>
          <w:p w14:paraId="5AF6AD35" w14:textId="6C2F7C1B" w:rsidR="004F17D9"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733,873,246</w:t>
            </w:r>
          </w:p>
        </w:tc>
        <w:tc>
          <w:tcPr>
            <w:tcW w:w="1819" w:type="dxa"/>
            <w:shd w:val="clear" w:color="auto" w:fill="auto"/>
            <w:vAlign w:val="center"/>
          </w:tcPr>
          <w:p w14:paraId="445FA2BF" w14:textId="1CEA7E1B" w:rsidR="004F17D9" w:rsidRPr="007F693E" w:rsidRDefault="004F17D9" w:rsidP="004F17D9">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9D17D0" w:rsidRPr="007F693E" w14:paraId="34929647" w14:textId="77777777" w:rsidTr="00F44ADA">
        <w:trPr>
          <w:cantSplit/>
        </w:trPr>
        <w:tc>
          <w:tcPr>
            <w:tcW w:w="954" w:type="dxa"/>
            <w:shd w:val="clear" w:color="auto" w:fill="auto"/>
            <w:vAlign w:val="center"/>
          </w:tcPr>
          <w:p w14:paraId="1651E2D6" w14:textId="3D9C852E" w:rsidR="009D17D0" w:rsidRPr="007F693E" w:rsidRDefault="009D17D0" w:rsidP="009D17D0">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w:t>
            </w:r>
          </w:p>
        </w:tc>
        <w:tc>
          <w:tcPr>
            <w:tcW w:w="1183" w:type="dxa"/>
            <w:shd w:val="clear" w:color="auto" w:fill="auto"/>
            <w:vAlign w:val="center"/>
          </w:tcPr>
          <w:p w14:paraId="5E77EF07" w14:textId="4375263C" w:rsidR="009D17D0" w:rsidRPr="007F693E" w:rsidRDefault="009D17D0" w:rsidP="009D17D0">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B</w:t>
            </w:r>
          </w:p>
        </w:tc>
        <w:tc>
          <w:tcPr>
            <w:tcW w:w="2941" w:type="dxa"/>
            <w:shd w:val="clear" w:color="auto" w:fill="auto"/>
          </w:tcPr>
          <w:p w14:paraId="6BB609FB" w14:textId="1C6CD8C0"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eje rector / programa presupuestario: E1 UN GOBIERNO PARA TODAS Y TODOS / IMPORTE TOTAL</w:t>
            </w:r>
          </w:p>
          <w:p w14:paraId="3A19BDBB" w14:textId="30D8ABF1"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45,109,401,866</w:t>
            </w:r>
          </w:p>
        </w:tc>
        <w:tc>
          <w:tcPr>
            <w:tcW w:w="2941" w:type="dxa"/>
            <w:shd w:val="clear" w:color="auto" w:fill="auto"/>
          </w:tcPr>
          <w:p w14:paraId="11E92242" w14:textId="77777777"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eje rector / programa presupuestario: E1 UN GOBIERNO PARA TODAS Y TODOS / IMPORTE TOTAL</w:t>
            </w:r>
          </w:p>
          <w:p w14:paraId="08906EC7" w14:textId="2B496086"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45,010,224,396</w:t>
            </w:r>
          </w:p>
        </w:tc>
        <w:tc>
          <w:tcPr>
            <w:tcW w:w="1819" w:type="dxa"/>
            <w:shd w:val="clear" w:color="auto" w:fill="auto"/>
            <w:vAlign w:val="center"/>
          </w:tcPr>
          <w:p w14:paraId="27F6727B" w14:textId="661990C6" w:rsidR="009D17D0" w:rsidRPr="007F693E" w:rsidRDefault="009D17D0" w:rsidP="009D17D0">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9D17D0" w:rsidRPr="007F693E" w14:paraId="5091A343" w14:textId="77777777" w:rsidTr="00F44ADA">
        <w:trPr>
          <w:cantSplit/>
        </w:trPr>
        <w:tc>
          <w:tcPr>
            <w:tcW w:w="954" w:type="dxa"/>
            <w:shd w:val="clear" w:color="auto" w:fill="auto"/>
            <w:vAlign w:val="center"/>
          </w:tcPr>
          <w:p w14:paraId="45425D2D" w14:textId="06332172" w:rsidR="009D17D0" w:rsidRPr="007F693E" w:rsidRDefault="009D17D0" w:rsidP="009D17D0">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10</w:t>
            </w:r>
          </w:p>
        </w:tc>
        <w:tc>
          <w:tcPr>
            <w:tcW w:w="1183" w:type="dxa"/>
            <w:shd w:val="clear" w:color="auto" w:fill="auto"/>
            <w:vAlign w:val="center"/>
          </w:tcPr>
          <w:p w14:paraId="1DFD6443" w14:textId="76D304CC" w:rsidR="009D17D0" w:rsidRPr="007F693E" w:rsidRDefault="009D17D0" w:rsidP="009D17D0">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B</w:t>
            </w:r>
          </w:p>
        </w:tc>
        <w:tc>
          <w:tcPr>
            <w:tcW w:w="2941" w:type="dxa"/>
            <w:shd w:val="clear" w:color="auto" w:fill="auto"/>
          </w:tcPr>
          <w:p w14:paraId="419C7AAE" w14:textId="77777777"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Cuadro de Distribución por eje rector / programa presupuestario: E101E05 OPERACIÓN Y DESARROLLO DEL INSTITUTO TECNOLÓGICO DE SONORA / INGRESOS PROPIOS </w:t>
            </w:r>
          </w:p>
          <w:p w14:paraId="1CFC31D0" w14:textId="2DDE3B7A"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99,177,470</w:t>
            </w:r>
          </w:p>
        </w:tc>
        <w:tc>
          <w:tcPr>
            <w:tcW w:w="2941" w:type="dxa"/>
            <w:shd w:val="clear" w:color="auto" w:fill="auto"/>
          </w:tcPr>
          <w:p w14:paraId="7C126CEC" w14:textId="77777777"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Cuadro de Distribución por eje rector / programa presupuestario: E101E05 OPERACIÓN Y DESARROLLO DEL INSTITUTO TECNOLÓGICO DE SONORA / INGRESOS PROPIOS </w:t>
            </w:r>
          </w:p>
          <w:p w14:paraId="120FB961" w14:textId="3B9A5070" w:rsidR="009D17D0" w:rsidRPr="007F693E" w:rsidRDefault="009D17D0" w:rsidP="009D17D0">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0.00</w:t>
            </w:r>
          </w:p>
        </w:tc>
        <w:tc>
          <w:tcPr>
            <w:tcW w:w="1819" w:type="dxa"/>
            <w:shd w:val="clear" w:color="auto" w:fill="auto"/>
            <w:vAlign w:val="center"/>
          </w:tcPr>
          <w:p w14:paraId="0047764A" w14:textId="38F12E19" w:rsidR="009D17D0" w:rsidRPr="007F693E" w:rsidRDefault="009D17D0" w:rsidP="009D17D0">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1A7156" w:rsidRPr="007F693E" w14:paraId="6721345A" w14:textId="77777777" w:rsidTr="00F44ADA">
        <w:trPr>
          <w:cantSplit/>
        </w:trPr>
        <w:tc>
          <w:tcPr>
            <w:tcW w:w="954" w:type="dxa"/>
            <w:shd w:val="clear" w:color="auto" w:fill="auto"/>
            <w:vAlign w:val="center"/>
          </w:tcPr>
          <w:p w14:paraId="750E05C6" w14:textId="1C71F62B" w:rsidR="001A7156" w:rsidRPr="007F693E" w:rsidRDefault="001A7156" w:rsidP="001A7156">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lastRenderedPageBreak/>
              <w:t>10</w:t>
            </w:r>
          </w:p>
        </w:tc>
        <w:tc>
          <w:tcPr>
            <w:tcW w:w="1183" w:type="dxa"/>
            <w:shd w:val="clear" w:color="auto" w:fill="auto"/>
            <w:vAlign w:val="center"/>
          </w:tcPr>
          <w:p w14:paraId="36007797" w14:textId="5FBACCB9" w:rsidR="001A7156" w:rsidRPr="007F693E" w:rsidRDefault="001A7156" w:rsidP="001A7156">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B</w:t>
            </w:r>
          </w:p>
        </w:tc>
        <w:tc>
          <w:tcPr>
            <w:tcW w:w="2941" w:type="dxa"/>
            <w:shd w:val="clear" w:color="auto" w:fill="auto"/>
          </w:tcPr>
          <w:p w14:paraId="34F7639F" w14:textId="77777777" w:rsidR="001A7156" w:rsidRPr="007F693E" w:rsidRDefault="001A7156" w:rsidP="001A7156">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Cuadro de Distribución por eje rector / programa presupuestario: E101E05 OPERACIÓN Y DESARROLLO DEL INSTITUTO TECNOLÓGICO DE SONORA / TOTAL GENERAL </w:t>
            </w:r>
          </w:p>
          <w:p w14:paraId="4AF89CAB" w14:textId="70ACEC6F" w:rsidR="001A7156" w:rsidRPr="007F693E" w:rsidRDefault="001A7156" w:rsidP="001A7156">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1,019,414,683</w:t>
            </w:r>
          </w:p>
        </w:tc>
        <w:tc>
          <w:tcPr>
            <w:tcW w:w="2941" w:type="dxa"/>
            <w:shd w:val="clear" w:color="auto" w:fill="auto"/>
          </w:tcPr>
          <w:p w14:paraId="48EB3180" w14:textId="77777777" w:rsidR="001A7156" w:rsidRPr="007F693E" w:rsidRDefault="001A7156" w:rsidP="001A7156">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Cuadro de Distribución por eje rector / programa presupuestario: E101E05 OPERACIÓN Y DESARROLLO DEL INSTITUTO TECNOLÓGICO DE SONORA / TOTAL GENERAL </w:t>
            </w:r>
          </w:p>
          <w:p w14:paraId="3E9F2A88" w14:textId="74D31BD8" w:rsidR="001A7156" w:rsidRPr="007F693E" w:rsidRDefault="001A7156" w:rsidP="001A7156">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920,237,213</w:t>
            </w:r>
          </w:p>
        </w:tc>
        <w:tc>
          <w:tcPr>
            <w:tcW w:w="1819" w:type="dxa"/>
            <w:shd w:val="clear" w:color="auto" w:fill="auto"/>
            <w:vAlign w:val="center"/>
          </w:tcPr>
          <w:p w14:paraId="7B2F7826" w14:textId="2BEBCE58" w:rsidR="001A7156" w:rsidRPr="007F693E" w:rsidRDefault="001A7156" w:rsidP="001A7156">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1A7156" w:rsidRPr="007F693E" w14:paraId="38DE0C81" w14:textId="77777777" w:rsidTr="00F44ADA">
        <w:trPr>
          <w:cantSplit/>
        </w:trPr>
        <w:tc>
          <w:tcPr>
            <w:tcW w:w="954" w:type="dxa"/>
            <w:shd w:val="clear" w:color="auto" w:fill="auto"/>
            <w:vAlign w:val="center"/>
          </w:tcPr>
          <w:p w14:paraId="7A371C05" w14:textId="4BAF1B57" w:rsidR="001A7156" w:rsidRPr="007F693E" w:rsidRDefault="001A7156" w:rsidP="001A7156">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11</w:t>
            </w:r>
          </w:p>
        </w:tc>
        <w:tc>
          <w:tcPr>
            <w:tcW w:w="1183" w:type="dxa"/>
            <w:shd w:val="clear" w:color="auto" w:fill="auto"/>
            <w:vAlign w:val="center"/>
          </w:tcPr>
          <w:p w14:paraId="2F3AD5D7" w14:textId="6A571FEE" w:rsidR="001A7156" w:rsidRPr="007F693E" w:rsidRDefault="001A7156" w:rsidP="001A7156">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B</w:t>
            </w:r>
          </w:p>
        </w:tc>
        <w:tc>
          <w:tcPr>
            <w:tcW w:w="2941" w:type="dxa"/>
            <w:shd w:val="clear" w:color="auto" w:fill="auto"/>
          </w:tcPr>
          <w:p w14:paraId="2516637A" w14:textId="77777777" w:rsidR="001A7156" w:rsidRPr="007F693E" w:rsidRDefault="001A7156" w:rsidP="001A7156">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Cuadro de Distribución por eje rector / programa presupuestario: TOTAL GENERAL / INGRESOS PROPIOS </w:t>
            </w:r>
          </w:p>
          <w:p w14:paraId="7F2A73D7" w14:textId="6BBBF798" w:rsidR="001A7156" w:rsidRPr="007F693E" w:rsidRDefault="001A7156" w:rsidP="001A7156">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9,701,193,291</w:t>
            </w:r>
          </w:p>
        </w:tc>
        <w:tc>
          <w:tcPr>
            <w:tcW w:w="2941" w:type="dxa"/>
            <w:shd w:val="clear" w:color="auto" w:fill="auto"/>
          </w:tcPr>
          <w:p w14:paraId="254D25EB" w14:textId="77777777" w:rsidR="001A7156" w:rsidRPr="007F693E" w:rsidRDefault="001A7156" w:rsidP="001A7156">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Cuadro de Distribución por eje rector / programa presupuestario: TOTAL GENERAL / INGRESOS PROPIOS </w:t>
            </w:r>
          </w:p>
          <w:p w14:paraId="1AAAFE09" w14:textId="29809CE7" w:rsidR="001A7156" w:rsidRPr="007F693E" w:rsidRDefault="001A7156" w:rsidP="001A7156">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9,602,015,821</w:t>
            </w:r>
          </w:p>
        </w:tc>
        <w:tc>
          <w:tcPr>
            <w:tcW w:w="1819" w:type="dxa"/>
            <w:shd w:val="clear" w:color="auto" w:fill="auto"/>
            <w:vAlign w:val="center"/>
          </w:tcPr>
          <w:p w14:paraId="2CE06DB9" w14:textId="68820CE8" w:rsidR="001A7156" w:rsidRPr="007F693E" w:rsidRDefault="001A7156" w:rsidP="001A7156">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D00CA2" w:rsidRPr="007F693E" w14:paraId="783CDAD2" w14:textId="77777777" w:rsidTr="00F44ADA">
        <w:trPr>
          <w:cantSplit/>
        </w:trPr>
        <w:tc>
          <w:tcPr>
            <w:tcW w:w="954" w:type="dxa"/>
            <w:shd w:val="clear" w:color="auto" w:fill="auto"/>
            <w:vAlign w:val="center"/>
          </w:tcPr>
          <w:p w14:paraId="4670D422" w14:textId="21C5668E" w:rsidR="00D00CA2" w:rsidRPr="007F693E" w:rsidRDefault="00D00CA2" w:rsidP="00D00CA2">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11</w:t>
            </w:r>
          </w:p>
        </w:tc>
        <w:tc>
          <w:tcPr>
            <w:tcW w:w="1183" w:type="dxa"/>
            <w:shd w:val="clear" w:color="auto" w:fill="auto"/>
            <w:vAlign w:val="center"/>
          </w:tcPr>
          <w:p w14:paraId="7186F18B" w14:textId="59A0B046" w:rsidR="00D00CA2" w:rsidRPr="007F693E" w:rsidRDefault="00D00CA2" w:rsidP="00D00CA2">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B</w:t>
            </w:r>
          </w:p>
        </w:tc>
        <w:tc>
          <w:tcPr>
            <w:tcW w:w="2941" w:type="dxa"/>
            <w:shd w:val="clear" w:color="auto" w:fill="auto"/>
          </w:tcPr>
          <w:p w14:paraId="70F84054" w14:textId="7ED6E36B" w:rsidR="00D00CA2" w:rsidRPr="007F693E" w:rsidRDefault="00D00CA2" w:rsidP="00D00CA2">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eje rector / programa presupuestario: TOTAL GENERAL / IMPORTE TOTAL</w:t>
            </w:r>
          </w:p>
          <w:p w14:paraId="60ED4F7D" w14:textId="4FC283AB" w:rsidR="00D00CA2" w:rsidRPr="007F693E" w:rsidRDefault="00D00CA2" w:rsidP="00D00CA2">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76,337,171,358</w:t>
            </w:r>
          </w:p>
        </w:tc>
        <w:tc>
          <w:tcPr>
            <w:tcW w:w="2941" w:type="dxa"/>
            <w:shd w:val="clear" w:color="auto" w:fill="auto"/>
          </w:tcPr>
          <w:p w14:paraId="10510E43" w14:textId="77777777" w:rsidR="00D00CA2" w:rsidRPr="007F693E" w:rsidRDefault="00D00CA2" w:rsidP="00D00CA2">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eje rector / programa presupuestario: TOTAL GENERAL / IMPORTE TOTAL</w:t>
            </w:r>
          </w:p>
          <w:p w14:paraId="0B0F6121" w14:textId="484445CA" w:rsidR="00D00CA2" w:rsidRPr="007F693E" w:rsidRDefault="00D00CA2" w:rsidP="00D00CA2">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76,237,993,888</w:t>
            </w:r>
          </w:p>
        </w:tc>
        <w:tc>
          <w:tcPr>
            <w:tcW w:w="1819" w:type="dxa"/>
            <w:shd w:val="clear" w:color="auto" w:fill="auto"/>
            <w:vAlign w:val="center"/>
          </w:tcPr>
          <w:p w14:paraId="680DE5FC" w14:textId="15F97DDE" w:rsidR="00D00CA2" w:rsidRPr="007F693E" w:rsidRDefault="00D00CA2" w:rsidP="00D00CA2">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152C7C" w:rsidRPr="007F693E" w14:paraId="41320B67" w14:textId="77777777" w:rsidTr="00F44ADA">
        <w:trPr>
          <w:cantSplit/>
        </w:trPr>
        <w:tc>
          <w:tcPr>
            <w:tcW w:w="954" w:type="dxa"/>
            <w:shd w:val="clear" w:color="auto" w:fill="auto"/>
            <w:vAlign w:val="center"/>
          </w:tcPr>
          <w:p w14:paraId="3E57398E" w14:textId="60ABC62A" w:rsidR="00152C7C" w:rsidRPr="007F693E" w:rsidRDefault="00152C7C" w:rsidP="00152C7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13</w:t>
            </w:r>
          </w:p>
        </w:tc>
        <w:tc>
          <w:tcPr>
            <w:tcW w:w="1183" w:type="dxa"/>
            <w:shd w:val="clear" w:color="auto" w:fill="auto"/>
            <w:vAlign w:val="center"/>
          </w:tcPr>
          <w:p w14:paraId="3347C9C3" w14:textId="6898C304" w:rsidR="00152C7C" w:rsidRPr="007F693E" w:rsidRDefault="00152C7C" w:rsidP="00152C7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C</w:t>
            </w:r>
          </w:p>
        </w:tc>
        <w:tc>
          <w:tcPr>
            <w:tcW w:w="2941" w:type="dxa"/>
            <w:shd w:val="clear" w:color="auto" w:fill="auto"/>
          </w:tcPr>
          <w:p w14:paraId="12513CCF" w14:textId="77777777" w:rsidR="00152C7C" w:rsidRPr="007F693E" w:rsidRDefault="00152C7C" w:rsidP="00152C7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FINALIDAD / FUNCIÓN / SUBFUNCIÓN: 2 DESARROLLO SOCIAL / 25 EDUCACIÓN / 2503 EDUCACIÓN SUPERIOR</w:t>
            </w:r>
          </w:p>
          <w:p w14:paraId="64141B20" w14:textId="5196910A" w:rsidR="00152C7C" w:rsidRPr="007F693E" w:rsidRDefault="00152C7C" w:rsidP="00152C7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5,444,782,959</w:t>
            </w:r>
          </w:p>
        </w:tc>
        <w:tc>
          <w:tcPr>
            <w:tcW w:w="2941" w:type="dxa"/>
            <w:shd w:val="clear" w:color="auto" w:fill="auto"/>
          </w:tcPr>
          <w:p w14:paraId="6E385BCD" w14:textId="77777777" w:rsidR="00152C7C" w:rsidRPr="007F693E" w:rsidRDefault="00152C7C" w:rsidP="00152C7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FINALIDAD / FUNCIÓN / SUBFUNCIÓN: 2 DESARROLLO SOCIAL / 25 EDUCACIÓN / 2503 EDUCACIÓN SUPERIOR</w:t>
            </w:r>
          </w:p>
          <w:p w14:paraId="726179EE" w14:textId="0326C2D0" w:rsidR="00152C7C" w:rsidRPr="007F693E" w:rsidRDefault="00152C7C" w:rsidP="00152C7C">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5,444,782,959</w:t>
            </w:r>
          </w:p>
        </w:tc>
        <w:tc>
          <w:tcPr>
            <w:tcW w:w="1819" w:type="dxa"/>
            <w:shd w:val="clear" w:color="auto" w:fill="auto"/>
            <w:vAlign w:val="center"/>
          </w:tcPr>
          <w:p w14:paraId="208FA177" w14:textId="00BA6621" w:rsidR="00152C7C" w:rsidRPr="007F693E" w:rsidRDefault="00152C7C" w:rsidP="00152C7C">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BC3F7A" w:rsidRPr="007F693E" w14:paraId="40CD0FD8" w14:textId="77777777" w:rsidTr="00F44ADA">
        <w:trPr>
          <w:cantSplit/>
        </w:trPr>
        <w:tc>
          <w:tcPr>
            <w:tcW w:w="954" w:type="dxa"/>
            <w:shd w:val="clear" w:color="auto" w:fill="auto"/>
            <w:vAlign w:val="center"/>
          </w:tcPr>
          <w:p w14:paraId="6B8AB2CF" w14:textId="3F917E13"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13</w:t>
            </w:r>
          </w:p>
        </w:tc>
        <w:tc>
          <w:tcPr>
            <w:tcW w:w="1183" w:type="dxa"/>
            <w:shd w:val="clear" w:color="auto" w:fill="auto"/>
            <w:vAlign w:val="center"/>
          </w:tcPr>
          <w:p w14:paraId="42FA9627" w14:textId="48CEC6DF"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C</w:t>
            </w:r>
          </w:p>
        </w:tc>
        <w:tc>
          <w:tcPr>
            <w:tcW w:w="2941" w:type="dxa"/>
            <w:shd w:val="clear" w:color="auto" w:fill="auto"/>
          </w:tcPr>
          <w:p w14:paraId="2417BB83" w14:textId="1025B6A3"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FINALIDAD / FUNCIÓN / SUBFUNCIÓN: 2 DESARROLLO SOCIAL / Total EDUCACIÓN</w:t>
            </w:r>
          </w:p>
          <w:p w14:paraId="225F1FD3" w14:textId="3DBDB3C1"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25,601,047,866</w:t>
            </w:r>
          </w:p>
        </w:tc>
        <w:tc>
          <w:tcPr>
            <w:tcW w:w="2941" w:type="dxa"/>
            <w:shd w:val="clear" w:color="auto" w:fill="auto"/>
          </w:tcPr>
          <w:p w14:paraId="3283856A" w14:textId="77777777"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FINALIDAD / FUNCIÓN / SUBFUNCIÓN: 2 DESARROLLO SOCIAL / Total EDUCACIÓN</w:t>
            </w:r>
          </w:p>
          <w:p w14:paraId="3654AA55" w14:textId="6939B047"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25,501,870,396</w:t>
            </w:r>
          </w:p>
        </w:tc>
        <w:tc>
          <w:tcPr>
            <w:tcW w:w="1819" w:type="dxa"/>
            <w:shd w:val="clear" w:color="auto" w:fill="auto"/>
            <w:vAlign w:val="center"/>
          </w:tcPr>
          <w:p w14:paraId="6917600F" w14:textId="6E1E02B2"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BC3F7A" w:rsidRPr="007F693E" w14:paraId="45FE958B" w14:textId="77777777" w:rsidTr="00F44ADA">
        <w:trPr>
          <w:cantSplit/>
        </w:trPr>
        <w:tc>
          <w:tcPr>
            <w:tcW w:w="954" w:type="dxa"/>
            <w:shd w:val="clear" w:color="auto" w:fill="auto"/>
            <w:vAlign w:val="center"/>
          </w:tcPr>
          <w:p w14:paraId="3D3B6EF7" w14:textId="19FDDD86"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14</w:t>
            </w:r>
          </w:p>
        </w:tc>
        <w:tc>
          <w:tcPr>
            <w:tcW w:w="1183" w:type="dxa"/>
            <w:shd w:val="clear" w:color="auto" w:fill="auto"/>
            <w:vAlign w:val="center"/>
          </w:tcPr>
          <w:p w14:paraId="2C1CC855" w14:textId="15001345"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C</w:t>
            </w:r>
          </w:p>
        </w:tc>
        <w:tc>
          <w:tcPr>
            <w:tcW w:w="2941" w:type="dxa"/>
            <w:shd w:val="clear" w:color="auto" w:fill="auto"/>
          </w:tcPr>
          <w:p w14:paraId="673E2D1C" w14:textId="2036CE9F"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FINALIDAD / FUNCIÓN / SUBFUNCIÓN: Total 2 DESARROLLO SOCIAL 45,245,766,335</w:t>
            </w:r>
          </w:p>
        </w:tc>
        <w:tc>
          <w:tcPr>
            <w:tcW w:w="2941" w:type="dxa"/>
            <w:shd w:val="clear" w:color="auto" w:fill="auto"/>
          </w:tcPr>
          <w:p w14:paraId="575568E8" w14:textId="7C149D51"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FINALIDAD / FUNCIÓN / SUBFUNCIÓN: Total 2 DESARROLLO SOCIAL 45,146,588,865</w:t>
            </w:r>
          </w:p>
        </w:tc>
        <w:tc>
          <w:tcPr>
            <w:tcW w:w="1819" w:type="dxa"/>
            <w:shd w:val="clear" w:color="auto" w:fill="auto"/>
            <w:vAlign w:val="center"/>
          </w:tcPr>
          <w:p w14:paraId="02A66F0A" w14:textId="522F7A0A"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BC3F7A" w:rsidRPr="007F693E" w14:paraId="3B328EA7" w14:textId="77777777" w:rsidTr="00F44ADA">
        <w:trPr>
          <w:cantSplit/>
        </w:trPr>
        <w:tc>
          <w:tcPr>
            <w:tcW w:w="954" w:type="dxa"/>
            <w:shd w:val="clear" w:color="auto" w:fill="auto"/>
            <w:vAlign w:val="center"/>
          </w:tcPr>
          <w:p w14:paraId="48C5C714" w14:textId="0F208F6D"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15</w:t>
            </w:r>
          </w:p>
        </w:tc>
        <w:tc>
          <w:tcPr>
            <w:tcW w:w="1183" w:type="dxa"/>
            <w:shd w:val="clear" w:color="auto" w:fill="auto"/>
            <w:vAlign w:val="center"/>
          </w:tcPr>
          <w:p w14:paraId="66733423" w14:textId="20C92D06"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C</w:t>
            </w:r>
          </w:p>
        </w:tc>
        <w:tc>
          <w:tcPr>
            <w:tcW w:w="2941" w:type="dxa"/>
            <w:shd w:val="clear" w:color="auto" w:fill="auto"/>
          </w:tcPr>
          <w:p w14:paraId="6CA415CD" w14:textId="4A73F8B7"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FINALIDAD / FUNCIÓN / SUBFUNCIÓN: Total general 76,337,171,358</w:t>
            </w:r>
          </w:p>
        </w:tc>
        <w:tc>
          <w:tcPr>
            <w:tcW w:w="2941" w:type="dxa"/>
            <w:shd w:val="clear" w:color="auto" w:fill="auto"/>
          </w:tcPr>
          <w:p w14:paraId="6DE559AC" w14:textId="16929110"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FINALIDAD / FUNCIÓN / SUBFUNCIÓN: Total general 76,237,993,888</w:t>
            </w:r>
          </w:p>
        </w:tc>
        <w:tc>
          <w:tcPr>
            <w:tcW w:w="1819" w:type="dxa"/>
            <w:shd w:val="clear" w:color="auto" w:fill="auto"/>
            <w:vAlign w:val="center"/>
          </w:tcPr>
          <w:p w14:paraId="12AE1399" w14:textId="4060CA44"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BC3F7A" w:rsidRPr="007F693E" w14:paraId="0C233657" w14:textId="77777777" w:rsidTr="00F44ADA">
        <w:trPr>
          <w:cantSplit/>
        </w:trPr>
        <w:tc>
          <w:tcPr>
            <w:tcW w:w="954" w:type="dxa"/>
            <w:shd w:val="clear" w:color="auto" w:fill="auto"/>
            <w:vAlign w:val="center"/>
          </w:tcPr>
          <w:p w14:paraId="753E6F2C" w14:textId="5EDBB929"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18</w:t>
            </w:r>
          </w:p>
        </w:tc>
        <w:tc>
          <w:tcPr>
            <w:tcW w:w="1183" w:type="dxa"/>
            <w:shd w:val="clear" w:color="auto" w:fill="auto"/>
            <w:vAlign w:val="center"/>
          </w:tcPr>
          <w:p w14:paraId="773BE9D6" w14:textId="68FD1FB3"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D</w:t>
            </w:r>
          </w:p>
        </w:tc>
        <w:tc>
          <w:tcPr>
            <w:tcW w:w="2941" w:type="dxa"/>
            <w:shd w:val="clear" w:color="auto" w:fill="auto"/>
          </w:tcPr>
          <w:p w14:paraId="13F4EFDA" w14:textId="77777777"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partida genérica: 415 TRANSF. INTERNAS OTORGADAS A PARAESTATAL NO EMPRE. Y NO FINAN.</w:t>
            </w:r>
          </w:p>
          <w:p w14:paraId="5086A483" w14:textId="15BE504E"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 9,701,193,291</w:t>
            </w:r>
          </w:p>
        </w:tc>
        <w:tc>
          <w:tcPr>
            <w:tcW w:w="2941" w:type="dxa"/>
            <w:shd w:val="clear" w:color="auto" w:fill="auto"/>
          </w:tcPr>
          <w:p w14:paraId="48309775" w14:textId="77777777"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partida genérica: 415 TRANSF. INTERNAS OTORGADAS A PARAESTATAL NO EMPRE. Y NO FINAN.</w:t>
            </w:r>
          </w:p>
          <w:p w14:paraId="58621379" w14:textId="6FD611C0" w:rsidR="00BC3F7A" w:rsidRPr="007F693E" w:rsidRDefault="00BC3F7A" w:rsidP="00BC3F7A">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 9,602,015,821</w:t>
            </w:r>
          </w:p>
        </w:tc>
        <w:tc>
          <w:tcPr>
            <w:tcW w:w="1819" w:type="dxa"/>
            <w:shd w:val="clear" w:color="auto" w:fill="auto"/>
            <w:vAlign w:val="center"/>
          </w:tcPr>
          <w:p w14:paraId="4591F9A6" w14:textId="4BC929F2" w:rsidR="00BC3F7A" w:rsidRPr="007F693E" w:rsidRDefault="00BC3F7A" w:rsidP="00BC3F7A">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DA3C2F" w:rsidRPr="007F693E" w14:paraId="02EE9129" w14:textId="77777777" w:rsidTr="00F44ADA">
        <w:trPr>
          <w:cantSplit/>
        </w:trPr>
        <w:tc>
          <w:tcPr>
            <w:tcW w:w="954" w:type="dxa"/>
            <w:shd w:val="clear" w:color="auto" w:fill="auto"/>
            <w:vAlign w:val="center"/>
          </w:tcPr>
          <w:p w14:paraId="1391C1B1" w14:textId="7CAB7BA7"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lastRenderedPageBreak/>
              <w:t>19</w:t>
            </w:r>
          </w:p>
        </w:tc>
        <w:tc>
          <w:tcPr>
            <w:tcW w:w="1183" w:type="dxa"/>
            <w:shd w:val="clear" w:color="auto" w:fill="auto"/>
            <w:vAlign w:val="center"/>
          </w:tcPr>
          <w:p w14:paraId="59C04F0F" w14:textId="35650E77"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D</w:t>
            </w:r>
          </w:p>
        </w:tc>
        <w:tc>
          <w:tcPr>
            <w:tcW w:w="2941" w:type="dxa"/>
            <w:shd w:val="clear" w:color="auto" w:fill="auto"/>
          </w:tcPr>
          <w:p w14:paraId="3BF4BBFE" w14:textId="172AED2E"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partida genérica: TOTAL GENERAL</w:t>
            </w:r>
          </w:p>
          <w:p w14:paraId="41A5CF49" w14:textId="4C046B4D"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 76,337,171,358</w:t>
            </w:r>
          </w:p>
        </w:tc>
        <w:tc>
          <w:tcPr>
            <w:tcW w:w="2941" w:type="dxa"/>
            <w:shd w:val="clear" w:color="auto" w:fill="auto"/>
          </w:tcPr>
          <w:p w14:paraId="64D96C47" w14:textId="77777777"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Cuadro de Distribución por partida genérica: TOTAL GENERAL</w:t>
            </w:r>
          </w:p>
          <w:p w14:paraId="110DFF63" w14:textId="5F418693"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 76,237,993,888</w:t>
            </w:r>
          </w:p>
        </w:tc>
        <w:tc>
          <w:tcPr>
            <w:tcW w:w="1819" w:type="dxa"/>
            <w:shd w:val="clear" w:color="auto" w:fill="auto"/>
            <w:vAlign w:val="center"/>
          </w:tcPr>
          <w:p w14:paraId="610B209A" w14:textId="1DAB0996"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DA3C2F" w:rsidRPr="007F693E" w14:paraId="5C013580" w14:textId="77777777" w:rsidTr="00F44ADA">
        <w:trPr>
          <w:cantSplit/>
        </w:trPr>
        <w:tc>
          <w:tcPr>
            <w:tcW w:w="954" w:type="dxa"/>
            <w:shd w:val="clear" w:color="auto" w:fill="auto"/>
            <w:vAlign w:val="center"/>
          </w:tcPr>
          <w:p w14:paraId="34E92613" w14:textId="71CD92A2"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c>
          <w:tcPr>
            <w:tcW w:w="1183" w:type="dxa"/>
            <w:shd w:val="clear" w:color="auto" w:fill="auto"/>
            <w:vAlign w:val="center"/>
          </w:tcPr>
          <w:p w14:paraId="6F6681B6" w14:textId="21146CD3"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H</w:t>
            </w:r>
          </w:p>
        </w:tc>
        <w:tc>
          <w:tcPr>
            <w:tcW w:w="2941" w:type="dxa"/>
            <w:shd w:val="clear" w:color="auto" w:fill="auto"/>
          </w:tcPr>
          <w:p w14:paraId="3A797445" w14:textId="77777777"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Clasificación programática: Desempeño de las funciones </w:t>
            </w:r>
          </w:p>
          <w:p w14:paraId="4A8B2904" w14:textId="1E498C5F"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48,996,286,363</w:t>
            </w:r>
          </w:p>
        </w:tc>
        <w:tc>
          <w:tcPr>
            <w:tcW w:w="2941" w:type="dxa"/>
            <w:shd w:val="clear" w:color="auto" w:fill="auto"/>
          </w:tcPr>
          <w:p w14:paraId="2D197875" w14:textId="77777777"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 xml:space="preserve">Clasificación programática: Desempeño de las funciones </w:t>
            </w:r>
          </w:p>
          <w:p w14:paraId="57B148B5" w14:textId="0308FF4D"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48,897,108,893</w:t>
            </w:r>
          </w:p>
        </w:tc>
        <w:tc>
          <w:tcPr>
            <w:tcW w:w="1819" w:type="dxa"/>
            <w:shd w:val="clear" w:color="auto" w:fill="auto"/>
            <w:vAlign w:val="center"/>
          </w:tcPr>
          <w:p w14:paraId="473F21D1" w14:textId="3A27E472"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DA3C2F" w:rsidRPr="007F693E" w14:paraId="712B5AFB" w14:textId="77777777" w:rsidTr="00F44ADA">
        <w:trPr>
          <w:cantSplit/>
        </w:trPr>
        <w:tc>
          <w:tcPr>
            <w:tcW w:w="954" w:type="dxa"/>
            <w:shd w:val="clear" w:color="auto" w:fill="auto"/>
            <w:vAlign w:val="center"/>
          </w:tcPr>
          <w:p w14:paraId="32AADDA5" w14:textId="3C0DB017"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c>
          <w:tcPr>
            <w:tcW w:w="1183" w:type="dxa"/>
            <w:shd w:val="clear" w:color="auto" w:fill="auto"/>
            <w:vAlign w:val="center"/>
          </w:tcPr>
          <w:p w14:paraId="6005D67C" w14:textId="3AA4B1E9"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H</w:t>
            </w:r>
          </w:p>
        </w:tc>
        <w:tc>
          <w:tcPr>
            <w:tcW w:w="2941" w:type="dxa"/>
            <w:shd w:val="clear" w:color="auto" w:fill="auto"/>
          </w:tcPr>
          <w:p w14:paraId="40E0D506" w14:textId="0D776D26"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Clasificación programática: Desempeño de las funciones / PRESTACIÓN DE SERVICIOS PÚBLICOS</w:t>
            </w:r>
          </w:p>
          <w:p w14:paraId="5B024131" w14:textId="79CAF20F"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39,480,192,323</w:t>
            </w:r>
          </w:p>
        </w:tc>
        <w:tc>
          <w:tcPr>
            <w:tcW w:w="2941" w:type="dxa"/>
            <w:shd w:val="clear" w:color="auto" w:fill="auto"/>
          </w:tcPr>
          <w:p w14:paraId="059CC063" w14:textId="77777777"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Clasificación programática: Desempeño de las funciones / PRESTACIÓN DE SERVICIOS PÚBLICOS</w:t>
            </w:r>
          </w:p>
          <w:p w14:paraId="008BCF18" w14:textId="00A7083D"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39,381,014,853</w:t>
            </w:r>
          </w:p>
        </w:tc>
        <w:tc>
          <w:tcPr>
            <w:tcW w:w="1819" w:type="dxa"/>
            <w:shd w:val="clear" w:color="auto" w:fill="auto"/>
            <w:vAlign w:val="center"/>
          </w:tcPr>
          <w:p w14:paraId="0E947A7A" w14:textId="5D02F835"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r w:rsidR="00DA3C2F" w:rsidRPr="007F693E" w14:paraId="0538E1FB" w14:textId="77777777" w:rsidTr="00F44ADA">
        <w:trPr>
          <w:cantSplit/>
        </w:trPr>
        <w:tc>
          <w:tcPr>
            <w:tcW w:w="954" w:type="dxa"/>
            <w:shd w:val="clear" w:color="auto" w:fill="auto"/>
            <w:vAlign w:val="center"/>
          </w:tcPr>
          <w:p w14:paraId="71977E78" w14:textId="3AEF7445"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c>
          <w:tcPr>
            <w:tcW w:w="1183" w:type="dxa"/>
            <w:shd w:val="clear" w:color="auto" w:fill="auto"/>
            <w:vAlign w:val="center"/>
          </w:tcPr>
          <w:p w14:paraId="5BDBBB33" w14:textId="35283AE0"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APÉNDICE H</w:t>
            </w:r>
          </w:p>
        </w:tc>
        <w:tc>
          <w:tcPr>
            <w:tcW w:w="2941" w:type="dxa"/>
            <w:shd w:val="clear" w:color="auto" w:fill="auto"/>
          </w:tcPr>
          <w:p w14:paraId="6BD5C518" w14:textId="77777777"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Clasificación programática: Total del gasto</w:t>
            </w:r>
          </w:p>
          <w:p w14:paraId="17A98C3D" w14:textId="6294735B"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76,337,171,358</w:t>
            </w:r>
          </w:p>
        </w:tc>
        <w:tc>
          <w:tcPr>
            <w:tcW w:w="2941" w:type="dxa"/>
            <w:shd w:val="clear" w:color="auto" w:fill="auto"/>
          </w:tcPr>
          <w:p w14:paraId="77668286" w14:textId="77777777"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Clasificación programática: Total del gasto</w:t>
            </w:r>
          </w:p>
          <w:p w14:paraId="5E75CB89" w14:textId="16E76F15" w:rsidR="00DA3C2F" w:rsidRPr="007F693E" w:rsidRDefault="00DA3C2F" w:rsidP="00DA3C2F">
            <w:pP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76,237,993,888</w:t>
            </w:r>
          </w:p>
        </w:tc>
        <w:tc>
          <w:tcPr>
            <w:tcW w:w="1819" w:type="dxa"/>
            <w:shd w:val="clear" w:color="auto" w:fill="auto"/>
            <w:vAlign w:val="center"/>
          </w:tcPr>
          <w:p w14:paraId="680E3CA1" w14:textId="57EB183E" w:rsidR="00DA3C2F" w:rsidRPr="007F693E" w:rsidRDefault="00DA3C2F" w:rsidP="00DA3C2F">
            <w:pPr>
              <w:jc w:val="center"/>
              <w:rPr>
                <w:rFonts w:ascii="Times New Roman" w:eastAsia="Times New Roman" w:hAnsi="Times New Roman" w:cs="Times New Roman"/>
                <w:i/>
                <w:iCs/>
                <w:sz w:val="20"/>
                <w:szCs w:val="20"/>
                <w:lang w:val="es-ES" w:eastAsia="es-ES"/>
              </w:rPr>
            </w:pPr>
            <w:r w:rsidRPr="007F693E">
              <w:rPr>
                <w:rFonts w:ascii="Times New Roman" w:eastAsia="Times New Roman" w:hAnsi="Times New Roman" w:cs="Times New Roman"/>
                <w:i/>
                <w:iCs/>
                <w:sz w:val="20"/>
                <w:szCs w:val="20"/>
                <w:lang w:val="es-ES" w:eastAsia="es-ES"/>
              </w:rPr>
              <w:t>No Aplica</w:t>
            </w:r>
          </w:p>
        </w:tc>
      </w:tr>
    </w:tbl>
    <w:p w14:paraId="2432B008" w14:textId="6367812F" w:rsidR="00FC1528" w:rsidRPr="007F693E" w:rsidRDefault="00FC1528" w:rsidP="00FC1528">
      <w:pPr>
        <w:spacing w:after="0" w:line="240" w:lineRule="auto"/>
        <w:jc w:val="both"/>
        <w:rPr>
          <w:rFonts w:ascii="Times New Roman" w:eastAsia="Times New Roman" w:hAnsi="Times New Roman" w:cs="Times New Roman"/>
          <w:i/>
          <w:iCs/>
          <w:sz w:val="24"/>
          <w:szCs w:val="24"/>
          <w:lang w:val="es-ES" w:eastAsia="es-ES"/>
        </w:rPr>
      </w:pPr>
    </w:p>
    <w:p w14:paraId="3A391996" w14:textId="07D53FF8" w:rsidR="00FC1528" w:rsidRPr="007F693E" w:rsidRDefault="008162F5" w:rsidP="00FC1528">
      <w:pPr>
        <w:spacing w:after="0" w:line="240" w:lineRule="auto"/>
        <w:jc w:val="both"/>
        <w:rPr>
          <w:rFonts w:ascii="Times New Roman" w:eastAsia="Times New Roman" w:hAnsi="Times New Roman" w:cs="Times New Roman"/>
          <w:i/>
          <w:iCs/>
          <w:sz w:val="24"/>
          <w:szCs w:val="24"/>
          <w:lang w:val="es-ES" w:eastAsia="es-ES"/>
        </w:rPr>
      </w:pPr>
      <w:r w:rsidRPr="007F693E">
        <w:rPr>
          <w:rFonts w:ascii="Times New Roman" w:eastAsia="Times New Roman" w:hAnsi="Times New Roman" w:cs="Times New Roman"/>
          <w:i/>
          <w:iCs/>
          <w:sz w:val="24"/>
          <w:szCs w:val="24"/>
          <w:lang w:val="es-ES" w:eastAsia="es-ES"/>
        </w:rPr>
        <w:t>Cabe destacar que estas adecuaciones no afectan en el presupuesto líquido, ya que se trata de importes virtuales.”</w:t>
      </w:r>
    </w:p>
    <w:p w14:paraId="768B2FBA" w14:textId="77777777" w:rsidR="00FC1528" w:rsidRPr="007F693E" w:rsidRDefault="00FC1528" w:rsidP="00C90E2D">
      <w:pPr>
        <w:spacing w:after="0" w:line="360" w:lineRule="auto"/>
        <w:ind w:firstLine="2127"/>
        <w:jc w:val="both"/>
        <w:rPr>
          <w:rFonts w:ascii="Times New Roman" w:eastAsia="Times New Roman" w:hAnsi="Times New Roman" w:cs="Times New Roman"/>
          <w:sz w:val="24"/>
          <w:szCs w:val="24"/>
          <w:lang w:val="es-ES" w:eastAsia="es-ES"/>
        </w:rPr>
      </w:pPr>
    </w:p>
    <w:p w14:paraId="25FBCDF6" w14:textId="37D652A7" w:rsidR="003F62A1" w:rsidRPr="007F693E" w:rsidRDefault="003F62A1"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Posteriormente, en su segundo escrito de fe de erratas presentado ante esta Soberanía el 01 de diciembre de 2022, el Subsecretario de Egresos de la Secretaría de Hacienda del Estado, nos informa lo siguiente:</w:t>
      </w:r>
    </w:p>
    <w:p w14:paraId="342DAD81" w14:textId="576609B9" w:rsidR="003F62A1" w:rsidRPr="007F693E" w:rsidRDefault="003F62A1" w:rsidP="00F44ADA">
      <w:pPr>
        <w:spacing w:after="0" w:line="240" w:lineRule="auto"/>
        <w:ind w:firstLine="2127"/>
        <w:jc w:val="both"/>
        <w:rPr>
          <w:rFonts w:ascii="Times New Roman" w:eastAsia="Calibri" w:hAnsi="Times New Roman" w:cs="Times New Roman"/>
          <w:sz w:val="24"/>
          <w:szCs w:val="24"/>
        </w:rPr>
      </w:pPr>
    </w:p>
    <w:p w14:paraId="2EE2032E" w14:textId="36F65E30" w:rsidR="003F62A1" w:rsidRPr="007F693E" w:rsidRDefault="003F62A1" w:rsidP="003F62A1">
      <w:pPr>
        <w:spacing w:after="0" w:line="240" w:lineRule="auto"/>
        <w:jc w:val="both"/>
        <w:rPr>
          <w:rFonts w:ascii="Times New Roman" w:eastAsia="Calibri" w:hAnsi="Times New Roman" w:cs="Times New Roman"/>
          <w:i/>
          <w:iCs/>
          <w:sz w:val="24"/>
          <w:szCs w:val="24"/>
        </w:rPr>
      </w:pPr>
      <w:r w:rsidRPr="007F693E">
        <w:rPr>
          <w:rFonts w:ascii="Times New Roman" w:eastAsia="Calibri" w:hAnsi="Times New Roman" w:cs="Times New Roman"/>
          <w:i/>
          <w:iCs/>
          <w:sz w:val="24"/>
          <w:szCs w:val="24"/>
        </w:rPr>
        <w:t xml:space="preserve">“Por medio del presente me permito hacer mención al </w:t>
      </w:r>
      <w:r w:rsidRPr="007F693E">
        <w:rPr>
          <w:rFonts w:ascii="Times New Roman" w:eastAsia="Calibri" w:hAnsi="Times New Roman" w:cs="Times New Roman"/>
          <w:b/>
          <w:bCs/>
          <w:i/>
          <w:iCs/>
          <w:sz w:val="24"/>
          <w:szCs w:val="24"/>
        </w:rPr>
        <w:t>Proyecto del Presupuesto de Egresos y correspondiente Iniciativa de Decreto para el ejercicio fiscal 2023</w:t>
      </w:r>
      <w:r w:rsidRPr="007F693E">
        <w:rPr>
          <w:rFonts w:ascii="Times New Roman" w:eastAsia="Calibri" w:hAnsi="Times New Roman" w:cs="Times New Roman"/>
          <w:i/>
          <w:iCs/>
          <w:sz w:val="24"/>
          <w:szCs w:val="24"/>
        </w:rPr>
        <w:t xml:space="preserve">, a efecto de enterarle sobre la siguiente </w:t>
      </w:r>
      <w:r w:rsidRPr="007F693E">
        <w:rPr>
          <w:rFonts w:ascii="Times New Roman" w:eastAsia="Calibri" w:hAnsi="Times New Roman" w:cs="Times New Roman"/>
          <w:b/>
          <w:bCs/>
          <w:i/>
          <w:iCs/>
          <w:sz w:val="24"/>
          <w:szCs w:val="24"/>
        </w:rPr>
        <w:t>FE DE ERRATAS</w:t>
      </w:r>
      <w:r w:rsidRPr="007F693E">
        <w:rPr>
          <w:rFonts w:ascii="Times New Roman" w:eastAsia="Calibri" w:hAnsi="Times New Roman" w:cs="Times New Roman"/>
          <w:i/>
          <w:iCs/>
          <w:sz w:val="24"/>
          <w:szCs w:val="24"/>
        </w:rPr>
        <w:t xml:space="preserve"> a la citada Iniciativa de Decreto, sobre los artículos 49, 51 y 75. </w:t>
      </w:r>
    </w:p>
    <w:p w14:paraId="62A82A99" w14:textId="77777777" w:rsidR="003F62A1" w:rsidRPr="007F693E" w:rsidRDefault="003F62A1" w:rsidP="003F62A1">
      <w:pPr>
        <w:spacing w:after="0" w:line="240" w:lineRule="auto"/>
        <w:jc w:val="both"/>
        <w:rPr>
          <w:rFonts w:ascii="Times New Roman" w:eastAsia="Calibri" w:hAnsi="Times New Roman" w:cs="Times New Roman"/>
          <w:i/>
          <w:iCs/>
          <w:sz w:val="24"/>
          <w:szCs w:val="24"/>
        </w:rPr>
      </w:pPr>
    </w:p>
    <w:p w14:paraId="008FF293" w14:textId="088D8F04" w:rsidR="003F62A1" w:rsidRPr="007F693E" w:rsidRDefault="003F62A1" w:rsidP="003F62A1">
      <w:pPr>
        <w:spacing w:after="0" w:line="240" w:lineRule="auto"/>
        <w:jc w:val="both"/>
        <w:rPr>
          <w:rFonts w:ascii="Times New Roman" w:eastAsia="Calibri" w:hAnsi="Times New Roman" w:cs="Times New Roman"/>
          <w:i/>
          <w:iCs/>
          <w:sz w:val="24"/>
          <w:szCs w:val="24"/>
        </w:rPr>
      </w:pPr>
      <w:r w:rsidRPr="007F693E">
        <w:rPr>
          <w:rFonts w:ascii="Times New Roman" w:eastAsia="Calibri" w:hAnsi="Times New Roman" w:cs="Times New Roman"/>
          <w:i/>
          <w:iCs/>
          <w:sz w:val="24"/>
          <w:szCs w:val="24"/>
        </w:rPr>
        <w:t>Por lo que a continuación se enuncian los artículos afectados, conteniendo tanto los datos incorrectos como los que deben sustituirlos; aclarando que estas modificaciones no afectarán en el presupuesto, quedando como a continuación se detalla:</w:t>
      </w:r>
    </w:p>
    <w:p w14:paraId="39B42F5F" w14:textId="508A1BB7" w:rsidR="003F62A1" w:rsidRPr="007F693E" w:rsidRDefault="003F62A1" w:rsidP="003F62A1">
      <w:pPr>
        <w:spacing w:after="0" w:line="240" w:lineRule="auto"/>
        <w:jc w:val="both"/>
        <w:rPr>
          <w:rFonts w:ascii="Times New Roman" w:eastAsia="Calibri" w:hAnsi="Times New Roman" w:cs="Times New Roman"/>
          <w:i/>
          <w:iCs/>
          <w:sz w:val="24"/>
          <w:szCs w:val="24"/>
        </w:rPr>
      </w:pPr>
    </w:p>
    <w:tbl>
      <w:tblPr>
        <w:tblStyle w:val="Tablaconcuadrcula"/>
        <w:tblW w:w="0" w:type="auto"/>
        <w:tblLook w:val="04A0" w:firstRow="1" w:lastRow="0" w:firstColumn="1" w:lastColumn="0" w:noHBand="0" w:noVBand="1"/>
      </w:tblPr>
      <w:tblGrid>
        <w:gridCol w:w="4786"/>
        <w:gridCol w:w="4787"/>
      </w:tblGrid>
      <w:tr w:rsidR="003F62A1" w:rsidRPr="007F693E" w14:paraId="777B8769" w14:textId="77777777" w:rsidTr="003F62A1">
        <w:tc>
          <w:tcPr>
            <w:tcW w:w="4786" w:type="dxa"/>
            <w:shd w:val="clear" w:color="auto" w:fill="BFBFBF" w:themeFill="background1" w:themeFillShade="BF"/>
          </w:tcPr>
          <w:p w14:paraId="19AF4704" w14:textId="071994BE" w:rsidR="003F62A1" w:rsidRPr="007F693E" w:rsidRDefault="003F62A1" w:rsidP="003F62A1">
            <w:pPr>
              <w:jc w:val="center"/>
              <w:rPr>
                <w:rFonts w:ascii="Times New Roman" w:eastAsia="Calibri" w:hAnsi="Times New Roman" w:cs="Times New Roman"/>
                <w:b/>
                <w:bCs/>
                <w:i/>
                <w:iCs/>
                <w:sz w:val="20"/>
                <w:szCs w:val="20"/>
              </w:rPr>
            </w:pPr>
            <w:r w:rsidRPr="007F693E">
              <w:rPr>
                <w:rFonts w:ascii="Times New Roman" w:eastAsia="Calibri" w:hAnsi="Times New Roman" w:cs="Times New Roman"/>
                <w:b/>
                <w:bCs/>
                <w:i/>
                <w:iCs/>
                <w:sz w:val="20"/>
                <w:szCs w:val="20"/>
              </w:rPr>
              <w:t>DICE</w:t>
            </w:r>
          </w:p>
        </w:tc>
        <w:tc>
          <w:tcPr>
            <w:tcW w:w="4787" w:type="dxa"/>
            <w:shd w:val="clear" w:color="auto" w:fill="BFBFBF" w:themeFill="background1" w:themeFillShade="BF"/>
          </w:tcPr>
          <w:p w14:paraId="74443393" w14:textId="3669B405" w:rsidR="003F62A1" w:rsidRPr="007F693E" w:rsidRDefault="003F62A1" w:rsidP="003F62A1">
            <w:pPr>
              <w:jc w:val="center"/>
              <w:rPr>
                <w:rFonts w:ascii="Times New Roman" w:eastAsia="Calibri" w:hAnsi="Times New Roman" w:cs="Times New Roman"/>
                <w:b/>
                <w:bCs/>
                <w:i/>
                <w:iCs/>
                <w:sz w:val="20"/>
                <w:szCs w:val="20"/>
              </w:rPr>
            </w:pPr>
            <w:r w:rsidRPr="007F693E">
              <w:rPr>
                <w:rFonts w:ascii="Times New Roman" w:eastAsia="Calibri" w:hAnsi="Times New Roman" w:cs="Times New Roman"/>
                <w:b/>
                <w:bCs/>
                <w:i/>
                <w:iCs/>
                <w:sz w:val="20"/>
                <w:szCs w:val="20"/>
              </w:rPr>
              <w:t>DEBE DECIR</w:t>
            </w:r>
          </w:p>
        </w:tc>
      </w:tr>
      <w:tr w:rsidR="003F62A1" w:rsidRPr="007F693E" w14:paraId="326C52ED" w14:textId="77777777" w:rsidTr="003F62A1">
        <w:tc>
          <w:tcPr>
            <w:tcW w:w="4786" w:type="dxa"/>
          </w:tcPr>
          <w:p w14:paraId="7BE642DD" w14:textId="424D794B" w:rsidR="003F62A1" w:rsidRPr="007F693E" w:rsidRDefault="003F62A1" w:rsidP="003F62A1">
            <w:pPr>
              <w:jc w:val="both"/>
              <w:rPr>
                <w:rFonts w:ascii="Times New Roman" w:eastAsia="Calibri" w:hAnsi="Times New Roman" w:cs="Times New Roman"/>
                <w:i/>
                <w:iCs/>
                <w:sz w:val="20"/>
                <w:szCs w:val="20"/>
              </w:rPr>
            </w:pPr>
            <w:proofErr w:type="gramStart"/>
            <w:r w:rsidRPr="007F693E">
              <w:rPr>
                <w:rFonts w:ascii="Times New Roman" w:eastAsia="Calibri" w:hAnsi="Times New Roman" w:cs="Times New Roman"/>
                <w:b/>
                <w:bCs/>
                <w:i/>
                <w:iCs/>
                <w:sz w:val="20"/>
                <w:szCs w:val="20"/>
              </w:rPr>
              <w:t>ARTICULO</w:t>
            </w:r>
            <w:proofErr w:type="gramEnd"/>
            <w:r w:rsidRPr="007F693E">
              <w:rPr>
                <w:rFonts w:ascii="Times New Roman" w:eastAsia="Calibri" w:hAnsi="Times New Roman" w:cs="Times New Roman"/>
                <w:b/>
                <w:bCs/>
                <w:i/>
                <w:iCs/>
                <w:sz w:val="20"/>
                <w:szCs w:val="20"/>
              </w:rPr>
              <w:t xml:space="preserve"> 49.-</w:t>
            </w:r>
            <w:r w:rsidRPr="007F693E">
              <w:rPr>
                <w:rFonts w:ascii="Times New Roman" w:eastAsia="Calibri" w:hAnsi="Times New Roman" w:cs="Times New Roman"/>
                <w:i/>
                <w:iCs/>
                <w:sz w:val="20"/>
                <w:szCs w:val="20"/>
              </w:rPr>
              <w:t xml:space="preserve"> La Secretaría realizará una estimación del impacto presupuestario de las iniciativas de ley o decretos que se presenten a la consideración de la Legislatura. Asimismo realizará estimaciones sobre el impacto presupuestario de las disposiciones administrativas que emitan las dependencias y entidades de la Administración Pública Estatal, que impliquen costos para su implementación. </w:t>
            </w:r>
          </w:p>
          <w:p w14:paraId="4A05890C" w14:textId="5C482A00" w:rsidR="003F62A1" w:rsidRPr="007F693E" w:rsidRDefault="003F62A1" w:rsidP="003F62A1">
            <w:pPr>
              <w:jc w:val="both"/>
              <w:rPr>
                <w:rFonts w:ascii="Times New Roman" w:eastAsia="Calibri" w:hAnsi="Times New Roman" w:cs="Times New Roman"/>
                <w:i/>
                <w:iCs/>
                <w:sz w:val="20"/>
                <w:szCs w:val="20"/>
              </w:rPr>
            </w:pPr>
          </w:p>
          <w:p w14:paraId="578027FA" w14:textId="77777777" w:rsidR="003F62A1" w:rsidRPr="007F693E" w:rsidRDefault="003F62A1" w:rsidP="003F62A1">
            <w:pPr>
              <w:jc w:val="both"/>
              <w:rPr>
                <w:rFonts w:ascii="Times New Roman" w:eastAsia="Calibri" w:hAnsi="Times New Roman" w:cs="Times New Roman"/>
                <w:i/>
                <w:iCs/>
                <w:sz w:val="20"/>
                <w:szCs w:val="20"/>
              </w:rPr>
            </w:pPr>
          </w:p>
          <w:p w14:paraId="0FEADB3C" w14:textId="194A1385" w:rsidR="003F62A1" w:rsidRPr="007F693E" w:rsidRDefault="003F62A1" w:rsidP="003F62A1">
            <w:pPr>
              <w:jc w:val="both"/>
              <w:rPr>
                <w:rFonts w:ascii="Times New Roman" w:eastAsia="Calibri" w:hAnsi="Times New Roman" w:cs="Times New Roman"/>
                <w:i/>
                <w:iCs/>
                <w:sz w:val="20"/>
                <w:szCs w:val="20"/>
              </w:rPr>
            </w:pPr>
            <w:r w:rsidRPr="007F693E">
              <w:rPr>
                <w:rFonts w:ascii="Times New Roman" w:eastAsia="Calibri" w:hAnsi="Times New Roman" w:cs="Times New Roman"/>
                <w:i/>
                <w:iCs/>
                <w:sz w:val="20"/>
                <w:szCs w:val="20"/>
              </w:rPr>
              <w:lastRenderedPageBreak/>
              <w:t xml:space="preserve">Todo proyecto de ley o decreto que sea sometido a votación del pleno de la Legislatura, deberá incluir en su dictamen correspondiente una estimación sobre el impacto presupuestario del proyecto, por lo que, el Presidente de la Mesa Directiva del Congreso del Estado, o en su caso, de la Diputación permanente, dirigirá en un plazo suficientemente amplio y con la información necesaria para llevar a cabo el análisis correspondiente. </w:t>
            </w:r>
          </w:p>
          <w:p w14:paraId="270991CB" w14:textId="77777777" w:rsidR="003F62A1" w:rsidRPr="007F693E" w:rsidRDefault="003F62A1" w:rsidP="003F62A1">
            <w:pPr>
              <w:jc w:val="both"/>
              <w:rPr>
                <w:rFonts w:ascii="Times New Roman" w:eastAsia="Calibri" w:hAnsi="Times New Roman" w:cs="Times New Roman"/>
                <w:i/>
                <w:iCs/>
                <w:sz w:val="20"/>
                <w:szCs w:val="20"/>
              </w:rPr>
            </w:pPr>
          </w:p>
          <w:p w14:paraId="5906AE78" w14:textId="6D82515E" w:rsidR="003F62A1" w:rsidRPr="007F693E" w:rsidRDefault="003F62A1" w:rsidP="003F62A1">
            <w:pPr>
              <w:jc w:val="both"/>
              <w:rPr>
                <w:rFonts w:ascii="Times New Roman" w:eastAsia="Calibri" w:hAnsi="Times New Roman" w:cs="Times New Roman"/>
                <w:i/>
                <w:iCs/>
                <w:sz w:val="20"/>
                <w:szCs w:val="20"/>
              </w:rPr>
            </w:pPr>
            <w:r w:rsidRPr="007F693E">
              <w:rPr>
                <w:rFonts w:ascii="Times New Roman" w:eastAsia="Calibri" w:hAnsi="Times New Roman" w:cs="Times New Roman"/>
                <w:i/>
                <w:iCs/>
                <w:sz w:val="20"/>
                <w:szCs w:val="20"/>
              </w:rPr>
              <w:t>Lo anterior con fundamento en la Ley de Disciplina Financiera de las Entidades Federativas y los Municipios, lo que se realizará en el marco del principio de Balance Presupuestario Sostenible, sujetándose a la capacidad financiera del Estado.</w:t>
            </w:r>
          </w:p>
        </w:tc>
        <w:tc>
          <w:tcPr>
            <w:tcW w:w="4787" w:type="dxa"/>
          </w:tcPr>
          <w:p w14:paraId="592FCB34" w14:textId="5EF025F8" w:rsidR="003F62A1" w:rsidRPr="007F693E" w:rsidRDefault="003F62A1" w:rsidP="003F62A1">
            <w:pPr>
              <w:jc w:val="both"/>
              <w:rPr>
                <w:rFonts w:ascii="Times New Roman" w:eastAsia="Calibri" w:hAnsi="Times New Roman" w:cs="Times New Roman"/>
                <w:i/>
                <w:iCs/>
                <w:sz w:val="20"/>
                <w:szCs w:val="20"/>
              </w:rPr>
            </w:pPr>
            <w:proofErr w:type="gramStart"/>
            <w:r w:rsidRPr="007F693E">
              <w:rPr>
                <w:rFonts w:ascii="Times New Roman" w:eastAsia="Calibri" w:hAnsi="Times New Roman" w:cs="Times New Roman"/>
                <w:b/>
                <w:bCs/>
                <w:i/>
                <w:iCs/>
                <w:sz w:val="20"/>
                <w:szCs w:val="20"/>
              </w:rPr>
              <w:lastRenderedPageBreak/>
              <w:t>ARTICULO</w:t>
            </w:r>
            <w:proofErr w:type="gramEnd"/>
            <w:r w:rsidRPr="007F693E">
              <w:rPr>
                <w:rFonts w:ascii="Times New Roman" w:eastAsia="Calibri" w:hAnsi="Times New Roman" w:cs="Times New Roman"/>
                <w:b/>
                <w:bCs/>
                <w:i/>
                <w:iCs/>
                <w:sz w:val="20"/>
                <w:szCs w:val="20"/>
              </w:rPr>
              <w:t xml:space="preserve"> 49.-</w:t>
            </w:r>
            <w:r w:rsidRPr="007F693E">
              <w:rPr>
                <w:rFonts w:ascii="Times New Roman" w:eastAsia="Calibri" w:hAnsi="Times New Roman" w:cs="Times New Roman"/>
                <w:i/>
                <w:iCs/>
                <w:sz w:val="20"/>
                <w:szCs w:val="20"/>
              </w:rPr>
              <w:t xml:space="preserve"> La Secretaría realizará una estimación del impacto presupuestario de las iniciativas de ley o decretos que se presenten a la consideración de la Legislatura, </w:t>
            </w:r>
            <w:r w:rsidRPr="007F693E">
              <w:rPr>
                <w:rFonts w:ascii="Times New Roman" w:eastAsia="Calibri" w:hAnsi="Times New Roman" w:cs="Times New Roman"/>
                <w:b/>
                <w:bCs/>
                <w:i/>
                <w:iCs/>
                <w:sz w:val="20"/>
                <w:szCs w:val="20"/>
              </w:rPr>
              <w:t>en un plazo no mayor de 30 días hábiles</w:t>
            </w:r>
            <w:r w:rsidRPr="007F693E">
              <w:rPr>
                <w:rFonts w:ascii="Times New Roman" w:eastAsia="Calibri" w:hAnsi="Times New Roman" w:cs="Times New Roman"/>
                <w:i/>
                <w:iCs/>
                <w:sz w:val="20"/>
                <w:szCs w:val="20"/>
              </w:rPr>
              <w:t xml:space="preserve">. Asimismo realizará estimaciones sobre el impacto presupuestario de las disposiciones administrativas que emitan las dependencias y entidades de la Administración Pública Estatal, que impliquen costos para su implementación. </w:t>
            </w:r>
          </w:p>
          <w:p w14:paraId="773C3848" w14:textId="77777777" w:rsidR="003F62A1" w:rsidRPr="007F693E" w:rsidRDefault="003F62A1" w:rsidP="003F62A1">
            <w:pPr>
              <w:jc w:val="both"/>
              <w:rPr>
                <w:rFonts w:ascii="Times New Roman" w:eastAsia="Calibri" w:hAnsi="Times New Roman" w:cs="Times New Roman"/>
                <w:i/>
                <w:iCs/>
                <w:sz w:val="20"/>
                <w:szCs w:val="20"/>
              </w:rPr>
            </w:pPr>
          </w:p>
          <w:p w14:paraId="2135A70F" w14:textId="3E4EF1CC" w:rsidR="003F62A1" w:rsidRPr="007F693E" w:rsidRDefault="003F62A1" w:rsidP="003F62A1">
            <w:pPr>
              <w:jc w:val="both"/>
              <w:rPr>
                <w:rFonts w:ascii="Times New Roman" w:eastAsia="Calibri" w:hAnsi="Times New Roman" w:cs="Times New Roman"/>
                <w:i/>
                <w:iCs/>
                <w:sz w:val="20"/>
                <w:szCs w:val="20"/>
              </w:rPr>
            </w:pPr>
            <w:r w:rsidRPr="007F693E">
              <w:rPr>
                <w:rFonts w:ascii="Times New Roman" w:eastAsia="Calibri" w:hAnsi="Times New Roman" w:cs="Times New Roman"/>
                <w:i/>
                <w:iCs/>
                <w:sz w:val="20"/>
                <w:szCs w:val="20"/>
              </w:rPr>
              <w:lastRenderedPageBreak/>
              <w:t xml:space="preserve">Todo proyecto de ley o decreto que sea sometido a votación del pleno de la Legislatura, deberá incluir en su dictamen correspondiente una estimación sobre el impacto presupuestario del proyecto, por lo que, el Presidente de la Mesa Directiva del Congreso del Estado, o en su caso, de la Diputación permanente, dirigirá en </w:t>
            </w:r>
            <w:r w:rsidRPr="007F693E">
              <w:rPr>
                <w:rFonts w:ascii="Times New Roman" w:eastAsia="Calibri" w:hAnsi="Times New Roman" w:cs="Times New Roman"/>
                <w:b/>
                <w:bCs/>
                <w:i/>
                <w:iCs/>
                <w:sz w:val="20"/>
                <w:szCs w:val="20"/>
              </w:rPr>
              <w:t>el</w:t>
            </w:r>
            <w:r w:rsidRPr="007F693E">
              <w:rPr>
                <w:rFonts w:ascii="Times New Roman" w:eastAsia="Calibri" w:hAnsi="Times New Roman" w:cs="Times New Roman"/>
                <w:i/>
                <w:iCs/>
                <w:sz w:val="20"/>
                <w:szCs w:val="20"/>
              </w:rPr>
              <w:t xml:space="preserve"> plazo suficientemente amplio y con la información necesaria para llevar a cabo el análisis correspondiente. </w:t>
            </w:r>
          </w:p>
          <w:p w14:paraId="5B46D400" w14:textId="77777777" w:rsidR="003F62A1" w:rsidRPr="007F693E" w:rsidRDefault="003F62A1" w:rsidP="003F62A1">
            <w:pPr>
              <w:jc w:val="both"/>
              <w:rPr>
                <w:rFonts w:ascii="Times New Roman" w:eastAsia="Calibri" w:hAnsi="Times New Roman" w:cs="Times New Roman"/>
                <w:i/>
                <w:iCs/>
                <w:sz w:val="20"/>
                <w:szCs w:val="20"/>
              </w:rPr>
            </w:pPr>
          </w:p>
          <w:p w14:paraId="70601E03" w14:textId="3B78623C" w:rsidR="003F62A1" w:rsidRPr="007F693E" w:rsidRDefault="003F62A1" w:rsidP="003F62A1">
            <w:pPr>
              <w:jc w:val="both"/>
              <w:rPr>
                <w:rFonts w:ascii="Times New Roman" w:eastAsia="Calibri" w:hAnsi="Times New Roman" w:cs="Times New Roman"/>
                <w:i/>
                <w:iCs/>
                <w:sz w:val="20"/>
                <w:szCs w:val="20"/>
              </w:rPr>
            </w:pPr>
            <w:r w:rsidRPr="007F693E">
              <w:rPr>
                <w:rFonts w:ascii="Times New Roman" w:eastAsia="Calibri" w:hAnsi="Times New Roman" w:cs="Times New Roman"/>
                <w:i/>
                <w:iCs/>
                <w:sz w:val="20"/>
                <w:szCs w:val="20"/>
              </w:rPr>
              <w:t>Lo anterior con fundamento en la Ley de Disciplina Financiera de las Entidades Federativas y los Municipios, lo que se realizará en el marco del principio de Balance Presupuestario Sostenible, sujetándose a la capacidad financiera del Estado.</w:t>
            </w:r>
          </w:p>
        </w:tc>
      </w:tr>
      <w:tr w:rsidR="003F62A1" w:rsidRPr="007F693E" w14:paraId="4B337453" w14:textId="77777777" w:rsidTr="003F62A1">
        <w:tc>
          <w:tcPr>
            <w:tcW w:w="4786" w:type="dxa"/>
          </w:tcPr>
          <w:p w14:paraId="6C03231F" w14:textId="3B95664C" w:rsidR="003F62A1" w:rsidRPr="007F693E" w:rsidRDefault="003F62A1" w:rsidP="003F62A1">
            <w:pPr>
              <w:jc w:val="both"/>
              <w:rPr>
                <w:rFonts w:ascii="Times New Roman" w:eastAsia="Calibri" w:hAnsi="Times New Roman" w:cs="Times New Roman"/>
                <w:i/>
                <w:iCs/>
                <w:sz w:val="20"/>
                <w:szCs w:val="20"/>
              </w:rPr>
            </w:pPr>
            <w:proofErr w:type="gramStart"/>
            <w:r w:rsidRPr="007F693E">
              <w:rPr>
                <w:rFonts w:ascii="Times New Roman" w:eastAsia="Calibri" w:hAnsi="Times New Roman" w:cs="Times New Roman"/>
                <w:b/>
                <w:bCs/>
                <w:i/>
                <w:iCs/>
                <w:sz w:val="20"/>
                <w:szCs w:val="20"/>
              </w:rPr>
              <w:lastRenderedPageBreak/>
              <w:t>ARTICULO</w:t>
            </w:r>
            <w:proofErr w:type="gramEnd"/>
            <w:r w:rsidRPr="007F693E">
              <w:rPr>
                <w:rFonts w:ascii="Times New Roman" w:eastAsia="Calibri" w:hAnsi="Times New Roman" w:cs="Times New Roman"/>
                <w:b/>
                <w:bCs/>
                <w:i/>
                <w:iCs/>
                <w:sz w:val="20"/>
                <w:szCs w:val="20"/>
              </w:rPr>
              <w:t xml:space="preserve"> 51.- </w:t>
            </w:r>
            <w:r w:rsidRPr="007F693E">
              <w:rPr>
                <w:rFonts w:ascii="Times New Roman" w:eastAsia="Calibri" w:hAnsi="Times New Roman" w:cs="Times New Roman"/>
                <w:i/>
                <w:iCs/>
                <w:sz w:val="20"/>
                <w:szCs w:val="20"/>
              </w:rPr>
              <w:t>Durante el ejercicio fiscal de 2023 quedan sin efecto aquellas disposiciones contenidas en leyes estatales y disposiciones jurídicas o administrativas de cualquier naturaleza que asignen gasto público a destinos específicos o establezcan obligaciones presupuestales distintas a las contenidas en el Presupuesto de Egresos presentes.</w:t>
            </w:r>
          </w:p>
        </w:tc>
        <w:tc>
          <w:tcPr>
            <w:tcW w:w="4787" w:type="dxa"/>
          </w:tcPr>
          <w:p w14:paraId="595631F9" w14:textId="77777777" w:rsidR="003F62A1" w:rsidRPr="007F693E" w:rsidRDefault="003F62A1" w:rsidP="003F62A1">
            <w:pPr>
              <w:jc w:val="both"/>
              <w:rPr>
                <w:rFonts w:ascii="Times New Roman" w:eastAsia="Calibri" w:hAnsi="Times New Roman" w:cs="Times New Roman"/>
                <w:b/>
                <w:bCs/>
                <w:i/>
                <w:iCs/>
                <w:sz w:val="20"/>
                <w:szCs w:val="20"/>
              </w:rPr>
            </w:pPr>
            <w:proofErr w:type="gramStart"/>
            <w:r w:rsidRPr="007F693E">
              <w:rPr>
                <w:rFonts w:ascii="Times New Roman" w:eastAsia="Calibri" w:hAnsi="Times New Roman" w:cs="Times New Roman"/>
                <w:b/>
                <w:bCs/>
                <w:i/>
                <w:iCs/>
                <w:sz w:val="20"/>
                <w:szCs w:val="20"/>
              </w:rPr>
              <w:t>ARTICULO</w:t>
            </w:r>
            <w:proofErr w:type="gramEnd"/>
            <w:r w:rsidRPr="007F693E">
              <w:rPr>
                <w:rFonts w:ascii="Times New Roman" w:eastAsia="Calibri" w:hAnsi="Times New Roman" w:cs="Times New Roman"/>
                <w:b/>
                <w:bCs/>
                <w:i/>
                <w:iCs/>
                <w:sz w:val="20"/>
                <w:szCs w:val="20"/>
              </w:rPr>
              <w:t xml:space="preserve"> 51.- Durante el ejercicio fiscal de 2023, cualquier disposición normativa o legal que afecte el Presupuesto de Egresos aprobado, estará sujeta a disponibilidad de los recursos con los que se cuente de acuerdo a los ingresos establecidos en la Ley de Ingresos del Estado de Sonora.</w:t>
            </w:r>
          </w:p>
          <w:p w14:paraId="4F675BA4" w14:textId="33302708" w:rsidR="003F62A1" w:rsidRPr="007F693E" w:rsidRDefault="003F62A1" w:rsidP="003F62A1">
            <w:pPr>
              <w:jc w:val="both"/>
              <w:rPr>
                <w:rFonts w:ascii="Times New Roman" w:eastAsia="Calibri" w:hAnsi="Times New Roman" w:cs="Times New Roman"/>
                <w:b/>
                <w:bCs/>
                <w:i/>
                <w:iCs/>
                <w:sz w:val="20"/>
                <w:szCs w:val="20"/>
              </w:rPr>
            </w:pPr>
          </w:p>
        </w:tc>
      </w:tr>
      <w:tr w:rsidR="003F62A1" w:rsidRPr="007F693E" w14:paraId="7F2DB508" w14:textId="77777777" w:rsidTr="003F62A1">
        <w:tc>
          <w:tcPr>
            <w:tcW w:w="4786" w:type="dxa"/>
          </w:tcPr>
          <w:p w14:paraId="58E26AB7" w14:textId="425173BE" w:rsidR="003F62A1" w:rsidRPr="007F693E" w:rsidRDefault="003F62A1" w:rsidP="003F62A1">
            <w:pPr>
              <w:jc w:val="both"/>
              <w:rPr>
                <w:rFonts w:ascii="Times New Roman" w:eastAsia="Calibri" w:hAnsi="Times New Roman" w:cs="Times New Roman"/>
                <w:b/>
                <w:bCs/>
                <w:i/>
                <w:iCs/>
                <w:sz w:val="20"/>
                <w:szCs w:val="20"/>
              </w:rPr>
            </w:pPr>
            <w:r w:rsidRPr="007F693E">
              <w:rPr>
                <w:rFonts w:ascii="Times New Roman" w:eastAsia="Calibri" w:hAnsi="Times New Roman" w:cs="Times New Roman"/>
                <w:b/>
                <w:bCs/>
                <w:i/>
                <w:iCs/>
                <w:sz w:val="20"/>
                <w:szCs w:val="20"/>
              </w:rPr>
              <w:t xml:space="preserve">ARTICULO 75.- </w:t>
            </w:r>
            <w:r w:rsidRPr="007F693E">
              <w:rPr>
                <w:rFonts w:ascii="Times New Roman" w:eastAsia="Calibri" w:hAnsi="Times New Roman" w:cs="Times New Roman"/>
                <w:i/>
                <w:iCs/>
                <w:sz w:val="20"/>
                <w:szCs w:val="20"/>
              </w:rPr>
              <w:t>Para efecto del ejercicio del gasto en materia de adquisiciones, arrendamientos y servicios, además del cumplimiento que de todos y cada uno de los requisitos que la normatividad señala, las Dependencias y Entidades deberán consultar las especificaciones técnicas y los precios publicados de aquellos bienes que, en su caso, la Secretaría de la Contraloría General, difunda a través de la Plataforma Concentradora de Adquisiciones de la Administración Pública Estatal, de acuerdo a los "Lineamientos para la Operación de la Plataforma Concentradora de Adquisiciones de la Administración Pública Estatal" y al marco normativo y operativo que expida la Secretaría de la Contraloría General para dicho fin.</w:t>
            </w:r>
          </w:p>
        </w:tc>
        <w:tc>
          <w:tcPr>
            <w:tcW w:w="4787" w:type="dxa"/>
          </w:tcPr>
          <w:p w14:paraId="1EC761D3" w14:textId="143DA327" w:rsidR="003F62A1" w:rsidRPr="007F693E" w:rsidRDefault="003F62A1" w:rsidP="003F62A1">
            <w:pPr>
              <w:jc w:val="both"/>
              <w:rPr>
                <w:rFonts w:ascii="Times New Roman" w:eastAsia="Calibri" w:hAnsi="Times New Roman" w:cs="Times New Roman"/>
                <w:b/>
                <w:bCs/>
                <w:i/>
                <w:iCs/>
                <w:sz w:val="20"/>
                <w:szCs w:val="20"/>
              </w:rPr>
            </w:pPr>
            <w:r w:rsidRPr="007F693E">
              <w:rPr>
                <w:rFonts w:ascii="Times New Roman" w:eastAsia="Calibri" w:hAnsi="Times New Roman" w:cs="Times New Roman"/>
                <w:b/>
                <w:bCs/>
                <w:i/>
                <w:iCs/>
                <w:sz w:val="20"/>
                <w:szCs w:val="20"/>
              </w:rPr>
              <w:t xml:space="preserve">ARTICULO 75.- </w:t>
            </w:r>
            <w:r w:rsidRPr="007F693E">
              <w:rPr>
                <w:rFonts w:ascii="Times New Roman" w:eastAsia="Calibri" w:hAnsi="Times New Roman" w:cs="Times New Roman"/>
                <w:i/>
                <w:iCs/>
                <w:sz w:val="20"/>
                <w:szCs w:val="20"/>
              </w:rPr>
              <w:t>Para efecto del ejercicio del gasto en materia de adquisiciones, arrendamientos y servicios, además del cumplimiento que de todos y cada uno de los requisitos que la normatividad señala, las Dependencias y Entidades deberán consultar las especificaciones técnicas y los precios publicados de aquellos bienes que, en su caso, la Secretaría de la Contraloría General, difunda a través de la Plataforma Concentradora de Adquisiciones de la Administración Pública Estatal, de acuerdo a los "Lineamientos para la Operación de la Plataforma Concentradora de Adquisiciones de la Administración Pública Estatal" y al marco normativo y operativo que expida la Secretaría de la Contraloría General para dicho fin.</w:t>
            </w:r>
          </w:p>
          <w:p w14:paraId="4E25ECA1" w14:textId="77777777" w:rsidR="003F62A1" w:rsidRPr="007F693E" w:rsidRDefault="003F62A1" w:rsidP="003F62A1">
            <w:pPr>
              <w:jc w:val="both"/>
              <w:rPr>
                <w:rFonts w:ascii="Times New Roman" w:eastAsia="Calibri" w:hAnsi="Times New Roman" w:cs="Times New Roman"/>
                <w:b/>
                <w:bCs/>
                <w:i/>
                <w:iCs/>
                <w:sz w:val="20"/>
                <w:szCs w:val="20"/>
              </w:rPr>
            </w:pPr>
          </w:p>
          <w:p w14:paraId="0124E339" w14:textId="38915C79" w:rsidR="003F62A1" w:rsidRPr="007F693E" w:rsidRDefault="003F62A1" w:rsidP="003F62A1">
            <w:pPr>
              <w:jc w:val="both"/>
              <w:rPr>
                <w:rFonts w:ascii="Times New Roman" w:eastAsia="Calibri" w:hAnsi="Times New Roman" w:cs="Times New Roman"/>
                <w:b/>
                <w:bCs/>
                <w:i/>
                <w:iCs/>
                <w:sz w:val="20"/>
                <w:szCs w:val="20"/>
              </w:rPr>
            </w:pPr>
            <w:bookmarkStart w:id="3" w:name="_Hlk121166268"/>
            <w:r w:rsidRPr="007F693E">
              <w:rPr>
                <w:rFonts w:ascii="Times New Roman" w:eastAsia="Calibri" w:hAnsi="Times New Roman" w:cs="Times New Roman"/>
                <w:b/>
                <w:bCs/>
                <w:i/>
                <w:iCs/>
                <w:sz w:val="20"/>
                <w:szCs w:val="20"/>
              </w:rPr>
              <w:t>Las adquisiciones y contrataciones de servicios que realicen los entes gubernamentales deben fomentar el desarrollo de las micro, pequeñas y medianas empresas del estado, así como la paridad de género en las compras públicas, para lo cual, al menos el 30% del monto anual del presupuesto de adquisiciones y contrataciones directas se destinará a micros, pequeñas y medianas empresas cuya razón social tenga dirección fiscal en el estado, del cual, al menos el 50% será para empresas dirigidas por mujeres o que en su planta laboral y directiva más del 50% sean mujeres.</w:t>
            </w:r>
            <w:bookmarkEnd w:id="3"/>
          </w:p>
        </w:tc>
      </w:tr>
    </w:tbl>
    <w:p w14:paraId="054AA1BF" w14:textId="77777777" w:rsidR="003F62A1" w:rsidRPr="007F693E" w:rsidRDefault="003F62A1" w:rsidP="00330EDD">
      <w:pPr>
        <w:spacing w:after="0" w:line="360" w:lineRule="auto"/>
        <w:ind w:firstLine="2127"/>
        <w:jc w:val="both"/>
        <w:rPr>
          <w:rFonts w:ascii="Times New Roman" w:eastAsia="Calibri" w:hAnsi="Times New Roman" w:cs="Times New Roman"/>
          <w:sz w:val="24"/>
          <w:szCs w:val="24"/>
        </w:rPr>
      </w:pPr>
    </w:p>
    <w:p w14:paraId="3E3EDED0" w14:textId="48191515"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lastRenderedPageBreak/>
        <w:t>Por lo anterior y con el objeto de analizar la viabilidad legal de la</w:t>
      </w:r>
      <w:r w:rsidR="008162F5" w:rsidRPr="007F693E">
        <w:rPr>
          <w:rFonts w:ascii="Times New Roman" w:eastAsia="Calibri" w:hAnsi="Times New Roman" w:cs="Times New Roman"/>
          <w:sz w:val="24"/>
          <w:szCs w:val="24"/>
        </w:rPr>
        <w:t>s</w:t>
      </w:r>
      <w:r w:rsidRPr="007F693E">
        <w:rPr>
          <w:rFonts w:ascii="Times New Roman" w:eastAsia="Calibri" w:hAnsi="Times New Roman" w:cs="Times New Roman"/>
          <w:sz w:val="24"/>
          <w:szCs w:val="24"/>
        </w:rPr>
        <w:t xml:space="preserve"> solicitud</w:t>
      </w:r>
      <w:r w:rsidR="008162F5" w:rsidRPr="007F693E">
        <w:rPr>
          <w:rFonts w:ascii="Times New Roman" w:eastAsia="Calibri" w:hAnsi="Times New Roman" w:cs="Times New Roman"/>
          <w:sz w:val="24"/>
          <w:szCs w:val="24"/>
        </w:rPr>
        <w:t>es</w:t>
      </w:r>
      <w:r w:rsidRPr="007F693E">
        <w:rPr>
          <w:rFonts w:ascii="Times New Roman" w:eastAsia="Calibri" w:hAnsi="Times New Roman" w:cs="Times New Roman"/>
          <w:sz w:val="24"/>
          <w:szCs w:val="24"/>
        </w:rPr>
        <w:t xml:space="preserve"> en comento, formulamos las siguientes:</w:t>
      </w:r>
    </w:p>
    <w:p w14:paraId="0CF6AC4E" w14:textId="77777777" w:rsidR="00330EDD" w:rsidRPr="007F693E" w:rsidRDefault="00330EDD" w:rsidP="00330EDD">
      <w:pPr>
        <w:spacing w:after="0" w:line="360" w:lineRule="auto"/>
        <w:jc w:val="center"/>
        <w:rPr>
          <w:rFonts w:ascii="Times New Roman" w:eastAsia="Calibri" w:hAnsi="Times New Roman" w:cs="Times New Roman"/>
          <w:b/>
          <w:sz w:val="24"/>
          <w:szCs w:val="24"/>
        </w:rPr>
      </w:pPr>
    </w:p>
    <w:p w14:paraId="6E3CDE89" w14:textId="77777777" w:rsidR="00330EDD" w:rsidRPr="007F693E" w:rsidRDefault="00330EDD" w:rsidP="00330EDD">
      <w:pPr>
        <w:spacing w:after="0" w:line="360" w:lineRule="auto"/>
        <w:jc w:val="center"/>
        <w:rPr>
          <w:rFonts w:ascii="Times New Roman" w:eastAsia="Calibri" w:hAnsi="Times New Roman" w:cs="Times New Roman"/>
          <w:b/>
          <w:sz w:val="24"/>
          <w:szCs w:val="24"/>
        </w:rPr>
      </w:pPr>
      <w:r w:rsidRPr="007F693E">
        <w:rPr>
          <w:rFonts w:ascii="Times New Roman" w:eastAsia="Calibri" w:hAnsi="Times New Roman" w:cs="Times New Roman"/>
          <w:b/>
          <w:sz w:val="24"/>
          <w:szCs w:val="24"/>
        </w:rPr>
        <w:t>CONSIDERACIONES:</w:t>
      </w:r>
    </w:p>
    <w:p w14:paraId="3032226F"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0E5FCF20" w14:textId="2CEBCA3E"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b/>
          <w:sz w:val="24"/>
          <w:szCs w:val="24"/>
        </w:rPr>
        <w:t>PRIMERA.-</w:t>
      </w:r>
      <w:r w:rsidRPr="007F693E">
        <w:rPr>
          <w:rFonts w:ascii="Times New Roman" w:eastAsia="Calibri" w:hAnsi="Times New Roman" w:cs="Times New Roman"/>
          <w:sz w:val="24"/>
          <w:szCs w:val="24"/>
        </w:rPr>
        <w:t xml:space="preserve"> La Hacienda del Estado se constituye por las contribuciones que decrete el Congreso del Estado y los demás ingresos que determinen las leyes fiscales; los bienes que correspondan al Estado como persona civil, los edificios públicos del mismo, los créditos que tenga a su favor, sus propias rentas y las herencias vacantes. A su vez, los ingresos no tendrán otro objeto que cubrir los gastos decretados por </w:t>
      </w:r>
      <w:r w:rsidR="00F44ADA" w:rsidRPr="007F693E">
        <w:rPr>
          <w:rFonts w:ascii="Times New Roman" w:eastAsia="Calibri" w:hAnsi="Times New Roman" w:cs="Times New Roman"/>
          <w:sz w:val="24"/>
          <w:szCs w:val="24"/>
        </w:rPr>
        <w:t>este</w:t>
      </w:r>
      <w:r w:rsidRPr="007F693E">
        <w:rPr>
          <w:rFonts w:ascii="Times New Roman" w:eastAsia="Calibri" w:hAnsi="Times New Roman" w:cs="Times New Roman"/>
          <w:sz w:val="24"/>
          <w:szCs w:val="24"/>
        </w:rPr>
        <w:t xml:space="preserve"> </w:t>
      </w:r>
      <w:r w:rsidR="00F44ADA" w:rsidRPr="007F693E">
        <w:rPr>
          <w:rFonts w:ascii="Times New Roman" w:eastAsia="Calibri" w:hAnsi="Times New Roman" w:cs="Times New Roman"/>
          <w:sz w:val="24"/>
          <w:szCs w:val="24"/>
        </w:rPr>
        <w:t>Poder Legislativo</w:t>
      </w:r>
      <w:r w:rsidRPr="007F693E">
        <w:rPr>
          <w:rFonts w:ascii="Times New Roman" w:eastAsia="Calibri" w:hAnsi="Times New Roman" w:cs="Times New Roman"/>
          <w:sz w:val="24"/>
          <w:szCs w:val="24"/>
        </w:rPr>
        <w:t xml:space="preserve"> del Estado</w:t>
      </w:r>
      <w:r w:rsidR="00F44ADA" w:rsidRPr="007F693E">
        <w:rPr>
          <w:rFonts w:ascii="Times New Roman" w:eastAsia="Calibri" w:hAnsi="Times New Roman" w:cs="Times New Roman"/>
          <w:sz w:val="24"/>
          <w:szCs w:val="24"/>
        </w:rPr>
        <w:t>,</w:t>
      </w:r>
      <w:r w:rsidRPr="007F693E">
        <w:rPr>
          <w:rFonts w:ascii="Times New Roman" w:eastAsia="Calibri" w:hAnsi="Times New Roman" w:cs="Times New Roman"/>
          <w:sz w:val="24"/>
          <w:szCs w:val="24"/>
        </w:rPr>
        <w:t xml:space="preserve"> y las contribuciones se establecerán sólo en los casos estrictamente necesarios para que, unidas a las demás fuentes de ingresos, cubran dichos gastos, según lo establecen los artículos 83 y 84 de la Constitución Política del Estado de Sonora.</w:t>
      </w:r>
    </w:p>
    <w:p w14:paraId="0C99A717"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p>
    <w:p w14:paraId="7DABD420"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b/>
          <w:sz w:val="24"/>
          <w:szCs w:val="24"/>
        </w:rPr>
        <w:t>SEGUNDA.-</w:t>
      </w:r>
      <w:r w:rsidRPr="007F693E">
        <w:rPr>
          <w:rFonts w:ascii="Times New Roman" w:eastAsia="Calibri" w:hAnsi="Times New Roman" w:cs="Times New Roman"/>
          <w:sz w:val="24"/>
          <w:szCs w:val="24"/>
        </w:rPr>
        <w:t xml:space="preserve"> El Estado, para la recaudación de las contribuciones y para efectuar el pago de los gastos, se deberá sujetar estrictamente a la Ley de Ingresos y al Presupuesto de Egresos del Estado y demás leyes relativas. Aunado a lo anterior, toda erogación o ejercicio presupuestario se hará con cargo a las partidas presupuestales correspondientes, en la forma que establezca la Ley reglamentaria respectiva, conforme a lo previsto en los numerales 85 y 86 de la Constitución Política del Estado de Sonora.  </w:t>
      </w:r>
    </w:p>
    <w:p w14:paraId="43F5C75C"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46EDF873" w14:textId="67C0883D"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b/>
          <w:sz w:val="24"/>
          <w:szCs w:val="24"/>
        </w:rPr>
        <w:t>TERCERA.-</w:t>
      </w:r>
      <w:r w:rsidRPr="007F693E">
        <w:rPr>
          <w:rFonts w:ascii="Times New Roman" w:eastAsia="Calibri" w:hAnsi="Times New Roman" w:cs="Times New Roman"/>
          <w:sz w:val="24"/>
          <w:szCs w:val="24"/>
        </w:rPr>
        <w:t xml:space="preserve"> Es obligación constitucional del Gobernador del Estado</w:t>
      </w:r>
      <w:r w:rsidR="00F44ADA" w:rsidRPr="007F693E">
        <w:rPr>
          <w:rFonts w:ascii="Times New Roman" w:eastAsia="Calibri" w:hAnsi="Times New Roman" w:cs="Times New Roman"/>
          <w:sz w:val="24"/>
          <w:szCs w:val="24"/>
        </w:rPr>
        <w:t xml:space="preserve"> de Sonora</w:t>
      </w:r>
      <w:r w:rsidRPr="007F693E">
        <w:rPr>
          <w:rFonts w:ascii="Times New Roman" w:eastAsia="Calibri" w:hAnsi="Times New Roman" w:cs="Times New Roman"/>
          <w:sz w:val="24"/>
          <w:szCs w:val="24"/>
        </w:rPr>
        <w:t>, presentar cada año, durante la primer quincena del mes de noviembre, el proyecto de Presupuesto de Egresos del Estado y, corresponde a este Poder Legislativo, discutir, modificar, aprobar o reprobar el Presupuesto de Egresos del Estado, en vista de los datos que le presente el Ejecutivo, según lo dispuesto por los artículos 64, fracción XXII, y 79, fracción VII de la Constitución Política del Estado de Sonora.</w:t>
      </w:r>
    </w:p>
    <w:p w14:paraId="3261406D"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p>
    <w:p w14:paraId="57F1579C"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b/>
          <w:sz w:val="24"/>
          <w:szCs w:val="24"/>
        </w:rPr>
        <w:t>CUARTA.-</w:t>
      </w:r>
      <w:r w:rsidRPr="007F693E">
        <w:rPr>
          <w:rFonts w:ascii="Times New Roman" w:eastAsia="Calibri" w:hAnsi="Times New Roman" w:cs="Times New Roman"/>
          <w:sz w:val="24"/>
          <w:szCs w:val="24"/>
        </w:rPr>
        <w:t xml:space="preserve"> El Presupuesto de Egresos del Estado constituye un instrumento de política pública que elabora el o la Titular del Poder Ejecutivo Estatal, a través del Secretario de Hacienda, describiendo la forma de distribución y el destino final de los recursos públicos de los tres poderes del Estado, los organismos autónomos y los municipios durante un ejercicio fiscal. Tiene por objeto expensar, durante el período de un año y a partir del primero de enero, las actividades, las obras y los servicios previstos en los programas que en el propio presupuesto se señalen, estableciéndose que el gasto público estatal deberá basarse en presupuestos que se formulen con apoyo en programas que señalen objetivos, metas y unidades responsables de su ejecución, así como en las orientaciones, lineamientos y políticas establecidas en el Plan Estatal de Desarrollo y en los programas que de éste se deriven.</w:t>
      </w:r>
    </w:p>
    <w:p w14:paraId="60BAD67C"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p>
    <w:p w14:paraId="7AC33294"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En ese sentido, el artículo 2 de la Ley de Presupuesto de Egresos y Gasto Público Estatal, establece que el gasto público estatal comprende las erogaciones que por concepto de gasto corriente, gasto federalizado, inversión física y financiera, así como los pagos de pasivos o deuda pública que realicen:</w:t>
      </w:r>
    </w:p>
    <w:p w14:paraId="2D78484F" w14:textId="77777777" w:rsidR="00330EDD" w:rsidRPr="007F693E" w:rsidRDefault="00330EDD" w:rsidP="00F44ADA">
      <w:pPr>
        <w:spacing w:after="0" w:line="360" w:lineRule="auto"/>
        <w:jc w:val="both"/>
        <w:rPr>
          <w:rFonts w:ascii="Times New Roman" w:eastAsia="Calibri" w:hAnsi="Times New Roman" w:cs="Times New Roman"/>
          <w:sz w:val="24"/>
          <w:szCs w:val="24"/>
        </w:rPr>
      </w:pPr>
    </w:p>
    <w:p w14:paraId="7A7AD1F1" w14:textId="77777777" w:rsidR="00330EDD" w:rsidRPr="007F693E" w:rsidRDefault="00330EDD" w:rsidP="00F44ADA">
      <w:pPr>
        <w:numPr>
          <w:ilvl w:val="0"/>
          <w:numId w:val="18"/>
        </w:numPr>
        <w:spacing w:after="0" w:line="360" w:lineRule="auto"/>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El Poder Legislativo;</w:t>
      </w:r>
    </w:p>
    <w:p w14:paraId="54D5032F" w14:textId="77777777" w:rsidR="00330EDD" w:rsidRPr="007F693E" w:rsidRDefault="00330EDD" w:rsidP="00F44ADA">
      <w:pPr>
        <w:numPr>
          <w:ilvl w:val="0"/>
          <w:numId w:val="18"/>
        </w:numPr>
        <w:spacing w:after="0" w:line="360" w:lineRule="auto"/>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El Poder Judicial, con excepción de los que lleven a cabo los Juzgados Locales;</w:t>
      </w:r>
    </w:p>
    <w:p w14:paraId="0AE80D00" w14:textId="77777777" w:rsidR="00330EDD" w:rsidRPr="007F693E" w:rsidRDefault="00330EDD" w:rsidP="00F44ADA">
      <w:pPr>
        <w:numPr>
          <w:ilvl w:val="0"/>
          <w:numId w:val="18"/>
        </w:numPr>
        <w:spacing w:after="0" w:line="360" w:lineRule="auto"/>
        <w:ind w:left="709"/>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 xml:space="preserve">En el Poder Ejecutivo, las dependencias de la administración pública directa, sus órganos desconcentrados y las unidades administrativas adscritas directamente al Gobernador del Estado; así como, los organismos descentralizados, las empresas de participación estatal mayoritaria y los fideicomisos públicos que integren la administración pública paraestatal; </w:t>
      </w:r>
    </w:p>
    <w:p w14:paraId="03477433" w14:textId="77777777" w:rsidR="00330EDD" w:rsidRPr="007F693E" w:rsidRDefault="00330EDD" w:rsidP="00F44ADA">
      <w:pPr>
        <w:numPr>
          <w:ilvl w:val="0"/>
          <w:numId w:val="18"/>
        </w:numPr>
        <w:spacing w:after="0" w:line="360" w:lineRule="auto"/>
        <w:ind w:left="709"/>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 xml:space="preserve">Los Organismos Constitucionalmente Autónomos en el Estado; y </w:t>
      </w:r>
    </w:p>
    <w:p w14:paraId="674168AB" w14:textId="77777777" w:rsidR="00330EDD" w:rsidRPr="007F693E" w:rsidRDefault="00330EDD" w:rsidP="00F44ADA">
      <w:pPr>
        <w:numPr>
          <w:ilvl w:val="0"/>
          <w:numId w:val="18"/>
        </w:numPr>
        <w:spacing w:after="0" w:line="360" w:lineRule="auto"/>
        <w:ind w:left="709"/>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 xml:space="preserve">Las partidas que por concepto de participaciones correspondan a los municipios del Estado.    </w:t>
      </w:r>
    </w:p>
    <w:p w14:paraId="53596567" w14:textId="77777777" w:rsidR="00330EDD" w:rsidRPr="007F693E" w:rsidRDefault="00330EDD" w:rsidP="00F44ADA">
      <w:pPr>
        <w:spacing w:after="0" w:line="360" w:lineRule="auto"/>
        <w:jc w:val="both"/>
        <w:rPr>
          <w:rFonts w:ascii="Times New Roman" w:eastAsia="Calibri" w:hAnsi="Times New Roman" w:cs="Times New Roman"/>
          <w:sz w:val="24"/>
          <w:szCs w:val="24"/>
        </w:rPr>
      </w:pPr>
    </w:p>
    <w:p w14:paraId="279405DF"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lastRenderedPageBreak/>
        <w:t>Ahora bien, la programación-</w:t>
      </w:r>
      <w:proofErr w:type="spellStart"/>
      <w:r w:rsidRPr="007F693E">
        <w:rPr>
          <w:rFonts w:ascii="Times New Roman" w:eastAsia="Calibri" w:hAnsi="Times New Roman" w:cs="Times New Roman"/>
          <w:sz w:val="24"/>
          <w:szCs w:val="24"/>
        </w:rPr>
        <w:t>presupuestación</w:t>
      </w:r>
      <w:proofErr w:type="spellEnd"/>
      <w:r w:rsidRPr="007F693E">
        <w:rPr>
          <w:rFonts w:ascii="Times New Roman" w:eastAsia="Calibri" w:hAnsi="Times New Roman" w:cs="Times New Roman"/>
          <w:sz w:val="24"/>
          <w:szCs w:val="24"/>
        </w:rPr>
        <w:t xml:space="preserve"> del gasto público estatal de acuerdo al ordenamiento antes aludido debe realizarse con base a:</w:t>
      </w:r>
    </w:p>
    <w:p w14:paraId="74B2139A"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6EA6E1BF" w14:textId="77777777" w:rsidR="00330EDD" w:rsidRPr="007F693E" w:rsidRDefault="00330EDD" w:rsidP="0083359E">
      <w:pPr>
        <w:numPr>
          <w:ilvl w:val="0"/>
          <w:numId w:val="19"/>
        </w:numPr>
        <w:spacing w:after="0" w:line="360" w:lineRule="auto"/>
        <w:contextualSpacing/>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Las orientaciones, lineamientos, políticas y objetivos establecidos en el Plan Estatal de Desarrollo y en los programas sectoriales, institucionales, regionales y especiales que, en su caso, se prevean;</w:t>
      </w:r>
    </w:p>
    <w:p w14:paraId="132F3E52" w14:textId="77777777" w:rsidR="00330EDD" w:rsidRPr="007F693E" w:rsidRDefault="00330EDD" w:rsidP="0083359E">
      <w:pPr>
        <w:numPr>
          <w:ilvl w:val="0"/>
          <w:numId w:val="19"/>
        </w:numPr>
        <w:spacing w:after="0" w:line="360" w:lineRule="auto"/>
        <w:contextualSpacing/>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Las previsiones contenidas en los programas operativos anuales que elaboren las propias dependencias y entidades, para la ejecución del Plan Estatal y Programas de Desarrollo que para tal efecto se elaboren;</w:t>
      </w:r>
    </w:p>
    <w:p w14:paraId="167692DA" w14:textId="77777777" w:rsidR="00330EDD" w:rsidRPr="007F693E" w:rsidRDefault="00330EDD" w:rsidP="0083359E">
      <w:pPr>
        <w:numPr>
          <w:ilvl w:val="0"/>
          <w:numId w:val="19"/>
        </w:numPr>
        <w:spacing w:after="0" w:line="360" w:lineRule="auto"/>
        <w:contextualSpacing/>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Los lineamientos y políticas generales que, previo acuerdo del Gobernador del Estado, determine la Secretaría de Hacienda en materia de gasto público estatal; y</w:t>
      </w:r>
    </w:p>
    <w:p w14:paraId="5DEC7E79" w14:textId="77777777" w:rsidR="00330EDD" w:rsidRPr="007F693E" w:rsidRDefault="00330EDD" w:rsidP="0083359E">
      <w:pPr>
        <w:numPr>
          <w:ilvl w:val="0"/>
          <w:numId w:val="19"/>
        </w:numPr>
        <w:spacing w:after="0" w:line="360" w:lineRule="auto"/>
        <w:contextualSpacing/>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La evaluación de las realizaciones físicas y del seguimiento del ejercicio del gasto.</w:t>
      </w:r>
    </w:p>
    <w:p w14:paraId="54BCDA85" w14:textId="77777777" w:rsidR="00330EDD" w:rsidRPr="007F693E" w:rsidRDefault="00330EDD" w:rsidP="00330EDD">
      <w:pPr>
        <w:spacing w:after="0" w:line="360" w:lineRule="auto"/>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ab/>
      </w:r>
      <w:r w:rsidRPr="007F693E">
        <w:rPr>
          <w:rFonts w:ascii="Times New Roman" w:eastAsia="Calibri" w:hAnsi="Times New Roman" w:cs="Times New Roman"/>
          <w:sz w:val="24"/>
          <w:szCs w:val="24"/>
        </w:rPr>
        <w:tab/>
      </w:r>
      <w:r w:rsidRPr="007F693E">
        <w:rPr>
          <w:rFonts w:ascii="Times New Roman" w:eastAsia="Calibri" w:hAnsi="Times New Roman" w:cs="Times New Roman"/>
          <w:sz w:val="24"/>
          <w:szCs w:val="24"/>
        </w:rPr>
        <w:tab/>
      </w:r>
    </w:p>
    <w:p w14:paraId="6C18161A"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Asimismo, la programación-</w:t>
      </w:r>
      <w:proofErr w:type="spellStart"/>
      <w:r w:rsidRPr="007F693E">
        <w:rPr>
          <w:rFonts w:ascii="Times New Roman" w:eastAsia="Calibri" w:hAnsi="Times New Roman" w:cs="Times New Roman"/>
          <w:sz w:val="24"/>
          <w:szCs w:val="24"/>
        </w:rPr>
        <w:t>presupuestación</w:t>
      </w:r>
      <w:proofErr w:type="spellEnd"/>
      <w:r w:rsidRPr="007F693E">
        <w:rPr>
          <w:rFonts w:ascii="Times New Roman" w:eastAsia="Calibri" w:hAnsi="Times New Roman" w:cs="Times New Roman"/>
          <w:sz w:val="24"/>
          <w:szCs w:val="24"/>
        </w:rPr>
        <w:t xml:space="preserve"> del gasto público estatal deberá realizarse considerando su interrelación con:</w:t>
      </w:r>
    </w:p>
    <w:p w14:paraId="7314D1F6"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00C7C794" w14:textId="77777777" w:rsidR="00330EDD" w:rsidRPr="007F693E" w:rsidRDefault="00330EDD" w:rsidP="0083359E">
      <w:pPr>
        <w:numPr>
          <w:ilvl w:val="0"/>
          <w:numId w:val="20"/>
        </w:numPr>
        <w:spacing w:after="0" w:line="360" w:lineRule="auto"/>
        <w:contextualSpacing/>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Los diversos instrumentos de política económica y social que establezca el Ejecutivo Estatal;</w:t>
      </w:r>
    </w:p>
    <w:p w14:paraId="0B4019F6" w14:textId="77777777" w:rsidR="00330EDD" w:rsidRPr="007F693E" w:rsidRDefault="00330EDD" w:rsidP="0083359E">
      <w:pPr>
        <w:numPr>
          <w:ilvl w:val="0"/>
          <w:numId w:val="20"/>
        </w:numPr>
        <w:spacing w:after="0" w:line="360" w:lineRule="auto"/>
        <w:contextualSpacing/>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Los convenios de concertación con los gobiernos federal y municipal;</w:t>
      </w:r>
    </w:p>
    <w:p w14:paraId="3530B7C1" w14:textId="77777777" w:rsidR="00330EDD" w:rsidRPr="007F693E" w:rsidRDefault="00330EDD" w:rsidP="0083359E">
      <w:pPr>
        <w:numPr>
          <w:ilvl w:val="0"/>
          <w:numId w:val="20"/>
        </w:numPr>
        <w:spacing w:after="0" w:line="360" w:lineRule="auto"/>
        <w:contextualSpacing/>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Los convenios de concertación con los sectores privado y social;</w:t>
      </w:r>
    </w:p>
    <w:p w14:paraId="29062DBC" w14:textId="77777777" w:rsidR="00330EDD" w:rsidRPr="007F693E" w:rsidRDefault="00330EDD" w:rsidP="0083359E">
      <w:pPr>
        <w:numPr>
          <w:ilvl w:val="0"/>
          <w:numId w:val="20"/>
        </w:numPr>
        <w:spacing w:after="0" w:line="360" w:lineRule="auto"/>
        <w:contextualSpacing/>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Las políticas que regulen el ejercicio de las atribuciones que las leyes confieren al Ejecutivo Estatal para promover, orientar, conducir, restringir y, en general, inducir la acción de los particulares en materia económica y social; y</w:t>
      </w:r>
    </w:p>
    <w:p w14:paraId="6D15537B" w14:textId="77777777" w:rsidR="00330EDD" w:rsidRPr="007F693E" w:rsidRDefault="00330EDD" w:rsidP="0083359E">
      <w:pPr>
        <w:numPr>
          <w:ilvl w:val="0"/>
          <w:numId w:val="20"/>
        </w:numPr>
        <w:spacing w:after="0" w:line="360" w:lineRule="auto"/>
        <w:contextualSpacing/>
        <w:jc w:val="both"/>
        <w:rPr>
          <w:rFonts w:ascii="Times New Roman" w:eastAsia="Calibri" w:hAnsi="Times New Roman" w:cs="Times New Roman"/>
          <w:sz w:val="24"/>
          <w:szCs w:val="24"/>
          <w:lang w:eastAsia="es-ES"/>
        </w:rPr>
      </w:pPr>
      <w:r w:rsidRPr="007F693E">
        <w:rPr>
          <w:rFonts w:ascii="Times New Roman" w:eastAsia="Calibri" w:hAnsi="Times New Roman" w:cs="Times New Roman"/>
          <w:sz w:val="24"/>
          <w:szCs w:val="24"/>
          <w:lang w:eastAsia="es-ES"/>
        </w:rPr>
        <w:t>Las acciones programáticas entre dos o más sectores administrativos.</w:t>
      </w:r>
    </w:p>
    <w:p w14:paraId="6630977F" w14:textId="77777777" w:rsidR="00330EDD" w:rsidRPr="007F693E" w:rsidRDefault="00330EDD" w:rsidP="00330EDD">
      <w:pPr>
        <w:spacing w:after="0" w:line="360" w:lineRule="auto"/>
        <w:ind w:left="708"/>
        <w:jc w:val="both"/>
        <w:rPr>
          <w:rFonts w:ascii="Times New Roman" w:eastAsia="Calibri" w:hAnsi="Times New Roman" w:cs="Times New Roman"/>
          <w:sz w:val="24"/>
          <w:szCs w:val="24"/>
          <w:lang w:eastAsia="es-ES"/>
        </w:rPr>
      </w:pPr>
    </w:p>
    <w:p w14:paraId="7130C477"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 xml:space="preserve">Por otra parte, la elaboración del Presupuesto de Egresos del Estado, debe reunir imperativamente una serie de requisitos para que el mismo pueda ser aprobado por este Poder </w:t>
      </w:r>
      <w:r w:rsidRPr="007F693E">
        <w:rPr>
          <w:rFonts w:ascii="Times New Roman" w:eastAsia="Calibri" w:hAnsi="Times New Roman" w:cs="Times New Roman"/>
          <w:sz w:val="24"/>
          <w:szCs w:val="24"/>
        </w:rPr>
        <w:lastRenderedPageBreak/>
        <w:t>Legislativo, que de acuerdo al artículo 11 de la Ley de Presupuesto de Egresos y Gasto Público Estatal, son:</w:t>
      </w:r>
    </w:p>
    <w:p w14:paraId="76EE078E"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24A4DC62" w14:textId="77777777" w:rsidR="00330EDD" w:rsidRPr="007F693E" w:rsidRDefault="00330EDD" w:rsidP="0083359E">
      <w:pPr>
        <w:numPr>
          <w:ilvl w:val="0"/>
          <w:numId w:val="21"/>
        </w:numPr>
        <w:spacing w:after="0" w:line="360" w:lineRule="auto"/>
        <w:jc w:val="both"/>
        <w:rPr>
          <w:rFonts w:ascii="Times New Roman" w:eastAsia="Times New Roman" w:hAnsi="Times New Roman" w:cs="Times New Roman"/>
          <w:sz w:val="24"/>
          <w:szCs w:val="24"/>
          <w:lang w:val="es-ES_tradnl" w:eastAsia="es-ES"/>
        </w:rPr>
      </w:pPr>
      <w:r w:rsidRPr="007F693E">
        <w:rPr>
          <w:rFonts w:ascii="Times New Roman" w:eastAsia="Times New Roman" w:hAnsi="Times New Roman" w:cs="Times New Roman"/>
          <w:sz w:val="24"/>
          <w:szCs w:val="24"/>
          <w:lang w:val="es-ES_tradnl" w:eastAsia="es-ES"/>
        </w:rPr>
        <w:t>Exposición de Motivos en la que se señalen los efectos económicos y sociales que se pretendan lograr;</w:t>
      </w:r>
    </w:p>
    <w:p w14:paraId="63A75093" w14:textId="77777777" w:rsidR="00330EDD" w:rsidRPr="007F693E" w:rsidRDefault="00330EDD" w:rsidP="0083359E">
      <w:pPr>
        <w:numPr>
          <w:ilvl w:val="0"/>
          <w:numId w:val="2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7F693E">
        <w:rPr>
          <w:rFonts w:ascii="Times New Roman" w:eastAsia="Times New Roman" w:hAnsi="Times New Roman" w:cs="Times New Roman"/>
          <w:sz w:val="24"/>
          <w:szCs w:val="24"/>
          <w:lang w:eastAsia="zh-CN"/>
        </w:rPr>
        <w:t>Descripción clara de programas que integren el proyecto de Presupuesto de Egresos, en donde se señalen objetivos anuales, estrategias, metas y prioridades globales, así como las unidades responsables de su ejecución;</w:t>
      </w:r>
    </w:p>
    <w:p w14:paraId="24CB015A" w14:textId="77777777" w:rsidR="00330EDD" w:rsidRPr="007F693E" w:rsidRDefault="00330EDD" w:rsidP="0083359E">
      <w:pPr>
        <w:numPr>
          <w:ilvl w:val="0"/>
          <w:numId w:val="21"/>
        </w:numPr>
        <w:tabs>
          <w:tab w:val="left" w:pos="2127"/>
        </w:tabs>
        <w:suppressAutoHyphens/>
        <w:spacing w:after="0" w:line="360" w:lineRule="auto"/>
        <w:contextualSpacing/>
        <w:jc w:val="both"/>
        <w:rPr>
          <w:rFonts w:ascii="Times New Roman" w:eastAsia="Times New Roman" w:hAnsi="Times New Roman" w:cs="Times New Roman"/>
          <w:color w:val="000000"/>
          <w:sz w:val="24"/>
          <w:szCs w:val="24"/>
          <w:lang w:eastAsia="zh-CN"/>
        </w:rPr>
      </w:pPr>
      <w:r w:rsidRPr="007F693E">
        <w:rPr>
          <w:rFonts w:ascii="Times New Roman" w:eastAsia="Times New Roman" w:hAnsi="Times New Roman" w:cs="Times New Roman"/>
          <w:sz w:val="24"/>
          <w:szCs w:val="24"/>
          <w:lang w:eastAsia="zh-CN"/>
        </w:rPr>
        <w:t xml:space="preserve">Explicación y comentarios de los principales programas y, en especial, de aquellos que abarcan dos o más ejercicios fiscales, así como un capítulo específico que incorpore las previsiones de gastos que correspondan a </w:t>
      </w:r>
      <w:proofErr w:type="spellStart"/>
      <w:r w:rsidRPr="007F693E">
        <w:rPr>
          <w:rFonts w:ascii="Times New Roman" w:eastAsia="Times New Roman" w:hAnsi="Times New Roman" w:cs="Times New Roman"/>
          <w:sz w:val="24"/>
          <w:szCs w:val="24"/>
          <w:lang w:eastAsia="zh-CN"/>
        </w:rPr>
        <w:t>multianualidad</w:t>
      </w:r>
      <w:proofErr w:type="spellEnd"/>
      <w:r w:rsidRPr="007F693E">
        <w:rPr>
          <w:rFonts w:ascii="Times New Roman" w:eastAsia="Times New Roman" w:hAnsi="Times New Roman" w:cs="Times New Roman"/>
          <w:sz w:val="24"/>
          <w:szCs w:val="24"/>
          <w:lang w:eastAsia="zh-CN"/>
        </w:rPr>
        <w:t xml:space="preserve"> presupuestal autorizada por el Congreso del Estado, en los términos de la fracción XXII del artículo 64 de la Constitución Política del Estado de Sonora;</w:t>
      </w:r>
    </w:p>
    <w:p w14:paraId="1AFFAD65" w14:textId="77777777" w:rsidR="00330EDD" w:rsidRPr="007F693E" w:rsidRDefault="00330EDD" w:rsidP="0083359E">
      <w:pPr>
        <w:numPr>
          <w:ilvl w:val="0"/>
          <w:numId w:val="2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7F693E">
        <w:rPr>
          <w:rFonts w:ascii="Times New Roman" w:eastAsia="Times New Roman" w:hAnsi="Times New Roman" w:cs="Times New Roman"/>
          <w:sz w:val="24"/>
          <w:szCs w:val="24"/>
          <w:lang w:eastAsia="zh-CN"/>
        </w:rPr>
        <w:t>Estimación de ingresos y proposición de gasto del ejercicio fiscal para el que se propone, incluyendo las transferencias de recursos federales;</w:t>
      </w:r>
    </w:p>
    <w:p w14:paraId="5DABAB0B" w14:textId="77777777" w:rsidR="00330EDD" w:rsidRPr="007F693E" w:rsidRDefault="00330EDD" w:rsidP="0083359E">
      <w:pPr>
        <w:numPr>
          <w:ilvl w:val="0"/>
          <w:numId w:val="21"/>
        </w:numPr>
        <w:spacing w:after="0" w:line="360" w:lineRule="auto"/>
        <w:jc w:val="both"/>
        <w:rPr>
          <w:rFonts w:ascii="Times New Roman" w:eastAsia="Times New Roman" w:hAnsi="Times New Roman" w:cs="Times New Roman"/>
          <w:sz w:val="24"/>
          <w:szCs w:val="24"/>
          <w:lang w:val="es-ES_tradnl" w:eastAsia="es-ES"/>
        </w:rPr>
      </w:pPr>
      <w:r w:rsidRPr="007F693E">
        <w:rPr>
          <w:rFonts w:ascii="Times New Roman" w:eastAsia="Times New Roman" w:hAnsi="Times New Roman" w:cs="Times New Roman"/>
          <w:sz w:val="24"/>
          <w:szCs w:val="24"/>
          <w:lang w:val="es-ES_tradnl" w:eastAsia="es-ES"/>
        </w:rPr>
        <w:t>Ingresos y gastos realizados del último ejercicio fiscal;</w:t>
      </w:r>
    </w:p>
    <w:p w14:paraId="1DCDBD69" w14:textId="77777777" w:rsidR="00330EDD" w:rsidRPr="007F693E" w:rsidRDefault="00330EDD" w:rsidP="0083359E">
      <w:pPr>
        <w:numPr>
          <w:ilvl w:val="0"/>
          <w:numId w:val="21"/>
        </w:numPr>
        <w:spacing w:after="0" w:line="360" w:lineRule="auto"/>
        <w:jc w:val="both"/>
        <w:rPr>
          <w:rFonts w:ascii="Times New Roman" w:eastAsia="Times New Roman" w:hAnsi="Times New Roman" w:cs="Times New Roman"/>
          <w:sz w:val="24"/>
          <w:szCs w:val="24"/>
          <w:lang w:val="es-ES_tradnl" w:eastAsia="zh-CN"/>
        </w:rPr>
      </w:pPr>
      <w:r w:rsidRPr="007F693E">
        <w:rPr>
          <w:rFonts w:ascii="Times New Roman" w:eastAsia="Times New Roman" w:hAnsi="Times New Roman" w:cs="Times New Roman"/>
          <w:sz w:val="24"/>
          <w:szCs w:val="24"/>
          <w:lang w:val="es-ES_tradnl" w:eastAsia="zh-CN"/>
        </w:rPr>
        <w:t>Estimación de los ingresos y gastos del ejercicio fiscal en curso;</w:t>
      </w:r>
    </w:p>
    <w:p w14:paraId="78E814A5" w14:textId="77777777" w:rsidR="00330EDD" w:rsidRPr="007F693E" w:rsidRDefault="00330EDD" w:rsidP="0083359E">
      <w:pPr>
        <w:numPr>
          <w:ilvl w:val="0"/>
          <w:numId w:val="21"/>
        </w:numPr>
        <w:spacing w:after="0" w:line="360" w:lineRule="auto"/>
        <w:jc w:val="both"/>
        <w:rPr>
          <w:rFonts w:ascii="Times New Roman" w:eastAsia="Times New Roman" w:hAnsi="Times New Roman" w:cs="Times New Roman"/>
          <w:sz w:val="24"/>
          <w:szCs w:val="24"/>
          <w:lang w:val="es-ES_tradnl" w:eastAsia="es-ES"/>
        </w:rPr>
      </w:pPr>
      <w:r w:rsidRPr="007F693E">
        <w:rPr>
          <w:rFonts w:ascii="Times New Roman" w:eastAsia="Times New Roman" w:hAnsi="Times New Roman" w:cs="Times New Roman"/>
          <w:sz w:val="24"/>
          <w:szCs w:val="24"/>
          <w:lang w:val="es-ES_tradnl" w:eastAsia="es-ES"/>
        </w:rPr>
        <w:t>Situación de la deuda pública estatal al fin del último ejercicio fiscal, y estimación de la que se tendrá de los ejercicios en curso e inmediato siguiente.</w:t>
      </w:r>
    </w:p>
    <w:p w14:paraId="7A6D0449" w14:textId="77777777" w:rsidR="00330EDD" w:rsidRPr="007F693E" w:rsidRDefault="00330EDD" w:rsidP="0083359E">
      <w:pPr>
        <w:numPr>
          <w:ilvl w:val="0"/>
          <w:numId w:val="2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7F693E">
        <w:rPr>
          <w:rFonts w:ascii="Times New Roman" w:eastAsia="Times New Roman" w:hAnsi="Times New Roman" w:cs="Times New Roman"/>
          <w:sz w:val="24"/>
          <w:szCs w:val="24"/>
          <w:lang w:eastAsia="zh-CN"/>
        </w:rPr>
        <w:t>Proyecciones de finanzas públicas, considerando las premisas empleadas en los Criterios Generales de Política Económica.</w:t>
      </w:r>
    </w:p>
    <w:p w14:paraId="434A5895" w14:textId="77777777" w:rsidR="00330EDD" w:rsidRPr="007F693E" w:rsidRDefault="00330EDD" w:rsidP="0083359E">
      <w:pPr>
        <w:numPr>
          <w:ilvl w:val="0"/>
          <w:numId w:val="21"/>
        </w:numPr>
        <w:tabs>
          <w:tab w:val="left" w:pos="2127"/>
        </w:tabs>
        <w:suppressAutoHyphens/>
        <w:spacing w:after="0" w:line="360" w:lineRule="auto"/>
        <w:jc w:val="both"/>
        <w:rPr>
          <w:rFonts w:ascii="Times New Roman" w:eastAsia="Times New Roman" w:hAnsi="Times New Roman" w:cs="Times New Roman"/>
          <w:sz w:val="24"/>
          <w:szCs w:val="24"/>
          <w:lang w:eastAsia="zh-CN"/>
        </w:rPr>
      </w:pPr>
      <w:r w:rsidRPr="007F693E">
        <w:rPr>
          <w:rFonts w:ascii="Times New Roman" w:eastAsia="Times New Roman" w:hAnsi="Times New Roman" w:cs="Times New Roman"/>
          <w:sz w:val="24"/>
          <w:szCs w:val="24"/>
          <w:lang w:eastAsia="zh-CN"/>
        </w:rPr>
        <w:t>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14:paraId="163533E8" w14:textId="77777777" w:rsidR="00330EDD" w:rsidRPr="007F693E" w:rsidRDefault="00330EDD" w:rsidP="0083359E">
      <w:pPr>
        <w:numPr>
          <w:ilvl w:val="0"/>
          <w:numId w:val="2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7F693E">
        <w:rPr>
          <w:rFonts w:ascii="Times New Roman" w:eastAsia="Times New Roman" w:hAnsi="Times New Roman" w:cs="Times New Roman"/>
          <w:sz w:val="24"/>
          <w:szCs w:val="24"/>
          <w:lang w:eastAsia="zh-CN"/>
        </w:rPr>
        <w:t>Descripción de los riesgos relevantes para las finanzas públicas, incluyendo los montos de Deuda Contingente, acompañados de propuestas de acción para enfrentarlos;</w:t>
      </w:r>
    </w:p>
    <w:p w14:paraId="121514B7" w14:textId="77777777" w:rsidR="00330EDD" w:rsidRPr="007F693E" w:rsidRDefault="00330EDD" w:rsidP="0083359E">
      <w:pPr>
        <w:numPr>
          <w:ilvl w:val="0"/>
          <w:numId w:val="2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7F693E">
        <w:rPr>
          <w:rFonts w:ascii="Times New Roman" w:eastAsia="Times New Roman" w:hAnsi="Times New Roman" w:cs="Times New Roman"/>
          <w:sz w:val="24"/>
          <w:szCs w:val="24"/>
          <w:lang w:eastAsia="zh-CN"/>
        </w:rPr>
        <w:lastRenderedPageBreak/>
        <w:t>Los resultados de las finanzas públicas que abarquen un periodo de los últimos cinco años y el ejercicio fiscal en cuestión, de acuerdo con los formatos que emita el Consejo Nacional de Armonización Contable para este fin; y</w:t>
      </w:r>
    </w:p>
    <w:p w14:paraId="4DC86441" w14:textId="77777777" w:rsidR="00330EDD" w:rsidRPr="007F693E" w:rsidRDefault="00330EDD" w:rsidP="0083359E">
      <w:pPr>
        <w:numPr>
          <w:ilvl w:val="0"/>
          <w:numId w:val="2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7F693E">
        <w:rPr>
          <w:rFonts w:ascii="Times New Roman" w:eastAsia="Times New Roman" w:hAnsi="Times New Roman" w:cs="Times New Roman"/>
          <w:sz w:val="24"/>
          <w:szCs w:val="24"/>
          <w:lang w:eastAsia="zh-CN"/>
        </w:rPr>
        <w:t>Un estudio actuarial de pensiones de los trabajadores del Estado, el cual como mínimo deberá actualizarse cada tres años. El estudio deberá incluir la población afiliada, la edad promedio, las características de las prestaciones otorgadas bajo la ley aplicable, el monto de reservas de pensiones, así como el periodo de suficiencia y el balance actuarial presente.</w:t>
      </w:r>
    </w:p>
    <w:p w14:paraId="1BBAFF29" w14:textId="77777777" w:rsidR="00330EDD" w:rsidRPr="007F693E" w:rsidRDefault="00330EDD" w:rsidP="00330EDD">
      <w:pPr>
        <w:tabs>
          <w:tab w:val="left" w:pos="2127"/>
        </w:tabs>
        <w:suppressAutoHyphens/>
        <w:spacing w:after="0" w:line="360" w:lineRule="auto"/>
        <w:ind w:left="720"/>
        <w:contextualSpacing/>
        <w:jc w:val="both"/>
        <w:rPr>
          <w:rFonts w:ascii="Times New Roman" w:eastAsia="Times New Roman" w:hAnsi="Times New Roman" w:cs="Times New Roman"/>
          <w:sz w:val="24"/>
          <w:szCs w:val="24"/>
          <w:lang w:eastAsia="zh-CN"/>
        </w:rPr>
      </w:pPr>
    </w:p>
    <w:p w14:paraId="6FDB90CC" w14:textId="77777777" w:rsidR="00330EDD" w:rsidRPr="007F693E" w:rsidRDefault="00330EDD" w:rsidP="00330EDD">
      <w:pPr>
        <w:tabs>
          <w:tab w:val="left" w:pos="2127"/>
        </w:tabs>
        <w:suppressAutoHyphens/>
        <w:spacing w:after="0" w:line="360" w:lineRule="auto"/>
        <w:ind w:firstLine="2127"/>
        <w:jc w:val="both"/>
        <w:rPr>
          <w:rFonts w:ascii="Times New Roman" w:eastAsia="Calibri" w:hAnsi="Times New Roman" w:cs="Times New Roman"/>
          <w:sz w:val="24"/>
          <w:szCs w:val="24"/>
          <w:lang w:eastAsia="zh-CN"/>
        </w:rPr>
      </w:pPr>
      <w:r w:rsidRPr="007F693E">
        <w:rPr>
          <w:rFonts w:ascii="Times New Roman" w:eastAsia="Times New Roman" w:hAnsi="Times New Roman" w:cs="Times New Roman"/>
          <w:sz w:val="24"/>
          <w:szCs w:val="24"/>
        </w:rPr>
        <w:t xml:space="preserve">En ese contexto, </w:t>
      </w:r>
      <w:r w:rsidRPr="007F693E">
        <w:rPr>
          <w:rFonts w:ascii="Times New Roman" w:eastAsia="Calibri" w:hAnsi="Times New Roman" w:cs="Times New Roman"/>
          <w:sz w:val="24"/>
          <w:szCs w:val="24"/>
        </w:rPr>
        <w:t>el Titular del Poder Ejecutivo del Estado, a través de la Secretaría de Hacienda, deberá verificar que el Presupuesto de Egresos para el año fiscal correspondiente cumpla y sea congruente con los Criterios Generales de Política Económica y las estimaciones de las participaciones y Transferencias Federales Etiquetadas que se incluyan, no excedan a las previstas en la Ley de Ingresos de la Federación y en el Presupuesto de Egresos de la Federación del ejercicio fiscal correspondiente.</w:t>
      </w:r>
    </w:p>
    <w:p w14:paraId="554ED832"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4CC8DA31" w14:textId="09AB00DE" w:rsidR="00330EDD" w:rsidRPr="007F693E" w:rsidRDefault="00330EDD" w:rsidP="00330EDD">
      <w:pPr>
        <w:spacing w:after="0" w:line="360" w:lineRule="auto"/>
        <w:ind w:firstLine="2127"/>
        <w:jc w:val="both"/>
        <w:rPr>
          <w:rFonts w:ascii="Times New Roman" w:eastAsia="Times New Roman" w:hAnsi="Times New Roman" w:cs="Times New Roman"/>
          <w:color w:val="000000"/>
          <w:sz w:val="24"/>
          <w:szCs w:val="24"/>
          <w:lang w:eastAsia="zh-CN"/>
        </w:rPr>
      </w:pPr>
      <w:r w:rsidRPr="007F693E">
        <w:rPr>
          <w:rFonts w:ascii="Times New Roman" w:eastAsia="Times New Roman" w:hAnsi="Times New Roman" w:cs="Times New Roman"/>
          <w:b/>
          <w:color w:val="000000"/>
          <w:sz w:val="24"/>
          <w:szCs w:val="24"/>
          <w:lang w:eastAsia="zh-CN"/>
        </w:rPr>
        <w:t xml:space="preserve">QUINTA.- </w:t>
      </w:r>
      <w:r w:rsidRPr="007F693E">
        <w:rPr>
          <w:rFonts w:ascii="Times New Roman" w:eastAsia="Times New Roman" w:hAnsi="Times New Roman" w:cs="Times New Roman"/>
          <w:color w:val="000000"/>
          <w:sz w:val="24"/>
          <w:szCs w:val="24"/>
          <w:lang w:eastAsia="zh-CN"/>
        </w:rPr>
        <w:t xml:space="preserve">Precisado lo anterior, para </w:t>
      </w:r>
      <w:r w:rsidR="00F44ADA" w:rsidRPr="007F693E">
        <w:rPr>
          <w:rFonts w:ascii="Times New Roman" w:eastAsia="Times New Roman" w:hAnsi="Times New Roman" w:cs="Times New Roman"/>
          <w:color w:val="000000"/>
          <w:sz w:val="24"/>
          <w:szCs w:val="24"/>
          <w:lang w:eastAsia="zh-CN"/>
        </w:rPr>
        <w:t xml:space="preserve">las y los integrantes de </w:t>
      </w:r>
      <w:r w:rsidRPr="007F693E">
        <w:rPr>
          <w:rFonts w:ascii="Times New Roman" w:eastAsia="Times New Roman" w:hAnsi="Times New Roman" w:cs="Times New Roman"/>
          <w:color w:val="000000"/>
          <w:sz w:val="24"/>
          <w:szCs w:val="24"/>
          <w:lang w:eastAsia="zh-CN"/>
        </w:rPr>
        <w:t xml:space="preserve">esta Comisión dictaminadora, el proyecto de Presupuesto de Egresos del Estado para el Ejercicio Fiscal 2023, cumple a cabalidad con los requerimientos de </w:t>
      </w:r>
      <w:proofErr w:type="spellStart"/>
      <w:r w:rsidRPr="007F693E">
        <w:rPr>
          <w:rFonts w:ascii="Times New Roman" w:eastAsia="Times New Roman" w:hAnsi="Times New Roman" w:cs="Times New Roman"/>
          <w:color w:val="000000"/>
          <w:sz w:val="24"/>
          <w:szCs w:val="24"/>
          <w:lang w:eastAsia="zh-CN"/>
        </w:rPr>
        <w:t>procedibilidad</w:t>
      </w:r>
      <w:proofErr w:type="spellEnd"/>
      <w:r w:rsidRPr="007F693E">
        <w:rPr>
          <w:rFonts w:ascii="Times New Roman" w:eastAsia="Times New Roman" w:hAnsi="Times New Roman" w:cs="Times New Roman"/>
          <w:color w:val="000000"/>
          <w:sz w:val="24"/>
          <w:szCs w:val="24"/>
          <w:lang w:eastAsia="zh-CN"/>
        </w:rPr>
        <w:t xml:space="preserve"> que establece la Ley de Presupuesto de Egresos y Gasto Público Estatal, aspecto que resulta importante para que este Poder Legislativo pueda aprobarlo.</w:t>
      </w:r>
    </w:p>
    <w:p w14:paraId="50677672" w14:textId="77777777" w:rsidR="00330EDD" w:rsidRPr="007F693E" w:rsidRDefault="00330EDD" w:rsidP="00330EDD">
      <w:pPr>
        <w:spacing w:after="0" w:line="360" w:lineRule="auto"/>
        <w:ind w:firstLine="2127"/>
        <w:jc w:val="both"/>
        <w:rPr>
          <w:rFonts w:ascii="Times New Roman" w:eastAsia="Times New Roman" w:hAnsi="Times New Roman" w:cs="Times New Roman"/>
          <w:color w:val="000000"/>
          <w:sz w:val="24"/>
          <w:szCs w:val="24"/>
          <w:lang w:eastAsia="zh-CN"/>
        </w:rPr>
      </w:pPr>
    </w:p>
    <w:p w14:paraId="2C37DBCA" w14:textId="77777777" w:rsidR="00330EDD" w:rsidRPr="007F693E" w:rsidRDefault="00330EDD" w:rsidP="00330EDD">
      <w:pPr>
        <w:spacing w:after="0" w:line="360" w:lineRule="auto"/>
        <w:ind w:firstLine="2127"/>
        <w:jc w:val="both"/>
        <w:rPr>
          <w:rFonts w:ascii="Times New Roman" w:eastAsia="Times New Roman" w:hAnsi="Times New Roman" w:cs="Times New Roman"/>
          <w:color w:val="000000"/>
          <w:sz w:val="24"/>
          <w:szCs w:val="24"/>
          <w:lang w:eastAsia="zh-CN"/>
        </w:rPr>
      </w:pPr>
      <w:r w:rsidRPr="007F693E">
        <w:rPr>
          <w:rFonts w:ascii="Times New Roman" w:eastAsia="Times New Roman" w:hAnsi="Times New Roman" w:cs="Times New Roman"/>
          <w:color w:val="000000"/>
          <w:sz w:val="24"/>
          <w:szCs w:val="24"/>
          <w:lang w:eastAsia="zh-CN"/>
        </w:rPr>
        <w:t>Por otra parte, evidenciamos que el mencionado proyecto de presupuesto de egresos, describe de manera detallada el destino que tendrán los recursos públicos que se pretende captar durante el ejercicio fiscal 2023, lo que garantiza la transparencia con la cual se ejercerán dichos recursos públicos.</w:t>
      </w:r>
    </w:p>
    <w:p w14:paraId="75F7AF31" w14:textId="77777777" w:rsidR="00330EDD" w:rsidRPr="007F693E" w:rsidRDefault="00330EDD" w:rsidP="00330EDD">
      <w:pPr>
        <w:spacing w:after="0" w:line="360" w:lineRule="auto"/>
        <w:ind w:firstLine="2127"/>
        <w:jc w:val="both"/>
        <w:rPr>
          <w:rFonts w:ascii="Times New Roman" w:eastAsia="Times New Roman" w:hAnsi="Times New Roman" w:cs="Times New Roman"/>
          <w:color w:val="000000"/>
          <w:sz w:val="24"/>
          <w:szCs w:val="24"/>
          <w:lang w:eastAsia="zh-CN"/>
        </w:rPr>
      </w:pPr>
    </w:p>
    <w:p w14:paraId="3A08F0B3" w14:textId="28E2DA81" w:rsidR="00330EDD" w:rsidRPr="007F693E" w:rsidRDefault="00330EDD" w:rsidP="00330EDD">
      <w:pPr>
        <w:spacing w:after="0" w:line="360" w:lineRule="auto"/>
        <w:ind w:firstLine="2127"/>
        <w:jc w:val="both"/>
        <w:rPr>
          <w:rFonts w:ascii="Times New Roman" w:eastAsia="Times New Roman" w:hAnsi="Times New Roman" w:cs="Times New Roman"/>
          <w:color w:val="000000"/>
          <w:sz w:val="24"/>
          <w:szCs w:val="24"/>
          <w:lang w:eastAsia="zh-CN"/>
        </w:rPr>
      </w:pPr>
      <w:r w:rsidRPr="007F693E">
        <w:rPr>
          <w:rFonts w:ascii="Times New Roman" w:eastAsia="Calibri" w:hAnsi="Times New Roman" w:cs="Times New Roman"/>
          <w:sz w:val="24"/>
          <w:szCs w:val="24"/>
        </w:rPr>
        <w:lastRenderedPageBreak/>
        <w:t xml:space="preserve">También, los integrantes de </w:t>
      </w:r>
      <w:r w:rsidRPr="007F693E">
        <w:rPr>
          <w:rFonts w:ascii="Times New Roman" w:eastAsia="Times New Roman" w:hAnsi="Times New Roman" w:cs="Times New Roman"/>
          <w:color w:val="000000"/>
          <w:sz w:val="24"/>
          <w:szCs w:val="24"/>
          <w:lang w:eastAsia="zh-CN"/>
        </w:rPr>
        <w:t>esta Comisión dictaminadora</w:t>
      </w:r>
      <w:r w:rsidRPr="007F693E">
        <w:rPr>
          <w:rFonts w:ascii="Times New Roman" w:eastAsia="Calibri" w:hAnsi="Times New Roman" w:cs="Times New Roman"/>
          <w:sz w:val="24"/>
          <w:szCs w:val="24"/>
        </w:rPr>
        <w:t>, pudimos constatar que en los rubros a los cuales se destinarán los recursos públicos que se logren captar durante el año 202</w:t>
      </w:r>
      <w:r w:rsidR="00F564D4" w:rsidRPr="007F693E">
        <w:rPr>
          <w:rFonts w:ascii="Times New Roman" w:eastAsia="Calibri" w:hAnsi="Times New Roman" w:cs="Times New Roman"/>
          <w:sz w:val="24"/>
          <w:szCs w:val="24"/>
        </w:rPr>
        <w:t>3</w:t>
      </w:r>
      <w:r w:rsidRPr="007F693E">
        <w:rPr>
          <w:rFonts w:ascii="Times New Roman" w:eastAsia="Calibri" w:hAnsi="Times New Roman" w:cs="Times New Roman"/>
          <w:sz w:val="24"/>
          <w:szCs w:val="24"/>
        </w:rPr>
        <w:t xml:space="preserve">, el Ejecutivo contempla en gran medida, destinarlos a la satisfacción de las muy diversas necesidades que existen en el Estado y que son demandadas por las y los sonorenses, aspecto que también resulta importante de resaltar, puesto que el fin último que persigue el destino de los recursos públicos es, precisamente, la satisfacción de las necesidades comunes de los gobernados, dando prioridad a los ámbitos de la salud, educación, seguridad, entre otras más, es decir, lograr el beneficio colectivo. </w:t>
      </w:r>
    </w:p>
    <w:p w14:paraId="0406CD49" w14:textId="77777777" w:rsidR="00330EDD" w:rsidRPr="007F693E" w:rsidRDefault="00330EDD" w:rsidP="00330EDD">
      <w:pPr>
        <w:spacing w:after="0" w:line="360" w:lineRule="auto"/>
        <w:ind w:firstLine="2127"/>
        <w:jc w:val="both"/>
        <w:rPr>
          <w:rFonts w:ascii="Times New Roman" w:eastAsia="Times New Roman" w:hAnsi="Times New Roman" w:cs="Times New Roman"/>
          <w:color w:val="000000"/>
          <w:sz w:val="24"/>
          <w:szCs w:val="24"/>
          <w:lang w:eastAsia="zh-CN"/>
        </w:rPr>
      </w:pPr>
    </w:p>
    <w:p w14:paraId="13FE1D39" w14:textId="77777777" w:rsidR="00330EDD" w:rsidRPr="007F693E" w:rsidRDefault="00330EDD" w:rsidP="00330EDD">
      <w:pPr>
        <w:spacing w:after="0" w:line="360" w:lineRule="auto"/>
        <w:ind w:firstLine="2127"/>
        <w:jc w:val="both"/>
        <w:rPr>
          <w:rFonts w:ascii="Times New Roman" w:eastAsia="Times New Roman" w:hAnsi="Times New Roman" w:cs="Times New Roman"/>
          <w:color w:val="000000"/>
          <w:sz w:val="24"/>
          <w:szCs w:val="24"/>
          <w:lang w:eastAsia="zh-CN"/>
        </w:rPr>
      </w:pPr>
      <w:r w:rsidRPr="007F693E">
        <w:rPr>
          <w:rFonts w:ascii="Times New Roman" w:eastAsia="Calibri" w:hAnsi="Times New Roman" w:cs="Times New Roman"/>
          <w:sz w:val="24"/>
          <w:szCs w:val="24"/>
        </w:rPr>
        <w:t>Lo anterior, ya lo estableció la Suprema Corte de Justicia de la Nación, en la siguiente tesis:</w:t>
      </w:r>
    </w:p>
    <w:p w14:paraId="16B3D3EC" w14:textId="77777777" w:rsidR="00330EDD" w:rsidRPr="007F693E" w:rsidRDefault="00330EDD" w:rsidP="00330EDD">
      <w:pPr>
        <w:spacing w:after="0" w:line="360" w:lineRule="auto"/>
        <w:jc w:val="both"/>
        <w:rPr>
          <w:rFonts w:ascii="Times New Roman" w:eastAsia="Calibri" w:hAnsi="Times New Roman" w:cs="Times New Roman"/>
          <w:sz w:val="24"/>
          <w:szCs w:val="24"/>
        </w:rPr>
      </w:pPr>
    </w:p>
    <w:p w14:paraId="0BD5D1C4"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No. Registro: 179,575</w:t>
      </w:r>
    </w:p>
    <w:p w14:paraId="24DCF531"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Tesis aislada</w:t>
      </w:r>
    </w:p>
    <w:p w14:paraId="4BB719FD"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Materia(s): Administrativa</w:t>
      </w:r>
    </w:p>
    <w:p w14:paraId="4A6CD9CC"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Novena Época</w:t>
      </w:r>
    </w:p>
    <w:p w14:paraId="4CEC4D9C"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Instancia: Segunda Sala</w:t>
      </w:r>
    </w:p>
    <w:p w14:paraId="206A4618"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Fuente: Semanario Judicial de la Federación y su Gaceta XXI</w:t>
      </w:r>
    </w:p>
    <w:p w14:paraId="280FDA31"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Enero de 2005</w:t>
      </w:r>
    </w:p>
    <w:p w14:paraId="03324A9E"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Tesis: 2a. IX/2005</w:t>
      </w:r>
    </w:p>
    <w:p w14:paraId="3B654772"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Página: 605</w:t>
      </w:r>
    </w:p>
    <w:p w14:paraId="3772B529" w14:textId="77777777" w:rsidR="00330EDD" w:rsidRPr="007F693E" w:rsidRDefault="00330EDD" w:rsidP="00330EDD">
      <w:pPr>
        <w:spacing w:after="0" w:line="240" w:lineRule="auto"/>
        <w:jc w:val="both"/>
        <w:rPr>
          <w:rFonts w:ascii="Times New Roman" w:eastAsia="Calibri" w:hAnsi="Times New Roman" w:cs="Times New Roman"/>
          <w:i/>
          <w:sz w:val="24"/>
          <w:szCs w:val="24"/>
        </w:rPr>
      </w:pPr>
    </w:p>
    <w:p w14:paraId="469CC115" w14:textId="77777777" w:rsidR="00330EDD" w:rsidRPr="007F693E" w:rsidRDefault="00330EDD" w:rsidP="00330EDD">
      <w:pPr>
        <w:spacing w:after="0" w:line="240" w:lineRule="auto"/>
        <w:jc w:val="both"/>
        <w:rPr>
          <w:rFonts w:ascii="Times New Roman" w:eastAsia="Calibri" w:hAnsi="Times New Roman" w:cs="Times New Roman"/>
          <w:i/>
          <w:sz w:val="24"/>
          <w:szCs w:val="24"/>
          <w:u w:val="single"/>
        </w:rPr>
      </w:pPr>
      <w:r w:rsidRPr="007F693E">
        <w:rPr>
          <w:rFonts w:ascii="Times New Roman" w:eastAsia="Calibri" w:hAnsi="Times New Roman" w:cs="Times New Roman"/>
          <w:b/>
          <w:bCs/>
          <w:i/>
          <w:sz w:val="24"/>
          <w:szCs w:val="24"/>
        </w:rPr>
        <w:t>GASTO PÚBLICO.-</w:t>
      </w:r>
      <w:r w:rsidRPr="007F693E">
        <w:rPr>
          <w:rFonts w:ascii="Times New Roman" w:eastAsia="Calibri" w:hAnsi="Times New Roman" w:cs="Times New Roman"/>
          <w:i/>
          <w:sz w:val="24"/>
          <w:szCs w:val="24"/>
        </w:rPr>
        <w:t xml:space="preserve"> Del artículo 31, fracción IV, de la Constitución Política de los Estados Unidos Mexicanos, que establece la obligación de los mexicanos de "contribuir para los gastos públicos, así de la Federación, como del Distrito Federal o del Estado y Municipio en que residan, de la manera proporcional y equitativa que dispongan las leyes", en relación con los artículos 25 y 28 de la propia Constitución, así como de las opiniones doctrinarias, se infiere que el </w:t>
      </w:r>
      <w:r w:rsidRPr="007F693E">
        <w:rPr>
          <w:rFonts w:ascii="Times New Roman" w:eastAsia="Calibri" w:hAnsi="Times New Roman" w:cs="Times New Roman"/>
          <w:i/>
          <w:sz w:val="24"/>
          <w:szCs w:val="24"/>
          <w:u w:val="single"/>
        </w:rPr>
        <w:t>concepto de "gasto público", tiene un sentido social y un alcance de interés colectivo, por cuanto el importe de las contribuciones recaudadas se destina a la satisfacción de las necesidades colectivas o sociales, o a los servicios públicos; así, el concepto material de "gasto público" estriba en el destino de la recaudación que el Estado debe garantizar en beneficio de la colectividad.</w:t>
      </w:r>
    </w:p>
    <w:p w14:paraId="06A81EA5" w14:textId="77777777" w:rsidR="00330EDD" w:rsidRPr="007F693E" w:rsidRDefault="00330EDD" w:rsidP="00330EDD">
      <w:pPr>
        <w:spacing w:after="0" w:line="240" w:lineRule="auto"/>
        <w:jc w:val="both"/>
        <w:rPr>
          <w:rFonts w:ascii="Times New Roman" w:eastAsia="Calibri" w:hAnsi="Times New Roman" w:cs="Times New Roman"/>
          <w:i/>
          <w:sz w:val="24"/>
          <w:szCs w:val="24"/>
        </w:rPr>
      </w:pPr>
    </w:p>
    <w:p w14:paraId="7AAC5583" w14:textId="77777777" w:rsidR="00330EDD" w:rsidRPr="007F693E" w:rsidRDefault="00330EDD" w:rsidP="00330EDD">
      <w:pPr>
        <w:spacing w:after="0" w:line="240" w:lineRule="auto"/>
        <w:jc w:val="both"/>
        <w:rPr>
          <w:rFonts w:ascii="Times New Roman" w:eastAsia="Calibri" w:hAnsi="Times New Roman" w:cs="Times New Roman"/>
          <w:i/>
          <w:sz w:val="24"/>
          <w:szCs w:val="24"/>
        </w:rPr>
      </w:pPr>
      <w:r w:rsidRPr="007F693E">
        <w:rPr>
          <w:rFonts w:ascii="Times New Roman" w:eastAsia="Calibri" w:hAnsi="Times New Roman" w:cs="Times New Roman"/>
          <w:i/>
          <w:sz w:val="24"/>
          <w:szCs w:val="24"/>
        </w:rPr>
        <w:t>Amparo en revisión 1305/2004. Jorge Ernesto Calderón Durán. 19 de noviembre de 2004. Cinco votos. Ponente: Juan Díaz Romero. Secretario: César de Jesús Molina Suárez</w:t>
      </w:r>
    </w:p>
    <w:p w14:paraId="44409FF9"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p>
    <w:p w14:paraId="7E45FA1B"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Considerando la realidad que vive el Estado, el 15 de noviembre de este año, este Congreso del Estado recibió del Ejecutivo Estatal un paquete presupuestal que fue analizado a conciencia por parte de las y los integrantes de esta Comisión de Hacienda, a través de un ejercicio de Parlamento Abierto, en el que establecimos mesas de trabajo para dar cabida a las demandas de la sociedad, actuando con la apertura que nos exigen nuestros representados, para lo cual nos dimos a la tarea de escuchar a todas las fuerzas políticas, pero principalmente las necesidades confiadas a esta Soberanía por diversos sectores sociales de todo el Estado, las cuales fueron recogidas por todos y cada uno de las y los diputados de esta LXIII Legislatura, quienes mostraron una gran participación en la construcción del proyecto de egresos del Estado que hoy sometemos a la consideración del Pleno de este Poder Legislativo.</w:t>
      </w:r>
    </w:p>
    <w:p w14:paraId="5D98D82A"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p>
    <w:p w14:paraId="4BA9B4EC" w14:textId="3DD43FFE"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 xml:space="preserve">Cabe resaltar, que en un ejercicio responsable que garantice finanzas sanas durante el ejercicio fiscal del próximo año, de la misma manera establecimos mesas de trabajo con la Secretaría de Hacienda y diversas dependencias del Gobierno del Estado, en la cual se analizaron todas las propuestas ciudadanas para la modificación de los proyectos presupuestales, en la cual se trató de incluir la mayor cantidad de planteamientos de reasignación presupuestal, dándole prioridad a aquellas que representan un mayor beneficio social, cuidando, en todo momento, no poner en riesgo la suficiencia presupuestal que permita la atención de las necesidades más básicas de los sonorenses, en materia de educación, salud, seguridad pública, entre otros, observando que los proyectos finales cumplan con los principios de disciplina en el ejercicio del gasto público, la transparencia y la rendición de cuentas. </w:t>
      </w:r>
    </w:p>
    <w:p w14:paraId="12A7CB78" w14:textId="4A35660D" w:rsidR="007C1562" w:rsidRPr="007F693E" w:rsidRDefault="007C1562" w:rsidP="00330EDD">
      <w:pPr>
        <w:spacing w:after="0" w:line="360" w:lineRule="auto"/>
        <w:ind w:firstLine="2127"/>
        <w:jc w:val="both"/>
        <w:rPr>
          <w:rFonts w:ascii="Times New Roman" w:eastAsia="Calibri" w:hAnsi="Times New Roman" w:cs="Times New Roman"/>
          <w:sz w:val="24"/>
          <w:szCs w:val="24"/>
        </w:rPr>
      </w:pPr>
    </w:p>
    <w:p w14:paraId="38FB21F3" w14:textId="7E7D94A5" w:rsidR="007C1562" w:rsidRPr="007F693E" w:rsidRDefault="007C1562" w:rsidP="007C1562">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b/>
          <w:bCs/>
          <w:sz w:val="24"/>
          <w:szCs w:val="24"/>
        </w:rPr>
        <w:t>SEXTA.-</w:t>
      </w:r>
      <w:r w:rsidRPr="007F693E">
        <w:rPr>
          <w:rFonts w:ascii="Times New Roman" w:eastAsia="Calibri" w:hAnsi="Times New Roman" w:cs="Times New Roman"/>
          <w:sz w:val="24"/>
          <w:szCs w:val="24"/>
        </w:rPr>
        <w:t xml:space="preserve"> Para realizar el análisis de la iniciativa que es materia del presente dictamen, se realizaron los ajustes solicitados en la fe de erratas que igualmente es motivo de estudio complementario por parte de esta Comisión de Hacienda, donde además de verificar los movimientos que piden en las cantidades mencionadas, constatamos que ya se encontraba en vigor la autonomía </w:t>
      </w:r>
      <w:r w:rsidRPr="007F693E">
        <w:rPr>
          <w:rFonts w:ascii="Times New Roman" w:eastAsia="Calibri" w:hAnsi="Times New Roman" w:cs="Times New Roman"/>
          <w:sz w:val="24"/>
          <w:szCs w:val="24"/>
        </w:rPr>
        <w:lastRenderedPageBreak/>
        <w:t>que esta Soberanía le otorgó al Instituto Tecnológico del Estado de Sonora, mediante la reforma al artículo 2º de la Ley Orgánica de dicha institución de educación superior del Estado, la cual fue aprobada con el Decreto número 57, en la sesión extraordinaria celebrada el 07 de junio de 2022, y publicada, efectivamente, en una Edición Especial del Boletín Oficial del Gobierno del Estado de Sonora, Tomo CCX, de fecha 05 de julio de 2022, con lo que el instituto en cuestión, dejó de ser un organismo descentralizado de la Administración Pública Estatal, y los recursos públicos que se le asignan deben presupuestarse de manera distinta, por lo que se consideran procedentes los ajustes solicitados en la fe de erratas en estudio.</w:t>
      </w:r>
    </w:p>
    <w:p w14:paraId="32BC7F7E" w14:textId="0473E0DD" w:rsidR="00C70E2E" w:rsidRPr="007F693E" w:rsidRDefault="00C70E2E" w:rsidP="007C1562">
      <w:pPr>
        <w:spacing w:after="0" w:line="360" w:lineRule="auto"/>
        <w:ind w:firstLine="2127"/>
        <w:jc w:val="both"/>
        <w:rPr>
          <w:rFonts w:ascii="Times New Roman" w:eastAsia="Calibri" w:hAnsi="Times New Roman" w:cs="Times New Roman"/>
          <w:sz w:val="24"/>
          <w:szCs w:val="24"/>
        </w:rPr>
      </w:pPr>
    </w:p>
    <w:p w14:paraId="34ACDDD1" w14:textId="77777777" w:rsidR="00B265B9" w:rsidRPr="007F693E" w:rsidRDefault="00046D55" w:rsidP="00B265B9">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Además de atender las solicitudes de corrección que nos fueron remitidas por parte de la Secretaría de Hacienda, d</w:t>
      </w:r>
      <w:r w:rsidR="00C70E2E" w:rsidRPr="007F693E">
        <w:rPr>
          <w:rFonts w:ascii="Times New Roman" w:eastAsia="Calibri" w:hAnsi="Times New Roman" w:cs="Times New Roman"/>
          <w:sz w:val="24"/>
          <w:szCs w:val="24"/>
        </w:rPr>
        <w:t>e igual forma, se resalta que quienes integramos este Poder Legislativo, hemos decidido realizar diversas reasignaciones presupuestales,</w:t>
      </w:r>
      <w:r w:rsidRPr="007F693E">
        <w:rPr>
          <w:rFonts w:ascii="Times New Roman" w:eastAsia="Calibri" w:hAnsi="Times New Roman" w:cs="Times New Roman"/>
          <w:sz w:val="24"/>
          <w:szCs w:val="24"/>
        </w:rPr>
        <w:t xml:space="preserve"> respetando, en todo momento, los </w:t>
      </w:r>
      <w:r w:rsidR="00B265B9" w:rsidRPr="007F693E">
        <w:rPr>
          <w:rFonts w:ascii="Times New Roman" w:eastAsia="Calibri" w:hAnsi="Times New Roman" w:cs="Times New Roman"/>
          <w:sz w:val="24"/>
          <w:szCs w:val="24"/>
        </w:rPr>
        <w:t xml:space="preserve">montos totales de </w:t>
      </w:r>
      <w:r w:rsidRPr="007F693E">
        <w:rPr>
          <w:rFonts w:ascii="Times New Roman" w:eastAsia="Calibri" w:hAnsi="Times New Roman" w:cs="Times New Roman"/>
          <w:sz w:val="24"/>
          <w:szCs w:val="24"/>
        </w:rPr>
        <w:t>ingresos y egresos proyectados por el Poder Ejecutivo, a fin de garantizar a las y los sonorenses un balance presupuestario sostenible que permita a las autoridades estatales</w:t>
      </w:r>
      <w:r w:rsidR="00B265B9" w:rsidRPr="007F693E">
        <w:rPr>
          <w:rFonts w:ascii="Times New Roman" w:eastAsia="Calibri" w:hAnsi="Times New Roman" w:cs="Times New Roman"/>
          <w:sz w:val="24"/>
          <w:szCs w:val="24"/>
        </w:rPr>
        <w:t xml:space="preserve"> ejecutoras del gasto,</w:t>
      </w:r>
      <w:r w:rsidRPr="007F693E">
        <w:rPr>
          <w:rFonts w:ascii="Times New Roman" w:eastAsia="Calibri" w:hAnsi="Times New Roman" w:cs="Times New Roman"/>
          <w:sz w:val="24"/>
          <w:szCs w:val="24"/>
        </w:rPr>
        <w:t xml:space="preserve"> atender las necesidades sociales más apremiantes.</w:t>
      </w:r>
    </w:p>
    <w:p w14:paraId="66D090FE" w14:textId="77777777" w:rsidR="00B265B9" w:rsidRPr="007F693E" w:rsidRDefault="00B265B9" w:rsidP="00B265B9">
      <w:pPr>
        <w:spacing w:after="0" w:line="360" w:lineRule="auto"/>
        <w:ind w:firstLine="2127"/>
        <w:jc w:val="both"/>
        <w:rPr>
          <w:rFonts w:ascii="Times New Roman" w:eastAsia="Calibri" w:hAnsi="Times New Roman" w:cs="Times New Roman"/>
          <w:sz w:val="24"/>
          <w:szCs w:val="24"/>
        </w:rPr>
      </w:pPr>
    </w:p>
    <w:p w14:paraId="31D1938A" w14:textId="58F25DF3" w:rsidR="00C45BB0" w:rsidRPr="007F693E" w:rsidRDefault="00B265B9" w:rsidP="00B265B9">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Como parte de las</w:t>
      </w:r>
      <w:r w:rsidR="00046D55" w:rsidRPr="007F693E">
        <w:rPr>
          <w:rFonts w:ascii="Times New Roman" w:eastAsia="Calibri" w:hAnsi="Times New Roman" w:cs="Times New Roman"/>
          <w:sz w:val="24"/>
          <w:szCs w:val="24"/>
        </w:rPr>
        <w:t xml:space="preserve"> modificaciones realizadas</w:t>
      </w:r>
      <w:r w:rsidRPr="007F693E">
        <w:rPr>
          <w:rFonts w:ascii="Times New Roman" w:eastAsia="Calibri" w:hAnsi="Times New Roman" w:cs="Times New Roman"/>
          <w:sz w:val="24"/>
          <w:szCs w:val="24"/>
        </w:rPr>
        <w:t xml:space="preserve"> por este órgano legislativo</w:t>
      </w:r>
      <w:r w:rsidR="00C70E2E" w:rsidRPr="007F693E">
        <w:rPr>
          <w:rFonts w:ascii="Times New Roman" w:eastAsia="Calibri" w:hAnsi="Times New Roman" w:cs="Times New Roman"/>
          <w:sz w:val="24"/>
          <w:szCs w:val="24"/>
        </w:rPr>
        <w:t>,</w:t>
      </w:r>
      <w:r w:rsidR="00046D55" w:rsidRPr="007F693E">
        <w:rPr>
          <w:rFonts w:ascii="Times New Roman" w:eastAsia="Calibri" w:hAnsi="Times New Roman" w:cs="Times New Roman"/>
          <w:sz w:val="24"/>
          <w:szCs w:val="24"/>
        </w:rPr>
        <w:t xml:space="preserve"> </w:t>
      </w:r>
      <w:r w:rsidRPr="007F693E">
        <w:rPr>
          <w:rFonts w:ascii="Times New Roman" w:eastAsia="Calibri" w:hAnsi="Times New Roman" w:cs="Times New Roman"/>
          <w:sz w:val="24"/>
          <w:szCs w:val="24"/>
        </w:rPr>
        <w:t>en primer lugar, se consideró aplicar una</w:t>
      </w:r>
      <w:r w:rsidR="00046D55" w:rsidRPr="007F693E">
        <w:rPr>
          <w:rFonts w:ascii="Times New Roman" w:eastAsia="Calibri" w:hAnsi="Times New Roman" w:cs="Times New Roman"/>
          <w:sz w:val="24"/>
          <w:szCs w:val="24"/>
        </w:rPr>
        <w:t xml:space="preserve"> reducción al proyecto de presupuesto presentado originalmente por el Instituto Estatal Electoral y de Participación Ciudadana, para que pase </w:t>
      </w:r>
      <w:r w:rsidRPr="007F693E">
        <w:rPr>
          <w:rFonts w:ascii="Times New Roman" w:eastAsia="Calibri" w:hAnsi="Times New Roman" w:cs="Times New Roman"/>
          <w:sz w:val="24"/>
          <w:szCs w:val="24"/>
        </w:rPr>
        <w:t xml:space="preserve">de $403,571,999.71 a $365,325,597.59, para obtener un monto de $38,246,402.12, con el fin de distribuirlo entre las diversas dependencias y entidades que atienden necesidades mucho más indispensables que las que realiza el órgano electoral del Estado, </w:t>
      </w:r>
      <w:r w:rsidR="00C45BB0" w:rsidRPr="007F693E">
        <w:rPr>
          <w:rFonts w:ascii="Times New Roman" w:eastAsia="Calibri" w:hAnsi="Times New Roman" w:cs="Times New Roman"/>
          <w:sz w:val="24"/>
          <w:szCs w:val="24"/>
        </w:rPr>
        <w:t>a lo que se suma el hecho de que</w:t>
      </w:r>
      <w:r w:rsidRPr="007F693E">
        <w:rPr>
          <w:rFonts w:ascii="Times New Roman" w:eastAsia="Calibri" w:hAnsi="Times New Roman" w:cs="Times New Roman"/>
          <w:sz w:val="24"/>
          <w:szCs w:val="24"/>
        </w:rPr>
        <w:t xml:space="preserve">, </w:t>
      </w:r>
      <w:r w:rsidR="00C45BB0" w:rsidRPr="007F693E">
        <w:rPr>
          <w:rFonts w:ascii="Times New Roman" w:eastAsia="Calibri" w:hAnsi="Times New Roman" w:cs="Times New Roman"/>
          <w:sz w:val="24"/>
          <w:szCs w:val="24"/>
        </w:rPr>
        <w:t>actualmente, se encuentra en marcha un proceso de reforma en materia electoral a nivel federal, que seguramente impactará en lo local, permitiéndonos realizar ahorros en este rubro en el corto plazo, ya que dichas reformas federales aplicarán a partir del próximo proceso electoral que, si bien inicia el ya cercano año 2023, es hasta el ejercicio fiscal de 2024 cuando dicho proceso culmina con la jornada electoral, que es cuando se realiza el gasto más cuantioso.</w:t>
      </w:r>
    </w:p>
    <w:p w14:paraId="31303838" w14:textId="77777777" w:rsidR="00046D55" w:rsidRPr="007F693E" w:rsidRDefault="00046D55" w:rsidP="007C1562">
      <w:pPr>
        <w:spacing w:after="0" w:line="360" w:lineRule="auto"/>
        <w:ind w:firstLine="2127"/>
        <w:jc w:val="both"/>
        <w:rPr>
          <w:rFonts w:ascii="Times New Roman" w:eastAsia="Calibri" w:hAnsi="Times New Roman" w:cs="Times New Roman"/>
          <w:sz w:val="24"/>
          <w:szCs w:val="24"/>
        </w:rPr>
      </w:pPr>
    </w:p>
    <w:p w14:paraId="6C863AD3" w14:textId="4CDE47F4" w:rsidR="00C70E2E" w:rsidRPr="007F693E" w:rsidRDefault="00C45BB0" w:rsidP="007C1562">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Adicionalmente, se contempló</w:t>
      </w:r>
      <w:r w:rsidR="00046D55" w:rsidRPr="007F693E">
        <w:rPr>
          <w:rFonts w:ascii="Times New Roman" w:eastAsia="Calibri" w:hAnsi="Times New Roman" w:cs="Times New Roman"/>
          <w:sz w:val="24"/>
          <w:szCs w:val="24"/>
        </w:rPr>
        <w:t xml:space="preserve"> </w:t>
      </w:r>
      <w:r w:rsidR="00C70E2E" w:rsidRPr="007F693E">
        <w:rPr>
          <w:rFonts w:ascii="Times New Roman" w:eastAsia="Calibri" w:hAnsi="Times New Roman" w:cs="Times New Roman"/>
          <w:sz w:val="24"/>
          <w:szCs w:val="24"/>
        </w:rPr>
        <w:t xml:space="preserve">la adición de un capítulo </w:t>
      </w:r>
      <w:r w:rsidRPr="007F693E">
        <w:rPr>
          <w:rFonts w:ascii="Times New Roman" w:eastAsia="Calibri" w:hAnsi="Times New Roman" w:cs="Times New Roman"/>
          <w:sz w:val="24"/>
          <w:szCs w:val="24"/>
        </w:rPr>
        <w:t xml:space="preserve">de </w:t>
      </w:r>
      <w:r w:rsidR="00C70E2E" w:rsidRPr="007F693E">
        <w:rPr>
          <w:rFonts w:ascii="Times New Roman" w:eastAsia="Calibri" w:hAnsi="Times New Roman" w:cs="Times New Roman"/>
          <w:sz w:val="24"/>
          <w:szCs w:val="24"/>
        </w:rPr>
        <w:t xml:space="preserve">reasignaciones al proyecto original, </w:t>
      </w:r>
      <w:r w:rsidRPr="007F693E">
        <w:rPr>
          <w:rFonts w:ascii="Times New Roman" w:eastAsia="Calibri" w:hAnsi="Times New Roman" w:cs="Times New Roman"/>
          <w:sz w:val="24"/>
          <w:szCs w:val="24"/>
        </w:rPr>
        <w:t xml:space="preserve">con el propósito </w:t>
      </w:r>
      <w:proofErr w:type="spellStart"/>
      <w:r w:rsidRPr="007F693E">
        <w:rPr>
          <w:rFonts w:ascii="Times New Roman" w:eastAsia="Calibri" w:hAnsi="Times New Roman" w:cs="Times New Roman"/>
          <w:sz w:val="24"/>
          <w:szCs w:val="24"/>
        </w:rPr>
        <w:t>especifico</w:t>
      </w:r>
      <w:proofErr w:type="spellEnd"/>
      <w:r w:rsidRPr="007F693E">
        <w:rPr>
          <w:rFonts w:ascii="Times New Roman" w:eastAsia="Calibri" w:hAnsi="Times New Roman" w:cs="Times New Roman"/>
          <w:sz w:val="24"/>
          <w:szCs w:val="24"/>
        </w:rPr>
        <w:t xml:space="preserve"> de</w:t>
      </w:r>
      <w:r w:rsidR="00C70E2E" w:rsidRPr="007F693E">
        <w:rPr>
          <w:rFonts w:ascii="Times New Roman" w:eastAsia="Calibri" w:hAnsi="Times New Roman" w:cs="Times New Roman"/>
          <w:sz w:val="24"/>
          <w:szCs w:val="24"/>
        </w:rPr>
        <w:t xml:space="preserve"> dejar plasmada de manera clara y expresa, la voluntad de esta Soberanía respecto a </w:t>
      </w:r>
      <w:r w:rsidRPr="007F693E">
        <w:rPr>
          <w:rFonts w:ascii="Times New Roman" w:eastAsia="Calibri" w:hAnsi="Times New Roman" w:cs="Times New Roman"/>
          <w:sz w:val="24"/>
          <w:szCs w:val="24"/>
        </w:rPr>
        <w:t>las reasignaciones que se marcan en los</w:t>
      </w:r>
      <w:r w:rsidR="00C70E2E" w:rsidRPr="007F693E">
        <w:rPr>
          <w:rFonts w:ascii="Times New Roman" w:eastAsia="Calibri" w:hAnsi="Times New Roman" w:cs="Times New Roman"/>
          <w:sz w:val="24"/>
          <w:szCs w:val="24"/>
        </w:rPr>
        <w:t xml:space="preserve"> conceptos que se contienen</w:t>
      </w:r>
      <w:r w:rsidRPr="007F693E">
        <w:rPr>
          <w:rFonts w:ascii="Times New Roman" w:eastAsia="Calibri" w:hAnsi="Times New Roman" w:cs="Times New Roman"/>
          <w:sz w:val="24"/>
          <w:szCs w:val="24"/>
        </w:rPr>
        <w:t xml:space="preserve"> en ese apartado</w:t>
      </w:r>
      <w:r w:rsidR="00C70E2E" w:rsidRPr="007F693E">
        <w:rPr>
          <w:rFonts w:ascii="Times New Roman" w:eastAsia="Calibri" w:hAnsi="Times New Roman" w:cs="Times New Roman"/>
          <w:sz w:val="24"/>
          <w:szCs w:val="24"/>
        </w:rPr>
        <w:t xml:space="preserve">, evitando su dispersión </w:t>
      </w:r>
      <w:r w:rsidRPr="007F693E">
        <w:rPr>
          <w:rFonts w:ascii="Times New Roman" w:eastAsia="Calibri" w:hAnsi="Times New Roman" w:cs="Times New Roman"/>
          <w:sz w:val="24"/>
          <w:szCs w:val="24"/>
        </w:rPr>
        <w:t xml:space="preserve">en el texto normativo presupuestal, para que sean de fácil localización y el Ejecutivo tenga el tiempo suficiente para hacer los ajustes necesarios a los egresos ya proyectados, que, como ya se dijo, </w:t>
      </w:r>
      <w:r w:rsidR="00510107" w:rsidRPr="007F693E">
        <w:rPr>
          <w:rFonts w:ascii="Times New Roman" w:eastAsia="Calibri" w:hAnsi="Times New Roman" w:cs="Times New Roman"/>
          <w:sz w:val="24"/>
          <w:szCs w:val="24"/>
        </w:rPr>
        <w:t>se respetó el monto total presupuestado</w:t>
      </w:r>
      <w:r w:rsidRPr="007F693E">
        <w:rPr>
          <w:rFonts w:ascii="Times New Roman" w:eastAsia="Calibri" w:hAnsi="Times New Roman" w:cs="Times New Roman"/>
          <w:sz w:val="24"/>
          <w:szCs w:val="24"/>
        </w:rPr>
        <w:t>.</w:t>
      </w:r>
    </w:p>
    <w:p w14:paraId="15522E50" w14:textId="77777777" w:rsidR="007C1562" w:rsidRPr="007F693E" w:rsidRDefault="007C1562" w:rsidP="007C1562">
      <w:pPr>
        <w:spacing w:after="0" w:line="360" w:lineRule="auto"/>
        <w:ind w:firstLine="2127"/>
        <w:jc w:val="both"/>
        <w:rPr>
          <w:rFonts w:ascii="Times New Roman" w:eastAsia="Calibri" w:hAnsi="Times New Roman" w:cs="Times New Roman"/>
          <w:sz w:val="24"/>
          <w:szCs w:val="24"/>
        </w:rPr>
      </w:pPr>
    </w:p>
    <w:p w14:paraId="7D98E80C" w14:textId="41E507BA" w:rsidR="007C1562" w:rsidRPr="007F693E" w:rsidRDefault="007C1562" w:rsidP="007C1562">
      <w:pPr>
        <w:spacing w:after="0" w:line="360" w:lineRule="auto"/>
        <w:ind w:firstLine="2127"/>
        <w:jc w:val="both"/>
        <w:rPr>
          <w:rFonts w:ascii="Times New Roman" w:eastAsia="Calibri" w:hAnsi="Times New Roman" w:cs="Times New Roman"/>
          <w:sz w:val="24"/>
          <w:szCs w:val="24"/>
        </w:rPr>
      </w:pPr>
      <w:bookmarkStart w:id="4" w:name="_Hlk121079365"/>
      <w:r w:rsidRPr="007F693E">
        <w:rPr>
          <w:rFonts w:ascii="Times New Roman" w:eastAsia="Calibri" w:hAnsi="Times New Roman" w:cs="Times New Roman"/>
          <w:sz w:val="24"/>
          <w:szCs w:val="24"/>
        </w:rPr>
        <w:t>En esas condiciones, tenemos que los egresos totales estimados para el Gobierno del Estado, son por el orden de los $76,</w:t>
      </w:r>
      <w:r w:rsidR="007F4206">
        <w:rPr>
          <w:rFonts w:ascii="Times New Roman" w:eastAsia="Calibri" w:hAnsi="Times New Roman" w:cs="Times New Roman"/>
          <w:sz w:val="24"/>
          <w:szCs w:val="24"/>
        </w:rPr>
        <w:t>562</w:t>
      </w:r>
      <w:r w:rsidRPr="007F693E">
        <w:rPr>
          <w:rFonts w:ascii="Times New Roman" w:eastAsia="Calibri" w:hAnsi="Times New Roman" w:cs="Times New Roman"/>
          <w:sz w:val="24"/>
          <w:szCs w:val="24"/>
        </w:rPr>
        <w:t xml:space="preserve">,993,888 (SETENTA Y SEIS MIL </w:t>
      </w:r>
      <w:r w:rsidR="007F4206">
        <w:rPr>
          <w:rFonts w:ascii="Times New Roman" w:eastAsia="Calibri" w:hAnsi="Times New Roman" w:cs="Times New Roman"/>
          <w:sz w:val="24"/>
          <w:szCs w:val="24"/>
        </w:rPr>
        <w:t>QUINIENTOS SESENTA Y DOS</w:t>
      </w:r>
      <w:r w:rsidRPr="007F693E">
        <w:rPr>
          <w:rFonts w:ascii="Times New Roman" w:eastAsia="Calibri" w:hAnsi="Times New Roman" w:cs="Times New Roman"/>
          <w:sz w:val="24"/>
          <w:szCs w:val="24"/>
        </w:rPr>
        <w:t xml:space="preserve"> MILLONES NOVECIENTOS NOVENTA Y TRES MIL OCHOCIENTOS OCHENTA Y OCHO PESOS 00/100 M. N.), misma cantidad que es congruente con los ingresos estimados en la diversa fe de erratas que de manera correlativa se emitió en relación a la iniciativa de Ley de Ingresos y Presupuesto de Ingresos del Gobierno del Estado para el Ejercicio Fiscal de 2023, que forma parte del mismo paquete presupuestal.</w:t>
      </w:r>
    </w:p>
    <w:bookmarkEnd w:id="4"/>
    <w:p w14:paraId="488EB0A1"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p>
    <w:p w14:paraId="251AE3BC"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Con lo anteriormente expuesto, los diputados que integramos esta Comisión Dictaminadora concluimos que, conforme a las disposiciones legales aplicables a este caso particular, el proyecto de Presupuesto de Egresos del Estado para el Ejercicio Fiscal 2023, cumple a cabalidad con los requisitos a que se refiere la Ley del Presupuesto de Egresos y Gasto Público Estatal y, considerando además que dicho ordenamiento contempla el ejercicio de recursos en congruencia con la política y disciplina fiscal que impera en el contexto estatal y nacional, nos permitimos proponer a la Asamblea la aprobación del resolutivo contenido en el presente dictamen.</w:t>
      </w:r>
    </w:p>
    <w:p w14:paraId="139F7592"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p>
    <w:p w14:paraId="676E2672" w14:textId="77777777" w:rsidR="00330EDD" w:rsidRPr="007F693E" w:rsidRDefault="00330EDD" w:rsidP="00330EDD">
      <w:pPr>
        <w:spacing w:after="0" w:line="360" w:lineRule="auto"/>
        <w:ind w:firstLine="2127"/>
        <w:jc w:val="both"/>
        <w:rPr>
          <w:rFonts w:ascii="Times New Roman" w:eastAsia="Calibri" w:hAnsi="Times New Roman" w:cs="Times New Roman"/>
          <w:sz w:val="24"/>
          <w:szCs w:val="24"/>
        </w:rPr>
      </w:pPr>
      <w:r w:rsidRPr="007F693E">
        <w:rPr>
          <w:rFonts w:ascii="Times New Roman" w:eastAsia="Calibri" w:hAnsi="Times New Roman" w:cs="Times New Roman"/>
          <w:sz w:val="24"/>
          <w:szCs w:val="24"/>
        </w:rPr>
        <w:t>En consecuencia, con fundamento en lo dispuesto por los artículos 52 y 64, fracción XXII de la Constitución Política del Estado de Sonora, sometemos a consideración del Pleno el siguiente proyecto de:</w:t>
      </w:r>
    </w:p>
    <w:p w14:paraId="29E98132" w14:textId="77777777" w:rsidR="0027558A" w:rsidRPr="007F693E" w:rsidRDefault="0027558A" w:rsidP="0027558A">
      <w:pPr>
        <w:spacing w:after="0" w:line="240" w:lineRule="auto"/>
        <w:jc w:val="both"/>
        <w:rPr>
          <w:rFonts w:ascii="Times New Roman" w:hAnsi="Times New Roman" w:cs="Times New Roman"/>
          <w:bCs/>
          <w:sz w:val="24"/>
          <w:szCs w:val="24"/>
        </w:rPr>
      </w:pPr>
    </w:p>
    <w:p w14:paraId="030A00C0" w14:textId="56C1D248" w:rsidR="002D7D51" w:rsidRPr="007F693E" w:rsidRDefault="002D7D51"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DECRETO</w:t>
      </w:r>
    </w:p>
    <w:p w14:paraId="64ACFA35" w14:textId="5B07AC3A" w:rsidR="002D7D51" w:rsidRPr="007F693E" w:rsidRDefault="002D7D51" w:rsidP="00F24D6F">
      <w:pPr>
        <w:spacing w:after="0" w:line="240" w:lineRule="auto"/>
        <w:jc w:val="center"/>
        <w:rPr>
          <w:rFonts w:ascii="Times New Roman" w:hAnsi="Times New Roman" w:cs="Times New Roman"/>
          <w:b/>
          <w:sz w:val="24"/>
          <w:szCs w:val="24"/>
        </w:rPr>
      </w:pPr>
    </w:p>
    <w:p w14:paraId="7A513732" w14:textId="77777777" w:rsidR="002D7D51" w:rsidRPr="007F693E" w:rsidRDefault="002D7D51"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 xml:space="preserve">DE PRESUPUESTO DE EGRESOS </w:t>
      </w:r>
    </w:p>
    <w:p w14:paraId="01EDFBF0" w14:textId="77777777" w:rsidR="002D7D51" w:rsidRPr="007F693E" w:rsidRDefault="002D7D51"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 xml:space="preserve">DEL GOBIERNO DEL ESTADO DE SONORA </w:t>
      </w:r>
    </w:p>
    <w:p w14:paraId="50671944" w14:textId="18BF6763" w:rsidR="002D7D51" w:rsidRPr="007F693E" w:rsidRDefault="002D7D51"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PARA EL EJERCICIO FISCAL DE 2023</w:t>
      </w:r>
    </w:p>
    <w:p w14:paraId="67524818" w14:textId="77777777" w:rsidR="002D7D51" w:rsidRPr="007F693E" w:rsidRDefault="002D7D51" w:rsidP="00F24D6F">
      <w:pPr>
        <w:spacing w:after="0" w:line="240" w:lineRule="auto"/>
        <w:jc w:val="center"/>
        <w:rPr>
          <w:rFonts w:ascii="Times New Roman" w:hAnsi="Times New Roman" w:cs="Times New Roman"/>
          <w:b/>
          <w:sz w:val="24"/>
          <w:szCs w:val="24"/>
        </w:rPr>
      </w:pPr>
    </w:p>
    <w:p w14:paraId="3E0A4D7C" w14:textId="31CB824B" w:rsidR="002658C1" w:rsidRPr="007F693E" w:rsidRDefault="008466B9"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TÍ</w:t>
      </w:r>
      <w:r w:rsidR="002658C1" w:rsidRPr="007F693E">
        <w:rPr>
          <w:rFonts w:ascii="Times New Roman" w:hAnsi="Times New Roman" w:cs="Times New Roman"/>
          <w:b/>
          <w:sz w:val="24"/>
          <w:szCs w:val="24"/>
        </w:rPr>
        <w:t>TULO PRIMERO</w:t>
      </w:r>
    </w:p>
    <w:p w14:paraId="3E0A4D7D" w14:textId="77777777" w:rsidR="002658C1" w:rsidRPr="007F693E" w:rsidRDefault="00A33410"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DEL PRESUPUESTO DE EGRESOS</w:t>
      </w:r>
    </w:p>
    <w:p w14:paraId="3E0A4D7E" w14:textId="77777777" w:rsidR="00E72609" w:rsidRPr="007F693E" w:rsidRDefault="00E72609" w:rsidP="00F24D6F">
      <w:pPr>
        <w:spacing w:after="0" w:line="240" w:lineRule="auto"/>
        <w:jc w:val="center"/>
        <w:rPr>
          <w:rFonts w:ascii="Times New Roman" w:hAnsi="Times New Roman" w:cs="Times New Roman"/>
          <w:b/>
          <w:sz w:val="24"/>
          <w:szCs w:val="24"/>
        </w:rPr>
      </w:pPr>
    </w:p>
    <w:p w14:paraId="3E0A4D7F" w14:textId="77777777" w:rsidR="002658C1" w:rsidRPr="007F693E" w:rsidRDefault="00AD5169"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 xml:space="preserve">CAPÍTULO </w:t>
      </w:r>
      <w:r w:rsidR="00E00942" w:rsidRPr="007F693E">
        <w:rPr>
          <w:rFonts w:ascii="Times New Roman" w:hAnsi="Times New Roman" w:cs="Times New Roman"/>
          <w:b/>
          <w:sz w:val="24"/>
          <w:szCs w:val="24"/>
        </w:rPr>
        <w:t>ÚNICO</w:t>
      </w:r>
    </w:p>
    <w:p w14:paraId="3E0A4D80" w14:textId="77777777" w:rsidR="002658C1" w:rsidRPr="007F693E" w:rsidRDefault="00ED6FB2" w:rsidP="00F24D6F">
      <w:pPr>
        <w:spacing w:after="0" w:line="240" w:lineRule="auto"/>
        <w:jc w:val="center"/>
        <w:rPr>
          <w:rFonts w:ascii="Times New Roman" w:hAnsi="Times New Roman" w:cs="Times New Roman"/>
          <w:sz w:val="24"/>
          <w:szCs w:val="24"/>
        </w:rPr>
      </w:pPr>
      <w:r w:rsidRPr="007F693E">
        <w:rPr>
          <w:rFonts w:ascii="Times New Roman" w:hAnsi="Times New Roman" w:cs="Times New Roman"/>
          <w:b/>
          <w:sz w:val="24"/>
          <w:szCs w:val="24"/>
        </w:rPr>
        <w:t>DISPOSICIONES GENERALES</w:t>
      </w:r>
    </w:p>
    <w:p w14:paraId="3E0A4D81" w14:textId="77777777" w:rsidR="002658C1" w:rsidRPr="007F693E" w:rsidRDefault="002658C1" w:rsidP="00F24D6F">
      <w:pPr>
        <w:spacing w:after="0" w:line="240" w:lineRule="auto"/>
        <w:jc w:val="center"/>
        <w:rPr>
          <w:rFonts w:ascii="Times New Roman" w:hAnsi="Times New Roman" w:cs="Times New Roman"/>
          <w:sz w:val="24"/>
          <w:szCs w:val="24"/>
        </w:rPr>
      </w:pPr>
    </w:p>
    <w:p w14:paraId="3E0A4D83" w14:textId="492CFE8E" w:rsidR="00DE544B" w:rsidRPr="007F693E" w:rsidRDefault="00E00942"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b/>
          <w:bCs/>
          <w:sz w:val="24"/>
          <w:szCs w:val="24"/>
        </w:rPr>
        <w:t>ARTÍCULO 1</w:t>
      </w:r>
      <w:r w:rsidRPr="007F693E">
        <w:rPr>
          <w:rFonts w:ascii="Times New Roman" w:hAnsi="Times New Roman" w:cs="Times New Roman"/>
          <w:sz w:val="24"/>
          <w:szCs w:val="24"/>
        </w:rPr>
        <w:t xml:space="preserve">.- </w:t>
      </w:r>
      <w:r w:rsidR="002658C1" w:rsidRPr="007F693E">
        <w:rPr>
          <w:rFonts w:ascii="Times New Roman" w:hAnsi="Times New Roman" w:cs="Times New Roman"/>
          <w:sz w:val="24"/>
          <w:szCs w:val="24"/>
        </w:rPr>
        <w:t xml:space="preserve">La asignación, ejercicio, control, evaluación, fiscalización y transparencia del Gasto Público Estatal para el ejercicio fiscal del año </w:t>
      </w:r>
      <w:r w:rsidR="0017467E" w:rsidRPr="007F693E">
        <w:rPr>
          <w:rFonts w:ascii="Times New Roman" w:hAnsi="Times New Roman" w:cs="Times New Roman"/>
          <w:sz w:val="24"/>
          <w:szCs w:val="24"/>
        </w:rPr>
        <w:t>202</w:t>
      </w:r>
      <w:r w:rsidR="3F3524B3" w:rsidRPr="007F693E">
        <w:rPr>
          <w:rFonts w:ascii="Times New Roman" w:hAnsi="Times New Roman" w:cs="Times New Roman"/>
          <w:sz w:val="24"/>
          <w:szCs w:val="24"/>
        </w:rPr>
        <w:t>3</w:t>
      </w:r>
      <w:r w:rsidR="002658C1" w:rsidRPr="007F693E">
        <w:rPr>
          <w:rFonts w:ascii="Times New Roman" w:hAnsi="Times New Roman" w:cs="Times New Roman"/>
          <w:sz w:val="24"/>
          <w:szCs w:val="24"/>
        </w:rPr>
        <w:t>, se realizará conforme a lo establecido en la Ley del Presupuesto de Egresos y Gasto Público Estatal;</w:t>
      </w:r>
      <w:r w:rsidR="008B49AC" w:rsidRPr="007F693E">
        <w:rPr>
          <w:rFonts w:ascii="Times New Roman" w:hAnsi="Times New Roman" w:cs="Times New Roman"/>
          <w:sz w:val="24"/>
          <w:szCs w:val="24"/>
        </w:rPr>
        <w:t xml:space="preserve"> </w:t>
      </w:r>
      <w:r w:rsidR="002658C1" w:rsidRPr="007F693E">
        <w:rPr>
          <w:rFonts w:ascii="Times New Roman" w:hAnsi="Times New Roman" w:cs="Times New Roman"/>
          <w:sz w:val="24"/>
          <w:szCs w:val="24"/>
        </w:rPr>
        <w:t>Ley General de Contabilidad;</w:t>
      </w:r>
      <w:r w:rsidR="008B49AC" w:rsidRPr="007F693E">
        <w:rPr>
          <w:rFonts w:ascii="Times New Roman" w:hAnsi="Times New Roman" w:cs="Times New Roman"/>
          <w:sz w:val="24"/>
          <w:szCs w:val="24"/>
        </w:rPr>
        <w:t xml:space="preserve"> </w:t>
      </w:r>
      <w:r w:rsidR="002658C1" w:rsidRPr="007F693E">
        <w:rPr>
          <w:rFonts w:ascii="Times New Roman" w:hAnsi="Times New Roman" w:cs="Times New Roman"/>
          <w:sz w:val="24"/>
          <w:szCs w:val="24"/>
        </w:rPr>
        <w:t>Ley de Disciplina Financiera de las</w:t>
      </w:r>
      <w:r w:rsidR="009D4E1B" w:rsidRPr="007F693E">
        <w:rPr>
          <w:rFonts w:ascii="Times New Roman" w:hAnsi="Times New Roman" w:cs="Times New Roman"/>
          <w:sz w:val="24"/>
          <w:szCs w:val="24"/>
        </w:rPr>
        <w:t xml:space="preserve"> </w:t>
      </w:r>
      <w:r w:rsidR="001511F4" w:rsidRPr="007F693E">
        <w:rPr>
          <w:rFonts w:ascii="Times New Roman" w:hAnsi="Times New Roman" w:cs="Times New Roman"/>
          <w:sz w:val="24"/>
          <w:szCs w:val="24"/>
        </w:rPr>
        <w:t>E</w:t>
      </w:r>
      <w:r w:rsidR="009D4E1B" w:rsidRPr="007F693E">
        <w:rPr>
          <w:rFonts w:ascii="Times New Roman" w:hAnsi="Times New Roman" w:cs="Times New Roman"/>
          <w:sz w:val="24"/>
          <w:szCs w:val="24"/>
        </w:rPr>
        <w:t>ntidades</w:t>
      </w:r>
      <w:r w:rsidR="002658C1" w:rsidRPr="007F693E">
        <w:rPr>
          <w:rFonts w:ascii="Times New Roman" w:hAnsi="Times New Roman" w:cs="Times New Roman"/>
          <w:sz w:val="24"/>
          <w:szCs w:val="24"/>
        </w:rPr>
        <w:t xml:space="preserve"> Federativas y Municipios</w:t>
      </w:r>
      <w:r w:rsidR="008B49AC" w:rsidRPr="007F693E">
        <w:rPr>
          <w:rFonts w:ascii="Times New Roman" w:hAnsi="Times New Roman" w:cs="Times New Roman"/>
          <w:sz w:val="24"/>
          <w:szCs w:val="24"/>
        </w:rPr>
        <w:t xml:space="preserve">; </w:t>
      </w:r>
      <w:r w:rsidR="002658C1" w:rsidRPr="007F693E">
        <w:rPr>
          <w:rFonts w:ascii="Times New Roman" w:hAnsi="Times New Roman" w:cs="Times New Roman"/>
          <w:sz w:val="24"/>
          <w:szCs w:val="24"/>
        </w:rPr>
        <w:t>Ley de Adquisiciones, Arrendamientos y Pre</w:t>
      </w:r>
      <w:r w:rsidR="00DE544B" w:rsidRPr="007F693E">
        <w:rPr>
          <w:rFonts w:ascii="Times New Roman" w:hAnsi="Times New Roman" w:cs="Times New Roman"/>
          <w:sz w:val="24"/>
          <w:szCs w:val="24"/>
        </w:rPr>
        <w:t>stación de Servicios Relacionad</w:t>
      </w:r>
      <w:r w:rsidR="002658C1" w:rsidRPr="007F693E">
        <w:rPr>
          <w:rFonts w:ascii="Times New Roman" w:hAnsi="Times New Roman" w:cs="Times New Roman"/>
          <w:sz w:val="24"/>
          <w:szCs w:val="24"/>
        </w:rPr>
        <w:t>os con Bienes Muebles de la</w:t>
      </w:r>
      <w:r w:rsidR="001E7961" w:rsidRPr="007F693E">
        <w:rPr>
          <w:rFonts w:ascii="Times New Roman" w:hAnsi="Times New Roman" w:cs="Times New Roman"/>
          <w:sz w:val="24"/>
          <w:szCs w:val="24"/>
        </w:rPr>
        <w:t xml:space="preserve"> Administración Pública </w:t>
      </w:r>
      <w:r w:rsidR="002658C1" w:rsidRPr="007F693E">
        <w:rPr>
          <w:rFonts w:ascii="Times New Roman" w:hAnsi="Times New Roman" w:cs="Times New Roman"/>
          <w:sz w:val="24"/>
          <w:szCs w:val="24"/>
        </w:rPr>
        <w:t>Estatal;</w:t>
      </w:r>
      <w:r w:rsidR="008B49AC" w:rsidRPr="007F693E">
        <w:rPr>
          <w:rFonts w:ascii="Times New Roman" w:hAnsi="Times New Roman" w:cs="Times New Roman"/>
          <w:sz w:val="24"/>
          <w:szCs w:val="24"/>
        </w:rPr>
        <w:t xml:space="preserve"> </w:t>
      </w:r>
      <w:r w:rsidR="002658C1" w:rsidRPr="007F693E">
        <w:rPr>
          <w:rFonts w:ascii="Times New Roman" w:hAnsi="Times New Roman" w:cs="Times New Roman"/>
          <w:sz w:val="24"/>
          <w:szCs w:val="24"/>
        </w:rPr>
        <w:t>Ley de Obras Públicas y Servicios Relacionados con las Mismas;</w:t>
      </w:r>
      <w:r w:rsidR="008B49AC" w:rsidRPr="007F693E">
        <w:rPr>
          <w:rFonts w:ascii="Times New Roman" w:hAnsi="Times New Roman" w:cs="Times New Roman"/>
          <w:sz w:val="24"/>
          <w:szCs w:val="24"/>
        </w:rPr>
        <w:t xml:space="preserve"> </w:t>
      </w:r>
      <w:r w:rsidR="002658C1" w:rsidRPr="007F693E">
        <w:rPr>
          <w:rFonts w:ascii="Times New Roman" w:hAnsi="Times New Roman" w:cs="Times New Roman"/>
          <w:sz w:val="24"/>
          <w:szCs w:val="24"/>
        </w:rPr>
        <w:t>Ley de Fis</w:t>
      </w:r>
      <w:r w:rsidR="00DE544B" w:rsidRPr="007F693E">
        <w:rPr>
          <w:rFonts w:ascii="Times New Roman" w:hAnsi="Times New Roman" w:cs="Times New Roman"/>
          <w:sz w:val="24"/>
          <w:szCs w:val="24"/>
        </w:rPr>
        <w:t>calización Superior del Estado de Sonora;</w:t>
      </w:r>
      <w:r w:rsidR="008B49AC" w:rsidRPr="007F693E">
        <w:rPr>
          <w:rFonts w:ascii="Times New Roman" w:hAnsi="Times New Roman" w:cs="Times New Roman"/>
          <w:sz w:val="24"/>
          <w:szCs w:val="24"/>
        </w:rPr>
        <w:t xml:space="preserve"> </w:t>
      </w:r>
      <w:r w:rsidR="00DE544B" w:rsidRPr="007F693E">
        <w:rPr>
          <w:rFonts w:ascii="Times New Roman" w:hAnsi="Times New Roman" w:cs="Times New Roman"/>
          <w:sz w:val="24"/>
          <w:szCs w:val="24"/>
        </w:rPr>
        <w:t>Ley de Acceso a la Información Pública y de Protección de Datos Personales del Estado de Sonora; este Decreto y las demás disposiciones jurídico normativas aplicables en la materia.</w:t>
      </w:r>
    </w:p>
    <w:p w14:paraId="3E0A4D84" w14:textId="77777777" w:rsidR="007D591C" w:rsidRPr="007F693E" w:rsidRDefault="007D591C" w:rsidP="00F24D6F">
      <w:pPr>
        <w:spacing w:after="0" w:line="240" w:lineRule="auto"/>
        <w:jc w:val="both"/>
        <w:rPr>
          <w:rFonts w:ascii="Times New Roman" w:hAnsi="Times New Roman" w:cs="Times New Roman"/>
          <w:sz w:val="24"/>
          <w:szCs w:val="24"/>
        </w:rPr>
      </w:pPr>
    </w:p>
    <w:p w14:paraId="3E0A4D85" w14:textId="77777777" w:rsidR="007D591C" w:rsidRPr="007F693E" w:rsidRDefault="00E00942" w:rsidP="0027558A">
      <w:pPr>
        <w:spacing w:after="0" w:line="240" w:lineRule="auto"/>
        <w:ind w:firstLine="1"/>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2.- </w:t>
      </w:r>
      <w:r w:rsidR="00330CA9" w:rsidRPr="007F693E">
        <w:rPr>
          <w:rFonts w:ascii="Times New Roman" w:hAnsi="Times New Roman" w:cs="Times New Roman"/>
          <w:sz w:val="24"/>
          <w:szCs w:val="24"/>
        </w:rPr>
        <w:t>Los anexos que soportan el presente Presupuesto de Egresos del Estado</w:t>
      </w:r>
      <w:r w:rsidR="001511F4" w:rsidRPr="007F693E">
        <w:rPr>
          <w:rFonts w:ascii="Times New Roman" w:hAnsi="Times New Roman" w:cs="Times New Roman"/>
          <w:sz w:val="24"/>
          <w:szCs w:val="24"/>
        </w:rPr>
        <w:t xml:space="preserve"> y forman parte integral del mismo</w:t>
      </w:r>
      <w:r w:rsidR="00716674" w:rsidRPr="007F693E">
        <w:rPr>
          <w:rFonts w:ascii="Times New Roman" w:hAnsi="Times New Roman" w:cs="Times New Roman"/>
          <w:sz w:val="24"/>
          <w:szCs w:val="24"/>
        </w:rPr>
        <w:t>, son los siguientes</w:t>
      </w:r>
      <w:r w:rsidR="00330CA9" w:rsidRPr="007F693E">
        <w:rPr>
          <w:rFonts w:ascii="Times New Roman" w:hAnsi="Times New Roman" w:cs="Times New Roman"/>
          <w:sz w:val="24"/>
          <w:szCs w:val="24"/>
        </w:rPr>
        <w:t>:</w:t>
      </w:r>
    </w:p>
    <w:p w14:paraId="3E0A4D86" w14:textId="77777777" w:rsidR="00330CA9" w:rsidRPr="007F693E" w:rsidRDefault="00330CA9" w:rsidP="0027558A">
      <w:pPr>
        <w:spacing w:after="0" w:line="240" w:lineRule="auto"/>
        <w:jc w:val="both"/>
        <w:rPr>
          <w:rFonts w:ascii="Times New Roman" w:hAnsi="Times New Roman" w:cs="Times New Roman"/>
          <w:b/>
          <w:sz w:val="24"/>
          <w:szCs w:val="24"/>
        </w:rPr>
      </w:pPr>
    </w:p>
    <w:p w14:paraId="3E0A4D87" w14:textId="6B70A16E" w:rsidR="00330CA9" w:rsidRPr="007F693E" w:rsidRDefault="00330CA9" w:rsidP="0027558A">
      <w:pPr>
        <w:pStyle w:val="Prrafodelista"/>
        <w:numPr>
          <w:ilvl w:val="0"/>
          <w:numId w:val="1"/>
        </w:num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Analítico de Partidas.-</w:t>
      </w:r>
      <w:r w:rsidRPr="007F693E">
        <w:rPr>
          <w:rFonts w:ascii="Times New Roman" w:hAnsi="Times New Roman" w:cs="Times New Roman"/>
          <w:sz w:val="24"/>
          <w:szCs w:val="24"/>
        </w:rPr>
        <w:t xml:space="preserve"> Presenta a detalle la </w:t>
      </w:r>
      <w:proofErr w:type="spellStart"/>
      <w:r w:rsidRPr="007F693E">
        <w:rPr>
          <w:rFonts w:ascii="Times New Roman" w:hAnsi="Times New Roman" w:cs="Times New Roman"/>
          <w:sz w:val="24"/>
          <w:szCs w:val="24"/>
        </w:rPr>
        <w:t>Presupuestación</w:t>
      </w:r>
      <w:proofErr w:type="spellEnd"/>
      <w:r w:rsidRPr="007F693E">
        <w:rPr>
          <w:rFonts w:ascii="Times New Roman" w:hAnsi="Times New Roman" w:cs="Times New Roman"/>
          <w:sz w:val="24"/>
          <w:szCs w:val="24"/>
        </w:rPr>
        <w:t xml:space="preserve"> a nivel de partida específica</w:t>
      </w:r>
      <w:r w:rsidR="00AF3D73" w:rsidRPr="007F693E">
        <w:rPr>
          <w:rFonts w:ascii="Times New Roman" w:hAnsi="Times New Roman" w:cs="Times New Roman"/>
          <w:sz w:val="24"/>
          <w:szCs w:val="24"/>
        </w:rPr>
        <w:t xml:space="preserve"> de gasto, según el clasificador por objeto del gasto,</w:t>
      </w:r>
      <w:r w:rsidRPr="007F693E">
        <w:rPr>
          <w:rFonts w:ascii="Times New Roman" w:hAnsi="Times New Roman" w:cs="Times New Roman"/>
          <w:sz w:val="24"/>
          <w:szCs w:val="24"/>
        </w:rPr>
        <w:t xml:space="preserve"> por unidad responsable.</w:t>
      </w:r>
    </w:p>
    <w:p w14:paraId="3E0A4D88" w14:textId="77777777" w:rsidR="00EE7467" w:rsidRPr="007F693E" w:rsidRDefault="00EE7467" w:rsidP="0027558A">
      <w:pPr>
        <w:pStyle w:val="Prrafodelista"/>
        <w:spacing w:after="0" w:line="240" w:lineRule="auto"/>
        <w:jc w:val="both"/>
        <w:rPr>
          <w:rFonts w:ascii="Times New Roman" w:hAnsi="Times New Roman" w:cs="Times New Roman"/>
          <w:sz w:val="24"/>
          <w:szCs w:val="24"/>
        </w:rPr>
      </w:pPr>
    </w:p>
    <w:p w14:paraId="3E0A4D8A" w14:textId="780D94C4" w:rsidR="00EE7467" w:rsidRPr="007F693E" w:rsidRDefault="00330CA9" w:rsidP="0027558A">
      <w:pPr>
        <w:pStyle w:val="Prrafodelista"/>
        <w:numPr>
          <w:ilvl w:val="0"/>
          <w:numId w:val="1"/>
        </w:num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Analítico de Plazas.-</w:t>
      </w:r>
      <w:r w:rsidRPr="007F693E">
        <w:rPr>
          <w:rFonts w:ascii="Times New Roman" w:hAnsi="Times New Roman" w:cs="Times New Roman"/>
          <w:sz w:val="24"/>
          <w:szCs w:val="24"/>
        </w:rPr>
        <w:t xml:space="preserve"> Integra la información sobre el número, categoría y adscripción de las plazas</w:t>
      </w:r>
      <w:r w:rsidR="001972D6" w:rsidRPr="007F693E">
        <w:rPr>
          <w:rFonts w:ascii="Times New Roman" w:hAnsi="Times New Roman" w:cs="Times New Roman"/>
          <w:sz w:val="24"/>
          <w:szCs w:val="24"/>
        </w:rPr>
        <w:t xml:space="preserve"> de servidores públicos</w:t>
      </w:r>
      <w:r w:rsidR="00B325E9" w:rsidRPr="007F693E">
        <w:rPr>
          <w:rFonts w:ascii="Times New Roman" w:hAnsi="Times New Roman" w:cs="Times New Roman"/>
          <w:sz w:val="24"/>
          <w:szCs w:val="24"/>
        </w:rPr>
        <w:t xml:space="preserve"> incluidos específicamente</w:t>
      </w:r>
      <w:r w:rsidR="001972D6" w:rsidRPr="007F693E">
        <w:rPr>
          <w:rFonts w:ascii="Times New Roman" w:hAnsi="Times New Roman" w:cs="Times New Roman"/>
          <w:sz w:val="24"/>
          <w:szCs w:val="24"/>
        </w:rPr>
        <w:t xml:space="preserve"> en el presente Presupuesto</w:t>
      </w:r>
      <w:r w:rsidR="00B325E9" w:rsidRPr="007F693E">
        <w:rPr>
          <w:rFonts w:ascii="Times New Roman" w:hAnsi="Times New Roman" w:cs="Times New Roman"/>
          <w:sz w:val="24"/>
          <w:szCs w:val="24"/>
        </w:rPr>
        <w:t xml:space="preserve">, correspondientes a los entes públicos estatales cuyas nóminas son procesadas </w:t>
      </w:r>
      <w:r w:rsidR="005910FA" w:rsidRPr="007F693E">
        <w:rPr>
          <w:rFonts w:ascii="Times New Roman" w:hAnsi="Times New Roman" w:cs="Times New Roman"/>
          <w:sz w:val="24"/>
          <w:szCs w:val="24"/>
        </w:rPr>
        <w:t>por el Poder Ejecutivo.</w:t>
      </w:r>
    </w:p>
    <w:p w14:paraId="3C11249B" w14:textId="77777777" w:rsidR="00BC2A35" w:rsidRPr="007F693E" w:rsidRDefault="00BC2A35" w:rsidP="0027558A">
      <w:pPr>
        <w:spacing w:after="0" w:line="240" w:lineRule="auto"/>
        <w:jc w:val="both"/>
        <w:rPr>
          <w:rFonts w:ascii="Times New Roman" w:hAnsi="Times New Roman" w:cs="Times New Roman"/>
          <w:sz w:val="24"/>
          <w:szCs w:val="24"/>
        </w:rPr>
      </w:pPr>
    </w:p>
    <w:p w14:paraId="3E0A4D8B" w14:textId="77777777" w:rsidR="00EE7467" w:rsidRPr="007F693E" w:rsidRDefault="00AF2B60" w:rsidP="0027558A">
      <w:pPr>
        <w:pStyle w:val="Prrafodelista"/>
        <w:numPr>
          <w:ilvl w:val="0"/>
          <w:numId w:val="1"/>
        </w:num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Analítico de Proyect</w:t>
      </w:r>
      <w:r w:rsidR="001972D6" w:rsidRPr="007F693E">
        <w:rPr>
          <w:rFonts w:ascii="Times New Roman" w:hAnsi="Times New Roman" w:cs="Times New Roman"/>
          <w:b/>
          <w:sz w:val="24"/>
          <w:szCs w:val="24"/>
        </w:rPr>
        <w:t>os de Inversión.-</w:t>
      </w:r>
      <w:r w:rsidR="001972D6" w:rsidRPr="007F693E">
        <w:rPr>
          <w:rFonts w:ascii="Times New Roman" w:hAnsi="Times New Roman" w:cs="Times New Roman"/>
          <w:sz w:val="24"/>
          <w:szCs w:val="24"/>
        </w:rPr>
        <w:t xml:space="preserve"> Ofrece la descripción de proyectos de inversión previstos en el Presupuesto, su ubicación, monto, estructura financiera, fuente de financiamiento y partidas de gasto.</w:t>
      </w:r>
    </w:p>
    <w:p w14:paraId="3E0A4D8C" w14:textId="77777777" w:rsidR="001972D6" w:rsidRPr="007F693E" w:rsidRDefault="001972D6" w:rsidP="0027558A">
      <w:pPr>
        <w:pStyle w:val="Prrafodelista"/>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 </w:t>
      </w:r>
    </w:p>
    <w:p w14:paraId="3E0A4D8D" w14:textId="77777777" w:rsidR="00BF4578" w:rsidRPr="007F693E" w:rsidRDefault="00102F00" w:rsidP="0027558A">
      <w:pPr>
        <w:pStyle w:val="Prrafodelista"/>
        <w:numPr>
          <w:ilvl w:val="0"/>
          <w:numId w:val="1"/>
        </w:numPr>
        <w:spacing w:after="0" w:line="240" w:lineRule="auto"/>
        <w:ind w:left="714" w:hanging="357"/>
        <w:jc w:val="both"/>
        <w:rPr>
          <w:rFonts w:ascii="Times New Roman" w:hAnsi="Times New Roman" w:cs="Times New Roman"/>
          <w:sz w:val="24"/>
          <w:szCs w:val="24"/>
        </w:rPr>
      </w:pPr>
      <w:r w:rsidRPr="007F693E">
        <w:rPr>
          <w:rFonts w:ascii="Times New Roman" w:hAnsi="Times New Roman" w:cs="Times New Roman"/>
          <w:b/>
          <w:sz w:val="24"/>
          <w:szCs w:val="24"/>
        </w:rPr>
        <w:lastRenderedPageBreak/>
        <w:t xml:space="preserve">Programas Operativos Anuales.- </w:t>
      </w:r>
      <w:r w:rsidRPr="007F693E">
        <w:rPr>
          <w:rFonts w:ascii="Times New Roman" w:hAnsi="Times New Roman" w:cs="Times New Roman"/>
          <w:sz w:val="24"/>
          <w:szCs w:val="24"/>
        </w:rPr>
        <w:t>En este anexo se visualizan las principales actividades, procesos y proyectos que realizarán los ejecutores de gasto, con sus respectivos indicadores de gestión que permitirán su adecuado seguimiento.</w:t>
      </w:r>
    </w:p>
    <w:p w14:paraId="3E0A4D8E" w14:textId="77777777" w:rsidR="00102F00" w:rsidRPr="007F693E" w:rsidRDefault="00102F00" w:rsidP="0027558A">
      <w:pPr>
        <w:pStyle w:val="Prrafodelista"/>
        <w:rPr>
          <w:rFonts w:ascii="Times New Roman" w:hAnsi="Times New Roman" w:cs="Times New Roman"/>
          <w:sz w:val="24"/>
          <w:szCs w:val="24"/>
        </w:rPr>
      </w:pPr>
    </w:p>
    <w:p w14:paraId="3E0A4D8F" w14:textId="77777777" w:rsidR="00102F00" w:rsidRPr="007F693E" w:rsidRDefault="00917C15" w:rsidP="0027558A">
      <w:pPr>
        <w:pStyle w:val="Prrafodelista"/>
        <w:numPr>
          <w:ilvl w:val="0"/>
          <w:numId w:val="1"/>
        </w:numPr>
        <w:spacing w:after="0" w:line="240" w:lineRule="auto"/>
        <w:ind w:left="714" w:hanging="357"/>
        <w:jc w:val="both"/>
        <w:rPr>
          <w:rFonts w:ascii="Times New Roman" w:hAnsi="Times New Roman" w:cs="Times New Roman"/>
          <w:sz w:val="24"/>
          <w:szCs w:val="24"/>
        </w:rPr>
      </w:pPr>
      <w:r w:rsidRPr="007F693E">
        <w:rPr>
          <w:rFonts w:ascii="Times New Roman" w:hAnsi="Times New Roman" w:cs="Times New Roman"/>
          <w:b/>
          <w:sz w:val="24"/>
          <w:szCs w:val="24"/>
        </w:rPr>
        <w:t>Anexo de Ma</w:t>
      </w:r>
      <w:r w:rsidR="00102F00" w:rsidRPr="007F693E">
        <w:rPr>
          <w:rFonts w:ascii="Times New Roman" w:hAnsi="Times New Roman" w:cs="Times New Roman"/>
          <w:b/>
          <w:sz w:val="24"/>
          <w:szCs w:val="24"/>
        </w:rPr>
        <w:t xml:space="preserve">trices de Indicadores de Resultados.- </w:t>
      </w:r>
      <w:r w:rsidR="00642414" w:rsidRPr="007F693E">
        <w:rPr>
          <w:rFonts w:ascii="Times New Roman" w:hAnsi="Times New Roman" w:cs="Times New Roman"/>
          <w:sz w:val="24"/>
          <w:szCs w:val="24"/>
        </w:rPr>
        <w:t xml:space="preserve">En este anexo se organizan los objetivos, indicadores y metas de cada Programa Presupuestario y se identifica de </w:t>
      </w:r>
      <w:proofErr w:type="spellStart"/>
      <w:r w:rsidR="00642414" w:rsidRPr="007F693E">
        <w:rPr>
          <w:rFonts w:ascii="Times New Roman" w:hAnsi="Times New Roman" w:cs="Times New Roman"/>
          <w:sz w:val="24"/>
          <w:szCs w:val="24"/>
        </w:rPr>
        <w:t>que</w:t>
      </w:r>
      <w:proofErr w:type="spellEnd"/>
      <w:r w:rsidR="00642414" w:rsidRPr="007F693E">
        <w:rPr>
          <w:rFonts w:ascii="Times New Roman" w:hAnsi="Times New Roman" w:cs="Times New Roman"/>
          <w:sz w:val="24"/>
          <w:szCs w:val="24"/>
        </w:rPr>
        <w:t xml:space="preserve"> manera contribuye a un objetivo superior. Asimismo</w:t>
      </w:r>
      <w:r w:rsidRPr="007F693E">
        <w:rPr>
          <w:rFonts w:ascii="Times New Roman" w:hAnsi="Times New Roman" w:cs="Times New Roman"/>
          <w:sz w:val="24"/>
          <w:szCs w:val="24"/>
        </w:rPr>
        <w:t>, permite visualizar su objetivo principal o propósito, sus entregables, ya sea en forma de bienes y servicios, y otros, y las actividades se realizan para la elaboración de los mismos, brindando con esto herramientas que permitan su seguimiento, monitoreo y evaluación.</w:t>
      </w:r>
    </w:p>
    <w:p w14:paraId="3E0A4D90" w14:textId="77777777" w:rsidR="000F30A0" w:rsidRPr="007F693E" w:rsidRDefault="000F30A0" w:rsidP="0027558A">
      <w:pPr>
        <w:spacing w:after="0" w:line="240" w:lineRule="auto"/>
        <w:jc w:val="both"/>
        <w:rPr>
          <w:rFonts w:ascii="Times New Roman" w:hAnsi="Times New Roman" w:cs="Times New Roman"/>
          <w:b/>
          <w:sz w:val="24"/>
          <w:szCs w:val="24"/>
        </w:rPr>
      </w:pPr>
    </w:p>
    <w:p w14:paraId="3E0A4D91" w14:textId="77777777" w:rsidR="00BF4578" w:rsidRPr="007F693E" w:rsidRDefault="00E00942"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3.- </w:t>
      </w:r>
      <w:r w:rsidR="00BF4578" w:rsidRPr="007F693E">
        <w:rPr>
          <w:rFonts w:ascii="Times New Roman" w:hAnsi="Times New Roman" w:cs="Times New Roman"/>
          <w:sz w:val="24"/>
          <w:szCs w:val="24"/>
        </w:rPr>
        <w:t>Para efectos de</w:t>
      </w:r>
      <w:r w:rsidR="006A1569" w:rsidRPr="007F693E">
        <w:rPr>
          <w:rFonts w:ascii="Times New Roman" w:hAnsi="Times New Roman" w:cs="Times New Roman"/>
          <w:sz w:val="24"/>
          <w:szCs w:val="24"/>
        </w:rPr>
        <w:t xml:space="preserve"> este </w:t>
      </w:r>
      <w:r w:rsidR="00B325E9" w:rsidRPr="007F693E">
        <w:rPr>
          <w:rFonts w:ascii="Times New Roman" w:hAnsi="Times New Roman" w:cs="Times New Roman"/>
          <w:sz w:val="24"/>
          <w:szCs w:val="24"/>
        </w:rPr>
        <w:t>Decreto, se entenderá por:</w:t>
      </w:r>
    </w:p>
    <w:p w14:paraId="3E0A4D92" w14:textId="77777777" w:rsidR="00CC14F9" w:rsidRPr="007F693E" w:rsidRDefault="00CC14F9" w:rsidP="0027558A">
      <w:pPr>
        <w:spacing w:after="0" w:line="240" w:lineRule="auto"/>
        <w:ind w:left="916"/>
        <w:jc w:val="both"/>
        <w:rPr>
          <w:rFonts w:ascii="Times New Roman" w:hAnsi="Times New Roman" w:cs="Times New Roman"/>
          <w:sz w:val="24"/>
          <w:szCs w:val="24"/>
        </w:rPr>
      </w:pPr>
    </w:p>
    <w:p w14:paraId="3E0A4D93" w14:textId="77777777" w:rsidR="00432D0F" w:rsidRPr="007F693E" w:rsidRDefault="00432D0F"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Adecuaciones presupuestarias: </w:t>
      </w:r>
      <w:r w:rsidR="00F33785" w:rsidRPr="007F693E">
        <w:rPr>
          <w:rFonts w:ascii="Times New Roman" w:hAnsi="Times New Roman" w:cs="Times New Roman"/>
          <w:sz w:val="24"/>
          <w:szCs w:val="24"/>
        </w:rPr>
        <w:t>L</w:t>
      </w:r>
      <w:r w:rsidRPr="007F693E">
        <w:rPr>
          <w:rFonts w:ascii="Times New Roman" w:hAnsi="Times New Roman" w:cs="Times New Roman"/>
          <w:sz w:val="24"/>
          <w:szCs w:val="24"/>
        </w:rPr>
        <w:t>as modificaciones a las estructuras funcional programática, administrativa, y económica, a los calendarios de presupuesto y las ampliaciones y reducciones al Presupuesto de Egres</w:t>
      </w:r>
      <w:r w:rsidR="00E35C9C" w:rsidRPr="007F693E">
        <w:rPr>
          <w:rFonts w:ascii="Times New Roman" w:hAnsi="Times New Roman" w:cs="Times New Roman"/>
          <w:sz w:val="24"/>
          <w:szCs w:val="24"/>
        </w:rPr>
        <w:t xml:space="preserve">os de los ejecutores del gasto </w:t>
      </w:r>
      <w:r w:rsidRPr="007F693E">
        <w:rPr>
          <w:rFonts w:ascii="Times New Roman" w:hAnsi="Times New Roman" w:cs="Times New Roman"/>
          <w:sz w:val="24"/>
          <w:szCs w:val="24"/>
        </w:rPr>
        <w:t xml:space="preserve">que permitan un mejor cumplimiento de los objetivos de los programas </w:t>
      </w:r>
      <w:r w:rsidR="00917C15" w:rsidRPr="007F693E">
        <w:rPr>
          <w:rFonts w:ascii="Times New Roman" w:hAnsi="Times New Roman" w:cs="Times New Roman"/>
          <w:sz w:val="24"/>
          <w:szCs w:val="24"/>
        </w:rPr>
        <w:t xml:space="preserve">presupuestarios </w:t>
      </w:r>
      <w:r w:rsidRPr="007F693E">
        <w:rPr>
          <w:rFonts w:ascii="Times New Roman" w:hAnsi="Times New Roman" w:cs="Times New Roman"/>
          <w:sz w:val="24"/>
          <w:szCs w:val="24"/>
        </w:rPr>
        <w:t>a cargo de los mismos;</w:t>
      </w:r>
    </w:p>
    <w:p w14:paraId="3E0A4D94"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95" w14:textId="77777777" w:rsidR="00EE6F26" w:rsidRPr="007F693E" w:rsidRDefault="006A1569"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ADEFAS:</w:t>
      </w:r>
      <w:r w:rsidR="00EE6F26" w:rsidRPr="007F693E">
        <w:rPr>
          <w:rFonts w:ascii="Times New Roman" w:hAnsi="Times New Roman" w:cs="Times New Roman"/>
          <w:b/>
          <w:sz w:val="24"/>
          <w:szCs w:val="24"/>
        </w:rPr>
        <w:t xml:space="preserve"> </w:t>
      </w:r>
      <w:r w:rsidR="00F33785" w:rsidRPr="007F693E">
        <w:rPr>
          <w:rFonts w:ascii="Times New Roman" w:hAnsi="Times New Roman" w:cs="Times New Roman"/>
          <w:sz w:val="24"/>
          <w:szCs w:val="24"/>
        </w:rPr>
        <w:t>A</w:t>
      </w:r>
      <w:r w:rsidR="00EE6F26" w:rsidRPr="007F693E">
        <w:rPr>
          <w:rFonts w:ascii="Times New Roman" w:hAnsi="Times New Roman" w:cs="Times New Roman"/>
          <w:sz w:val="24"/>
          <w:szCs w:val="24"/>
        </w:rPr>
        <w:t>signaciones destinadas a cubrir las erogaciones devengad</w:t>
      </w:r>
      <w:r w:rsidR="00A02CBA" w:rsidRPr="007F693E">
        <w:rPr>
          <w:rFonts w:ascii="Times New Roman" w:hAnsi="Times New Roman" w:cs="Times New Roman"/>
          <w:sz w:val="24"/>
          <w:szCs w:val="24"/>
        </w:rPr>
        <w:t xml:space="preserve">as y pendientes de liquidar al </w:t>
      </w:r>
      <w:r w:rsidR="00EE6F26" w:rsidRPr="007F693E">
        <w:rPr>
          <w:rFonts w:ascii="Times New Roman" w:hAnsi="Times New Roman" w:cs="Times New Roman"/>
          <w:sz w:val="24"/>
          <w:szCs w:val="24"/>
        </w:rPr>
        <w:t>cierr</w:t>
      </w:r>
      <w:r w:rsidR="00EE7467" w:rsidRPr="007F693E">
        <w:rPr>
          <w:rFonts w:ascii="Times New Roman" w:hAnsi="Times New Roman" w:cs="Times New Roman"/>
          <w:sz w:val="24"/>
          <w:szCs w:val="24"/>
        </w:rPr>
        <w:t>e del ejercicio fiscal anterior</w:t>
      </w:r>
      <w:r w:rsidRPr="007F693E">
        <w:rPr>
          <w:rFonts w:ascii="Times New Roman" w:hAnsi="Times New Roman" w:cs="Times New Roman"/>
          <w:sz w:val="24"/>
          <w:szCs w:val="24"/>
        </w:rPr>
        <w:t>;</w:t>
      </w:r>
    </w:p>
    <w:p w14:paraId="3E0A4D96"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97" w14:textId="77777777" w:rsidR="00EE6F26" w:rsidRPr="007F693E" w:rsidRDefault="00EE6F26"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Aportaciones</w:t>
      </w:r>
      <w:r w:rsidR="006A1569" w:rsidRPr="007F693E">
        <w:rPr>
          <w:rFonts w:ascii="Times New Roman" w:hAnsi="Times New Roman" w:cs="Times New Roman"/>
          <w:b/>
          <w:sz w:val="24"/>
          <w:szCs w:val="24"/>
        </w:rPr>
        <w:t xml:space="preserve"> Federales</w:t>
      </w:r>
      <w:r w:rsidRPr="007F693E">
        <w:rPr>
          <w:rFonts w:ascii="Times New Roman" w:hAnsi="Times New Roman" w:cs="Times New Roman"/>
          <w:b/>
          <w:sz w:val="24"/>
          <w:szCs w:val="24"/>
        </w:rPr>
        <w:t>:</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R</w:t>
      </w:r>
      <w:r w:rsidRPr="007F693E">
        <w:rPr>
          <w:rFonts w:ascii="Times New Roman" w:hAnsi="Times New Roman" w:cs="Times New Roman"/>
          <w:sz w:val="24"/>
          <w:szCs w:val="24"/>
        </w:rPr>
        <w:t xml:space="preserve">ecursos </w:t>
      </w:r>
      <w:r w:rsidR="006A1569" w:rsidRPr="007F693E">
        <w:rPr>
          <w:rFonts w:ascii="Times New Roman" w:hAnsi="Times New Roman" w:cs="Times New Roman"/>
          <w:sz w:val="24"/>
          <w:szCs w:val="24"/>
        </w:rPr>
        <w:t xml:space="preserve">transferidos al estado y sus municipios a través de los fondos a que se refiere </w:t>
      </w:r>
      <w:r w:rsidRPr="007F693E">
        <w:rPr>
          <w:rFonts w:ascii="Times New Roman" w:hAnsi="Times New Roman" w:cs="Times New Roman"/>
          <w:sz w:val="24"/>
          <w:szCs w:val="24"/>
        </w:rPr>
        <w:t>el Capítulo V de la Ley de Coordinación Fiscal</w:t>
      </w:r>
      <w:r w:rsidR="006A1569" w:rsidRPr="007F693E">
        <w:rPr>
          <w:rFonts w:ascii="Times New Roman" w:hAnsi="Times New Roman" w:cs="Times New Roman"/>
          <w:sz w:val="24"/>
          <w:szCs w:val="24"/>
        </w:rPr>
        <w:t>;</w:t>
      </w:r>
    </w:p>
    <w:p w14:paraId="3E0A4D98"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99" w14:textId="3AE501A9" w:rsidR="00EE6F26" w:rsidRPr="007F693E" w:rsidRDefault="00EE6F26"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Asignaciones:</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M</w:t>
      </w:r>
      <w:r w:rsidR="006A1569" w:rsidRPr="007F693E">
        <w:rPr>
          <w:rFonts w:ascii="Times New Roman" w:hAnsi="Times New Roman" w:cs="Times New Roman"/>
          <w:sz w:val="24"/>
          <w:szCs w:val="24"/>
        </w:rPr>
        <w:t xml:space="preserve">inistración </w:t>
      </w:r>
      <w:r w:rsidRPr="007F693E">
        <w:rPr>
          <w:rFonts w:ascii="Times New Roman" w:hAnsi="Times New Roman" w:cs="Times New Roman"/>
          <w:sz w:val="24"/>
          <w:szCs w:val="24"/>
        </w:rPr>
        <w:t>de los recursos públicos aprobados por el Congreso del Estado y que realiza el Ejecutivo Estatal a través de la</w:t>
      </w:r>
      <w:r w:rsidR="001511F4" w:rsidRPr="007F693E">
        <w:rPr>
          <w:rFonts w:ascii="Times New Roman" w:hAnsi="Times New Roman" w:cs="Times New Roman"/>
          <w:sz w:val="24"/>
          <w:szCs w:val="24"/>
        </w:rPr>
        <w:t xml:space="preserve"> Secretaría</w:t>
      </w:r>
      <w:r w:rsidR="000F7C0A" w:rsidRPr="007F693E">
        <w:rPr>
          <w:rFonts w:ascii="Times New Roman" w:hAnsi="Times New Roman" w:cs="Times New Roman"/>
          <w:sz w:val="24"/>
          <w:szCs w:val="24"/>
        </w:rPr>
        <w:t xml:space="preserve"> </w:t>
      </w:r>
      <w:r w:rsidR="006A1569" w:rsidRPr="007F693E">
        <w:rPr>
          <w:rFonts w:ascii="Times New Roman" w:hAnsi="Times New Roman" w:cs="Times New Roman"/>
          <w:sz w:val="24"/>
          <w:szCs w:val="24"/>
        </w:rPr>
        <w:t xml:space="preserve">a </w:t>
      </w:r>
      <w:r w:rsidRPr="007F693E">
        <w:rPr>
          <w:rFonts w:ascii="Times New Roman" w:hAnsi="Times New Roman" w:cs="Times New Roman"/>
          <w:sz w:val="24"/>
          <w:szCs w:val="24"/>
        </w:rPr>
        <w:t>los</w:t>
      </w:r>
      <w:r w:rsidR="006868E0" w:rsidRPr="007F693E">
        <w:rPr>
          <w:rFonts w:ascii="Times New Roman" w:hAnsi="Times New Roman" w:cs="Times New Roman"/>
          <w:sz w:val="24"/>
          <w:szCs w:val="24"/>
        </w:rPr>
        <w:t xml:space="preserve"> ejecutores del gasto</w:t>
      </w:r>
      <w:r w:rsidR="006A1569" w:rsidRPr="007F693E">
        <w:rPr>
          <w:rFonts w:ascii="Times New Roman" w:hAnsi="Times New Roman" w:cs="Times New Roman"/>
          <w:sz w:val="24"/>
          <w:szCs w:val="24"/>
        </w:rPr>
        <w:t>;</w:t>
      </w:r>
      <w:r w:rsidRPr="007F693E">
        <w:rPr>
          <w:rFonts w:ascii="Times New Roman" w:hAnsi="Times New Roman" w:cs="Times New Roman"/>
          <w:sz w:val="24"/>
          <w:szCs w:val="24"/>
        </w:rPr>
        <w:t xml:space="preserve"> </w:t>
      </w:r>
    </w:p>
    <w:p w14:paraId="3E0A4D9A" w14:textId="77777777" w:rsidR="00432D0F" w:rsidRPr="007F693E" w:rsidRDefault="00432D0F" w:rsidP="0027558A">
      <w:pPr>
        <w:pStyle w:val="Prrafodelista"/>
        <w:spacing w:line="240" w:lineRule="auto"/>
        <w:rPr>
          <w:rFonts w:ascii="Times New Roman" w:hAnsi="Times New Roman" w:cs="Times New Roman"/>
          <w:sz w:val="24"/>
          <w:szCs w:val="24"/>
        </w:rPr>
      </w:pPr>
    </w:p>
    <w:p w14:paraId="3E0A4D9B" w14:textId="18D2824B" w:rsidR="00432D0F" w:rsidRPr="007F693E" w:rsidRDefault="00432D0F" w:rsidP="0027558A">
      <w:pPr>
        <w:pStyle w:val="Prrafodelista"/>
        <w:numPr>
          <w:ilvl w:val="0"/>
          <w:numId w:val="2"/>
        </w:numPr>
        <w:spacing w:after="0" w:line="240" w:lineRule="auto"/>
        <w:ind w:left="1276" w:hanging="283"/>
        <w:jc w:val="both"/>
        <w:rPr>
          <w:rFonts w:ascii="Times New Roman" w:hAnsi="Times New Roman" w:cs="Times New Roman"/>
          <w:sz w:val="24"/>
          <w:szCs w:val="24"/>
        </w:rPr>
      </w:pPr>
      <w:r w:rsidRPr="007F693E">
        <w:rPr>
          <w:rFonts w:ascii="Times New Roman" w:hAnsi="Times New Roman" w:cs="Times New Roman"/>
          <w:b/>
          <w:sz w:val="24"/>
          <w:szCs w:val="24"/>
        </w:rPr>
        <w:t>Ahorro presupuestario</w:t>
      </w:r>
      <w:r w:rsidR="00F33785" w:rsidRPr="007F693E">
        <w:rPr>
          <w:rFonts w:ascii="Times New Roman" w:hAnsi="Times New Roman" w:cs="Times New Roman"/>
          <w:sz w:val="24"/>
          <w:szCs w:val="24"/>
        </w:rPr>
        <w:t>: L</w:t>
      </w:r>
      <w:r w:rsidRPr="007F693E">
        <w:rPr>
          <w:rFonts w:ascii="Times New Roman" w:hAnsi="Times New Roman" w:cs="Times New Roman"/>
          <w:sz w:val="24"/>
          <w:szCs w:val="24"/>
        </w:rPr>
        <w:t>os remanentes de recursos del presupuesto una vez que se hayan cumplido las metas establecidas;</w:t>
      </w:r>
    </w:p>
    <w:p w14:paraId="3E0A4D9C" w14:textId="77777777" w:rsidR="00EE7467" w:rsidRPr="007F693E" w:rsidRDefault="00EE7467" w:rsidP="0027558A">
      <w:pPr>
        <w:spacing w:after="0" w:line="240" w:lineRule="auto"/>
        <w:jc w:val="both"/>
        <w:rPr>
          <w:rFonts w:ascii="Times New Roman" w:hAnsi="Times New Roman" w:cs="Times New Roman"/>
          <w:sz w:val="24"/>
          <w:szCs w:val="24"/>
        </w:rPr>
      </w:pPr>
    </w:p>
    <w:p w14:paraId="3E0A4D9D" w14:textId="77777777" w:rsidR="00EE6F26" w:rsidRPr="007F693E" w:rsidRDefault="00EE6F26"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Balance Presupuestario</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L</w:t>
      </w:r>
      <w:r w:rsidRPr="007F693E">
        <w:rPr>
          <w:rFonts w:ascii="Times New Roman" w:hAnsi="Times New Roman" w:cs="Times New Roman"/>
          <w:sz w:val="24"/>
          <w:szCs w:val="24"/>
        </w:rPr>
        <w:t>a diferencia entre los ingresos totales incluidos en la Ley de Ingresos</w:t>
      </w:r>
      <w:r w:rsidR="001511F4" w:rsidRPr="007F693E">
        <w:rPr>
          <w:rFonts w:ascii="Times New Roman" w:hAnsi="Times New Roman" w:cs="Times New Roman"/>
          <w:sz w:val="24"/>
          <w:szCs w:val="24"/>
        </w:rPr>
        <w:t xml:space="preserve"> y Presupuesto de Ingresos</w:t>
      </w:r>
      <w:r w:rsidRPr="007F693E">
        <w:rPr>
          <w:rFonts w:ascii="Times New Roman" w:hAnsi="Times New Roman" w:cs="Times New Roman"/>
          <w:sz w:val="24"/>
          <w:szCs w:val="24"/>
        </w:rPr>
        <w:t xml:space="preserve"> y los gast</w:t>
      </w:r>
      <w:r w:rsidR="005018D1" w:rsidRPr="007F693E">
        <w:rPr>
          <w:rFonts w:ascii="Times New Roman" w:hAnsi="Times New Roman" w:cs="Times New Roman"/>
          <w:sz w:val="24"/>
          <w:szCs w:val="24"/>
        </w:rPr>
        <w:t>os totales, considerados en el P</w:t>
      </w:r>
      <w:r w:rsidRPr="007F693E">
        <w:rPr>
          <w:rFonts w:ascii="Times New Roman" w:hAnsi="Times New Roman" w:cs="Times New Roman"/>
          <w:sz w:val="24"/>
          <w:szCs w:val="24"/>
        </w:rPr>
        <w:t>resupuesto</w:t>
      </w:r>
      <w:r w:rsidR="005018D1" w:rsidRPr="007F693E">
        <w:rPr>
          <w:rFonts w:ascii="Times New Roman" w:hAnsi="Times New Roman" w:cs="Times New Roman"/>
          <w:sz w:val="24"/>
          <w:szCs w:val="24"/>
        </w:rPr>
        <w:t xml:space="preserve"> de Egresos, con excepción de la amortización de deuda</w:t>
      </w:r>
      <w:r w:rsidR="006A1569" w:rsidRPr="007F693E">
        <w:rPr>
          <w:rFonts w:ascii="Times New Roman" w:hAnsi="Times New Roman" w:cs="Times New Roman"/>
          <w:sz w:val="24"/>
          <w:szCs w:val="24"/>
        </w:rPr>
        <w:t>;</w:t>
      </w:r>
    </w:p>
    <w:p w14:paraId="3E0A4D9E" w14:textId="77777777" w:rsidR="001E0631" w:rsidRPr="007F693E" w:rsidRDefault="001E0631" w:rsidP="0027558A">
      <w:pPr>
        <w:pStyle w:val="Prrafodelista"/>
        <w:rPr>
          <w:rFonts w:ascii="Times New Roman" w:hAnsi="Times New Roman" w:cs="Times New Roman"/>
          <w:sz w:val="24"/>
          <w:szCs w:val="24"/>
        </w:rPr>
      </w:pPr>
    </w:p>
    <w:p w14:paraId="3E0A4D9F" w14:textId="77777777" w:rsidR="001E0631" w:rsidRPr="007F693E" w:rsidRDefault="001E0631"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Balance Presupuestario Sostenible</w:t>
      </w:r>
      <w:r w:rsidRPr="007F693E">
        <w:rPr>
          <w:rFonts w:ascii="Times New Roman" w:hAnsi="Times New Roman" w:cs="Times New Roman"/>
          <w:sz w:val="24"/>
          <w:szCs w:val="24"/>
        </w:rPr>
        <w:t xml:space="preserve">: </w:t>
      </w:r>
      <w:r w:rsidR="0017467E" w:rsidRPr="007F693E">
        <w:rPr>
          <w:rFonts w:ascii="Times New Roman" w:hAnsi="Times New Roman" w:cs="Times New Roman"/>
          <w:sz w:val="24"/>
          <w:szCs w:val="24"/>
        </w:rPr>
        <w:t>Aquel balance presupuestario que al final del ejercicio fiscal y bajo el momento contable devengado, sea mayor o igual a cero;</w:t>
      </w:r>
    </w:p>
    <w:p w14:paraId="3E0A4DA0" w14:textId="77777777" w:rsidR="006A1569" w:rsidRPr="007F693E" w:rsidRDefault="006A1569" w:rsidP="0027558A">
      <w:pPr>
        <w:spacing w:after="0" w:line="240" w:lineRule="auto"/>
        <w:ind w:left="1276"/>
        <w:jc w:val="both"/>
        <w:rPr>
          <w:rFonts w:ascii="Times New Roman" w:hAnsi="Times New Roman" w:cs="Times New Roman"/>
          <w:sz w:val="24"/>
          <w:szCs w:val="24"/>
        </w:rPr>
      </w:pPr>
    </w:p>
    <w:p w14:paraId="3E0A4DA1" w14:textId="3E99D95E" w:rsidR="005018D1" w:rsidRPr="007F693E" w:rsidRDefault="005018D1"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Contraloría</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A</w:t>
      </w:r>
      <w:r w:rsidR="006A1569" w:rsidRPr="007F693E">
        <w:rPr>
          <w:rFonts w:ascii="Times New Roman" w:hAnsi="Times New Roman" w:cs="Times New Roman"/>
          <w:sz w:val="24"/>
          <w:szCs w:val="24"/>
        </w:rPr>
        <w:t xml:space="preserve"> la</w:t>
      </w:r>
      <w:r w:rsidR="001511F4" w:rsidRPr="007F693E">
        <w:rPr>
          <w:rFonts w:ascii="Times New Roman" w:hAnsi="Times New Roman" w:cs="Times New Roman"/>
          <w:sz w:val="24"/>
          <w:szCs w:val="24"/>
        </w:rPr>
        <w:t xml:space="preserve"> </w:t>
      </w:r>
      <w:r w:rsidR="001524CF" w:rsidRPr="007F693E">
        <w:rPr>
          <w:rFonts w:ascii="Times New Roman" w:hAnsi="Times New Roman" w:cs="Times New Roman"/>
          <w:sz w:val="24"/>
          <w:szCs w:val="24"/>
        </w:rPr>
        <w:t>Secretaría de</w:t>
      </w:r>
      <w:r w:rsidR="006A1569" w:rsidRPr="007F693E">
        <w:rPr>
          <w:rFonts w:ascii="Times New Roman" w:hAnsi="Times New Roman" w:cs="Times New Roman"/>
          <w:sz w:val="24"/>
          <w:szCs w:val="24"/>
        </w:rPr>
        <w:t xml:space="preserve"> </w:t>
      </w:r>
      <w:r w:rsidRPr="007F693E">
        <w:rPr>
          <w:rFonts w:ascii="Times New Roman" w:hAnsi="Times New Roman" w:cs="Times New Roman"/>
          <w:sz w:val="24"/>
          <w:szCs w:val="24"/>
        </w:rPr>
        <w:t>la Contraloría General del Gobierno del Estado</w:t>
      </w:r>
      <w:r w:rsidR="006A1569" w:rsidRPr="007F693E">
        <w:rPr>
          <w:rFonts w:ascii="Times New Roman" w:hAnsi="Times New Roman" w:cs="Times New Roman"/>
          <w:sz w:val="24"/>
          <w:szCs w:val="24"/>
        </w:rPr>
        <w:t>;</w:t>
      </w:r>
    </w:p>
    <w:p w14:paraId="3E0A4DA2"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A3" w14:textId="77777777" w:rsidR="006A1569" w:rsidRPr="007F693E" w:rsidRDefault="00424789"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Corto </w:t>
      </w:r>
      <w:r w:rsidR="001511F4" w:rsidRPr="007F693E">
        <w:rPr>
          <w:rFonts w:ascii="Times New Roman" w:hAnsi="Times New Roman" w:cs="Times New Roman"/>
          <w:b/>
          <w:sz w:val="24"/>
          <w:szCs w:val="24"/>
        </w:rPr>
        <w:t>p</w:t>
      </w:r>
      <w:r w:rsidRPr="007F693E">
        <w:rPr>
          <w:rFonts w:ascii="Times New Roman" w:hAnsi="Times New Roman" w:cs="Times New Roman"/>
          <w:b/>
          <w:sz w:val="24"/>
          <w:szCs w:val="24"/>
        </w:rPr>
        <w:t>lazo</w:t>
      </w:r>
      <w:r w:rsidR="005018D1" w:rsidRPr="007F693E">
        <w:rPr>
          <w:rFonts w:ascii="Times New Roman" w:hAnsi="Times New Roman" w:cs="Times New Roman"/>
          <w:b/>
          <w:sz w:val="24"/>
          <w:szCs w:val="24"/>
        </w:rPr>
        <w:t>:</w:t>
      </w:r>
      <w:r w:rsidR="005018D1"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P</w:t>
      </w:r>
      <w:r w:rsidR="005018D1" w:rsidRPr="007F693E">
        <w:rPr>
          <w:rFonts w:ascii="Times New Roman" w:hAnsi="Times New Roman" w:cs="Times New Roman"/>
          <w:sz w:val="24"/>
          <w:szCs w:val="24"/>
        </w:rPr>
        <w:t>eríodo convencional generalmente hasta de un año, en el que los Programas Operativos determinan y orientan en forma detallada las decisiones y el manejo de los recursos, para la realización de acciones concretas</w:t>
      </w:r>
      <w:r w:rsidR="006A1569" w:rsidRPr="007F693E">
        <w:rPr>
          <w:rFonts w:ascii="Times New Roman" w:hAnsi="Times New Roman" w:cs="Times New Roman"/>
          <w:sz w:val="24"/>
          <w:szCs w:val="24"/>
        </w:rPr>
        <w:t>;</w:t>
      </w:r>
    </w:p>
    <w:p w14:paraId="3E0A4DA4"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A5" w14:textId="77777777" w:rsidR="001A1628" w:rsidRPr="007F693E" w:rsidRDefault="001A1628"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Clasificación</w:t>
      </w:r>
      <w:r w:rsidR="00AD2EC1" w:rsidRPr="007F693E">
        <w:rPr>
          <w:rFonts w:ascii="Times New Roman" w:hAnsi="Times New Roman" w:cs="Times New Roman"/>
          <w:b/>
          <w:sz w:val="24"/>
          <w:szCs w:val="24"/>
        </w:rPr>
        <w:t xml:space="preserve"> económica o por </w:t>
      </w:r>
      <w:r w:rsidR="00D70F5F" w:rsidRPr="007F693E">
        <w:rPr>
          <w:rFonts w:ascii="Times New Roman" w:hAnsi="Times New Roman" w:cs="Times New Roman"/>
          <w:b/>
          <w:sz w:val="24"/>
          <w:szCs w:val="24"/>
        </w:rPr>
        <w:t>tipo de gasto</w:t>
      </w:r>
      <w:r w:rsidRPr="007F693E">
        <w:rPr>
          <w:rFonts w:ascii="Times New Roman" w:hAnsi="Times New Roman" w:cs="Times New Roman"/>
          <w:b/>
          <w:sz w:val="24"/>
          <w:szCs w:val="24"/>
        </w:rPr>
        <w:t>:</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R</w:t>
      </w:r>
      <w:r w:rsidR="00D70F5F" w:rsidRPr="007F693E">
        <w:rPr>
          <w:rFonts w:ascii="Times New Roman" w:hAnsi="Times New Roman" w:cs="Times New Roman"/>
          <w:sz w:val="24"/>
          <w:szCs w:val="24"/>
        </w:rPr>
        <w:t>elaciona las transacciones públicas que generan gastos con los grandes agregados de la clasificación económica presentándolos en Corriente; de Capital; Amortización de la deuda y disminución de pasivos; Pensiones y Jubilaciones; y Participaciones.</w:t>
      </w:r>
      <w:r w:rsidR="006C1382" w:rsidRPr="007F693E">
        <w:rPr>
          <w:rFonts w:ascii="Times New Roman" w:hAnsi="Times New Roman" w:cs="Times New Roman"/>
          <w:sz w:val="24"/>
          <w:szCs w:val="24"/>
        </w:rPr>
        <w:t>;</w:t>
      </w:r>
    </w:p>
    <w:p w14:paraId="3E0A4DA6"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A7" w14:textId="034BB040" w:rsidR="001A1628" w:rsidRPr="007F693E" w:rsidRDefault="001A1628"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Clasificación</w:t>
      </w:r>
      <w:r w:rsidR="00344BB4" w:rsidRPr="007F693E">
        <w:rPr>
          <w:rFonts w:ascii="Times New Roman" w:hAnsi="Times New Roman" w:cs="Times New Roman"/>
          <w:b/>
          <w:sz w:val="24"/>
          <w:szCs w:val="24"/>
        </w:rPr>
        <w:t xml:space="preserve"> </w:t>
      </w:r>
      <w:r w:rsidR="00D70F5F" w:rsidRPr="007F693E">
        <w:rPr>
          <w:rFonts w:ascii="Times New Roman" w:hAnsi="Times New Roman" w:cs="Times New Roman"/>
          <w:b/>
          <w:sz w:val="24"/>
          <w:szCs w:val="24"/>
        </w:rPr>
        <w:t>funcional</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L</w:t>
      </w:r>
      <w:r w:rsidRPr="007F693E">
        <w:rPr>
          <w:rFonts w:ascii="Times New Roman" w:hAnsi="Times New Roman" w:cs="Times New Roman"/>
          <w:sz w:val="24"/>
          <w:szCs w:val="24"/>
        </w:rPr>
        <w:t xml:space="preserve">a que agrupa los gastos según los </w:t>
      </w:r>
      <w:r w:rsidR="001511F4" w:rsidRPr="007F693E">
        <w:rPr>
          <w:rFonts w:ascii="Times New Roman" w:hAnsi="Times New Roman" w:cs="Times New Roman"/>
          <w:sz w:val="24"/>
          <w:szCs w:val="24"/>
        </w:rPr>
        <w:t xml:space="preserve">propósitos u </w:t>
      </w:r>
      <w:r w:rsidRPr="007F693E">
        <w:rPr>
          <w:rFonts w:ascii="Times New Roman" w:hAnsi="Times New Roman" w:cs="Times New Roman"/>
          <w:sz w:val="24"/>
          <w:szCs w:val="24"/>
        </w:rPr>
        <w:t>objetivos socioeconómicos que persiguen los diferentes entes públicos</w:t>
      </w:r>
      <w:r w:rsidR="00D70F5F" w:rsidRPr="007F693E">
        <w:rPr>
          <w:rFonts w:ascii="Times New Roman" w:hAnsi="Times New Roman" w:cs="Times New Roman"/>
          <w:sz w:val="24"/>
          <w:szCs w:val="24"/>
        </w:rPr>
        <w:t>, identificando el presupuesto destinado a funciones de gobierno, desarrollo social, desarrollo económico y otras no clasificadas</w:t>
      </w:r>
      <w:r w:rsidR="00331408" w:rsidRPr="007F693E">
        <w:rPr>
          <w:rFonts w:ascii="Times New Roman" w:hAnsi="Times New Roman" w:cs="Times New Roman"/>
          <w:sz w:val="24"/>
          <w:szCs w:val="24"/>
        </w:rPr>
        <w:t xml:space="preserve"> en funciones anteriores</w:t>
      </w:r>
      <w:r w:rsidR="00D70F5F" w:rsidRPr="007F693E">
        <w:rPr>
          <w:rFonts w:ascii="Times New Roman" w:hAnsi="Times New Roman" w:cs="Times New Roman"/>
          <w:sz w:val="24"/>
          <w:szCs w:val="24"/>
        </w:rPr>
        <w:t xml:space="preserve"> permitiendo determinar los objetivos generales de las políticas</w:t>
      </w:r>
      <w:r w:rsidR="00AD2EC1" w:rsidRPr="007F693E">
        <w:rPr>
          <w:rFonts w:ascii="Times New Roman" w:hAnsi="Times New Roman" w:cs="Times New Roman"/>
          <w:sz w:val="24"/>
          <w:szCs w:val="24"/>
        </w:rPr>
        <w:t xml:space="preserve"> </w:t>
      </w:r>
      <w:r w:rsidR="00D70F5F" w:rsidRPr="007F693E">
        <w:rPr>
          <w:rFonts w:ascii="Times New Roman" w:hAnsi="Times New Roman" w:cs="Times New Roman"/>
          <w:sz w:val="24"/>
          <w:szCs w:val="24"/>
        </w:rPr>
        <w:t>públicas y los recursos financieros que se asignan para alcanzar éstos.</w:t>
      </w:r>
      <w:r w:rsidR="00797464" w:rsidRPr="007F693E">
        <w:rPr>
          <w:rFonts w:ascii="Times New Roman" w:hAnsi="Times New Roman" w:cs="Times New Roman"/>
          <w:sz w:val="24"/>
          <w:szCs w:val="24"/>
        </w:rPr>
        <w:t>;</w:t>
      </w:r>
    </w:p>
    <w:p w14:paraId="3E0A4DA8"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A9" w14:textId="14034BC7" w:rsidR="001A1628" w:rsidRPr="007F693E" w:rsidRDefault="006E6B93"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Clasificación programática:</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T</w:t>
      </w:r>
      <w:r w:rsidR="00A43D6E" w:rsidRPr="007F693E">
        <w:rPr>
          <w:rFonts w:ascii="Times New Roman" w:hAnsi="Times New Roman" w:cs="Times New Roman"/>
          <w:sz w:val="24"/>
          <w:szCs w:val="24"/>
        </w:rPr>
        <w:t xml:space="preserve">iene </w:t>
      </w:r>
      <w:r w:rsidR="001524CF" w:rsidRPr="007F693E">
        <w:rPr>
          <w:rFonts w:ascii="Times New Roman" w:hAnsi="Times New Roman" w:cs="Times New Roman"/>
          <w:sz w:val="24"/>
          <w:szCs w:val="24"/>
        </w:rPr>
        <w:t>como finalidad</w:t>
      </w:r>
      <w:r w:rsidR="00A43D6E" w:rsidRPr="007F693E">
        <w:rPr>
          <w:rFonts w:ascii="Times New Roman" w:hAnsi="Times New Roman" w:cs="Times New Roman"/>
          <w:sz w:val="24"/>
          <w:szCs w:val="24"/>
        </w:rPr>
        <w:t xml:space="preserve"> establecer la clasificación de los programas presupuestarios de los entes públicos, que permitirá organizar, en forma representativa y homogénea, las asignaciones de recursos de los programas Presupuestarios; </w:t>
      </w:r>
    </w:p>
    <w:p w14:paraId="3E0A4DAA"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AB" w14:textId="77777777" w:rsidR="006E6B93" w:rsidRPr="007F693E" w:rsidRDefault="006E6B93"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Dependencias:</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L</w:t>
      </w:r>
      <w:r w:rsidR="0092076D" w:rsidRPr="007F693E">
        <w:rPr>
          <w:rFonts w:ascii="Times New Roman" w:hAnsi="Times New Roman" w:cs="Times New Roman"/>
          <w:sz w:val="24"/>
          <w:szCs w:val="24"/>
        </w:rPr>
        <w:t>as</w:t>
      </w:r>
      <w:r w:rsidR="001511F4" w:rsidRPr="007F693E">
        <w:rPr>
          <w:rFonts w:ascii="Times New Roman" w:hAnsi="Times New Roman" w:cs="Times New Roman"/>
          <w:sz w:val="24"/>
          <w:szCs w:val="24"/>
        </w:rPr>
        <w:t xml:space="preserve"> Secretaría</w:t>
      </w:r>
      <w:r w:rsidR="0092076D" w:rsidRPr="007F693E">
        <w:rPr>
          <w:rFonts w:ascii="Times New Roman" w:hAnsi="Times New Roman" w:cs="Times New Roman"/>
          <w:sz w:val="24"/>
          <w:szCs w:val="24"/>
        </w:rPr>
        <w:t xml:space="preserve">s del Gobierno del Estado, conforme a lo dispuesto en el </w:t>
      </w:r>
      <w:r w:rsidR="001E0631" w:rsidRPr="007F693E">
        <w:rPr>
          <w:rFonts w:ascii="Times New Roman" w:hAnsi="Times New Roman" w:cs="Times New Roman"/>
          <w:sz w:val="24"/>
          <w:szCs w:val="24"/>
        </w:rPr>
        <w:t xml:space="preserve">Artículo </w:t>
      </w:r>
      <w:r w:rsidR="0092076D" w:rsidRPr="007F693E">
        <w:rPr>
          <w:rFonts w:ascii="Times New Roman" w:hAnsi="Times New Roman" w:cs="Times New Roman"/>
          <w:sz w:val="24"/>
          <w:szCs w:val="24"/>
        </w:rPr>
        <w:t>22 de la Ley Orgánica del Poder Ejecutivo del Estado de Sonora;</w:t>
      </w:r>
      <w:r w:rsidRPr="007F693E">
        <w:rPr>
          <w:rFonts w:ascii="Times New Roman" w:hAnsi="Times New Roman" w:cs="Times New Roman"/>
          <w:sz w:val="24"/>
          <w:szCs w:val="24"/>
        </w:rPr>
        <w:t xml:space="preserve"> </w:t>
      </w:r>
    </w:p>
    <w:p w14:paraId="3E0A4DAC"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AD" w14:textId="77777777" w:rsidR="00CC14F9" w:rsidRPr="007F693E" w:rsidRDefault="006E6B93"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Deuda </w:t>
      </w:r>
      <w:r w:rsidR="001511F4" w:rsidRPr="007F693E">
        <w:rPr>
          <w:rFonts w:ascii="Times New Roman" w:hAnsi="Times New Roman" w:cs="Times New Roman"/>
          <w:b/>
          <w:sz w:val="24"/>
          <w:szCs w:val="24"/>
        </w:rPr>
        <w:t>p</w:t>
      </w:r>
      <w:r w:rsidRPr="007F693E">
        <w:rPr>
          <w:rFonts w:ascii="Times New Roman" w:hAnsi="Times New Roman" w:cs="Times New Roman"/>
          <w:b/>
          <w:sz w:val="24"/>
          <w:szCs w:val="24"/>
        </w:rPr>
        <w:t>ública:</w:t>
      </w:r>
      <w:r w:rsidR="00C4737E" w:rsidRPr="007F693E">
        <w:rPr>
          <w:rFonts w:ascii="Times New Roman" w:hAnsi="Times New Roman" w:cs="Times New Roman"/>
          <w:b/>
          <w:sz w:val="24"/>
          <w:szCs w:val="24"/>
        </w:rPr>
        <w:t xml:space="preserve"> </w:t>
      </w:r>
      <w:r w:rsidR="00F33785" w:rsidRPr="007F693E">
        <w:rPr>
          <w:rFonts w:ascii="Times New Roman" w:hAnsi="Times New Roman" w:cs="Times New Roman"/>
          <w:sz w:val="24"/>
          <w:szCs w:val="24"/>
        </w:rPr>
        <w:t>C</w:t>
      </w:r>
      <w:r w:rsidR="00C4737E" w:rsidRPr="007F693E">
        <w:rPr>
          <w:rFonts w:ascii="Times New Roman" w:hAnsi="Times New Roman" w:cs="Times New Roman"/>
          <w:sz w:val="24"/>
          <w:szCs w:val="24"/>
        </w:rPr>
        <w:t>ualquier Financiamiento contratado por los Entes Públicos;</w:t>
      </w:r>
    </w:p>
    <w:p w14:paraId="3E0A4DAE" w14:textId="77777777" w:rsidR="00CC14F9" w:rsidRPr="007F693E" w:rsidRDefault="00CC14F9" w:rsidP="0027558A">
      <w:pPr>
        <w:pStyle w:val="Prrafodelista"/>
        <w:spacing w:line="240" w:lineRule="auto"/>
        <w:rPr>
          <w:rFonts w:ascii="Times New Roman" w:hAnsi="Times New Roman" w:cs="Times New Roman"/>
          <w:b/>
          <w:sz w:val="24"/>
          <w:szCs w:val="24"/>
        </w:rPr>
      </w:pPr>
    </w:p>
    <w:p w14:paraId="3E0A4DAF" w14:textId="77777777" w:rsidR="00597A3F" w:rsidRPr="007F693E" w:rsidRDefault="00597A3F"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Disponibilidades: </w:t>
      </w:r>
      <w:r w:rsidR="00F33785" w:rsidRPr="007F693E">
        <w:rPr>
          <w:rFonts w:ascii="Times New Roman" w:hAnsi="Times New Roman" w:cs="Times New Roman"/>
          <w:sz w:val="24"/>
          <w:szCs w:val="24"/>
        </w:rPr>
        <w:t>L</w:t>
      </w:r>
      <w:r w:rsidRPr="007F693E">
        <w:rPr>
          <w:rFonts w:ascii="Times New Roman" w:hAnsi="Times New Roman" w:cs="Times New Roman"/>
          <w:sz w:val="24"/>
          <w:szCs w:val="24"/>
        </w:rPr>
        <w:t>os recursos provenientes de los ingresos que durante los ejercicios fiscales anteriores no fueron pagados ni devengados para algún rubro del gasto presupuestado, excluyendo a las Transferencias federales etiquetadas;</w:t>
      </w:r>
    </w:p>
    <w:p w14:paraId="3E0A4DB0"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B1" w14:textId="77777777" w:rsidR="006E6B93" w:rsidRPr="007F693E" w:rsidRDefault="00424789"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Eficacia</w:t>
      </w:r>
      <w:r w:rsidR="006E425F" w:rsidRPr="007F693E">
        <w:rPr>
          <w:rFonts w:ascii="Times New Roman" w:hAnsi="Times New Roman" w:cs="Times New Roman"/>
          <w:b/>
          <w:sz w:val="24"/>
          <w:szCs w:val="24"/>
        </w:rPr>
        <w:t>:</w:t>
      </w:r>
      <w:r w:rsidR="006E425F"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C</w:t>
      </w:r>
      <w:r w:rsidR="006E425F" w:rsidRPr="007F693E">
        <w:rPr>
          <w:rFonts w:ascii="Times New Roman" w:hAnsi="Times New Roman" w:cs="Times New Roman"/>
          <w:sz w:val="24"/>
          <w:szCs w:val="24"/>
        </w:rPr>
        <w:t>apacidad de lograr objetivos y metas programados con los recursos asignados en el tiempo preestablecido</w:t>
      </w:r>
      <w:r w:rsidR="0092076D" w:rsidRPr="007F693E">
        <w:rPr>
          <w:rFonts w:ascii="Times New Roman" w:hAnsi="Times New Roman" w:cs="Times New Roman"/>
          <w:sz w:val="24"/>
          <w:szCs w:val="24"/>
        </w:rPr>
        <w:t>;</w:t>
      </w:r>
    </w:p>
    <w:p w14:paraId="3E0A4DB2"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B3" w14:textId="77777777" w:rsidR="00EE7467" w:rsidRPr="007F693E" w:rsidRDefault="00424789"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Eficiencia</w:t>
      </w:r>
      <w:r w:rsidR="006E425F" w:rsidRPr="007F693E">
        <w:rPr>
          <w:rFonts w:ascii="Times New Roman" w:hAnsi="Times New Roman" w:cs="Times New Roman"/>
          <w:b/>
          <w:sz w:val="24"/>
          <w:szCs w:val="24"/>
        </w:rPr>
        <w:t>:</w:t>
      </w:r>
      <w:r w:rsidR="006E425F"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C</w:t>
      </w:r>
      <w:r w:rsidR="006E425F" w:rsidRPr="007F693E">
        <w:rPr>
          <w:rFonts w:ascii="Times New Roman" w:hAnsi="Times New Roman" w:cs="Times New Roman"/>
          <w:sz w:val="24"/>
          <w:szCs w:val="24"/>
        </w:rPr>
        <w:t>umplimiento de los objetivos y metas programados con el mínimo de recursos asignados en el menor tiempo posible, logrando la óptima utilización de los mismos</w:t>
      </w:r>
      <w:r w:rsidR="0092076D" w:rsidRPr="007F693E">
        <w:rPr>
          <w:rFonts w:ascii="Times New Roman" w:hAnsi="Times New Roman" w:cs="Times New Roman"/>
          <w:sz w:val="24"/>
          <w:szCs w:val="24"/>
        </w:rPr>
        <w:t>;</w:t>
      </w:r>
    </w:p>
    <w:p w14:paraId="3E0A4DB4" w14:textId="77777777" w:rsidR="006E425F" w:rsidRPr="007F693E" w:rsidRDefault="006E425F" w:rsidP="0027558A">
      <w:pPr>
        <w:pStyle w:val="Prrafodelista"/>
        <w:spacing w:after="0" w:line="240" w:lineRule="auto"/>
        <w:ind w:left="1276"/>
        <w:jc w:val="both"/>
        <w:rPr>
          <w:rFonts w:ascii="Times New Roman" w:hAnsi="Times New Roman" w:cs="Times New Roman"/>
          <w:sz w:val="24"/>
          <w:szCs w:val="24"/>
        </w:rPr>
      </w:pPr>
      <w:r w:rsidRPr="007F693E">
        <w:rPr>
          <w:rFonts w:ascii="Times New Roman" w:hAnsi="Times New Roman" w:cs="Times New Roman"/>
          <w:sz w:val="24"/>
          <w:szCs w:val="24"/>
        </w:rPr>
        <w:t xml:space="preserve"> </w:t>
      </w:r>
    </w:p>
    <w:p w14:paraId="3E0A4DB6" w14:textId="60501C34" w:rsidR="00EE7467" w:rsidRPr="007F693E" w:rsidRDefault="00424789"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E</w:t>
      </w:r>
      <w:r w:rsidR="00473E55" w:rsidRPr="007F693E">
        <w:rPr>
          <w:rFonts w:ascii="Times New Roman" w:hAnsi="Times New Roman" w:cs="Times New Roman"/>
          <w:b/>
          <w:sz w:val="24"/>
          <w:szCs w:val="24"/>
        </w:rPr>
        <w:t xml:space="preserve">conomías </w:t>
      </w:r>
      <w:r w:rsidR="00C4737E" w:rsidRPr="007F693E">
        <w:rPr>
          <w:rFonts w:ascii="Times New Roman" w:hAnsi="Times New Roman" w:cs="Times New Roman"/>
          <w:b/>
          <w:sz w:val="24"/>
          <w:szCs w:val="24"/>
        </w:rPr>
        <w:t>p</w:t>
      </w:r>
      <w:r w:rsidR="00473E55" w:rsidRPr="007F693E">
        <w:rPr>
          <w:rFonts w:ascii="Times New Roman" w:hAnsi="Times New Roman" w:cs="Times New Roman"/>
          <w:b/>
          <w:sz w:val="24"/>
          <w:szCs w:val="24"/>
        </w:rPr>
        <w:t>resupuestales</w:t>
      </w:r>
      <w:r w:rsidR="00473E55" w:rsidRPr="007F693E">
        <w:rPr>
          <w:rFonts w:ascii="Times New Roman" w:hAnsi="Times New Roman" w:cs="Times New Roman"/>
          <w:sz w:val="24"/>
          <w:szCs w:val="24"/>
        </w:rPr>
        <w:t>:</w:t>
      </w:r>
      <w:r w:rsidR="00344BB4"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L</w:t>
      </w:r>
      <w:r w:rsidR="00C4737E" w:rsidRPr="007F693E">
        <w:rPr>
          <w:rFonts w:ascii="Times New Roman" w:hAnsi="Times New Roman" w:cs="Times New Roman"/>
          <w:sz w:val="24"/>
          <w:szCs w:val="24"/>
        </w:rPr>
        <w:t>os remanentes de recursos no devengados del presupuesto</w:t>
      </w:r>
      <w:r w:rsidR="00331408" w:rsidRPr="007F693E">
        <w:rPr>
          <w:rFonts w:ascii="Times New Roman" w:hAnsi="Times New Roman" w:cs="Times New Roman"/>
          <w:sz w:val="24"/>
          <w:szCs w:val="24"/>
        </w:rPr>
        <w:t>;</w:t>
      </w:r>
    </w:p>
    <w:p w14:paraId="3E0A4DB7" w14:textId="77777777" w:rsidR="00654798" w:rsidRPr="007F693E" w:rsidRDefault="00654798"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lastRenderedPageBreak/>
        <w:t>Ejecutivo:</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A</w:t>
      </w:r>
      <w:r w:rsidR="00A02CBA" w:rsidRPr="007F693E">
        <w:rPr>
          <w:rFonts w:ascii="Times New Roman" w:hAnsi="Times New Roman" w:cs="Times New Roman"/>
          <w:sz w:val="24"/>
          <w:szCs w:val="24"/>
        </w:rPr>
        <w:t>l t</w:t>
      </w:r>
      <w:r w:rsidRPr="007F693E">
        <w:rPr>
          <w:rFonts w:ascii="Times New Roman" w:hAnsi="Times New Roman" w:cs="Times New Roman"/>
          <w:sz w:val="24"/>
          <w:szCs w:val="24"/>
        </w:rPr>
        <w:t>itular del Poder Ejecutivo</w:t>
      </w:r>
      <w:r w:rsidR="009B1DFE" w:rsidRPr="007F693E">
        <w:rPr>
          <w:rFonts w:ascii="Times New Roman" w:hAnsi="Times New Roman" w:cs="Times New Roman"/>
          <w:sz w:val="24"/>
          <w:szCs w:val="24"/>
        </w:rPr>
        <w:t>;</w:t>
      </w:r>
    </w:p>
    <w:p w14:paraId="3E0A4DB8"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B9" w14:textId="77777777" w:rsidR="00654798" w:rsidRPr="007F693E" w:rsidRDefault="00654798"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Ejecutores de </w:t>
      </w:r>
      <w:r w:rsidR="00264160" w:rsidRPr="007F693E">
        <w:rPr>
          <w:rFonts w:ascii="Times New Roman" w:hAnsi="Times New Roman" w:cs="Times New Roman"/>
          <w:b/>
          <w:sz w:val="24"/>
          <w:szCs w:val="24"/>
        </w:rPr>
        <w:t>g</w:t>
      </w:r>
      <w:r w:rsidRPr="007F693E">
        <w:rPr>
          <w:rFonts w:ascii="Times New Roman" w:hAnsi="Times New Roman" w:cs="Times New Roman"/>
          <w:b/>
          <w:sz w:val="24"/>
          <w:szCs w:val="24"/>
        </w:rPr>
        <w:t>asto:</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L</w:t>
      </w:r>
      <w:r w:rsidR="00EA1501" w:rsidRPr="007F693E">
        <w:rPr>
          <w:rFonts w:ascii="Times New Roman" w:hAnsi="Times New Roman" w:cs="Times New Roman"/>
          <w:sz w:val="24"/>
          <w:szCs w:val="24"/>
        </w:rPr>
        <w:t>os Poderes Legislativo y Judicial, los entes autónomos a los que se asignen recursos del Presupuesto de Egresos, así como las dependencias y entidades, que realizan las</w:t>
      </w:r>
      <w:r w:rsidR="00917C15" w:rsidRPr="007F693E">
        <w:rPr>
          <w:rFonts w:ascii="Times New Roman" w:hAnsi="Times New Roman" w:cs="Times New Roman"/>
          <w:sz w:val="24"/>
          <w:szCs w:val="24"/>
        </w:rPr>
        <w:t xml:space="preserve"> erogaciones</w:t>
      </w:r>
      <w:r w:rsidR="00EA1501" w:rsidRPr="007F693E">
        <w:rPr>
          <w:rFonts w:ascii="Times New Roman" w:hAnsi="Times New Roman" w:cs="Times New Roman"/>
          <w:sz w:val="24"/>
          <w:szCs w:val="24"/>
        </w:rPr>
        <w:t xml:space="preserve"> con cargo al Presupuesto de Egresos</w:t>
      </w:r>
      <w:r w:rsidR="009B1DFE" w:rsidRPr="007F693E">
        <w:rPr>
          <w:rFonts w:ascii="Times New Roman" w:hAnsi="Times New Roman" w:cs="Times New Roman"/>
          <w:sz w:val="24"/>
          <w:szCs w:val="24"/>
        </w:rPr>
        <w:t>;</w:t>
      </w:r>
    </w:p>
    <w:p w14:paraId="3E0A4DBA"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BB" w14:textId="0437F527" w:rsidR="00E17FD9" w:rsidRPr="007F693E" w:rsidRDefault="00E17FD9"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bCs/>
          <w:sz w:val="24"/>
          <w:szCs w:val="24"/>
        </w:rPr>
        <w:t>Ejercicio:</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E</w:t>
      </w:r>
      <w:r w:rsidRPr="007F693E">
        <w:rPr>
          <w:rFonts w:ascii="Times New Roman" w:hAnsi="Times New Roman" w:cs="Times New Roman"/>
          <w:sz w:val="24"/>
          <w:szCs w:val="24"/>
        </w:rPr>
        <w:t xml:space="preserve">l ejercicio fiscal </w:t>
      </w:r>
      <w:r w:rsidR="0017467E" w:rsidRPr="007F693E">
        <w:rPr>
          <w:rFonts w:ascii="Times New Roman" w:hAnsi="Times New Roman" w:cs="Times New Roman"/>
          <w:sz w:val="24"/>
          <w:szCs w:val="24"/>
        </w:rPr>
        <w:t>202</w:t>
      </w:r>
      <w:r w:rsidR="03BBCDE1" w:rsidRPr="007F693E">
        <w:rPr>
          <w:rFonts w:ascii="Times New Roman" w:hAnsi="Times New Roman" w:cs="Times New Roman"/>
          <w:sz w:val="24"/>
          <w:szCs w:val="24"/>
        </w:rPr>
        <w:t>3</w:t>
      </w:r>
      <w:r w:rsidR="009B1DFE" w:rsidRPr="007F693E">
        <w:rPr>
          <w:rFonts w:ascii="Times New Roman" w:hAnsi="Times New Roman" w:cs="Times New Roman"/>
          <w:sz w:val="24"/>
          <w:szCs w:val="24"/>
        </w:rPr>
        <w:t>;</w:t>
      </w:r>
    </w:p>
    <w:p w14:paraId="3E0A4DBC" w14:textId="77777777" w:rsidR="00E910EE" w:rsidRPr="007F693E" w:rsidRDefault="00E910EE" w:rsidP="0027558A">
      <w:pPr>
        <w:pStyle w:val="Prrafodelista"/>
        <w:spacing w:after="0" w:line="240" w:lineRule="auto"/>
        <w:ind w:left="1276"/>
        <w:jc w:val="both"/>
        <w:rPr>
          <w:rFonts w:ascii="Times New Roman" w:hAnsi="Times New Roman" w:cs="Times New Roman"/>
          <w:sz w:val="24"/>
          <w:szCs w:val="24"/>
        </w:rPr>
      </w:pPr>
    </w:p>
    <w:p w14:paraId="3E0A4DBD" w14:textId="1A3527ED" w:rsidR="00E17FD9" w:rsidRPr="007F693E" w:rsidRDefault="009B1DFE" w:rsidP="0027558A">
      <w:pPr>
        <w:pStyle w:val="Prrafodelista"/>
        <w:widowControl w:val="0"/>
        <w:numPr>
          <w:ilvl w:val="0"/>
          <w:numId w:val="2"/>
        </w:numPr>
        <w:autoSpaceDE w:val="0"/>
        <w:autoSpaceDN w:val="0"/>
        <w:adjustRightInd w:val="0"/>
        <w:spacing w:before="120" w:after="120" w:line="240" w:lineRule="auto"/>
        <w:ind w:left="1276" w:right="49"/>
        <w:jc w:val="both"/>
        <w:rPr>
          <w:rFonts w:ascii="Times New Roman" w:hAnsi="Times New Roman" w:cs="Times New Roman"/>
          <w:sz w:val="24"/>
          <w:szCs w:val="24"/>
        </w:rPr>
      </w:pPr>
      <w:r w:rsidRPr="007F693E">
        <w:rPr>
          <w:rFonts w:ascii="Times New Roman" w:hAnsi="Times New Roman" w:cs="Times New Roman"/>
          <w:b/>
          <w:sz w:val="24"/>
          <w:szCs w:val="24"/>
        </w:rPr>
        <w:t>Entidades:</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A</w:t>
      </w:r>
      <w:r w:rsidRPr="007F693E">
        <w:rPr>
          <w:rFonts w:ascii="Times New Roman" w:hAnsi="Times New Roman" w:cs="Times New Roman"/>
          <w:sz w:val="24"/>
          <w:szCs w:val="24"/>
        </w:rPr>
        <w:t xml:space="preserve"> los organismos descentralizados, empresas de participación estatal mayoritaria, sociedades y asociaciones civiles asimiladas a dichas empresas, fideicomisos públicos en los que el fideicomitente sea la</w:t>
      </w:r>
      <w:r w:rsidR="001511F4" w:rsidRPr="007F693E">
        <w:rPr>
          <w:rFonts w:ascii="Times New Roman" w:hAnsi="Times New Roman" w:cs="Times New Roman"/>
          <w:sz w:val="24"/>
          <w:szCs w:val="24"/>
        </w:rPr>
        <w:t xml:space="preserve"> </w:t>
      </w:r>
      <w:r w:rsidR="001524CF" w:rsidRPr="007F693E">
        <w:rPr>
          <w:rFonts w:ascii="Times New Roman" w:hAnsi="Times New Roman" w:cs="Times New Roman"/>
          <w:sz w:val="24"/>
          <w:szCs w:val="24"/>
        </w:rPr>
        <w:t>Secretaría de</w:t>
      </w:r>
      <w:r w:rsidRPr="007F693E">
        <w:rPr>
          <w:rFonts w:ascii="Times New Roman" w:hAnsi="Times New Roman" w:cs="Times New Roman"/>
          <w:sz w:val="24"/>
          <w:szCs w:val="24"/>
        </w:rPr>
        <w:t xml:space="preserve"> Hacienda, que de conformidad con la Ley Or</w:t>
      </w:r>
      <w:r w:rsidR="00A02CBA" w:rsidRPr="007F693E">
        <w:rPr>
          <w:rFonts w:ascii="Times New Roman" w:hAnsi="Times New Roman" w:cs="Times New Roman"/>
          <w:sz w:val="24"/>
          <w:szCs w:val="24"/>
        </w:rPr>
        <w:t>gánica del Poder Ejecutivo del E</w:t>
      </w:r>
      <w:r w:rsidRPr="007F693E">
        <w:rPr>
          <w:rFonts w:ascii="Times New Roman" w:hAnsi="Times New Roman" w:cs="Times New Roman"/>
          <w:sz w:val="24"/>
          <w:szCs w:val="24"/>
        </w:rPr>
        <w:t>stado de Sonora sean consideradas dentro de la</w:t>
      </w:r>
      <w:r w:rsidR="001E7961" w:rsidRPr="007F693E">
        <w:rPr>
          <w:rFonts w:ascii="Times New Roman" w:hAnsi="Times New Roman" w:cs="Times New Roman"/>
          <w:sz w:val="24"/>
          <w:szCs w:val="24"/>
        </w:rPr>
        <w:t xml:space="preserve"> Administración Pública </w:t>
      </w:r>
      <w:r w:rsidR="00EA1501" w:rsidRPr="007F693E">
        <w:rPr>
          <w:rFonts w:ascii="Times New Roman" w:hAnsi="Times New Roman" w:cs="Times New Roman"/>
          <w:sz w:val="24"/>
          <w:szCs w:val="24"/>
        </w:rPr>
        <w:t>P</w:t>
      </w:r>
      <w:r w:rsidRPr="007F693E">
        <w:rPr>
          <w:rFonts w:ascii="Times New Roman" w:hAnsi="Times New Roman" w:cs="Times New Roman"/>
          <w:sz w:val="24"/>
          <w:szCs w:val="24"/>
        </w:rPr>
        <w:t>araestatal;</w:t>
      </w:r>
    </w:p>
    <w:p w14:paraId="3E0A4DBE" w14:textId="77777777" w:rsidR="00EE7467" w:rsidRPr="007F693E" w:rsidRDefault="00EE7467" w:rsidP="0027558A">
      <w:pPr>
        <w:pStyle w:val="Prrafodelista"/>
        <w:spacing w:after="0" w:line="240" w:lineRule="auto"/>
        <w:ind w:left="1276"/>
        <w:jc w:val="both"/>
        <w:rPr>
          <w:rFonts w:ascii="Times New Roman" w:hAnsi="Times New Roman" w:cs="Times New Roman"/>
          <w:sz w:val="24"/>
          <w:szCs w:val="24"/>
        </w:rPr>
      </w:pPr>
    </w:p>
    <w:p w14:paraId="3E0A4DBF" w14:textId="77777777" w:rsidR="00EE7467" w:rsidRPr="007F693E" w:rsidRDefault="00EE7467"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Evaluación</w:t>
      </w:r>
      <w:r w:rsidR="00EA1501" w:rsidRPr="007F693E">
        <w:rPr>
          <w:rFonts w:ascii="Times New Roman" w:hAnsi="Times New Roman" w:cs="Times New Roman"/>
          <w:b/>
          <w:sz w:val="24"/>
          <w:szCs w:val="24"/>
        </w:rPr>
        <w:t>:</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E</w:t>
      </w:r>
      <w:r w:rsidR="009B1DFE" w:rsidRPr="007F693E">
        <w:rPr>
          <w:rFonts w:ascii="Times New Roman" w:hAnsi="Times New Roman" w:cs="Times New Roman"/>
          <w:sz w:val="24"/>
          <w:szCs w:val="24"/>
        </w:rPr>
        <w:t>l análisis sistemático y objetivo de los programas presupuestarios y demás intervenciones públicas, que tiene como finalidad determinar y valorar la pertinencia y el logro de sus objetivos y metas, así como su eficiencia, eficacia, calidad, resultados, impacto y sostenibilidad;</w:t>
      </w:r>
    </w:p>
    <w:p w14:paraId="3E0A4DC0" w14:textId="77777777" w:rsidR="00AB374A" w:rsidRPr="007F693E" w:rsidRDefault="00AB374A" w:rsidP="0027558A">
      <w:pPr>
        <w:spacing w:after="0" w:line="240" w:lineRule="auto"/>
        <w:jc w:val="both"/>
        <w:rPr>
          <w:rFonts w:ascii="Times New Roman" w:hAnsi="Times New Roman" w:cs="Times New Roman"/>
          <w:sz w:val="24"/>
          <w:szCs w:val="24"/>
        </w:rPr>
      </w:pPr>
    </w:p>
    <w:p w14:paraId="3E0A4DC1" w14:textId="77777777" w:rsidR="00AB374A" w:rsidRPr="007F693E" w:rsidRDefault="00AB374A"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Gasto de </w:t>
      </w:r>
      <w:r w:rsidR="009B1DFE" w:rsidRPr="007F693E">
        <w:rPr>
          <w:rFonts w:ascii="Times New Roman" w:hAnsi="Times New Roman" w:cs="Times New Roman"/>
          <w:b/>
          <w:sz w:val="24"/>
          <w:szCs w:val="24"/>
        </w:rPr>
        <w:t>c</w:t>
      </w:r>
      <w:r w:rsidRPr="007F693E">
        <w:rPr>
          <w:rFonts w:ascii="Times New Roman" w:hAnsi="Times New Roman" w:cs="Times New Roman"/>
          <w:b/>
          <w:sz w:val="24"/>
          <w:szCs w:val="24"/>
        </w:rPr>
        <w:t>apital:</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E</w:t>
      </w:r>
      <w:r w:rsidR="009B1DFE" w:rsidRPr="007F693E">
        <w:rPr>
          <w:rFonts w:ascii="Times New Roman" w:hAnsi="Times New Roman" w:cs="Times New Roman"/>
          <w:sz w:val="24"/>
          <w:szCs w:val="24"/>
        </w:rPr>
        <w:t>rogaciones de bienes, servicios y otros gastos diversos destinados a incrementar la capacidad instalada de operación administrativa o productiva de las</w:t>
      </w:r>
      <w:r w:rsidR="009D4E1B" w:rsidRPr="007F693E">
        <w:rPr>
          <w:rFonts w:ascii="Times New Roman" w:hAnsi="Times New Roman" w:cs="Times New Roman"/>
          <w:sz w:val="24"/>
          <w:szCs w:val="24"/>
        </w:rPr>
        <w:t xml:space="preserve"> dependencias </w:t>
      </w:r>
      <w:r w:rsidR="009B1DFE" w:rsidRPr="007F693E">
        <w:rPr>
          <w:rFonts w:ascii="Times New Roman" w:hAnsi="Times New Roman" w:cs="Times New Roman"/>
          <w:sz w:val="24"/>
          <w:szCs w:val="24"/>
        </w:rPr>
        <w:t>y</w:t>
      </w:r>
      <w:r w:rsidR="009D4E1B" w:rsidRPr="007F693E">
        <w:rPr>
          <w:rFonts w:ascii="Times New Roman" w:hAnsi="Times New Roman" w:cs="Times New Roman"/>
          <w:sz w:val="24"/>
          <w:szCs w:val="24"/>
        </w:rPr>
        <w:t xml:space="preserve"> entidades</w:t>
      </w:r>
      <w:r w:rsidR="009B1DFE" w:rsidRPr="007F693E">
        <w:rPr>
          <w:rFonts w:ascii="Times New Roman" w:hAnsi="Times New Roman" w:cs="Times New Roman"/>
          <w:sz w:val="24"/>
          <w:szCs w:val="24"/>
        </w:rPr>
        <w:t>;</w:t>
      </w:r>
    </w:p>
    <w:p w14:paraId="3E0A4DC2" w14:textId="77777777" w:rsidR="00AB374A" w:rsidRPr="007F693E" w:rsidRDefault="00AB374A" w:rsidP="0027558A">
      <w:pPr>
        <w:pStyle w:val="Prrafodelista"/>
        <w:spacing w:after="0" w:line="240" w:lineRule="auto"/>
        <w:ind w:left="1276"/>
        <w:jc w:val="both"/>
        <w:rPr>
          <w:rFonts w:ascii="Times New Roman" w:hAnsi="Times New Roman" w:cs="Times New Roman"/>
          <w:sz w:val="24"/>
          <w:szCs w:val="24"/>
        </w:rPr>
      </w:pPr>
    </w:p>
    <w:p w14:paraId="3E0A4DC3" w14:textId="77777777" w:rsidR="00AB374A" w:rsidRPr="007F693E" w:rsidRDefault="00AB374A" w:rsidP="0027558A">
      <w:pPr>
        <w:pStyle w:val="Prrafodelista"/>
        <w:numPr>
          <w:ilvl w:val="0"/>
          <w:numId w:val="2"/>
        </w:numPr>
        <w:spacing w:after="0" w:line="240" w:lineRule="auto"/>
        <w:ind w:left="1276" w:hanging="357"/>
        <w:jc w:val="both"/>
        <w:rPr>
          <w:rFonts w:ascii="Times New Roman" w:hAnsi="Times New Roman" w:cs="Times New Roman"/>
          <w:sz w:val="24"/>
          <w:szCs w:val="24"/>
        </w:rPr>
      </w:pPr>
      <w:r w:rsidRPr="007F693E">
        <w:rPr>
          <w:rFonts w:ascii="Times New Roman" w:hAnsi="Times New Roman" w:cs="Times New Roman"/>
          <w:b/>
          <w:sz w:val="24"/>
          <w:szCs w:val="24"/>
        </w:rPr>
        <w:t xml:space="preserve">Gasto </w:t>
      </w:r>
      <w:r w:rsidR="009B1DFE" w:rsidRPr="007F693E">
        <w:rPr>
          <w:rFonts w:ascii="Times New Roman" w:hAnsi="Times New Roman" w:cs="Times New Roman"/>
          <w:b/>
          <w:sz w:val="24"/>
          <w:szCs w:val="24"/>
        </w:rPr>
        <w:t>c</w:t>
      </w:r>
      <w:r w:rsidRPr="007F693E">
        <w:rPr>
          <w:rFonts w:ascii="Times New Roman" w:hAnsi="Times New Roman" w:cs="Times New Roman"/>
          <w:b/>
          <w:sz w:val="24"/>
          <w:szCs w:val="24"/>
        </w:rPr>
        <w:t>orriente:</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L</w:t>
      </w:r>
      <w:r w:rsidR="009B1DFE" w:rsidRPr="007F693E">
        <w:rPr>
          <w:rFonts w:ascii="Times New Roman" w:hAnsi="Times New Roman" w:cs="Times New Roman"/>
          <w:sz w:val="24"/>
          <w:szCs w:val="24"/>
        </w:rPr>
        <w:t>as erogaciones que no tienen como contrapartida la creación de un activo, incluyendo de manera enunciativa y no limitativa, el gasto en servicios personales, materiales y suministros y los servicios generales, así como las transferencias, asignaciones, subsidios, donativos y apoyos;</w:t>
      </w:r>
      <w:r w:rsidRPr="007F693E">
        <w:rPr>
          <w:rFonts w:ascii="Times New Roman" w:hAnsi="Times New Roman" w:cs="Times New Roman"/>
          <w:sz w:val="24"/>
          <w:szCs w:val="24"/>
        </w:rPr>
        <w:t xml:space="preserve"> </w:t>
      </w:r>
    </w:p>
    <w:p w14:paraId="3E0A4DC4" w14:textId="77777777" w:rsidR="00D11633" w:rsidRPr="007F693E" w:rsidRDefault="00D11633" w:rsidP="0027558A">
      <w:pPr>
        <w:pStyle w:val="Prrafodelista"/>
        <w:spacing w:after="0" w:line="240" w:lineRule="auto"/>
        <w:ind w:left="1276"/>
        <w:jc w:val="both"/>
        <w:rPr>
          <w:rFonts w:ascii="Times New Roman" w:hAnsi="Times New Roman" w:cs="Times New Roman"/>
          <w:sz w:val="24"/>
          <w:szCs w:val="24"/>
        </w:rPr>
      </w:pPr>
    </w:p>
    <w:p w14:paraId="3E0A4DC5" w14:textId="77777777" w:rsidR="00D11633" w:rsidRPr="007F693E" w:rsidRDefault="00423942"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Gasto de</w:t>
      </w:r>
      <w:r w:rsidR="009B1DFE" w:rsidRPr="007F693E">
        <w:rPr>
          <w:rFonts w:ascii="Times New Roman" w:hAnsi="Times New Roman" w:cs="Times New Roman"/>
          <w:b/>
          <w:sz w:val="24"/>
          <w:szCs w:val="24"/>
        </w:rPr>
        <w:t xml:space="preserve"> o</w:t>
      </w:r>
      <w:r w:rsidRPr="007F693E">
        <w:rPr>
          <w:rFonts w:ascii="Times New Roman" w:hAnsi="Times New Roman" w:cs="Times New Roman"/>
          <w:b/>
          <w:sz w:val="24"/>
          <w:szCs w:val="24"/>
        </w:rPr>
        <w:t>peración:</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S</w:t>
      </w:r>
      <w:r w:rsidRPr="007F693E">
        <w:rPr>
          <w:rFonts w:ascii="Times New Roman" w:hAnsi="Times New Roman" w:cs="Times New Roman"/>
          <w:sz w:val="24"/>
          <w:szCs w:val="24"/>
        </w:rPr>
        <w:t xml:space="preserve">on las asignaciones necesarias a los capítulos de los servicios personales, materiales y suministros y </w:t>
      </w:r>
      <w:r w:rsidR="00D11633" w:rsidRPr="007F693E">
        <w:rPr>
          <w:rFonts w:ascii="Times New Roman" w:hAnsi="Times New Roman" w:cs="Times New Roman"/>
          <w:sz w:val="24"/>
          <w:szCs w:val="24"/>
        </w:rPr>
        <w:t>servicios generales, indispensa</w:t>
      </w:r>
      <w:r w:rsidRPr="007F693E">
        <w:rPr>
          <w:rFonts w:ascii="Times New Roman" w:hAnsi="Times New Roman" w:cs="Times New Roman"/>
          <w:sz w:val="24"/>
          <w:szCs w:val="24"/>
        </w:rPr>
        <w:t>bles</w:t>
      </w:r>
      <w:r w:rsidR="00D11633" w:rsidRPr="007F693E">
        <w:rPr>
          <w:rFonts w:ascii="Times New Roman" w:hAnsi="Times New Roman" w:cs="Times New Roman"/>
          <w:sz w:val="24"/>
          <w:szCs w:val="24"/>
        </w:rPr>
        <w:t xml:space="preserve"> para la operación y mantenimiento del servicio que se presta</w:t>
      </w:r>
      <w:r w:rsidR="004E0FE2" w:rsidRPr="007F693E">
        <w:rPr>
          <w:rFonts w:ascii="Times New Roman" w:hAnsi="Times New Roman" w:cs="Times New Roman"/>
          <w:sz w:val="24"/>
          <w:szCs w:val="24"/>
        </w:rPr>
        <w:t>;</w:t>
      </w:r>
    </w:p>
    <w:p w14:paraId="3E0A4DC6" w14:textId="77777777" w:rsidR="00D11633" w:rsidRPr="007F693E" w:rsidRDefault="00D11633" w:rsidP="0027558A">
      <w:pPr>
        <w:pStyle w:val="Prrafodelista"/>
        <w:spacing w:after="0" w:line="240" w:lineRule="auto"/>
        <w:ind w:left="1276"/>
        <w:jc w:val="both"/>
        <w:rPr>
          <w:rFonts w:ascii="Times New Roman" w:hAnsi="Times New Roman" w:cs="Times New Roman"/>
          <w:sz w:val="24"/>
          <w:szCs w:val="24"/>
        </w:rPr>
      </w:pPr>
    </w:p>
    <w:p w14:paraId="3E0A4DC7" w14:textId="2BE0AD8C" w:rsidR="00D11633" w:rsidRPr="007F693E" w:rsidRDefault="00D11633"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Gasto </w:t>
      </w:r>
      <w:r w:rsidR="004E0FE2" w:rsidRPr="007F693E">
        <w:rPr>
          <w:rFonts w:ascii="Times New Roman" w:hAnsi="Times New Roman" w:cs="Times New Roman"/>
          <w:b/>
          <w:sz w:val="24"/>
          <w:szCs w:val="24"/>
        </w:rPr>
        <w:t>p</w:t>
      </w:r>
      <w:r w:rsidRPr="007F693E">
        <w:rPr>
          <w:rFonts w:ascii="Times New Roman" w:hAnsi="Times New Roman" w:cs="Times New Roman"/>
          <w:b/>
          <w:sz w:val="24"/>
          <w:szCs w:val="24"/>
        </w:rPr>
        <w:t>rogramable:</w:t>
      </w:r>
      <w:r w:rsidRPr="007F693E">
        <w:rPr>
          <w:rFonts w:ascii="Times New Roman" w:hAnsi="Times New Roman" w:cs="Times New Roman"/>
          <w:sz w:val="24"/>
          <w:szCs w:val="24"/>
        </w:rPr>
        <w:t xml:space="preserve"> </w:t>
      </w:r>
      <w:r w:rsidR="00AB4B12" w:rsidRPr="007F693E">
        <w:rPr>
          <w:rFonts w:ascii="Times New Roman" w:hAnsi="Times New Roman" w:cs="Times New Roman"/>
          <w:sz w:val="24"/>
          <w:szCs w:val="24"/>
        </w:rPr>
        <w:t xml:space="preserve">son los recursos destinados a </w:t>
      </w:r>
      <w:r w:rsidR="004A395C" w:rsidRPr="007F693E">
        <w:rPr>
          <w:rFonts w:ascii="Times New Roman" w:hAnsi="Times New Roman" w:cs="Times New Roman"/>
          <w:sz w:val="24"/>
          <w:szCs w:val="24"/>
        </w:rPr>
        <w:t>las producciones</w:t>
      </w:r>
      <w:r w:rsidR="00AB4B12" w:rsidRPr="007F693E">
        <w:rPr>
          <w:rFonts w:ascii="Times New Roman" w:hAnsi="Times New Roman" w:cs="Times New Roman"/>
          <w:sz w:val="24"/>
          <w:szCs w:val="24"/>
        </w:rPr>
        <w:t xml:space="preserve"> de bienes y servicios estratégicos o esenciales para la población, los cuales satisfacen necesidades y demandas sociales. Los programas presupuestarios que entran en esta categoría</w:t>
      </w:r>
      <w:r w:rsidR="004A395C" w:rsidRPr="007F693E">
        <w:rPr>
          <w:rFonts w:ascii="Times New Roman" w:hAnsi="Times New Roman" w:cs="Times New Roman"/>
          <w:sz w:val="24"/>
          <w:szCs w:val="24"/>
        </w:rPr>
        <w:t>, deberán definir objetivos expresados en términos de indicadores estratégicos o de impacto que estarán relacionados con los Retos del PED y Focos Estratégicos de los Programas de Mediano Plazo;</w:t>
      </w:r>
    </w:p>
    <w:p w14:paraId="3E0A4DC8" w14:textId="77777777" w:rsidR="00D11633" w:rsidRPr="007F693E" w:rsidRDefault="00D11633" w:rsidP="0027558A">
      <w:pPr>
        <w:pStyle w:val="Prrafodelista"/>
        <w:spacing w:after="0" w:line="240" w:lineRule="auto"/>
        <w:ind w:left="1276"/>
        <w:jc w:val="both"/>
        <w:rPr>
          <w:rFonts w:ascii="Times New Roman" w:hAnsi="Times New Roman" w:cs="Times New Roman"/>
          <w:sz w:val="24"/>
          <w:szCs w:val="24"/>
        </w:rPr>
      </w:pPr>
    </w:p>
    <w:p w14:paraId="3E0A4DC9" w14:textId="2A263CF1" w:rsidR="00D11633" w:rsidRPr="007F693E" w:rsidRDefault="00E44342" w:rsidP="0027558A">
      <w:pPr>
        <w:pStyle w:val="Prrafodelista"/>
        <w:numPr>
          <w:ilvl w:val="0"/>
          <w:numId w:val="2"/>
        </w:numPr>
        <w:spacing w:after="0" w:line="240" w:lineRule="auto"/>
        <w:ind w:left="1276" w:hanging="283"/>
        <w:jc w:val="both"/>
        <w:rPr>
          <w:rFonts w:ascii="Times New Roman" w:hAnsi="Times New Roman" w:cs="Times New Roman"/>
          <w:sz w:val="24"/>
          <w:szCs w:val="24"/>
        </w:rPr>
      </w:pPr>
      <w:r w:rsidRPr="007F693E">
        <w:rPr>
          <w:rFonts w:ascii="Times New Roman" w:hAnsi="Times New Roman" w:cs="Times New Roman"/>
          <w:b/>
          <w:sz w:val="24"/>
          <w:szCs w:val="24"/>
        </w:rPr>
        <w:lastRenderedPageBreak/>
        <w:t xml:space="preserve">Gasto no </w:t>
      </w:r>
      <w:r w:rsidR="00935ABF" w:rsidRPr="007F693E">
        <w:rPr>
          <w:rFonts w:ascii="Times New Roman" w:hAnsi="Times New Roman" w:cs="Times New Roman"/>
          <w:b/>
          <w:sz w:val="24"/>
          <w:szCs w:val="24"/>
        </w:rPr>
        <w:t>p</w:t>
      </w:r>
      <w:r w:rsidR="00D11633" w:rsidRPr="007F693E">
        <w:rPr>
          <w:rFonts w:ascii="Times New Roman" w:hAnsi="Times New Roman" w:cs="Times New Roman"/>
          <w:b/>
          <w:sz w:val="24"/>
          <w:szCs w:val="24"/>
        </w:rPr>
        <w:t>rogramable:</w:t>
      </w:r>
      <w:r w:rsidR="00935ABF" w:rsidRPr="007F693E">
        <w:rPr>
          <w:rFonts w:ascii="Times New Roman" w:hAnsi="Times New Roman" w:cs="Times New Roman"/>
          <w:sz w:val="24"/>
          <w:szCs w:val="24"/>
        </w:rPr>
        <w:t xml:space="preserve"> </w:t>
      </w:r>
      <w:r w:rsidR="005A5220" w:rsidRPr="007F693E">
        <w:rPr>
          <w:rFonts w:ascii="Times New Roman" w:hAnsi="Times New Roman" w:cs="Times New Roman"/>
          <w:sz w:val="24"/>
          <w:szCs w:val="24"/>
        </w:rPr>
        <w:t xml:space="preserve">corresponde a los recursos o pagos que no financia la operación </w:t>
      </w:r>
      <w:r w:rsidR="005B57B6" w:rsidRPr="007F693E">
        <w:rPr>
          <w:rFonts w:ascii="Times New Roman" w:hAnsi="Times New Roman" w:cs="Times New Roman"/>
          <w:sz w:val="24"/>
          <w:szCs w:val="24"/>
        </w:rPr>
        <w:t>de las Instituciones del Gobierno Estatal. Este tipo de gasto incluye, entre otros, la deuda pública, los estímulos fiscales y los Adeudos de Ejercicios Fiscales Anteriores (ADEFAS). Asimismo, incluye las participaciones, aportaciones y apoyos extraordinarios a los municipios, etc.; por lo tanto los Programas Presupuestarios que correspondan a esta categoría, no contarán con Matriz de Indicadores de Resultados y Programa Operativo Anual.</w:t>
      </w:r>
    </w:p>
    <w:p w14:paraId="3E0A4DCA" w14:textId="77777777" w:rsidR="00D11633" w:rsidRPr="007F693E" w:rsidRDefault="00D11633" w:rsidP="0027558A">
      <w:pPr>
        <w:pStyle w:val="Prrafodelista"/>
        <w:spacing w:after="0" w:line="240" w:lineRule="auto"/>
        <w:ind w:left="1276"/>
        <w:jc w:val="both"/>
        <w:rPr>
          <w:rFonts w:ascii="Times New Roman" w:hAnsi="Times New Roman" w:cs="Times New Roman"/>
          <w:sz w:val="24"/>
          <w:szCs w:val="24"/>
        </w:rPr>
      </w:pPr>
    </w:p>
    <w:p w14:paraId="3E0A4DCB" w14:textId="77777777" w:rsidR="00D11633" w:rsidRPr="007F693E" w:rsidRDefault="00D11633" w:rsidP="0027558A">
      <w:pPr>
        <w:pStyle w:val="Prrafodelista"/>
        <w:numPr>
          <w:ilvl w:val="0"/>
          <w:numId w:val="2"/>
        </w:numPr>
        <w:spacing w:after="0" w:line="240" w:lineRule="auto"/>
        <w:ind w:left="1276" w:hanging="283"/>
        <w:jc w:val="both"/>
        <w:rPr>
          <w:rFonts w:ascii="Times New Roman" w:hAnsi="Times New Roman" w:cs="Times New Roman"/>
          <w:sz w:val="24"/>
          <w:szCs w:val="24"/>
        </w:rPr>
      </w:pPr>
      <w:r w:rsidRPr="007F693E">
        <w:rPr>
          <w:rFonts w:ascii="Times New Roman" w:hAnsi="Times New Roman" w:cs="Times New Roman"/>
          <w:b/>
          <w:sz w:val="24"/>
          <w:szCs w:val="24"/>
        </w:rPr>
        <w:t xml:space="preserve">Gestión para </w:t>
      </w:r>
      <w:r w:rsidR="00AB5AB8" w:rsidRPr="007F693E">
        <w:rPr>
          <w:rFonts w:ascii="Times New Roman" w:hAnsi="Times New Roman" w:cs="Times New Roman"/>
          <w:b/>
          <w:sz w:val="24"/>
          <w:szCs w:val="24"/>
        </w:rPr>
        <w:t>R</w:t>
      </w:r>
      <w:r w:rsidRPr="007F693E">
        <w:rPr>
          <w:rFonts w:ascii="Times New Roman" w:hAnsi="Times New Roman" w:cs="Times New Roman"/>
          <w:b/>
          <w:sz w:val="24"/>
          <w:szCs w:val="24"/>
        </w:rPr>
        <w:t>esultados (</w:t>
      </w:r>
      <w:proofErr w:type="spellStart"/>
      <w:r w:rsidRPr="007F693E">
        <w:rPr>
          <w:rFonts w:ascii="Times New Roman" w:hAnsi="Times New Roman" w:cs="Times New Roman"/>
          <w:b/>
          <w:sz w:val="24"/>
          <w:szCs w:val="24"/>
        </w:rPr>
        <w:t>GpR</w:t>
      </w:r>
      <w:proofErr w:type="spellEnd"/>
      <w:r w:rsidRPr="007F693E">
        <w:rPr>
          <w:rFonts w:ascii="Times New Roman" w:hAnsi="Times New Roman" w:cs="Times New Roman"/>
          <w:b/>
          <w:sz w:val="24"/>
          <w:szCs w:val="24"/>
        </w:rPr>
        <w:t>):</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E</w:t>
      </w:r>
      <w:r w:rsidRPr="007F693E">
        <w:rPr>
          <w:rFonts w:ascii="Times New Roman" w:hAnsi="Times New Roman" w:cs="Times New Roman"/>
          <w:sz w:val="24"/>
          <w:szCs w:val="24"/>
        </w:rPr>
        <w:t>s un modelo de cultura organizacional, directiva y de desempeño institucional que pone más énfasis en los resultados que en los procedimientos, es decir la creación de valor público</w:t>
      </w:r>
      <w:r w:rsidR="00935ABF" w:rsidRPr="007F693E">
        <w:rPr>
          <w:rFonts w:ascii="Times New Roman" w:hAnsi="Times New Roman" w:cs="Times New Roman"/>
          <w:sz w:val="24"/>
          <w:szCs w:val="24"/>
        </w:rPr>
        <w:t>;</w:t>
      </w:r>
    </w:p>
    <w:p w14:paraId="3E0A4DCC" w14:textId="77777777" w:rsidR="00432D0F" w:rsidRPr="007F693E" w:rsidRDefault="00432D0F" w:rsidP="0027558A">
      <w:pPr>
        <w:pStyle w:val="Prrafodelista"/>
        <w:spacing w:line="240" w:lineRule="auto"/>
        <w:rPr>
          <w:rFonts w:ascii="Times New Roman" w:hAnsi="Times New Roman" w:cs="Times New Roman"/>
          <w:sz w:val="24"/>
          <w:szCs w:val="24"/>
        </w:rPr>
      </w:pPr>
    </w:p>
    <w:p w14:paraId="3E0A4DCD" w14:textId="77777777" w:rsidR="00376D7E" w:rsidRPr="007F693E" w:rsidRDefault="00432D0F" w:rsidP="0027558A">
      <w:pPr>
        <w:pStyle w:val="Prrafodelista"/>
        <w:numPr>
          <w:ilvl w:val="0"/>
          <w:numId w:val="2"/>
        </w:numPr>
        <w:spacing w:after="0" w:line="240" w:lineRule="auto"/>
        <w:ind w:left="1276" w:hanging="425"/>
        <w:jc w:val="both"/>
        <w:rPr>
          <w:rFonts w:ascii="Times New Roman" w:hAnsi="Times New Roman" w:cs="Times New Roman"/>
          <w:sz w:val="24"/>
          <w:szCs w:val="24"/>
        </w:rPr>
      </w:pPr>
      <w:r w:rsidRPr="007F693E">
        <w:rPr>
          <w:rFonts w:ascii="Times New Roman" w:hAnsi="Times New Roman" w:cs="Times New Roman"/>
          <w:b/>
          <w:sz w:val="24"/>
          <w:szCs w:val="24"/>
        </w:rPr>
        <w:t>Ingresos excedentes</w:t>
      </w:r>
      <w:r w:rsidR="00F33785" w:rsidRPr="007F693E">
        <w:rPr>
          <w:rFonts w:ascii="Times New Roman" w:hAnsi="Times New Roman" w:cs="Times New Roman"/>
          <w:sz w:val="24"/>
          <w:szCs w:val="24"/>
        </w:rPr>
        <w:t>: L</w:t>
      </w:r>
      <w:r w:rsidRPr="007F693E">
        <w:rPr>
          <w:rFonts w:ascii="Times New Roman" w:hAnsi="Times New Roman" w:cs="Times New Roman"/>
          <w:sz w:val="24"/>
          <w:szCs w:val="24"/>
        </w:rPr>
        <w:t>os recursos que durante el ejercicio fiscal se obtienen en exceso de los aprobados en la Ley de Ingresos y Presupuesto de Ingresos;</w:t>
      </w:r>
    </w:p>
    <w:p w14:paraId="3E0A4DCE" w14:textId="77777777" w:rsidR="00376D7E" w:rsidRPr="007F693E" w:rsidRDefault="00376D7E" w:rsidP="0027558A">
      <w:pPr>
        <w:pStyle w:val="Prrafodelista"/>
        <w:spacing w:line="240" w:lineRule="auto"/>
        <w:ind w:left="1276" w:hanging="284"/>
        <w:rPr>
          <w:rFonts w:ascii="Times New Roman" w:hAnsi="Times New Roman" w:cs="Times New Roman"/>
          <w:b/>
          <w:sz w:val="24"/>
          <w:szCs w:val="24"/>
        </w:rPr>
      </w:pPr>
    </w:p>
    <w:p w14:paraId="3E0A4DCF" w14:textId="77777777" w:rsidR="00432D0F" w:rsidRPr="007F693E" w:rsidRDefault="00432D0F" w:rsidP="0027558A">
      <w:pPr>
        <w:pStyle w:val="Prrafodelista"/>
        <w:numPr>
          <w:ilvl w:val="0"/>
          <w:numId w:val="2"/>
        </w:numPr>
        <w:spacing w:after="0" w:line="240" w:lineRule="auto"/>
        <w:ind w:left="1276" w:hanging="425"/>
        <w:jc w:val="both"/>
        <w:rPr>
          <w:rFonts w:ascii="Times New Roman" w:hAnsi="Times New Roman" w:cs="Times New Roman"/>
          <w:sz w:val="24"/>
          <w:szCs w:val="24"/>
        </w:rPr>
      </w:pPr>
      <w:r w:rsidRPr="007F693E">
        <w:rPr>
          <w:rFonts w:ascii="Times New Roman" w:hAnsi="Times New Roman" w:cs="Times New Roman"/>
          <w:b/>
          <w:sz w:val="24"/>
          <w:szCs w:val="24"/>
        </w:rPr>
        <w:t>Ingresos propios</w:t>
      </w:r>
      <w:r w:rsidR="00F33785" w:rsidRPr="007F693E">
        <w:rPr>
          <w:rFonts w:ascii="Times New Roman" w:hAnsi="Times New Roman" w:cs="Times New Roman"/>
          <w:sz w:val="24"/>
          <w:szCs w:val="24"/>
        </w:rPr>
        <w:t>: L</w:t>
      </w:r>
      <w:r w:rsidRPr="007F693E">
        <w:rPr>
          <w:rFonts w:ascii="Times New Roman" w:hAnsi="Times New Roman" w:cs="Times New Roman"/>
          <w:sz w:val="24"/>
          <w:szCs w:val="24"/>
        </w:rPr>
        <w:t>os recursos que por cualquier concepto obtengan las entidades, distintos a los recursos por concepto de subsidios y transferencias;</w:t>
      </w:r>
    </w:p>
    <w:p w14:paraId="3E0A4DD0" w14:textId="77777777" w:rsidR="00445BBE" w:rsidRPr="007F693E" w:rsidRDefault="00445BBE" w:rsidP="0027558A">
      <w:pPr>
        <w:spacing w:after="0" w:line="240" w:lineRule="auto"/>
        <w:jc w:val="both"/>
        <w:rPr>
          <w:rFonts w:ascii="Times New Roman" w:hAnsi="Times New Roman" w:cs="Times New Roman"/>
          <w:sz w:val="24"/>
          <w:szCs w:val="24"/>
        </w:rPr>
      </w:pPr>
    </w:p>
    <w:p w14:paraId="3E0A4DD1" w14:textId="77777777" w:rsidR="00D11633" w:rsidRPr="007F693E" w:rsidRDefault="00445BBE"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Instituto:</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A</w:t>
      </w:r>
      <w:r w:rsidRPr="007F693E">
        <w:rPr>
          <w:rFonts w:ascii="Times New Roman" w:hAnsi="Times New Roman" w:cs="Times New Roman"/>
          <w:sz w:val="24"/>
          <w:szCs w:val="24"/>
        </w:rPr>
        <w:t>l Instituto Superior de Auditoría y Fiscalización del Estado de Sonora</w:t>
      </w:r>
      <w:r w:rsidR="00935ABF" w:rsidRPr="007F693E">
        <w:rPr>
          <w:rFonts w:ascii="Times New Roman" w:hAnsi="Times New Roman" w:cs="Times New Roman"/>
          <w:sz w:val="24"/>
          <w:szCs w:val="24"/>
        </w:rPr>
        <w:t>;</w:t>
      </w:r>
    </w:p>
    <w:p w14:paraId="3E0A4DD2" w14:textId="77777777" w:rsidR="00955F6D" w:rsidRPr="007F693E" w:rsidRDefault="00955F6D" w:rsidP="0027558A">
      <w:pPr>
        <w:pStyle w:val="Prrafodelista"/>
        <w:spacing w:after="0" w:line="240" w:lineRule="auto"/>
        <w:ind w:left="1276"/>
        <w:jc w:val="both"/>
        <w:rPr>
          <w:rFonts w:ascii="Times New Roman" w:hAnsi="Times New Roman" w:cs="Times New Roman"/>
          <w:sz w:val="24"/>
          <w:szCs w:val="24"/>
        </w:rPr>
      </w:pPr>
    </w:p>
    <w:p w14:paraId="3E0A4DD3" w14:textId="77777777" w:rsidR="00445BBE" w:rsidRPr="007F693E" w:rsidRDefault="00955F6D"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Inversión </w:t>
      </w:r>
      <w:r w:rsidR="003919E6" w:rsidRPr="007F693E">
        <w:rPr>
          <w:rFonts w:ascii="Times New Roman" w:hAnsi="Times New Roman" w:cs="Times New Roman"/>
          <w:b/>
          <w:sz w:val="24"/>
          <w:szCs w:val="24"/>
        </w:rPr>
        <w:t>p</w:t>
      </w:r>
      <w:r w:rsidRPr="007F693E">
        <w:rPr>
          <w:rFonts w:ascii="Times New Roman" w:hAnsi="Times New Roman" w:cs="Times New Roman"/>
          <w:b/>
          <w:sz w:val="24"/>
          <w:szCs w:val="24"/>
        </w:rPr>
        <w:t>ública</w:t>
      </w:r>
      <w:r w:rsidRPr="007F693E">
        <w:rPr>
          <w:rFonts w:ascii="Times New Roman" w:hAnsi="Times New Roman" w:cs="Times New Roman"/>
          <w:sz w:val="24"/>
          <w:szCs w:val="24"/>
        </w:rPr>
        <w:t>:</w:t>
      </w:r>
      <w:r w:rsidR="00F33785" w:rsidRPr="007F693E">
        <w:rPr>
          <w:rFonts w:ascii="Times New Roman" w:hAnsi="Times New Roman" w:cs="Times New Roman"/>
          <w:sz w:val="24"/>
          <w:szCs w:val="24"/>
        </w:rPr>
        <w:t xml:space="preserve"> C</w:t>
      </w:r>
      <w:r w:rsidR="003919E6" w:rsidRPr="007F693E">
        <w:rPr>
          <w:rFonts w:ascii="Times New Roman" w:hAnsi="Times New Roman" w:cs="Times New Roman"/>
          <w:sz w:val="24"/>
          <w:szCs w:val="24"/>
        </w:rPr>
        <w:t>omprende el importe del gasto destinado a construcción y/o conservación de obras, as</w:t>
      </w:r>
      <w:r w:rsidR="00A02CBA" w:rsidRPr="007F693E">
        <w:rPr>
          <w:rFonts w:ascii="Times New Roman" w:hAnsi="Times New Roman" w:cs="Times New Roman"/>
          <w:sz w:val="24"/>
          <w:szCs w:val="24"/>
        </w:rPr>
        <w:t>í como el equipamiento asociado</w:t>
      </w:r>
      <w:r w:rsidR="003919E6" w:rsidRPr="007F693E">
        <w:rPr>
          <w:rFonts w:ascii="Times New Roman" w:hAnsi="Times New Roman" w:cs="Times New Roman"/>
          <w:sz w:val="24"/>
          <w:szCs w:val="24"/>
        </w:rPr>
        <w:t xml:space="preserve"> a las mismas, proyectos productivos, acciones de fomento y en general a todos aquellos gastos destinados a aumentar, conservar y mejorar el patrimonio;</w:t>
      </w:r>
    </w:p>
    <w:p w14:paraId="3E0A4DD4" w14:textId="77777777" w:rsidR="00955F6D" w:rsidRPr="007F693E" w:rsidRDefault="00955F6D" w:rsidP="0027558A">
      <w:pPr>
        <w:pStyle w:val="Prrafodelista"/>
        <w:spacing w:after="0" w:line="240" w:lineRule="auto"/>
        <w:ind w:left="1276"/>
        <w:jc w:val="both"/>
        <w:rPr>
          <w:rFonts w:ascii="Times New Roman" w:hAnsi="Times New Roman" w:cs="Times New Roman"/>
          <w:sz w:val="24"/>
          <w:szCs w:val="24"/>
        </w:rPr>
      </w:pPr>
    </w:p>
    <w:p w14:paraId="3E0A4DD5" w14:textId="77777777" w:rsidR="00955F6D" w:rsidRPr="007F693E" w:rsidRDefault="00955F6D"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Largo </w:t>
      </w:r>
      <w:r w:rsidR="003919E6" w:rsidRPr="007F693E">
        <w:rPr>
          <w:rFonts w:ascii="Times New Roman" w:hAnsi="Times New Roman" w:cs="Times New Roman"/>
          <w:b/>
          <w:sz w:val="24"/>
          <w:szCs w:val="24"/>
        </w:rPr>
        <w:t>p</w:t>
      </w:r>
      <w:r w:rsidRPr="007F693E">
        <w:rPr>
          <w:rFonts w:ascii="Times New Roman" w:hAnsi="Times New Roman" w:cs="Times New Roman"/>
          <w:b/>
          <w:sz w:val="24"/>
          <w:szCs w:val="24"/>
        </w:rPr>
        <w:t>lazo:</w:t>
      </w:r>
      <w:r w:rsidRPr="007F693E">
        <w:rPr>
          <w:rFonts w:ascii="Times New Roman" w:hAnsi="Times New Roman" w:cs="Times New Roman"/>
          <w:sz w:val="24"/>
          <w:szCs w:val="24"/>
        </w:rPr>
        <w:t xml:space="preserve"> </w:t>
      </w:r>
      <w:r w:rsidR="003919E6" w:rsidRPr="007F693E">
        <w:rPr>
          <w:rFonts w:ascii="Times New Roman" w:hAnsi="Times New Roman" w:cs="Times New Roman"/>
          <w:sz w:val="24"/>
          <w:szCs w:val="24"/>
        </w:rPr>
        <w:t>p</w:t>
      </w:r>
      <w:r w:rsidRPr="007F693E">
        <w:rPr>
          <w:rFonts w:ascii="Times New Roman" w:hAnsi="Times New Roman" w:cs="Times New Roman"/>
          <w:sz w:val="24"/>
          <w:szCs w:val="24"/>
        </w:rPr>
        <w:t>eríodo convencional de más de cinco años, utilizando generalmente en la planeación para definir un lapso que excede el período Constitucional del Gobierno</w:t>
      </w:r>
      <w:r w:rsidR="003919E6" w:rsidRPr="007F693E">
        <w:rPr>
          <w:rFonts w:ascii="Times New Roman" w:hAnsi="Times New Roman" w:cs="Times New Roman"/>
          <w:sz w:val="24"/>
          <w:szCs w:val="24"/>
        </w:rPr>
        <w:t>;</w:t>
      </w:r>
      <w:r w:rsidRPr="007F693E">
        <w:rPr>
          <w:rFonts w:ascii="Times New Roman" w:hAnsi="Times New Roman" w:cs="Times New Roman"/>
          <w:sz w:val="24"/>
          <w:szCs w:val="24"/>
        </w:rPr>
        <w:t xml:space="preserve"> </w:t>
      </w:r>
    </w:p>
    <w:p w14:paraId="3E0A4DD6" w14:textId="77777777" w:rsidR="00955F6D" w:rsidRPr="007F693E" w:rsidRDefault="00955F6D" w:rsidP="0027558A">
      <w:pPr>
        <w:pStyle w:val="Prrafodelista"/>
        <w:spacing w:after="0" w:line="240" w:lineRule="auto"/>
        <w:ind w:left="1276"/>
        <w:jc w:val="both"/>
        <w:rPr>
          <w:rFonts w:ascii="Times New Roman" w:hAnsi="Times New Roman" w:cs="Times New Roman"/>
          <w:sz w:val="24"/>
          <w:szCs w:val="24"/>
        </w:rPr>
      </w:pPr>
    </w:p>
    <w:p w14:paraId="3E0A4DD7" w14:textId="77777777" w:rsidR="00955F6D" w:rsidRPr="007F693E" w:rsidRDefault="00E03A81"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Mediano </w:t>
      </w:r>
      <w:r w:rsidR="003919E6" w:rsidRPr="007F693E">
        <w:rPr>
          <w:rFonts w:ascii="Times New Roman" w:hAnsi="Times New Roman" w:cs="Times New Roman"/>
          <w:b/>
          <w:sz w:val="24"/>
          <w:szCs w:val="24"/>
        </w:rPr>
        <w:t>p</w:t>
      </w:r>
      <w:r w:rsidR="00955F6D" w:rsidRPr="007F693E">
        <w:rPr>
          <w:rFonts w:ascii="Times New Roman" w:hAnsi="Times New Roman" w:cs="Times New Roman"/>
          <w:b/>
          <w:sz w:val="24"/>
          <w:szCs w:val="24"/>
        </w:rPr>
        <w:t>lazo:</w:t>
      </w:r>
      <w:r w:rsidR="00955F6D"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P</w:t>
      </w:r>
      <w:r w:rsidR="00955F6D" w:rsidRPr="007F693E">
        <w:rPr>
          <w:rFonts w:ascii="Times New Roman" w:hAnsi="Times New Roman" w:cs="Times New Roman"/>
          <w:sz w:val="24"/>
          <w:szCs w:val="24"/>
        </w:rPr>
        <w:t>eríodo convencional generalmente aceptado de seis años, en el que se definen un conjunto coherente de objetivos y metas a alcanzar y de políticas de desarrollo a seguir, dentro del período Constitucional del Gobierno</w:t>
      </w:r>
      <w:r w:rsidR="00874E51" w:rsidRPr="007F693E">
        <w:rPr>
          <w:rFonts w:ascii="Times New Roman" w:hAnsi="Times New Roman" w:cs="Times New Roman"/>
          <w:sz w:val="24"/>
          <w:szCs w:val="24"/>
        </w:rPr>
        <w:t>;</w:t>
      </w:r>
    </w:p>
    <w:p w14:paraId="3E0A4DD8" w14:textId="77777777" w:rsidR="00E03A81" w:rsidRPr="007F693E" w:rsidRDefault="00E03A81" w:rsidP="0027558A">
      <w:pPr>
        <w:pStyle w:val="Prrafodelista"/>
        <w:spacing w:after="0" w:line="240" w:lineRule="auto"/>
        <w:ind w:left="1276"/>
        <w:jc w:val="both"/>
        <w:rPr>
          <w:rFonts w:ascii="Times New Roman" w:hAnsi="Times New Roman" w:cs="Times New Roman"/>
          <w:sz w:val="24"/>
          <w:szCs w:val="24"/>
        </w:rPr>
      </w:pPr>
    </w:p>
    <w:p w14:paraId="3E0A4DD9" w14:textId="77777777" w:rsidR="00E03A81" w:rsidRPr="007F693E" w:rsidRDefault="00E03A81"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 xml:space="preserve">Órgano </w:t>
      </w:r>
      <w:r w:rsidR="00874E51" w:rsidRPr="007F693E">
        <w:rPr>
          <w:rFonts w:ascii="Times New Roman" w:hAnsi="Times New Roman" w:cs="Times New Roman"/>
          <w:b/>
          <w:sz w:val="24"/>
          <w:szCs w:val="24"/>
        </w:rPr>
        <w:t>a</w:t>
      </w:r>
      <w:r w:rsidRPr="007F693E">
        <w:rPr>
          <w:rFonts w:ascii="Times New Roman" w:hAnsi="Times New Roman" w:cs="Times New Roman"/>
          <w:b/>
          <w:sz w:val="24"/>
          <w:szCs w:val="24"/>
        </w:rPr>
        <w:t>utónomo:</w:t>
      </w:r>
      <w:r w:rsidR="00BA37D2" w:rsidRPr="007F693E">
        <w:rPr>
          <w:rFonts w:ascii="Times New Roman" w:hAnsi="Times New Roman" w:cs="Times New Roman"/>
          <w:b/>
          <w:sz w:val="24"/>
          <w:szCs w:val="24"/>
        </w:rPr>
        <w:t xml:space="preserve"> </w:t>
      </w:r>
      <w:r w:rsidR="00F33785" w:rsidRPr="007F693E">
        <w:rPr>
          <w:rFonts w:ascii="Times New Roman" w:hAnsi="Times New Roman" w:cs="Times New Roman"/>
          <w:sz w:val="24"/>
          <w:szCs w:val="24"/>
        </w:rPr>
        <w:t>E</w:t>
      </w:r>
      <w:r w:rsidR="00BA37D2" w:rsidRPr="007F693E">
        <w:rPr>
          <w:rFonts w:ascii="Times New Roman" w:hAnsi="Times New Roman" w:cs="Times New Roman"/>
          <w:sz w:val="24"/>
          <w:szCs w:val="24"/>
        </w:rPr>
        <w:t>nte público de carácter estatal con autonomía en el ejercicio de sus funciones y en su administración, creadas por disposición expresa de la Constitución Política del Estado de Sonora a los que se asignen recursos del Presupuesto de Egresos</w:t>
      </w:r>
      <w:r w:rsidR="00874E51" w:rsidRPr="007F693E">
        <w:rPr>
          <w:rFonts w:ascii="Times New Roman" w:hAnsi="Times New Roman" w:cs="Times New Roman"/>
          <w:sz w:val="24"/>
          <w:szCs w:val="24"/>
        </w:rPr>
        <w:t>;</w:t>
      </w:r>
    </w:p>
    <w:p w14:paraId="3E0A4DDA" w14:textId="77777777" w:rsidR="00E03A81" w:rsidRPr="007F693E" w:rsidRDefault="00E03A81" w:rsidP="0027558A">
      <w:pPr>
        <w:pStyle w:val="Prrafodelista"/>
        <w:spacing w:after="0" w:line="240" w:lineRule="auto"/>
        <w:ind w:left="1276"/>
        <w:jc w:val="both"/>
        <w:rPr>
          <w:rFonts w:ascii="Times New Roman" w:hAnsi="Times New Roman" w:cs="Times New Roman"/>
          <w:sz w:val="24"/>
          <w:szCs w:val="24"/>
        </w:rPr>
      </w:pPr>
    </w:p>
    <w:p w14:paraId="3E0A4DDB" w14:textId="1C7DE940" w:rsidR="00E03A81" w:rsidRPr="007F693E" w:rsidRDefault="00E03A81"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Participaciones:</w:t>
      </w:r>
      <w:r w:rsidR="00F33785" w:rsidRPr="007F693E">
        <w:rPr>
          <w:rFonts w:ascii="Times New Roman" w:hAnsi="Times New Roman" w:cs="Times New Roman"/>
          <w:sz w:val="24"/>
          <w:szCs w:val="24"/>
        </w:rPr>
        <w:t xml:space="preserve"> L</w:t>
      </w:r>
      <w:r w:rsidRPr="007F693E">
        <w:rPr>
          <w:rFonts w:ascii="Times New Roman" w:hAnsi="Times New Roman" w:cs="Times New Roman"/>
          <w:sz w:val="24"/>
          <w:szCs w:val="24"/>
        </w:rPr>
        <w:t>os recursos asignados a l</w:t>
      </w:r>
      <w:r w:rsidR="00874E51" w:rsidRPr="007F693E">
        <w:rPr>
          <w:rFonts w:ascii="Times New Roman" w:hAnsi="Times New Roman" w:cs="Times New Roman"/>
          <w:sz w:val="24"/>
          <w:szCs w:val="24"/>
        </w:rPr>
        <w:t>a</w:t>
      </w:r>
      <w:r w:rsidRPr="007F693E">
        <w:rPr>
          <w:rFonts w:ascii="Times New Roman" w:hAnsi="Times New Roman" w:cs="Times New Roman"/>
          <w:sz w:val="24"/>
          <w:szCs w:val="24"/>
        </w:rPr>
        <w:t>s</w:t>
      </w:r>
      <w:r w:rsidR="009D4E1B" w:rsidRPr="007F693E">
        <w:rPr>
          <w:rFonts w:ascii="Times New Roman" w:hAnsi="Times New Roman" w:cs="Times New Roman"/>
          <w:sz w:val="24"/>
          <w:szCs w:val="24"/>
        </w:rPr>
        <w:t xml:space="preserve"> entidades</w:t>
      </w:r>
      <w:r w:rsidR="00874E51" w:rsidRPr="007F693E">
        <w:rPr>
          <w:rFonts w:ascii="Times New Roman" w:hAnsi="Times New Roman" w:cs="Times New Roman"/>
          <w:sz w:val="24"/>
          <w:szCs w:val="24"/>
        </w:rPr>
        <w:t xml:space="preserve"> federativas </w:t>
      </w:r>
      <w:r w:rsidRPr="007F693E">
        <w:rPr>
          <w:rFonts w:ascii="Times New Roman" w:hAnsi="Times New Roman" w:cs="Times New Roman"/>
          <w:sz w:val="24"/>
          <w:szCs w:val="24"/>
        </w:rPr>
        <w:t>y los municipios en los términos establecidos por la Ley de Coordinación Fiscal</w:t>
      </w:r>
      <w:r w:rsidR="00EA4B2D" w:rsidRPr="007F693E">
        <w:rPr>
          <w:rFonts w:ascii="Times New Roman" w:hAnsi="Times New Roman" w:cs="Times New Roman"/>
          <w:sz w:val="24"/>
          <w:szCs w:val="24"/>
        </w:rPr>
        <w:t>;</w:t>
      </w:r>
    </w:p>
    <w:p w14:paraId="6B8ECAB5" w14:textId="77777777" w:rsidR="00E53C7B" w:rsidRPr="007F693E" w:rsidRDefault="00E53C7B" w:rsidP="0027558A">
      <w:pPr>
        <w:pStyle w:val="Prrafodelista"/>
        <w:rPr>
          <w:rFonts w:ascii="Times New Roman" w:hAnsi="Times New Roman" w:cs="Times New Roman"/>
          <w:sz w:val="16"/>
          <w:szCs w:val="16"/>
        </w:rPr>
      </w:pPr>
    </w:p>
    <w:p w14:paraId="2569EBFB" w14:textId="77777777" w:rsidR="00E53C7B" w:rsidRPr="007F693E" w:rsidRDefault="00E53C7B" w:rsidP="0027558A">
      <w:pPr>
        <w:pStyle w:val="Prrafodelista"/>
        <w:spacing w:after="0" w:line="240" w:lineRule="auto"/>
        <w:ind w:left="1276"/>
        <w:jc w:val="both"/>
        <w:rPr>
          <w:rFonts w:ascii="Times New Roman" w:hAnsi="Times New Roman" w:cs="Times New Roman"/>
          <w:sz w:val="2"/>
          <w:szCs w:val="2"/>
        </w:rPr>
      </w:pPr>
    </w:p>
    <w:p w14:paraId="3E0A4DDC" w14:textId="77777777" w:rsidR="00E03A81" w:rsidRPr="007F693E" w:rsidRDefault="00E03A81"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Poderes:</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L</w:t>
      </w:r>
      <w:r w:rsidRPr="007F693E">
        <w:rPr>
          <w:rFonts w:ascii="Times New Roman" w:hAnsi="Times New Roman" w:cs="Times New Roman"/>
          <w:sz w:val="24"/>
          <w:szCs w:val="24"/>
        </w:rPr>
        <w:t>os Poderes Legislativo y Judicial</w:t>
      </w:r>
      <w:r w:rsidR="00874E51" w:rsidRPr="007F693E">
        <w:rPr>
          <w:rFonts w:ascii="Times New Roman" w:hAnsi="Times New Roman" w:cs="Times New Roman"/>
          <w:sz w:val="24"/>
          <w:szCs w:val="24"/>
        </w:rPr>
        <w:t>;</w:t>
      </w:r>
    </w:p>
    <w:p w14:paraId="3E0A4DDD" w14:textId="77777777" w:rsidR="00E03A81" w:rsidRPr="007F693E" w:rsidRDefault="00E03A81" w:rsidP="0027558A">
      <w:pPr>
        <w:pStyle w:val="Prrafodelista"/>
        <w:spacing w:after="0" w:line="240" w:lineRule="auto"/>
        <w:ind w:left="1276"/>
        <w:jc w:val="both"/>
        <w:rPr>
          <w:rFonts w:ascii="Times New Roman" w:hAnsi="Times New Roman" w:cs="Times New Roman"/>
          <w:sz w:val="24"/>
          <w:szCs w:val="24"/>
        </w:rPr>
      </w:pPr>
    </w:p>
    <w:p w14:paraId="3E0A4DDE" w14:textId="77777777" w:rsidR="00E03A81" w:rsidRPr="007F693E" w:rsidRDefault="00917C15"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Programa Presupuestario</w:t>
      </w:r>
      <w:r w:rsidR="00E03A81" w:rsidRPr="007F693E">
        <w:rPr>
          <w:rFonts w:ascii="Times New Roman" w:hAnsi="Times New Roman" w:cs="Times New Roman"/>
          <w:b/>
          <w:sz w:val="24"/>
          <w:szCs w:val="24"/>
        </w:rPr>
        <w:t>:</w:t>
      </w:r>
      <w:r w:rsidR="00E03A81"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C</w:t>
      </w:r>
      <w:r w:rsidR="00E03A81" w:rsidRPr="007F693E">
        <w:rPr>
          <w:rFonts w:ascii="Times New Roman" w:hAnsi="Times New Roman" w:cs="Times New Roman"/>
          <w:sz w:val="24"/>
          <w:szCs w:val="24"/>
        </w:rPr>
        <w:t xml:space="preserve">ategoría programática </w:t>
      </w:r>
      <w:r w:rsidRPr="007F693E">
        <w:rPr>
          <w:rFonts w:ascii="Times New Roman" w:hAnsi="Times New Roman" w:cs="Times New Roman"/>
          <w:sz w:val="24"/>
          <w:szCs w:val="24"/>
        </w:rPr>
        <w:t>que permite organizar, en forma representativa y homogénea, las asignaciones de recursos a los ejecutores del gasto público para el cumplimiento de sus objetivos y metas.</w:t>
      </w:r>
    </w:p>
    <w:p w14:paraId="3E0A4DDF" w14:textId="77777777" w:rsidR="00AB5AB8" w:rsidRPr="007F693E" w:rsidRDefault="00AB5AB8" w:rsidP="0027558A">
      <w:pPr>
        <w:pStyle w:val="Prrafodelista"/>
        <w:spacing w:after="0" w:line="240" w:lineRule="auto"/>
        <w:ind w:left="1276"/>
        <w:jc w:val="both"/>
        <w:rPr>
          <w:rFonts w:ascii="Times New Roman" w:hAnsi="Times New Roman" w:cs="Times New Roman"/>
          <w:sz w:val="24"/>
          <w:szCs w:val="24"/>
        </w:rPr>
      </w:pPr>
    </w:p>
    <w:p w14:paraId="3E0A4DE0" w14:textId="4FC66828" w:rsidR="00AB5AB8" w:rsidRPr="007F693E" w:rsidRDefault="00AB5AB8"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sz w:val="24"/>
          <w:szCs w:val="24"/>
        </w:rPr>
        <w:t>Programas Prioritarios:</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A</w:t>
      </w:r>
      <w:r w:rsidRPr="007F693E">
        <w:rPr>
          <w:rFonts w:ascii="Times New Roman" w:hAnsi="Times New Roman" w:cs="Times New Roman"/>
          <w:sz w:val="24"/>
          <w:szCs w:val="24"/>
        </w:rPr>
        <w:t xml:space="preserve">quellos programas contenidos en los Ejes Rectores del Plan Estatal de Desarrollo </w:t>
      </w:r>
      <w:r w:rsidR="00DE47A3" w:rsidRPr="007F693E">
        <w:rPr>
          <w:rFonts w:ascii="Times New Roman" w:hAnsi="Times New Roman" w:cs="Times New Roman"/>
          <w:sz w:val="24"/>
          <w:szCs w:val="24"/>
        </w:rPr>
        <w:t>202</w:t>
      </w:r>
      <w:r w:rsidR="00252CB8" w:rsidRPr="007F693E">
        <w:rPr>
          <w:rFonts w:ascii="Times New Roman" w:hAnsi="Times New Roman" w:cs="Times New Roman"/>
          <w:sz w:val="24"/>
          <w:szCs w:val="24"/>
        </w:rPr>
        <w:t>1</w:t>
      </w:r>
      <w:r w:rsidR="00DE47A3" w:rsidRPr="007F693E">
        <w:rPr>
          <w:rFonts w:ascii="Times New Roman" w:hAnsi="Times New Roman" w:cs="Times New Roman"/>
          <w:sz w:val="24"/>
          <w:szCs w:val="24"/>
        </w:rPr>
        <w:t>-2027</w:t>
      </w:r>
      <w:r w:rsidR="00874E51" w:rsidRPr="007F693E">
        <w:rPr>
          <w:rFonts w:ascii="Times New Roman" w:hAnsi="Times New Roman" w:cs="Times New Roman"/>
          <w:sz w:val="24"/>
          <w:szCs w:val="24"/>
        </w:rPr>
        <w:t>;</w:t>
      </w:r>
      <w:r w:rsidRPr="007F693E">
        <w:rPr>
          <w:rFonts w:ascii="Times New Roman" w:hAnsi="Times New Roman" w:cs="Times New Roman"/>
          <w:sz w:val="24"/>
          <w:szCs w:val="24"/>
        </w:rPr>
        <w:t xml:space="preserve"> </w:t>
      </w:r>
    </w:p>
    <w:p w14:paraId="3E0A4DE1" w14:textId="77777777" w:rsidR="00AB5AB8" w:rsidRPr="007F693E" w:rsidRDefault="00AB5AB8" w:rsidP="0027558A">
      <w:pPr>
        <w:pStyle w:val="Prrafodelista"/>
        <w:spacing w:after="0" w:line="240" w:lineRule="auto"/>
        <w:ind w:left="1276"/>
        <w:jc w:val="both"/>
        <w:rPr>
          <w:rFonts w:ascii="Times New Roman" w:hAnsi="Times New Roman" w:cs="Times New Roman"/>
          <w:b/>
          <w:sz w:val="18"/>
          <w:szCs w:val="18"/>
        </w:rPr>
      </w:pPr>
    </w:p>
    <w:p w14:paraId="3E0A4DE2" w14:textId="34D32801" w:rsidR="00AB5AB8" w:rsidRPr="007F693E" w:rsidRDefault="00AB5AB8"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bCs/>
          <w:sz w:val="24"/>
          <w:szCs w:val="24"/>
        </w:rPr>
        <w:t>Secretaría:</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A</w:t>
      </w:r>
      <w:r w:rsidRPr="007F693E">
        <w:rPr>
          <w:rFonts w:ascii="Times New Roman" w:hAnsi="Times New Roman" w:cs="Times New Roman"/>
          <w:sz w:val="24"/>
          <w:szCs w:val="24"/>
        </w:rPr>
        <w:t xml:space="preserve"> la</w:t>
      </w:r>
      <w:r w:rsidR="001511F4" w:rsidRPr="007F693E">
        <w:rPr>
          <w:rFonts w:ascii="Times New Roman" w:hAnsi="Times New Roman" w:cs="Times New Roman"/>
          <w:sz w:val="24"/>
          <w:szCs w:val="24"/>
        </w:rPr>
        <w:t xml:space="preserve"> </w:t>
      </w:r>
      <w:r w:rsidR="003E464A" w:rsidRPr="007F693E">
        <w:rPr>
          <w:rFonts w:ascii="Times New Roman" w:hAnsi="Times New Roman" w:cs="Times New Roman"/>
          <w:sz w:val="24"/>
          <w:szCs w:val="24"/>
        </w:rPr>
        <w:t>Secretaría de</w:t>
      </w:r>
      <w:r w:rsidRPr="007F693E">
        <w:rPr>
          <w:rFonts w:ascii="Times New Roman" w:hAnsi="Times New Roman" w:cs="Times New Roman"/>
          <w:sz w:val="24"/>
          <w:szCs w:val="24"/>
        </w:rPr>
        <w:t xml:space="preserve"> Hacienda</w:t>
      </w:r>
      <w:r w:rsidR="00874E51" w:rsidRPr="007F693E">
        <w:rPr>
          <w:rFonts w:ascii="Times New Roman" w:hAnsi="Times New Roman" w:cs="Times New Roman"/>
          <w:sz w:val="24"/>
          <w:szCs w:val="24"/>
        </w:rPr>
        <w:t>;</w:t>
      </w:r>
    </w:p>
    <w:p w14:paraId="13D23C8C" w14:textId="77777777" w:rsidR="0027558A" w:rsidRPr="007F693E" w:rsidRDefault="0027558A" w:rsidP="0027558A">
      <w:pPr>
        <w:pStyle w:val="Prrafodelista"/>
        <w:rPr>
          <w:rFonts w:ascii="Times New Roman" w:hAnsi="Times New Roman" w:cs="Times New Roman"/>
          <w:sz w:val="24"/>
          <w:szCs w:val="24"/>
        </w:rPr>
      </w:pPr>
    </w:p>
    <w:p w14:paraId="299B0E47" w14:textId="67AEDC52" w:rsidR="2EECB8D7" w:rsidRPr="007F693E" w:rsidRDefault="2EECB8D7"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bCs/>
          <w:sz w:val="24"/>
          <w:szCs w:val="24"/>
        </w:rPr>
        <w:t>Oficialía</w:t>
      </w:r>
      <w:r w:rsidR="2EAA224C" w:rsidRPr="007F693E">
        <w:rPr>
          <w:rFonts w:ascii="Times New Roman" w:hAnsi="Times New Roman" w:cs="Times New Roman"/>
          <w:b/>
          <w:bCs/>
          <w:sz w:val="24"/>
          <w:szCs w:val="24"/>
        </w:rPr>
        <w:t>:</w:t>
      </w:r>
      <w:r w:rsidR="2EAA224C" w:rsidRPr="007F693E">
        <w:rPr>
          <w:rFonts w:ascii="Times New Roman" w:hAnsi="Times New Roman" w:cs="Times New Roman"/>
          <w:sz w:val="24"/>
          <w:szCs w:val="24"/>
        </w:rPr>
        <w:t xml:space="preserve"> A la </w:t>
      </w:r>
      <w:r w:rsidR="6926ADCA" w:rsidRPr="007F693E">
        <w:rPr>
          <w:rFonts w:ascii="Times New Roman" w:hAnsi="Times New Roman" w:cs="Times New Roman"/>
          <w:sz w:val="24"/>
          <w:szCs w:val="24"/>
        </w:rPr>
        <w:t>Oficialía</w:t>
      </w:r>
      <w:r w:rsidR="2EAA224C" w:rsidRPr="007F693E">
        <w:rPr>
          <w:rFonts w:ascii="Times New Roman" w:hAnsi="Times New Roman" w:cs="Times New Roman"/>
          <w:sz w:val="24"/>
          <w:szCs w:val="24"/>
        </w:rPr>
        <w:t xml:space="preserve"> Mayor</w:t>
      </w:r>
    </w:p>
    <w:p w14:paraId="3E0A4DE3" w14:textId="77777777" w:rsidR="00AB5AB8" w:rsidRPr="007F693E" w:rsidRDefault="00AB5AB8" w:rsidP="0027558A">
      <w:pPr>
        <w:pStyle w:val="Prrafodelista"/>
        <w:spacing w:after="0" w:line="240" w:lineRule="auto"/>
        <w:ind w:left="1276"/>
        <w:jc w:val="both"/>
        <w:rPr>
          <w:rFonts w:ascii="Times New Roman" w:hAnsi="Times New Roman" w:cs="Times New Roman"/>
          <w:sz w:val="20"/>
          <w:szCs w:val="20"/>
        </w:rPr>
      </w:pPr>
    </w:p>
    <w:p w14:paraId="3E0A4DE4" w14:textId="63AFDD21" w:rsidR="00AB5AB8" w:rsidRPr="007F693E" w:rsidRDefault="00AB5AB8"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bCs/>
          <w:sz w:val="24"/>
          <w:szCs w:val="24"/>
        </w:rPr>
        <w:t>Subsidios:</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L</w:t>
      </w:r>
      <w:r w:rsidR="00BA37D2" w:rsidRPr="007F693E">
        <w:rPr>
          <w:rFonts w:ascii="Times New Roman" w:hAnsi="Times New Roman" w:cs="Times New Roman"/>
          <w:sz w:val="24"/>
          <w:szCs w:val="24"/>
        </w:rPr>
        <w:t xml:space="preserve">as </w:t>
      </w:r>
      <w:r w:rsidR="00874E51" w:rsidRPr="007F693E">
        <w:rPr>
          <w:rFonts w:ascii="Times New Roman" w:hAnsi="Times New Roman" w:cs="Times New Roman"/>
          <w:sz w:val="24"/>
          <w:szCs w:val="24"/>
        </w:rPr>
        <w:t>a</w:t>
      </w:r>
      <w:r w:rsidRPr="007F693E">
        <w:rPr>
          <w:rFonts w:ascii="Times New Roman" w:hAnsi="Times New Roman" w:cs="Times New Roman"/>
          <w:sz w:val="24"/>
          <w:szCs w:val="24"/>
        </w:rPr>
        <w:t xml:space="preserve">signaciones que el Gobierno Estatal otorga para actividades prioritarias, generales </w:t>
      </w:r>
      <w:r w:rsidR="00DD2113" w:rsidRPr="007F693E">
        <w:rPr>
          <w:rFonts w:ascii="Times New Roman" w:hAnsi="Times New Roman" w:cs="Times New Roman"/>
          <w:sz w:val="24"/>
          <w:szCs w:val="24"/>
        </w:rPr>
        <w:t>o</w:t>
      </w:r>
      <w:r w:rsidRPr="007F693E">
        <w:rPr>
          <w:rFonts w:ascii="Times New Roman" w:hAnsi="Times New Roman" w:cs="Times New Roman"/>
          <w:sz w:val="24"/>
          <w:szCs w:val="24"/>
        </w:rPr>
        <w:t xml:space="preserve"> de carácter temporal, a los diferentes sectores de la sociedad, en forma directa o a través de los </w:t>
      </w:r>
      <w:r w:rsidR="00BA37D2" w:rsidRPr="007F693E">
        <w:rPr>
          <w:rFonts w:ascii="Times New Roman" w:hAnsi="Times New Roman" w:cs="Times New Roman"/>
          <w:sz w:val="24"/>
          <w:szCs w:val="24"/>
        </w:rPr>
        <w:t>o</w:t>
      </w:r>
      <w:r w:rsidRPr="007F693E">
        <w:rPr>
          <w:rFonts w:ascii="Times New Roman" w:hAnsi="Times New Roman" w:cs="Times New Roman"/>
          <w:sz w:val="24"/>
          <w:szCs w:val="24"/>
        </w:rPr>
        <w:t xml:space="preserve">rganismos </w:t>
      </w:r>
      <w:r w:rsidR="00BA37D2" w:rsidRPr="007F693E">
        <w:rPr>
          <w:rFonts w:ascii="Times New Roman" w:hAnsi="Times New Roman" w:cs="Times New Roman"/>
          <w:sz w:val="24"/>
          <w:szCs w:val="24"/>
        </w:rPr>
        <w:t>p</w:t>
      </w:r>
      <w:r w:rsidRPr="007F693E">
        <w:rPr>
          <w:rFonts w:ascii="Times New Roman" w:hAnsi="Times New Roman" w:cs="Times New Roman"/>
          <w:sz w:val="24"/>
          <w:szCs w:val="24"/>
        </w:rPr>
        <w:t>úblicos</w:t>
      </w:r>
      <w:r w:rsidR="00874E51" w:rsidRPr="007F693E">
        <w:rPr>
          <w:rFonts w:ascii="Times New Roman" w:hAnsi="Times New Roman" w:cs="Times New Roman"/>
          <w:sz w:val="24"/>
          <w:szCs w:val="24"/>
        </w:rPr>
        <w:t>;</w:t>
      </w:r>
    </w:p>
    <w:p w14:paraId="3E0A4DE5" w14:textId="77777777" w:rsidR="00383C7E" w:rsidRPr="007F693E" w:rsidRDefault="00383C7E" w:rsidP="0027558A">
      <w:pPr>
        <w:spacing w:after="0" w:line="240" w:lineRule="auto"/>
        <w:ind w:left="1276"/>
        <w:jc w:val="both"/>
        <w:rPr>
          <w:rFonts w:ascii="Times New Roman" w:hAnsi="Times New Roman" w:cs="Times New Roman"/>
          <w:sz w:val="18"/>
          <w:szCs w:val="18"/>
        </w:rPr>
      </w:pPr>
    </w:p>
    <w:p w14:paraId="3E0A4DE6" w14:textId="77777777" w:rsidR="00376D7E" w:rsidRPr="007F693E" w:rsidRDefault="00383C7E" w:rsidP="0027558A">
      <w:pPr>
        <w:pStyle w:val="Prrafodelista"/>
        <w:numPr>
          <w:ilvl w:val="0"/>
          <w:numId w:val="2"/>
        </w:numPr>
        <w:spacing w:after="0" w:line="240" w:lineRule="auto"/>
        <w:ind w:left="1276"/>
        <w:jc w:val="both"/>
        <w:rPr>
          <w:rFonts w:ascii="Times New Roman" w:hAnsi="Times New Roman" w:cs="Times New Roman"/>
          <w:sz w:val="24"/>
          <w:szCs w:val="24"/>
        </w:rPr>
      </w:pPr>
      <w:r w:rsidRPr="007F693E">
        <w:rPr>
          <w:rFonts w:ascii="Times New Roman" w:hAnsi="Times New Roman" w:cs="Times New Roman"/>
          <w:b/>
          <w:bCs/>
          <w:sz w:val="24"/>
          <w:szCs w:val="24"/>
        </w:rPr>
        <w:t>Transferencias:</w:t>
      </w:r>
      <w:r w:rsidRPr="007F693E">
        <w:rPr>
          <w:rFonts w:ascii="Times New Roman" w:hAnsi="Times New Roman" w:cs="Times New Roman"/>
          <w:sz w:val="24"/>
          <w:szCs w:val="24"/>
        </w:rPr>
        <w:t xml:space="preserve"> </w:t>
      </w:r>
      <w:r w:rsidR="00F33785" w:rsidRPr="007F693E">
        <w:rPr>
          <w:rFonts w:ascii="Times New Roman" w:hAnsi="Times New Roman" w:cs="Times New Roman"/>
          <w:sz w:val="24"/>
          <w:szCs w:val="24"/>
        </w:rPr>
        <w:t>R</w:t>
      </w:r>
      <w:r w:rsidRPr="007F693E">
        <w:rPr>
          <w:rFonts w:ascii="Times New Roman" w:hAnsi="Times New Roman" w:cs="Times New Roman"/>
          <w:sz w:val="24"/>
          <w:szCs w:val="24"/>
        </w:rPr>
        <w:t xml:space="preserve">ecursos </w:t>
      </w:r>
      <w:r w:rsidR="00874E51" w:rsidRPr="007F693E">
        <w:rPr>
          <w:rFonts w:ascii="Times New Roman" w:hAnsi="Times New Roman" w:cs="Times New Roman"/>
          <w:sz w:val="24"/>
          <w:szCs w:val="24"/>
        </w:rPr>
        <w:t>p</w:t>
      </w:r>
      <w:r w:rsidRPr="007F693E">
        <w:rPr>
          <w:rFonts w:ascii="Times New Roman" w:hAnsi="Times New Roman" w:cs="Times New Roman"/>
          <w:sz w:val="24"/>
          <w:szCs w:val="24"/>
        </w:rPr>
        <w:t>úblicos para el cumplimiento de los programas y prestaciones de servicios a cargo de organismos autónomos y</w:t>
      </w:r>
      <w:r w:rsidR="009D4E1B" w:rsidRPr="007F693E">
        <w:rPr>
          <w:rFonts w:ascii="Times New Roman" w:hAnsi="Times New Roman" w:cs="Times New Roman"/>
          <w:sz w:val="24"/>
          <w:szCs w:val="24"/>
        </w:rPr>
        <w:t xml:space="preserve"> entidades</w:t>
      </w:r>
      <w:r w:rsidRPr="007F693E">
        <w:rPr>
          <w:rFonts w:ascii="Times New Roman" w:hAnsi="Times New Roman" w:cs="Times New Roman"/>
          <w:sz w:val="24"/>
          <w:szCs w:val="24"/>
        </w:rPr>
        <w:t>.</w:t>
      </w:r>
    </w:p>
    <w:p w14:paraId="3E0A4DE7" w14:textId="77777777" w:rsidR="00376D7E" w:rsidRPr="007F693E" w:rsidRDefault="00376D7E" w:rsidP="0027558A">
      <w:pPr>
        <w:pStyle w:val="Prrafodelista"/>
        <w:spacing w:line="240" w:lineRule="auto"/>
        <w:rPr>
          <w:rFonts w:ascii="Times New Roman" w:hAnsi="Times New Roman" w:cs="Times New Roman"/>
          <w:b/>
          <w:sz w:val="24"/>
          <w:szCs w:val="24"/>
        </w:rPr>
      </w:pPr>
    </w:p>
    <w:p w14:paraId="3E0A4DE8" w14:textId="77777777" w:rsidR="00597A3F" w:rsidRPr="007F693E" w:rsidRDefault="00597A3F" w:rsidP="0027558A">
      <w:pPr>
        <w:pStyle w:val="Prrafodelista"/>
        <w:numPr>
          <w:ilvl w:val="0"/>
          <w:numId w:val="2"/>
        </w:numPr>
        <w:spacing w:after="0" w:line="240" w:lineRule="auto"/>
        <w:ind w:left="1276" w:hanging="357"/>
        <w:jc w:val="both"/>
        <w:rPr>
          <w:rFonts w:ascii="Times New Roman" w:hAnsi="Times New Roman" w:cs="Times New Roman"/>
          <w:sz w:val="24"/>
          <w:szCs w:val="24"/>
        </w:rPr>
      </w:pPr>
      <w:r w:rsidRPr="007F693E">
        <w:rPr>
          <w:rFonts w:ascii="Times New Roman" w:hAnsi="Times New Roman" w:cs="Times New Roman"/>
          <w:b/>
          <w:bCs/>
          <w:sz w:val="24"/>
          <w:szCs w:val="24"/>
        </w:rPr>
        <w:t xml:space="preserve">Unidad responsable: </w:t>
      </w:r>
      <w:r w:rsidR="00F33785" w:rsidRPr="007F693E">
        <w:rPr>
          <w:rFonts w:ascii="Times New Roman" w:hAnsi="Times New Roman" w:cs="Times New Roman"/>
          <w:sz w:val="24"/>
          <w:szCs w:val="24"/>
        </w:rPr>
        <w:t>A</w:t>
      </w:r>
      <w:r w:rsidRPr="007F693E">
        <w:rPr>
          <w:rFonts w:ascii="Times New Roman" w:hAnsi="Times New Roman" w:cs="Times New Roman"/>
          <w:sz w:val="24"/>
          <w:szCs w:val="24"/>
        </w:rPr>
        <w:t>l área administrativa de los Poderes Legislativo y Judicial, los entes autónomos, las dependencias y, en su caso, las entidades que están obligadas a la rendición de cuentas sobre los recursos humanos, materiales y financieros que administra para contribuir al cumplimiento de los programas comprendidos en la estructura programática autorizada para tales efectos;</w:t>
      </w:r>
    </w:p>
    <w:p w14:paraId="3E0A4DE9" w14:textId="77777777" w:rsidR="00AD1E5F" w:rsidRPr="007F693E" w:rsidRDefault="00AD1E5F" w:rsidP="0027558A">
      <w:pPr>
        <w:spacing w:after="0" w:line="240" w:lineRule="auto"/>
        <w:ind w:left="1276" w:hanging="11"/>
        <w:jc w:val="both"/>
        <w:rPr>
          <w:rFonts w:ascii="Times New Roman" w:hAnsi="Times New Roman" w:cs="Times New Roman"/>
          <w:sz w:val="24"/>
          <w:szCs w:val="24"/>
        </w:rPr>
      </w:pPr>
    </w:p>
    <w:p w14:paraId="3E0A4DEA" w14:textId="77777777" w:rsidR="00AD1E5F"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AD1E5F" w:rsidRPr="007F693E">
        <w:rPr>
          <w:rFonts w:ascii="Times New Roman" w:hAnsi="Times New Roman" w:cs="Times New Roman"/>
          <w:b/>
          <w:sz w:val="24"/>
          <w:szCs w:val="24"/>
        </w:rPr>
        <w:t>4.-</w:t>
      </w:r>
      <w:r w:rsidR="00AD1E5F" w:rsidRPr="007F693E">
        <w:rPr>
          <w:rFonts w:ascii="Times New Roman" w:hAnsi="Times New Roman" w:cs="Times New Roman"/>
          <w:sz w:val="24"/>
          <w:szCs w:val="24"/>
        </w:rPr>
        <w:t xml:space="preserve"> </w:t>
      </w:r>
      <w:r w:rsidR="0027311D" w:rsidRPr="007F693E">
        <w:rPr>
          <w:rFonts w:ascii="Times New Roman" w:hAnsi="Times New Roman" w:cs="Times New Roman"/>
          <w:sz w:val="24"/>
          <w:szCs w:val="24"/>
        </w:rPr>
        <w:t>L</w:t>
      </w:r>
      <w:r w:rsidR="00AD1E5F" w:rsidRPr="007F693E">
        <w:rPr>
          <w:rFonts w:ascii="Times New Roman" w:hAnsi="Times New Roman" w:cs="Times New Roman"/>
          <w:sz w:val="24"/>
          <w:szCs w:val="24"/>
        </w:rPr>
        <w:t>a</w:t>
      </w:r>
      <w:r w:rsidR="002A238F" w:rsidRPr="007F693E">
        <w:rPr>
          <w:rFonts w:ascii="Times New Roman" w:hAnsi="Times New Roman" w:cs="Times New Roman"/>
          <w:sz w:val="24"/>
          <w:szCs w:val="24"/>
        </w:rPr>
        <w:t xml:space="preserve"> interpretación del presente</w:t>
      </w:r>
      <w:r w:rsidR="00AD5169" w:rsidRPr="007F693E">
        <w:rPr>
          <w:rFonts w:ascii="Times New Roman" w:hAnsi="Times New Roman" w:cs="Times New Roman"/>
          <w:sz w:val="24"/>
          <w:szCs w:val="24"/>
        </w:rPr>
        <w:t xml:space="preserve"> Decreto de </w:t>
      </w:r>
      <w:r w:rsidR="00ED6FB2" w:rsidRPr="007F693E">
        <w:rPr>
          <w:rFonts w:ascii="Times New Roman" w:hAnsi="Times New Roman" w:cs="Times New Roman"/>
          <w:sz w:val="24"/>
          <w:szCs w:val="24"/>
        </w:rPr>
        <w:t>Presupuesto de Egresos</w:t>
      </w:r>
      <w:r w:rsidR="002A238F" w:rsidRPr="007F693E">
        <w:rPr>
          <w:rFonts w:ascii="Times New Roman" w:hAnsi="Times New Roman" w:cs="Times New Roman"/>
          <w:sz w:val="24"/>
          <w:szCs w:val="24"/>
        </w:rPr>
        <w:t>, corresponde a la</w:t>
      </w:r>
      <w:r w:rsidR="001511F4" w:rsidRPr="007F693E">
        <w:rPr>
          <w:rFonts w:ascii="Times New Roman" w:hAnsi="Times New Roman" w:cs="Times New Roman"/>
          <w:sz w:val="24"/>
          <w:szCs w:val="24"/>
        </w:rPr>
        <w:t xml:space="preserve"> Secretaría</w:t>
      </w:r>
      <w:r w:rsidR="002A238F" w:rsidRPr="007F693E">
        <w:rPr>
          <w:rFonts w:ascii="Times New Roman" w:hAnsi="Times New Roman" w:cs="Times New Roman"/>
          <w:sz w:val="24"/>
          <w:szCs w:val="24"/>
        </w:rPr>
        <w:t xml:space="preserve"> en el ámbito de sus atribuciones, </w:t>
      </w:r>
      <w:r w:rsidR="00A02CBA" w:rsidRPr="007F693E">
        <w:rPr>
          <w:rFonts w:ascii="Times New Roman" w:hAnsi="Times New Roman" w:cs="Times New Roman"/>
          <w:sz w:val="24"/>
          <w:szCs w:val="24"/>
        </w:rPr>
        <w:t xml:space="preserve">y </w:t>
      </w:r>
      <w:r w:rsidR="002A238F" w:rsidRPr="007F693E">
        <w:rPr>
          <w:rFonts w:ascii="Times New Roman" w:hAnsi="Times New Roman" w:cs="Times New Roman"/>
          <w:sz w:val="24"/>
          <w:szCs w:val="24"/>
        </w:rPr>
        <w:t>conforme a las disposiciones aplicables</w:t>
      </w:r>
      <w:r w:rsidR="00AD1E5F" w:rsidRPr="007F693E">
        <w:rPr>
          <w:rFonts w:ascii="Times New Roman" w:hAnsi="Times New Roman" w:cs="Times New Roman"/>
          <w:sz w:val="24"/>
          <w:szCs w:val="24"/>
        </w:rPr>
        <w:t>.</w:t>
      </w:r>
    </w:p>
    <w:p w14:paraId="3E0A4DEB" w14:textId="77777777" w:rsidR="00F55870" w:rsidRPr="007F693E" w:rsidRDefault="00F55870" w:rsidP="0027558A">
      <w:pPr>
        <w:spacing w:after="0" w:line="240" w:lineRule="auto"/>
        <w:jc w:val="both"/>
        <w:rPr>
          <w:rFonts w:ascii="Times New Roman" w:hAnsi="Times New Roman" w:cs="Times New Roman"/>
          <w:sz w:val="24"/>
          <w:szCs w:val="24"/>
        </w:rPr>
      </w:pPr>
    </w:p>
    <w:p w14:paraId="3E0A4DEC" w14:textId="77777777" w:rsidR="00F55870"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F55870" w:rsidRPr="007F693E">
        <w:rPr>
          <w:rFonts w:ascii="Times New Roman" w:hAnsi="Times New Roman" w:cs="Times New Roman"/>
          <w:b/>
          <w:sz w:val="24"/>
          <w:szCs w:val="24"/>
        </w:rPr>
        <w:t>5.-</w:t>
      </w:r>
      <w:r w:rsidR="00F55870" w:rsidRPr="007F693E">
        <w:rPr>
          <w:rFonts w:ascii="Times New Roman" w:hAnsi="Times New Roman" w:cs="Times New Roman"/>
          <w:sz w:val="24"/>
          <w:szCs w:val="24"/>
        </w:rPr>
        <w:t xml:space="preserve"> Las facultades y obligaciones que se confieren a la Secretaria a través de este Decreto, se regularán para el ejercicio y cumplimiento de las mismas en el Manual de Políticas y Normas del Ejercicio del</w:t>
      </w:r>
      <w:r w:rsidR="00A02CBA" w:rsidRPr="007F693E">
        <w:rPr>
          <w:rFonts w:ascii="Times New Roman" w:hAnsi="Times New Roman" w:cs="Times New Roman"/>
          <w:sz w:val="24"/>
          <w:szCs w:val="24"/>
        </w:rPr>
        <w:t xml:space="preserve"> Gasto Público que se encuentre</w:t>
      </w:r>
      <w:r w:rsidR="00F55870" w:rsidRPr="007F693E">
        <w:rPr>
          <w:rFonts w:ascii="Times New Roman" w:hAnsi="Times New Roman" w:cs="Times New Roman"/>
          <w:sz w:val="24"/>
          <w:szCs w:val="24"/>
        </w:rPr>
        <w:t xml:space="preserve"> en vigor.</w:t>
      </w:r>
    </w:p>
    <w:p w14:paraId="3E0A4DED" w14:textId="77777777" w:rsidR="00F55870" w:rsidRPr="007F693E" w:rsidRDefault="00F55870" w:rsidP="0027558A">
      <w:pPr>
        <w:spacing w:after="0" w:line="240" w:lineRule="auto"/>
        <w:jc w:val="both"/>
        <w:rPr>
          <w:rFonts w:ascii="Times New Roman" w:hAnsi="Times New Roman" w:cs="Times New Roman"/>
          <w:sz w:val="24"/>
          <w:szCs w:val="24"/>
        </w:rPr>
      </w:pPr>
    </w:p>
    <w:p w14:paraId="3E0A4DEE" w14:textId="77777777" w:rsidR="00F55870" w:rsidRPr="007F693E" w:rsidRDefault="00F55870"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En el caso de los Poderes Legislativo y Judicial y de los </w:t>
      </w:r>
      <w:r w:rsidR="00BA37D2" w:rsidRPr="007F693E">
        <w:rPr>
          <w:rFonts w:ascii="Times New Roman" w:hAnsi="Times New Roman" w:cs="Times New Roman"/>
          <w:sz w:val="24"/>
          <w:szCs w:val="24"/>
        </w:rPr>
        <w:t>ó</w:t>
      </w:r>
      <w:r w:rsidRPr="007F693E">
        <w:rPr>
          <w:rFonts w:ascii="Times New Roman" w:hAnsi="Times New Roman" w:cs="Times New Roman"/>
          <w:sz w:val="24"/>
          <w:szCs w:val="24"/>
        </w:rPr>
        <w:t xml:space="preserve">rganos </w:t>
      </w:r>
      <w:r w:rsidR="00BA37D2" w:rsidRPr="007F693E">
        <w:rPr>
          <w:rFonts w:ascii="Times New Roman" w:hAnsi="Times New Roman" w:cs="Times New Roman"/>
          <w:sz w:val="24"/>
          <w:szCs w:val="24"/>
        </w:rPr>
        <w:t>a</w:t>
      </w:r>
      <w:r w:rsidRPr="007F693E">
        <w:rPr>
          <w:rFonts w:ascii="Times New Roman" w:hAnsi="Times New Roman" w:cs="Times New Roman"/>
          <w:sz w:val="24"/>
          <w:szCs w:val="24"/>
        </w:rPr>
        <w:t>utónomos, sus respectivas unidades de administración podrán establecer las disposiciones generales correspondientes en tanto no se contrapongan con la normativa general.</w:t>
      </w:r>
    </w:p>
    <w:p w14:paraId="3E0A4DEF" w14:textId="77777777" w:rsidR="00383C7E" w:rsidRPr="007F693E" w:rsidRDefault="00383C7E" w:rsidP="0027558A">
      <w:pPr>
        <w:pStyle w:val="Prrafodelista"/>
        <w:spacing w:after="0" w:line="240" w:lineRule="auto"/>
        <w:jc w:val="both"/>
        <w:rPr>
          <w:rFonts w:ascii="Times New Roman" w:hAnsi="Times New Roman" w:cs="Times New Roman"/>
          <w:sz w:val="24"/>
          <w:szCs w:val="24"/>
        </w:rPr>
      </w:pPr>
    </w:p>
    <w:p w14:paraId="3E0A4DF1" w14:textId="3F6A1D19" w:rsidR="00B57E63"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F55870" w:rsidRPr="007F693E">
        <w:rPr>
          <w:rFonts w:ascii="Times New Roman" w:hAnsi="Times New Roman" w:cs="Times New Roman"/>
          <w:b/>
          <w:bCs/>
          <w:sz w:val="24"/>
          <w:szCs w:val="24"/>
        </w:rPr>
        <w:t>6.-</w:t>
      </w:r>
      <w:r w:rsidR="00F55870" w:rsidRPr="007F693E">
        <w:rPr>
          <w:rFonts w:ascii="Times New Roman" w:hAnsi="Times New Roman" w:cs="Times New Roman"/>
          <w:sz w:val="24"/>
          <w:szCs w:val="24"/>
        </w:rPr>
        <w:t xml:space="preserve"> El incumplimiento por parte de los servidores públicos a las obligaciones que les impone el presente Decreto, será sancionado en los términos de la Ley de Responsabilidades de los Servidores Públicos del Estado y de los Municipios y demás disposiciones aplicables.</w:t>
      </w:r>
    </w:p>
    <w:p w14:paraId="66E67399" w14:textId="77777777" w:rsidR="00BA5D21" w:rsidRPr="007F693E" w:rsidRDefault="00BA5D21" w:rsidP="0027558A">
      <w:pPr>
        <w:pStyle w:val="Prrafodelista"/>
        <w:spacing w:after="0" w:line="240" w:lineRule="auto"/>
        <w:jc w:val="center"/>
        <w:rPr>
          <w:rFonts w:ascii="Times New Roman" w:hAnsi="Times New Roman" w:cs="Times New Roman"/>
          <w:b/>
          <w:sz w:val="24"/>
          <w:szCs w:val="24"/>
        </w:rPr>
      </w:pPr>
    </w:p>
    <w:p w14:paraId="3E0A4DF2" w14:textId="77777777" w:rsidR="00BD16C7" w:rsidRPr="007F693E" w:rsidRDefault="00BD16C7" w:rsidP="0027558A">
      <w:pPr>
        <w:pStyle w:val="Prrafodelista"/>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TITULO SEGUNDO</w:t>
      </w:r>
    </w:p>
    <w:p w14:paraId="3E0A4DF3" w14:textId="77777777" w:rsidR="00BD16C7" w:rsidRPr="007F693E" w:rsidRDefault="0017467E" w:rsidP="0027558A">
      <w:pPr>
        <w:pStyle w:val="Prrafodelista"/>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lastRenderedPageBreak/>
        <w:t>DEL GASTO PÚBLICO ESTATAL</w:t>
      </w:r>
    </w:p>
    <w:p w14:paraId="3E0A4DF5" w14:textId="77777777" w:rsidR="00BD16C7" w:rsidRPr="007F693E" w:rsidRDefault="00AD5169" w:rsidP="0027558A">
      <w:pPr>
        <w:pStyle w:val="Prrafodelista"/>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CAPÍTULO I</w:t>
      </w:r>
    </w:p>
    <w:p w14:paraId="3E0A4DF6" w14:textId="77777777" w:rsidR="00BD16C7" w:rsidRPr="007F693E" w:rsidRDefault="0017467E" w:rsidP="0027558A">
      <w:pPr>
        <w:pStyle w:val="Prrafodelista"/>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 LAS ASIGNACIONES PRESUPUESTALES</w:t>
      </w:r>
    </w:p>
    <w:p w14:paraId="3E0A4DF7" w14:textId="77777777" w:rsidR="00BD16C7" w:rsidRPr="007F693E" w:rsidRDefault="00BD16C7" w:rsidP="0027558A">
      <w:pPr>
        <w:pStyle w:val="Prrafodelista"/>
        <w:spacing w:after="0" w:line="240" w:lineRule="auto"/>
        <w:jc w:val="center"/>
        <w:rPr>
          <w:rFonts w:ascii="Times New Roman" w:hAnsi="Times New Roman" w:cs="Times New Roman"/>
          <w:b/>
          <w:sz w:val="24"/>
          <w:szCs w:val="24"/>
        </w:rPr>
      </w:pPr>
    </w:p>
    <w:p w14:paraId="3E0A4DF8" w14:textId="26B4CC0B" w:rsidR="00BD16C7"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BD16C7" w:rsidRPr="007F693E">
        <w:rPr>
          <w:rFonts w:ascii="Times New Roman" w:hAnsi="Times New Roman" w:cs="Times New Roman"/>
          <w:b/>
          <w:bCs/>
          <w:sz w:val="24"/>
          <w:szCs w:val="24"/>
        </w:rPr>
        <w:t xml:space="preserve">7.- </w:t>
      </w:r>
      <w:r w:rsidR="00120FF5" w:rsidRPr="007F693E">
        <w:rPr>
          <w:rFonts w:ascii="Times New Roman" w:hAnsi="Times New Roman" w:cs="Times New Roman"/>
          <w:sz w:val="24"/>
          <w:szCs w:val="24"/>
        </w:rPr>
        <w:t xml:space="preserve">El </w:t>
      </w:r>
      <w:r w:rsidR="00AD5169" w:rsidRPr="007F693E">
        <w:rPr>
          <w:rFonts w:ascii="Times New Roman" w:hAnsi="Times New Roman" w:cs="Times New Roman"/>
          <w:sz w:val="24"/>
          <w:szCs w:val="24"/>
        </w:rPr>
        <w:t>g</w:t>
      </w:r>
      <w:r w:rsidR="00120FF5" w:rsidRPr="007F693E">
        <w:rPr>
          <w:rFonts w:ascii="Times New Roman" w:hAnsi="Times New Roman" w:cs="Times New Roman"/>
          <w:sz w:val="24"/>
          <w:szCs w:val="24"/>
        </w:rPr>
        <w:t xml:space="preserve">asto </w:t>
      </w:r>
      <w:r w:rsidR="00AD5169" w:rsidRPr="007F693E">
        <w:rPr>
          <w:rFonts w:ascii="Times New Roman" w:hAnsi="Times New Roman" w:cs="Times New Roman"/>
          <w:sz w:val="24"/>
          <w:szCs w:val="24"/>
        </w:rPr>
        <w:t>n</w:t>
      </w:r>
      <w:r w:rsidR="00120FF5" w:rsidRPr="007F693E">
        <w:rPr>
          <w:rFonts w:ascii="Times New Roman" w:hAnsi="Times New Roman" w:cs="Times New Roman"/>
          <w:sz w:val="24"/>
          <w:szCs w:val="24"/>
        </w:rPr>
        <w:t xml:space="preserve">eto </w:t>
      </w:r>
      <w:r w:rsidR="00AD5169" w:rsidRPr="007F693E">
        <w:rPr>
          <w:rFonts w:ascii="Times New Roman" w:hAnsi="Times New Roman" w:cs="Times New Roman"/>
          <w:sz w:val="24"/>
          <w:szCs w:val="24"/>
        </w:rPr>
        <w:t>t</w:t>
      </w:r>
      <w:r w:rsidR="00120FF5" w:rsidRPr="007F693E">
        <w:rPr>
          <w:rFonts w:ascii="Times New Roman" w:hAnsi="Times New Roman" w:cs="Times New Roman"/>
          <w:sz w:val="24"/>
          <w:szCs w:val="24"/>
        </w:rPr>
        <w:t>otal previsto en el presente Decreto</w:t>
      </w:r>
      <w:r w:rsidR="00AD5169" w:rsidRPr="007F693E">
        <w:rPr>
          <w:rFonts w:ascii="Times New Roman" w:hAnsi="Times New Roman" w:cs="Times New Roman"/>
          <w:sz w:val="24"/>
          <w:szCs w:val="24"/>
        </w:rPr>
        <w:t xml:space="preserve"> </w:t>
      </w:r>
      <w:r w:rsidR="0017467E" w:rsidRPr="007F693E">
        <w:rPr>
          <w:rFonts w:ascii="Times New Roman" w:hAnsi="Times New Roman" w:cs="Times New Roman"/>
          <w:sz w:val="24"/>
          <w:szCs w:val="24"/>
        </w:rPr>
        <w:t>asciende a la cantidad</w:t>
      </w:r>
      <w:r w:rsidR="00120FF5" w:rsidRPr="007F693E">
        <w:rPr>
          <w:rFonts w:ascii="Times New Roman" w:hAnsi="Times New Roman" w:cs="Times New Roman"/>
          <w:sz w:val="24"/>
          <w:szCs w:val="24"/>
        </w:rPr>
        <w:t xml:space="preserve"> de</w:t>
      </w:r>
      <w:r w:rsidR="00715402" w:rsidRPr="007F693E">
        <w:rPr>
          <w:rFonts w:ascii="Times New Roman" w:hAnsi="Times New Roman" w:cs="Times New Roman"/>
          <w:b/>
          <w:bCs/>
          <w:sz w:val="24"/>
          <w:szCs w:val="24"/>
        </w:rPr>
        <w:t xml:space="preserve"> $</w:t>
      </w:r>
      <w:r w:rsidR="60D50CA0" w:rsidRPr="007F693E">
        <w:rPr>
          <w:rFonts w:ascii="Times New Roman" w:hAnsi="Times New Roman" w:cs="Times New Roman"/>
          <w:b/>
          <w:bCs/>
          <w:sz w:val="24"/>
          <w:szCs w:val="24"/>
        </w:rPr>
        <w:t>7</w:t>
      </w:r>
      <w:r w:rsidR="00E53C7B" w:rsidRPr="007F693E">
        <w:rPr>
          <w:rFonts w:ascii="Times New Roman" w:hAnsi="Times New Roman" w:cs="Times New Roman"/>
          <w:b/>
          <w:bCs/>
          <w:sz w:val="24"/>
          <w:szCs w:val="24"/>
        </w:rPr>
        <w:t>6,</w:t>
      </w:r>
      <w:r w:rsidR="007F4206">
        <w:rPr>
          <w:rFonts w:ascii="Times New Roman" w:hAnsi="Times New Roman" w:cs="Times New Roman"/>
          <w:b/>
          <w:bCs/>
          <w:sz w:val="24"/>
          <w:szCs w:val="24"/>
        </w:rPr>
        <w:t>562</w:t>
      </w:r>
      <w:r w:rsidR="00AF3431" w:rsidRPr="007F693E">
        <w:rPr>
          <w:rFonts w:ascii="Times New Roman" w:hAnsi="Times New Roman" w:cs="Times New Roman"/>
          <w:b/>
          <w:bCs/>
          <w:sz w:val="24"/>
          <w:szCs w:val="24"/>
        </w:rPr>
        <w:t>’</w:t>
      </w:r>
      <w:r w:rsidR="004B0DDA" w:rsidRPr="007F693E">
        <w:rPr>
          <w:rFonts w:ascii="Times New Roman" w:hAnsi="Times New Roman" w:cs="Times New Roman"/>
          <w:b/>
          <w:bCs/>
          <w:sz w:val="24"/>
          <w:szCs w:val="24"/>
        </w:rPr>
        <w:t>993</w:t>
      </w:r>
      <w:r w:rsidR="00E53C7B" w:rsidRPr="007F693E">
        <w:rPr>
          <w:rFonts w:ascii="Times New Roman" w:hAnsi="Times New Roman" w:cs="Times New Roman"/>
          <w:b/>
          <w:bCs/>
          <w:sz w:val="24"/>
          <w:szCs w:val="24"/>
        </w:rPr>
        <w:t>,</w:t>
      </w:r>
      <w:r w:rsidR="004B0DDA" w:rsidRPr="007F693E">
        <w:rPr>
          <w:rFonts w:ascii="Times New Roman" w:hAnsi="Times New Roman" w:cs="Times New Roman"/>
          <w:b/>
          <w:bCs/>
          <w:sz w:val="24"/>
          <w:szCs w:val="24"/>
        </w:rPr>
        <w:t>888</w:t>
      </w:r>
      <w:r w:rsidR="00E53C7B" w:rsidRPr="007F693E">
        <w:rPr>
          <w:rFonts w:ascii="Times New Roman" w:hAnsi="Times New Roman" w:cs="Times New Roman"/>
          <w:b/>
          <w:bCs/>
          <w:sz w:val="24"/>
          <w:szCs w:val="24"/>
        </w:rPr>
        <w:t>.00</w:t>
      </w:r>
      <w:r w:rsidR="003025BE" w:rsidRPr="007F693E">
        <w:rPr>
          <w:rFonts w:ascii="Times New Roman" w:hAnsi="Times New Roman" w:cs="Times New Roman"/>
          <w:b/>
          <w:bCs/>
          <w:sz w:val="24"/>
          <w:szCs w:val="24"/>
        </w:rPr>
        <w:t xml:space="preserve"> </w:t>
      </w:r>
      <w:r w:rsidR="004B0DDA" w:rsidRPr="007F693E">
        <w:rPr>
          <w:rFonts w:ascii="Times New Roman" w:hAnsi="Times New Roman" w:cs="Times New Roman"/>
          <w:sz w:val="24"/>
          <w:szCs w:val="24"/>
        </w:rPr>
        <w:t xml:space="preserve">(Setenta y seis mil </w:t>
      </w:r>
      <w:r w:rsidR="007F4206">
        <w:rPr>
          <w:rFonts w:ascii="Times New Roman" w:hAnsi="Times New Roman" w:cs="Times New Roman"/>
          <w:sz w:val="24"/>
          <w:szCs w:val="24"/>
        </w:rPr>
        <w:t>quinientos sesenta y dos</w:t>
      </w:r>
      <w:r w:rsidR="004B0DDA" w:rsidRPr="007F693E">
        <w:rPr>
          <w:rFonts w:ascii="Times New Roman" w:hAnsi="Times New Roman" w:cs="Times New Roman"/>
          <w:sz w:val="24"/>
          <w:szCs w:val="24"/>
        </w:rPr>
        <w:t xml:space="preserve"> millones novecientos noventa y tres mil ochocientos ochenta y ocho 00/100 M.N.)</w:t>
      </w:r>
      <w:r w:rsidR="00AD5169" w:rsidRPr="007F693E">
        <w:rPr>
          <w:rFonts w:ascii="Times New Roman" w:hAnsi="Times New Roman" w:cs="Times New Roman"/>
          <w:sz w:val="24"/>
          <w:szCs w:val="24"/>
        </w:rPr>
        <w:t xml:space="preserve"> y c</w:t>
      </w:r>
      <w:r w:rsidR="00120FF5" w:rsidRPr="007F693E">
        <w:rPr>
          <w:rFonts w:ascii="Times New Roman" w:hAnsi="Times New Roman" w:cs="Times New Roman"/>
          <w:sz w:val="24"/>
          <w:szCs w:val="24"/>
        </w:rPr>
        <w:t xml:space="preserve">orresponde al total de los ingresos </w:t>
      </w:r>
      <w:r w:rsidR="00AD5169" w:rsidRPr="007F693E">
        <w:rPr>
          <w:rFonts w:ascii="Times New Roman" w:hAnsi="Times New Roman" w:cs="Times New Roman"/>
          <w:sz w:val="24"/>
          <w:szCs w:val="24"/>
        </w:rPr>
        <w:t xml:space="preserve">aprobados </w:t>
      </w:r>
      <w:r w:rsidR="00120FF5" w:rsidRPr="007F693E">
        <w:rPr>
          <w:rFonts w:ascii="Times New Roman" w:hAnsi="Times New Roman" w:cs="Times New Roman"/>
          <w:sz w:val="24"/>
          <w:szCs w:val="24"/>
        </w:rPr>
        <w:t>en la Ley de Ingresos</w:t>
      </w:r>
      <w:r w:rsidR="0017467E" w:rsidRPr="007F693E">
        <w:rPr>
          <w:rFonts w:ascii="Times New Roman" w:hAnsi="Times New Roman" w:cs="Times New Roman"/>
          <w:sz w:val="24"/>
          <w:szCs w:val="24"/>
        </w:rPr>
        <w:t>, el cual prevé un Balance Presupuestario Sostenible</w:t>
      </w:r>
      <w:r w:rsidR="00120FF5" w:rsidRPr="007F693E">
        <w:rPr>
          <w:rFonts w:ascii="Times New Roman" w:hAnsi="Times New Roman" w:cs="Times New Roman"/>
          <w:sz w:val="24"/>
          <w:szCs w:val="24"/>
        </w:rPr>
        <w:t xml:space="preserve"> y se distribuyen conforme a lo establecido en el capítulo de las asignaciones presupuestales</w:t>
      </w:r>
      <w:r w:rsidR="007F4206">
        <w:rPr>
          <w:rFonts w:ascii="Times New Roman" w:hAnsi="Times New Roman" w:cs="Times New Roman"/>
          <w:sz w:val="24"/>
          <w:szCs w:val="24"/>
        </w:rPr>
        <w:t>, considerando las ampliaciones que ordena el artículo 103 del presente Decreto</w:t>
      </w:r>
      <w:r w:rsidR="00120FF5" w:rsidRPr="007F693E">
        <w:rPr>
          <w:rFonts w:ascii="Times New Roman" w:hAnsi="Times New Roman" w:cs="Times New Roman"/>
          <w:sz w:val="24"/>
          <w:szCs w:val="24"/>
        </w:rPr>
        <w:t xml:space="preserve">. </w:t>
      </w:r>
    </w:p>
    <w:p w14:paraId="3E0A4DF9" w14:textId="77777777" w:rsidR="00120FF5" w:rsidRPr="007F693E" w:rsidRDefault="00120FF5" w:rsidP="0027558A">
      <w:pPr>
        <w:pStyle w:val="Prrafodelista"/>
        <w:spacing w:after="0" w:line="240" w:lineRule="auto"/>
        <w:ind w:left="0"/>
        <w:jc w:val="both"/>
        <w:rPr>
          <w:rFonts w:ascii="Times New Roman" w:hAnsi="Times New Roman" w:cs="Times New Roman"/>
          <w:b/>
          <w:sz w:val="24"/>
          <w:szCs w:val="24"/>
        </w:rPr>
      </w:pPr>
    </w:p>
    <w:p w14:paraId="3E0A4DFA" w14:textId="7E5B73E5" w:rsidR="00120FF5"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120FF5" w:rsidRPr="007F693E">
        <w:rPr>
          <w:rFonts w:ascii="Times New Roman" w:hAnsi="Times New Roman" w:cs="Times New Roman"/>
          <w:b/>
          <w:bCs/>
          <w:sz w:val="24"/>
          <w:szCs w:val="24"/>
        </w:rPr>
        <w:t xml:space="preserve">8.- </w:t>
      </w:r>
      <w:r w:rsidR="00120FF5" w:rsidRPr="007F693E">
        <w:rPr>
          <w:rFonts w:ascii="Times New Roman" w:hAnsi="Times New Roman" w:cs="Times New Roman"/>
          <w:sz w:val="24"/>
          <w:szCs w:val="24"/>
        </w:rPr>
        <w:t xml:space="preserve">El Poder Legislativo del Estado dispone de una asignación para el ejercicio fiscal </w:t>
      </w:r>
      <w:r w:rsidR="0017467E" w:rsidRPr="007F693E">
        <w:rPr>
          <w:rFonts w:ascii="Times New Roman" w:hAnsi="Times New Roman" w:cs="Times New Roman"/>
          <w:sz w:val="24"/>
          <w:szCs w:val="24"/>
        </w:rPr>
        <w:t>202</w:t>
      </w:r>
      <w:r w:rsidR="2FC11353" w:rsidRPr="007F693E">
        <w:rPr>
          <w:rFonts w:ascii="Times New Roman" w:hAnsi="Times New Roman" w:cs="Times New Roman"/>
          <w:sz w:val="24"/>
          <w:szCs w:val="24"/>
        </w:rPr>
        <w:t>3</w:t>
      </w:r>
      <w:r w:rsidR="00CB53AD" w:rsidRPr="007F693E">
        <w:rPr>
          <w:rFonts w:ascii="Times New Roman" w:hAnsi="Times New Roman" w:cs="Times New Roman"/>
          <w:sz w:val="24"/>
          <w:szCs w:val="24"/>
        </w:rPr>
        <w:t xml:space="preserve"> </w:t>
      </w:r>
      <w:r w:rsidR="00120FF5" w:rsidRPr="007F693E">
        <w:rPr>
          <w:rFonts w:ascii="Times New Roman" w:hAnsi="Times New Roman" w:cs="Times New Roman"/>
          <w:sz w:val="24"/>
          <w:szCs w:val="24"/>
        </w:rPr>
        <w:t xml:space="preserve">por la cantidad de </w:t>
      </w:r>
      <w:r w:rsidR="00715402" w:rsidRPr="007F693E">
        <w:rPr>
          <w:rFonts w:ascii="Times New Roman" w:hAnsi="Times New Roman" w:cs="Times New Roman"/>
          <w:b/>
          <w:bCs/>
          <w:sz w:val="24"/>
          <w:szCs w:val="24"/>
        </w:rPr>
        <w:t>$</w:t>
      </w:r>
      <w:r w:rsidR="2EB4E52C" w:rsidRPr="007F693E">
        <w:rPr>
          <w:rFonts w:ascii="Times New Roman" w:hAnsi="Times New Roman" w:cs="Times New Roman"/>
          <w:b/>
          <w:bCs/>
          <w:sz w:val="24"/>
          <w:szCs w:val="24"/>
        </w:rPr>
        <w:t>413</w:t>
      </w:r>
      <w:r w:rsidR="00AF3431" w:rsidRPr="007F693E">
        <w:rPr>
          <w:rFonts w:ascii="Times New Roman" w:hAnsi="Times New Roman" w:cs="Times New Roman"/>
          <w:b/>
          <w:bCs/>
          <w:sz w:val="24"/>
          <w:szCs w:val="24"/>
        </w:rPr>
        <w:t>’</w:t>
      </w:r>
      <w:r w:rsidR="72D80FDC" w:rsidRPr="007F693E">
        <w:rPr>
          <w:rFonts w:ascii="Times New Roman" w:hAnsi="Times New Roman" w:cs="Times New Roman"/>
          <w:b/>
          <w:bCs/>
          <w:sz w:val="24"/>
          <w:szCs w:val="24"/>
        </w:rPr>
        <w:t>675</w:t>
      </w:r>
      <w:r w:rsidR="00145BBE" w:rsidRPr="007F693E">
        <w:rPr>
          <w:rFonts w:ascii="Times New Roman" w:hAnsi="Times New Roman" w:cs="Times New Roman"/>
          <w:b/>
          <w:bCs/>
          <w:sz w:val="24"/>
          <w:szCs w:val="24"/>
        </w:rPr>
        <w:t>,</w:t>
      </w:r>
      <w:r w:rsidR="4997A048" w:rsidRPr="007F693E">
        <w:rPr>
          <w:rFonts w:ascii="Times New Roman" w:hAnsi="Times New Roman" w:cs="Times New Roman"/>
          <w:b/>
          <w:bCs/>
          <w:sz w:val="24"/>
          <w:szCs w:val="24"/>
        </w:rPr>
        <w:t>315</w:t>
      </w:r>
      <w:r w:rsidR="00AF3431" w:rsidRPr="007F693E">
        <w:rPr>
          <w:rFonts w:ascii="Times New Roman" w:hAnsi="Times New Roman" w:cs="Times New Roman"/>
          <w:b/>
          <w:bCs/>
          <w:sz w:val="24"/>
          <w:szCs w:val="24"/>
        </w:rPr>
        <w:t>.00</w:t>
      </w:r>
      <w:r w:rsidR="001671CC" w:rsidRPr="007F693E">
        <w:rPr>
          <w:rFonts w:ascii="Times New Roman" w:hAnsi="Times New Roman" w:cs="Times New Roman"/>
          <w:b/>
          <w:bCs/>
          <w:sz w:val="24"/>
          <w:szCs w:val="24"/>
        </w:rPr>
        <w:t xml:space="preserve"> </w:t>
      </w:r>
      <w:r w:rsidR="00EC09A9" w:rsidRPr="007F693E">
        <w:rPr>
          <w:rFonts w:ascii="Times New Roman" w:hAnsi="Times New Roman" w:cs="Times New Roman"/>
          <w:sz w:val="24"/>
          <w:szCs w:val="24"/>
        </w:rPr>
        <w:t>(</w:t>
      </w:r>
      <w:r w:rsidR="3996845D" w:rsidRPr="007F693E">
        <w:rPr>
          <w:rFonts w:ascii="Times New Roman" w:hAnsi="Times New Roman" w:cs="Times New Roman"/>
          <w:sz w:val="24"/>
          <w:szCs w:val="24"/>
        </w:rPr>
        <w:t>Cuatrocientos Trece Millones Seiscientos Setenta y Cinco Mil Trecientos Quince</w:t>
      </w:r>
      <w:r w:rsidR="00C60AD6" w:rsidRPr="007F693E">
        <w:rPr>
          <w:rFonts w:ascii="Times New Roman" w:hAnsi="Times New Roman" w:cs="Times New Roman"/>
          <w:sz w:val="24"/>
          <w:szCs w:val="24"/>
        </w:rPr>
        <w:t xml:space="preserve"> Pesos</w:t>
      </w:r>
      <w:r w:rsidR="00EC09A9" w:rsidRPr="007F693E">
        <w:rPr>
          <w:rFonts w:ascii="Times New Roman" w:hAnsi="Times New Roman" w:cs="Times New Roman"/>
          <w:sz w:val="24"/>
          <w:szCs w:val="24"/>
        </w:rPr>
        <w:t xml:space="preserve"> 00/100 M.N.).</w:t>
      </w:r>
    </w:p>
    <w:p w14:paraId="3E0A4DFB" w14:textId="77777777" w:rsidR="00120FF5" w:rsidRPr="007F693E" w:rsidRDefault="00120FF5" w:rsidP="0027558A">
      <w:pPr>
        <w:pStyle w:val="Prrafodelista"/>
        <w:spacing w:line="240" w:lineRule="auto"/>
        <w:ind w:left="0"/>
        <w:jc w:val="both"/>
        <w:rPr>
          <w:rFonts w:ascii="Times New Roman" w:hAnsi="Times New Roman" w:cs="Times New Roman"/>
          <w:sz w:val="24"/>
          <w:szCs w:val="24"/>
        </w:rPr>
      </w:pPr>
    </w:p>
    <w:p w14:paraId="3E0A4DFC" w14:textId="3F7D4107" w:rsidR="00120FF5"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0C66E4" w:rsidRPr="007F693E">
        <w:rPr>
          <w:rFonts w:ascii="Times New Roman" w:hAnsi="Times New Roman" w:cs="Times New Roman"/>
          <w:b/>
          <w:bCs/>
          <w:sz w:val="24"/>
          <w:szCs w:val="24"/>
        </w:rPr>
        <w:t>9.-</w:t>
      </w:r>
      <w:r w:rsidR="000C66E4" w:rsidRPr="007F693E">
        <w:rPr>
          <w:rFonts w:ascii="Times New Roman" w:hAnsi="Times New Roman" w:cs="Times New Roman"/>
          <w:sz w:val="24"/>
          <w:szCs w:val="24"/>
        </w:rPr>
        <w:t xml:space="preserve"> El Poder Judicial tendrá un presupuesto para el año</w:t>
      </w:r>
      <w:r w:rsidR="0017467E" w:rsidRPr="007F693E">
        <w:rPr>
          <w:rFonts w:ascii="Times New Roman" w:hAnsi="Times New Roman" w:cs="Times New Roman"/>
          <w:sz w:val="24"/>
          <w:szCs w:val="24"/>
        </w:rPr>
        <w:t xml:space="preserve"> 202</w:t>
      </w:r>
      <w:r w:rsidR="7085F902" w:rsidRPr="007F693E">
        <w:rPr>
          <w:rFonts w:ascii="Times New Roman" w:hAnsi="Times New Roman" w:cs="Times New Roman"/>
          <w:sz w:val="24"/>
          <w:szCs w:val="24"/>
        </w:rPr>
        <w:t>3</w:t>
      </w:r>
      <w:r w:rsidR="00CB53AD" w:rsidRPr="007F693E">
        <w:rPr>
          <w:rFonts w:ascii="Times New Roman" w:hAnsi="Times New Roman" w:cs="Times New Roman"/>
          <w:sz w:val="24"/>
          <w:szCs w:val="24"/>
        </w:rPr>
        <w:t xml:space="preserve"> </w:t>
      </w:r>
      <w:r w:rsidR="000C66E4" w:rsidRPr="007F693E">
        <w:rPr>
          <w:rFonts w:ascii="Times New Roman" w:hAnsi="Times New Roman" w:cs="Times New Roman"/>
          <w:sz w:val="24"/>
          <w:szCs w:val="24"/>
        </w:rPr>
        <w:t xml:space="preserve">que importa la cantidad de </w:t>
      </w:r>
      <w:r w:rsidR="00203A7E" w:rsidRPr="007F693E">
        <w:rPr>
          <w:rFonts w:ascii="Times New Roman" w:hAnsi="Times New Roman" w:cs="Times New Roman"/>
          <w:b/>
          <w:bCs/>
          <w:sz w:val="24"/>
          <w:szCs w:val="24"/>
        </w:rPr>
        <w:t>$</w:t>
      </w:r>
      <w:r w:rsidR="003A5FEE" w:rsidRPr="007F693E">
        <w:rPr>
          <w:rFonts w:ascii="Times New Roman" w:hAnsi="Times New Roman" w:cs="Times New Roman"/>
          <w:b/>
          <w:bCs/>
          <w:sz w:val="24"/>
          <w:szCs w:val="24"/>
        </w:rPr>
        <w:t>1</w:t>
      </w:r>
      <w:proofErr w:type="gramStart"/>
      <w:r w:rsidR="003A5FEE" w:rsidRPr="007F693E">
        <w:rPr>
          <w:rFonts w:ascii="Times New Roman" w:hAnsi="Times New Roman" w:cs="Times New Roman"/>
          <w:b/>
          <w:bCs/>
          <w:sz w:val="24"/>
          <w:szCs w:val="24"/>
        </w:rPr>
        <w:t>,</w:t>
      </w:r>
      <w:r w:rsidR="4CAC3CF6" w:rsidRPr="007F693E">
        <w:rPr>
          <w:rFonts w:ascii="Times New Roman" w:hAnsi="Times New Roman" w:cs="Times New Roman"/>
          <w:b/>
          <w:bCs/>
          <w:sz w:val="24"/>
          <w:szCs w:val="24"/>
        </w:rPr>
        <w:t>817,790</w:t>
      </w:r>
      <w:r w:rsidR="003A5FEE" w:rsidRPr="007F693E">
        <w:rPr>
          <w:rFonts w:ascii="Times New Roman" w:hAnsi="Times New Roman" w:cs="Times New Roman"/>
          <w:b/>
          <w:bCs/>
          <w:sz w:val="24"/>
          <w:szCs w:val="24"/>
        </w:rPr>
        <w:t>,</w:t>
      </w:r>
      <w:r w:rsidR="3A60B2C3" w:rsidRPr="007F693E">
        <w:rPr>
          <w:rFonts w:ascii="Times New Roman" w:hAnsi="Times New Roman" w:cs="Times New Roman"/>
          <w:b/>
          <w:bCs/>
          <w:sz w:val="24"/>
          <w:szCs w:val="24"/>
        </w:rPr>
        <w:t>790</w:t>
      </w:r>
      <w:r w:rsidR="00AF3431" w:rsidRPr="007F693E">
        <w:rPr>
          <w:rFonts w:ascii="Times New Roman" w:hAnsi="Times New Roman" w:cs="Times New Roman"/>
          <w:b/>
          <w:bCs/>
          <w:sz w:val="24"/>
          <w:szCs w:val="24"/>
        </w:rPr>
        <w:t>.00</w:t>
      </w:r>
      <w:proofErr w:type="gramEnd"/>
      <w:r w:rsidR="001671CC" w:rsidRPr="007F693E">
        <w:rPr>
          <w:rFonts w:ascii="Times New Roman" w:hAnsi="Times New Roman" w:cs="Times New Roman"/>
          <w:b/>
          <w:bCs/>
          <w:sz w:val="24"/>
          <w:szCs w:val="24"/>
        </w:rPr>
        <w:t xml:space="preserve"> </w:t>
      </w:r>
      <w:r w:rsidR="002D3075" w:rsidRPr="007F693E">
        <w:rPr>
          <w:rFonts w:ascii="Times New Roman" w:hAnsi="Times New Roman" w:cs="Times New Roman"/>
          <w:sz w:val="24"/>
          <w:szCs w:val="24"/>
        </w:rPr>
        <w:t>(Un Mil</w:t>
      </w:r>
      <w:r w:rsidR="00EC09A9" w:rsidRPr="007F693E">
        <w:rPr>
          <w:rFonts w:ascii="Times New Roman" w:hAnsi="Times New Roman" w:cs="Times New Roman"/>
          <w:sz w:val="24"/>
          <w:szCs w:val="24"/>
        </w:rPr>
        <w:t xml:space="preserve"> </w:t>
      </w:r>
      <w:r w:rsidR="5D018E95" w:rsidRPr="007F693E">
        <w:rPr>
          <w:rFonts w:ascii="Times New Roman" w:hAnsi="Times New Roman" w:cs="Times New Roman"/>
          <w:sz w:val="24"/>
          <w:szCs w:val="24"/>
        </w:rPr>
        <w:t>Ochocientos Diecisiete Millones Setecientos Noventa Mil Setecientos Noventa</w:t>
      </w:r>
      <w:r w:rsidR="003A5FEE" w:rsidRPr="007F693E">
        <w:rPr>
          <w:rFonts w:ascii="Times New Roman" w:hAnsi="Times New Roman" w:cs="Times New Roman"/>
          <w:sz w:val="24"/>
          <w:szCs w:val="24"/>
        </w:rPr>
        <w:t xml:space="preserve"> Pesos </w:t>
      </w:r>
      <w:r w:rsidR="00EC09A9" w:rsidRPr="007F693E">
        <w:rPr>
          <w:rFonts w:ascii="Times New Roman" w:hAnsi="Times New Roman" w:cs="Times New Roman"/>
          <w:sz w:val="24"/>
          <w:szCs w:val="24"/>
        </w:rPr>
        <w:t>00/100 M.N.).</w:t>
      </w:r>
    </w:p>
    <w:p w14:paraId="3E0A4DFD" w14:textId="77777777" w:rsidR="000C66E4" w:rsidRPr="007F693E" w:rsidRDefault="000C66E4" w:rsidP="0027558A">
      <w:pPr>
        <w:pStyle w:val="Prrafodelista"/>
        <w:spacing w:after="0" w:line="240" w:lineRule="auto"/>
        <w:ind w:left="0"/>
        <w:jc w:val="both"/>
        <w:rPr>
          <w:rFonts w:ascii="Times New Roman" w:hAnsi="Times New Roman" w:cs="Times New Roman"/>
          <w:sz w:val="24"/>
          <w:szCs w:val="24"/>
        </w:rPr>
      </w:pPr>
    </w:p>
    <w:p w14:paraId="24CD0E0D" w14:textId="454A28F6" w:rsidR="0027558A"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0C66E4" w:rsidRPr="007F693E">
        <w:rPr>
          <w:rFonts w:ascii="Times New Roman" w:hAnsi="Times New Roman" w:cs="Times New Roman"/>
          <w:b/>
          <w:bCs/>
          <w:sz w:val="24"/>
          <w:szCs w:val="24"/>
        </w:rPr>
        <w:t>10.-</w:t>
      </w:r>
      <w:r w:rsidR="00A33410" w:rsidRPr="007F693E">
        <w:rPr>
          <w:rFonts w:ascii="Times New Roman" w:hAnsi="Times New Roman" w:cs="Times New Roman"/>
          <w:sz w:val="24"/>
          <w:szCs w:val="24"/>
        </w:rPr>
        <w:t xml:space="preserve"> </w:t>
      </w:r>
      <w:r w:rsidR="000C66E4" w:rsidRPr="007F693E">
        <w:rPr>
          <w:rFonts w:ascii="Times New Roman" w:hAnsi="Times New Roman" w:cs="Times New Roman"/>
          <w:sz w:val="24"/>
          <w:szCs w:val="24"/>
        </w:rPr>
        <w:t>El Presupuesto para el ejercicio fiscal de</w:t>
      </w:r>
      <w:r w:rsidR="0017467E" w:rsidRPr="007F693E">
        <w:rPr>
          <w:rFonts w:ascii="Times New Roman" w:hAnsi="Times New Roman" w:cs="Times New Roman"/>
          <w:sz w:val="24"/>
          <w:szCs w:val="24"/>
        </w:rPr>
        <w:t xml:space="preserve"> 202</w:t>
      </w:r>
      <w:r w:rsidR="2C831064" w:rsidRPr="007F693E">
        <w:rPr>
          <w:rFonts w:ascii="Times New Roman" w:hAnsi="Times New Roman" w:cs="Times New Roman"/>
          <w:sz w:val="24"/>
          <w:szCs w:val="24"/>
        </w:rPr>
        <w:t>3</w:t>
      </w:r>
      <w:r w:rsidR="00CB53AD" w:rsidRPr="007F693E">
        <w:rPr>
          <w:rFonts w:ascii="Times New Roman" w:hAnsi="Times New Roman" w:cs="Times New Roman"/>
          <w:sz w:val="24"/>
          <w:szCs w:val="24"/>
        </w:rPr>
        <w:t xml:space="preserve"> </w:t>
      </w:r>
      <w:r w:rsidR="000C66E4" w:rsidRPr="007F693E">
        <w:rPr>
          <w:rFonts w:ascii="Times New Roman" w:hAnsi="Times New Roman" w:cs="Times New Roman"/>
          <w:sz w:val="24"/>
          <w:szCs w:val="24"/>
        </w:rPr>
        <w:t>para los</w:t>
      </w:r>
      <w:r w:rsidR="009D4E1B" w:rsidRPr="007F693E">
        <w:rPr>
          <w:rFonts w:ascii="Times New Roman" w:hAnsi="Times New Roman" w:cs="Times New Roman"/>
          <w:sz w:val="24"/>
          <w:szCs w:val="24"/>
        </w:rPr>
        <w:t xml:space="preserve"> órganos autónomos </w:t>
      </w:r>
      <w:r w:rsidR="000C66E4" w:rsidRPr="007F693E">
        <w:rPr>
          <w:rFonts w:ascii="Times New Roman" w:hAnsi="Times New Roman" w:cs="Times New Roman"/>
          <w:sz w:val="24"/>
          <w:szCs w:val="24"/>
        </w:rPr>
        <w:t xml:space="preserve">asciende a la cantidad de </w:t>
      </w:r>
      <w:r w:rsidR="00267528" w:rsidRPr="007F693E">
        <w:rPr>
          <w:rFonts w:ascii="Times New Roman" w:hAnsi="Times New Roman" w:cs="Times New Roman"/>
          <w:b/>
          <w:bCs/>
          <w:sz w:val="24"/>
          <w:szCs w:val="24"/>
        </w:rPr>
        <w:t>$</w:t>
      </w:r>
      <w:r w:rsidR="004B0DDA" w:rsidRPr="007F693E">
        <w:rPr>
          <w:rFonts w:ascii="Times New Roman" w:hAnsi="Times New Roman" w:cs="Times New Roman"/>
          <w:b/>
          <w:bCs/>
          <w:sz w:val="24"/>
          <w:szCs w:val="24"/>
        </w:rPr>
        <w:t xml:space="preserve">6,601,298,766.96 </w:t>
      </w:r>
      <w:r w:rsidR="004B0DDA" w:rsidRPr="007F693E">
        <w:rPr>
          <w:rFonts w:ascii="Times New Roman" w:hAnsi="Times New Roman" w:cs="Times New Roman"/>
          <w:sz w:val="24"/>
          <w:szCs w:val="24"/>
        </w:rPr>
        <w:t>(Seis mil seiscientos un millones doscientos noventa y ocho mil setecientos sesenta y seis 96/100 M.N.)</w:t>
      </w:r>
      <w:r w:rsidR="008E60CC" w:rsidRPr="007F693E">
        <w:rPr>
          <w:rFonts w:ascii="Times New Roman" w:hAnsi="Times New Roman" w:cs="Times New Roman"/>
          <w:sz w:val="24"/>
          <w:szCs w:val="24"/>
        </w:rPr>
        <w:t xml:space="preserve"> </w:t>
      </w:r>
      <w:r w:rsidR="000C66E4" w:rsidRPr="007F693E">
        <w:rPr>
          <w:rFonts w:ascii="Times New Roman" w:hAnsi="Times New Roman" w:cs="Times New Roman"/>
          <w:sz w:val="24"/>
          <w:szCs w:val="24"/>
        </w:rPr>
        <w:t>el cual se distribuirá de la siguiente forma:</w:t>
      </w:r>
    </w:p>
    <w:p w14:paraId="49124DD1" w14:textId="77777777" w:rsidR="00BB4897" w:rsidRPr="007F693E" w:rsidRDefault="00BB4897" w:rsidP="0027558A">
      <w:pPr>
        <w:pStyle w:val="Prrafodelista"/>
        <w:spacing w:after="0" w:line="240" w:lineRule="auto"/>
        <w:ind w:left="0"/>
        <w:jc w:val="both"/>
        <w:rPr>
          <w:rFonts w:ascii="Times New Roman" w:hAnsi="Times New Roman" w:cs="Times New Roman"/>
          <w:sz w:val="24"/>
          <w:szCs w:val="24"/>
        </w:rPr>
      </w:pPr>
    </w:p>
    <w:tbl>
      <w:tblPr>
        <w:tblW w:w="0" w:type="auto"/>
        <w:tblInd w:w="-10" w:type="dxa"/>
        <w:tblLayout w:type="fixed"/>
        <w:tblCellMar>
          <w:left w:w="70" w:type="dxa"/>
          <w:right w:w="70" w:type="dxa"/>
        </w:tblCellMar>
        <w:tblLook w:val="04A0" w:firstRow="1" w:lastRow="0" w:firstColumn="1" w:lastColumn="0" w:noHBand="0" w:noVBand="1"/>
      </w:tblPr>
      <w:tblGrid>
        <w:gridCol w:w="7797"/>
        <w:gridCol w:w="1776"/>
      </w:tblGrid>
      <w:tr w:rsidR="007C496F" w:rsidRPr="007F693E" w14:paraId="797187C8" w14:textId="77777777" w:rsidTr="007C496F">
        <w:trPr>
          <w:trHeight w:val="270"/>
        </w:trPr>
        <w:tc>
          <w:tcPr>
            <w:tcW w:w="7797" w:type="dxa"/>
            <w:tcBorders>
              <w:top w:val="single" w:sz="8" w:space="0" w:color="BFBFBF"/>
              <w:left w:val="single" w:sz="8" w:space="0" w:color="BFBFBF"/>
              <w:bottom w:val="single" w:sz="8" w:space="0" w:color="BFBFBF"/>
              <w:right w:val="single" w:sz="8" w:space="0" w:color="BFBFBF"/>
            </w:tcBorders>
            <w:shd w:val="clear" w:color="000000" w:fill="D9D9D9"/>
            <w:noWrap/>
            <w:vAlign w:val="center"/>
            <w:hideMark/>
          </w:tcPr>
          <w:p w14:paraId="3272D804" w14:textId="77777777" w:rsidR="007C496F" w:rsidRPr="007F693E" w:rsidRDefault="007C496F" w:rsidP="007C496F">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ÓRGANO AUTÓNOMO</w:t>
            </w:r>
          </w:p>
        </w:tc>
        <w:tc>
          <w:tcPr>
            <w:tcW w:w="1776" w:type="dxa"/>
            <w:tcBorders>
              <w:top w:val="single" w:sz="8" w:space="0" w:color="BFBFBF"/>
              <w:left w:val="nil"/>
              <w:bottom w:val="single" w:sz="8" w:space="0" w:color="BFBFBF"/>
              <w:right w:val="single" w:sz="8" w:space="0" w:color="BFBFBF"/>
            </w:tcBorders>
            <w:shd w:val="clear" w:color="000000" w:fill="D9D9D9"/>
            <w:noWrap/>
            <w:vAlign w:val="center"/>
            <w:hideMark/>
          </w:tcPr>
          <w:p w14:paraId="7AD5DC4E" w14:textId="77777777" w:rsidR="007C496F" w:rsidRPr="007F693E" w:rsidRDefault="007C496F" w:rsidP="007C496F">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PRESUPUESTO</w:t>
            </w:r>
          </w:p>
        </w:tc>
      </w:tr>
      <w:tr w:rsidR="007C496F" w:rsidRPr="007F693E" w14:paraId="406C05C8"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1372EFC8"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115 TRIBUNAL DE JUSTICIA ADMINISTRATIVA DEL ESTADO DE SONORA</w:t>
            </w:r>
          </w:p>
        </w:tc>
        <w:tc>
          <w:tcPr>
            <w:tcW w:w="1776" w:type="dxa"/>
            <w:tcBorders>
              <w:top w:val="nil"/>
              <w:left w:val="nil"/>
              <w:bottom w:val="single" w:sz="8" w:space="0" w:color="BFBFBF"/>
              <w:right w:val="single" w:sz="8" w:space="0" w:color="BFBFBF"/>
            </w:tcBorders>
            <w:shd w:val="clear" w:color="auto" w:fill="auto"/>
            <w:noWrap/>
            <w:vAlign w:val="center"/>
            <w:hideMark/>
          </w:tcPr>
          <w:p w14:paraId="3B658354" w14:textId="77777777" w:rsidR="007C496F" w:rsidRPr="007F693E" w:rsidRDefault="007C496F"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83,112,915.00</w:t>
            </w:r>
          </w:p>
        </w:tc>
      </w:tr>
      <w:tr w:rsidR="007C496F" w:rsidRPr="007F693E" w14:paraId="0CC6E41F"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0B26A273"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117 TRIBUNAL ESTATAL ELECTORAL</w:t>
            </w:r>
          </w:p>
        </w:tc>
        <w:tc>
          <w:tcPr>
            <w:tcW w:w="1776" w:type="dxa"/>
            <w:tcBorders>
              <w:top w:val="nil"/>
              <w:left w:val="nil"/>
              <w:bottom w:val="single" w:sz="8" w:space="0" w:color="BFBFBF"/>
              <w:right w:val="single" w:sz="8" w:space="0" w:color="BFBFBF"/>
            </w:tcBorders>
            <w:shd w:val="clear" w:color="auto" w:fill="auto"/>
            <w:noWrap/>
            <w:vAlign w:val="center"/>
            <w:hideMark/>
          </w:tcPr>
          <w:p w14:paraId="6432D29E" w14:textId="77777777" w:rsidR="007C496F" w:rsidRPr="007F693E" w:rsidRDefault="007C496F"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62,615,563.13</w:t>
            </w:r>
          </w:p>
        </w:tc>
      </w:tr>
      <w:tr w:rsidR="007C496F" w:rsidRPr="007F693E" w14:paraId="79ECECE3"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452A423E"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118 COMISIÓN ESTATAL DE DERECHOS HUMANOS</w:t>
            </w:r>
          </w:p>
        </w:tc>
        <w:tc>
          <w:tcPr>
            <w:tcW w:w="1776" w:type="dxa"/>
            <w:tcBorders>
              <w:top w:val="nil"/>
              <w:left w:val="nil"/>
              <w:bottom w:val="single" w:sz="8" w:space="0" w:color="BFBFBF"/>
              <w:right w:val="single" w:sz="8" w:space="0" w:color="BFBFBF"/>
            </w:tcBorders>
            <w:shd w:val="clear" w:color="auto" w:fill="auto"/>
            <w:noWrap/>
            <w:vAlign w:val="center"/>
            <w:hideMark/>
          </w:tcPr>
          <w:p w14:paraId="013C1B38" w14:textId="77777777" w:rsidR="007C496F" w:rsidRPr="007F693E" w:rsidRDefault="007C496F"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48,958,050.03</w:t>
            </w:r>
          </w:p>
        </w:tc>
      </w:tr>
      <w:tr w:rsidR="007C496F" w:rsidRPr="007F693E" w14:paraId="701ABA14"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1148AD7D"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119 INSTITUTO SONORENSE DE TRANSPARENCIA, ACCESO A LA INFORMACIÓN PÚBLICA Y PROTECCIÓN DE DATOS PERSONALES</w:t>
            </w:r>
          </w:p>
        </w:tc>
        <w:tc>
          <w:tcPr>
            <w:tcW w:w="1776" w:type="dxa"/>
            <w:tcBorders>
              <w:top w:val="nil"/>
              <w:left w:val="nil"/>
              <w:bottom w:val="single" w:sz="8" w:space="0" w:color="BFBFBF"/>
              <w:right w:val="single" w:sz="8" w:space="0" w:color="BFBFBF"/>
            </w:tcBorders>
            <w:shd w:val="clear" w:color="auto" w:fill="auto"/>
            <w:noWrap/>
            <w:vAlign w:val="center"/>
            <w:hideMark/>
          </w:tcPr>
          <w:p w14:paraId="2C345E84" w14:textId="77777777" w:rsidR="007C496F" w:rsidRPr="007F693E" w:rsidRDefault="007C496F"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49,209,593.00</w:t>
            </w:r>
          </w:p>
        </w:tc>
      </w:tr>
      <w:tr w:rsidR="007C496F" w:rsidRPr="007F693E" w14:paraId="47904554"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4C618016"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124 INSTITUTO  ESTATAL ELECTORAL Y DE PARTICIPACIÓN  CIUDADANA</w:t>
            </w:r>
          </w:p>
        </w:tc>
        <w:tc>
          <w:tcPr>
            <w:tcW w:w="1776" w:type="dxa"/>
            <w:tcBorders>
              <w:top w:val="nil"/>
              <w:left w:val="nil"/>
              <w:bottom w:val="single" w:sz="8" w:space="0" w:color="BFBFBF"/>
              <w:right w:val="single" w:sz="8" w:space="0" w:color="BFBFBF"/>
            </w:tcBorders>
            <w:shd w:val="clear" w:color="auto" w:fill="auto"/>
            <w:noWrap/>
            <w:vAlign w:val="center"/>
            <w:hideMark/>
          </w:tcPr>
          <w:p w14:paraId="537B9858" w14:textId="77777777" w:rsidR="007C496F" w:rsidRPr="007F693E" w:rsidRDefault="007C496F"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365,325,597.59</w:t>
            </w:r>
          </w:p>
        </w:tc>
      </w:tr>
      <w:tr w:rsidR="007C496F" w:rsidRPr="007F693E" w14:paraId="7C07F62B"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04C08DCC"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125 UNIVERSIDAD DE SONORA</w:t>
            </w:r>
          </w:p>
        </w:tc>
        <w:tc>
          <w:tcPr>
            <w:tcW w:w="1776" w:type="dxa"/>
            <w:tcBorders>
              <w:top w:val="nil"/>
              <w:left w:val="nil"/>
              <w:bottom w:val="single" w:sz="8" w:space="0" w:color="BFBFBF"/>
              <w:right w:val="single" w:sz="8" w:space="0" w:color="BFBFBF"/>
            </w:tcBorders>
            <w:shd w:val="clear" w:color="auto" w:fill="auto"/>
            <w:noWrap/>
            <w:vAlign w:val="center"/>
            <w:hideMark/>
          </w:tcPr>
          <w:p w14:paraId="6A0C7C43" w14:textId="77777777" w:rsidR="007C496F" w:rsidRPr="007F693E" w:rsidRDefault="007C496F"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2,700,236,572.32</w:t>
            </w:r>
          </w:p>
        </w:tc>
      </w:tr>
      <w:tr w:rsidR="007C496F" w:rsidRPr="007F693E" w14:paraId="1BC1AC77"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587BDC09"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129 INSTITUTO SUPERIOR DE AUDITORIA Y FISCALIZACION</w:t>
            </w:r>
          </w:p>
        </w:tc>
        <w:tc>
          <w:tcPr>
            <w:tcW w:w="1776" w:type="dxa"/>
            <w:tcBorders>
              <w:top w:val="nil"/>
              <w:left w:val="nil"/>
              <w:bottom w:val="single" w:sz="8" w:space="0" w:color="BFBFBF"/>
              <w:right w:val="single" w:sz="8" w:space="0" w:color="BFBFBF"/>
            </w:tcBorders>
            <w:shd w:val="clear" w:color="auto" w:fill="auto"/>
            <w:noWrap/>
            <w:vAlign w:val="center"/>
            <w:hideMark/>
          </w:tcPr>
          <w:p w14:paraId="22B52E65" w14:textId="77777777" w:rsidR="007C496F" w:rsidRPr="007F693E" w:rsidRDefault="007C496F"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242,175,675.00</w:t>
            </w:r>
          </w:p>
        </w:tc>
      </w:tr>
      <w:tr w:rsidR="007C496F" w:rsidRPr="007F693E" w14:paraId="2F6297D5"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7002078D"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130 FISCALÍA GENERAL DE JUSTICIA DEL ESTADO DE SONORA </w:t>
            </w:r>
          </w:p>
        </w:tc>
        <w:tc>
          <w:tcPr>
            <w:tcW w:w="1776" w:type="dxa"/>
            <w:tcBorders>
              <w:top w:val="nil"/>
              <w:left w:val="nil"/>
              <w:bottom w:val="single" w:sz="8" w:space="0" w:color="BFBFBF"/>
              <w:right w:val="single" w:sz="8" w:space="0" w:color="BFBFBF"/>
            </w:tcBorders>
            <w:shd w:val="clear" w:color="auto" w:fill="auto"/>
            <w:noWrap/>
            <w:vAlign w:val="center"/>
            <w:hideMark/>
          </w:tcPr>
          <w:p w14:paraId="18E8A084" w14:textId="77777777" w:rsidR="007C496F" w:rsidRPr="007F693E" w:rsidRDefault="007C496F"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2,035,946,034.68</w:t>
            </w:r>
          </w:p>
        </w:tc>
      </w:tr>
      <w:tr w:rsidR="007C496F" w:rsidRPr="007F693E" w14:paraId="71E32B17"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7467A2D6"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135 INSTITUTO TECNOLOGICO DE SONORA</w:t>
            </w:r>
          </w:p>
        </w:tc>
        <w:tc>
          <w:tcPr>
            <w:tcW w:w="1776" w:type="dxa"/>
            <w:tcBorders>
              <w:top w:val="nil"/>
              <w:left w:val="nil"/>
              <w:bottom w:val="single" w:sz="8" w:space="0" w:color="BFBFBF"/>
              <w:right w:val="single" w:sz="8" w:space="0" w:color="BFBFBF"/>
            </w:tcBorders>
            <w:shd w:val="clear" w:color="auto" w:fill="auto"/>
            <w:noWrap/>
            <w:vAlign w:val="center"/>
            <w:hideMark/>
          </w:tcPr>
          <w:p w14:paraId="46DEF17D" w14:textId="1E982A55" w:rsidR="007C496F" w:rsidRPr="007F693E" w:rsidRDefault="004B0DDA"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920,237,213.18</w:t>
            </w:r>
          </w:p>
        </w:tc>
      </w:tr>
      <w:tr w:rsidR="007C496F" w:rsidRPr="007F693E" w14:paraId="424BDEC7"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auto" w:fill="auto"/>
            <w:noWrap/>
            <w:vAlign w:val="center"/>
            <w:hideMark/>
          </w:tcPr>
          <w:p w14:paraId="32F8F3AA" w14:textId="77777777" w:rsidR="007C496F" w:rsidRPr="007F693E" w:rsidRDefault="007C496F" w:rsidP="007C496F">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136 COLEGIO DE SONORA</w:t>
            </w:r>
          </w:p>
        </w:tc>
        <w:tc>
          <w:tcPr>
            <w:tcW w:w="1776" w:type="dxa"/>
            <w:tcBorders>
              <w:top w:val="nil"/>
              <w:left w:val="nil"/>
              <w:bottom w:val="single" w:sz="8" w:space="0" w:color="BFBFBF"/>
              <w:right w:val="single" w:sz="8" w:space="0" w:color="BFBFBF"/>
            </w:tcBorders>
            <w:shd w:val="clear" w:color="auto" w:fill="auto"/>
            <w:noWrap/>
            <w:vAlign w:val="center"/>
            <w:hideMark/>
          </w:tcPr>
          <w:p w14:paraId="13A8803A" w14:textId="77777777" w:rsidR="007C496F" w:rsidRPr="007F693E" w:rsidRDefault="007C496F" w:rsidP="007C496F">
            <w:pPr>
              <w:spacing w:after="0" w:line="240" w:lineRule="auto"/>
              <w:jc w:val="right"/>
              <w:rPr>
                <w:rFonts w:ascii="Times New Roman" w:eastAsia="Times New Roman" w:hAnsi="Times New Roman" w:cs="Times New Roman"/>
                <w:sz w:val="20"/>
                <w:szCs w:val="20"/>
                <w:lang w:eastAsia="es-MX"/>
              </w:rPr>
            </w:pPr>
            <w:r w:rsidRPr="007F693E">
              <w:rPr>
                <w:rFonts w:ascii="Times New Roman" w:eastAsia="Arial" w:hAnsi="Times New Roman" w:cs="Times New Roman"/>
                <w:sz w:val="20"/>
                <w:szCs w:val="20"/>
                <w:lang w:eastAsia="es-MX"/>
              </w:rPr>
              <w:t>93,481,553.03</w:t>
            </w:r>
          </w:p>
        </w:tc>
      </w:tr>
      <w:tr w:rsidR="007C496F" w:rsidRPr="007F693E" w14:paraId="5DA5F2B8" w14:textId="77777777" w:rsidTr="007C496F">
        <w:trPr>
          <w:trHeight w:val="270"/>
        </w:trPr>
        <w:tc>
          <w:tcPr>
            <w:tcW w:w="7797" w:type="dxa"/>
            <w:tcBorders>
              <w:top w:val="nil"/>
              <w:left w:val="single" w:sz="8" w:space="0" w:color="BFBFBF"/>
              <w:bottom w:val="single" w:sz="8" w:space="0" w:color="BFBFBF"/>
              <w:right w:val="single" w:sz="8" w:space="0" w:color="BFBFBF"/>
            </w:tcBorders>
            <w:shd w:val="clear" w:color="000000" w:fill="D9D9D9"/>
            <w:noWrap/>
            <w:vAlign w:val="center"/>
            <w:hideMark/>
          </w:tcPr>
          <w:p w14:paraId="73AE4A7D" w14:textId="77777777" w:rsidR="007C496F" w:rsidRPr="007F693E" w:rsidRDefault="007C496F" w:rsidP="007C496F">
            <w:pPr>
              <w:spacing w:after="0" w:line="240" w:lineRule="auto"/>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TOTAL GENERAL</w:t>
            </w:r>
          </w:p>
        </w:tc>
        <w:tc>
          <w:tcPr>
            <w:tcW w:w="1776" w:type="dxa"/>
            <w:tcBorders>
              <w:top w:val="nil"/>
              <w:left w:val="nil"/>
              <w:bottom w:val="single" w:sz="8" w:space="0" w:color="BFBFBF"/>
              <w:right w:val="single" w:sz="8" w:space="0" w:color="BFBFBF"/>
            </w:tcBorders>
            <w:shd w:val="clear" w:color="000000" w:fill="D9D9D9"/>
            <w:noWrap/>
            <w:vAlign w:val="center"/>
            <w:hideMark/>
          </w:tcPr>
          <w:p w14:paraId="006C8138" w14:textId="3CDB11C1" w:rsidR="007C496F" w:rsidRPr="007F693E" w:rsidRDefault="004B0DDA" w:rsidP="007C496F">
            <w:pPr>
              <w:spacing w:after="0" w:line="240" w:lineRule="auto"/>
              <w:jc w:val="right"/>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6,601,298,766.96</w:t>
            </w:r>
          </w:p>
        </w:tc>
      </w:tr>
    </w:tbl>
    <w:p w14:paraId="59F898D0" w14:textId="77777777" w:rsidR="0027558A" w:rsidRPr="007F693E" w:rsidRDefault="0027558A" w:rsidP="00F24D6F">
      <w:pPr>
        <w:pStyle w:val="Prrafodelista"/>
        <w:spacing w:after="0" w:line="240" w:lineRule="auto"/>
        <w:ind w:left="14" w:firstLine="14"/>
        <w:jc w:val="both"/>
        <w:rPr>
          <w:rFonts w:ascii="Times New Roman" w:hAnsi="Times New Roman" w:cs="Times New Roman"/>
          <w:sz w:val="24"/>
          <w:szCs w:val="24"/>
        </w:rPr>
      </w:pPr>
    </w:p>
    <w:p w14:paraId="3E0A4E22" w14:textId="69A0D42C" w:rsidR="003901E0" w:rsidRPr="007F693E" w:rsidRDefault="003901E0" w:rsidP="00F24D6F">
      <w:pPr>
        <w:pStyle w:val="Prrafodelista"/>
        <w:spacing w:after="0" w:line="240" w:lineRule="auto"/>
        <w:ind w:left="14" w:firstLine="14"/>
        <w:jc w:val="both"/>
        <w:rPr>
          <w:rFonts w:ascii="Times New Roman" w:hAnsi="Times New Roman" w:cs="Times New Roman"/>
          <w:sz w:val="24"/>
          <w:szCs w:val="24"/>
        </w:rPr>
      </w:pPr>
      <w:r w:rsidRPr="007F693E">
        <w:rPr>
          <w:rFonts w:ascii="Times New Roman" w:hAnsi="Times New Roman" w:cs="Times New Roman"/>
          <w:sz w:val="24"/>
          <w:szCs w:val="24"/>
        </w:rPr>
        <w:t>El ejercicio de los recursos se efectuará conforme a lo estipulado en el presente decreto, así como a lo establecido en la Ley de Disciplina Financiera</w:t>
      </w:r>
      <w:r w:rsidR="4D8DFE58" w:rsidRPr="007F693E">
        <w:rPr>
          <w:rFonts w:ascii="Times New Roman" w:hAnsi="Times New Roman" w:cs="Times New Roman"/>
          <w:sz w:val="24"/>
          <w:szCs w:val="24"/>
        </w:rPr>
        <w:t xml:space="preserve"> de las Entidades Federativas y los Municipios</w:t>
      </w:r>
      <w:r w:rsidRPr="007F693E">
        <w:rPr>
          <w:rFonts w:ascii="Times New Roman" w:hAnsi="Times New Roman" w:cs="Times New Roman"/>
          <w:sz w:val="24"/>
          <w:szCs w:val="24"/>
        </w:rPr>
        <w:t xml:space="preserve">, la Ley General de Contabilidad Gubernamental y demás normativa aplicable en la materia. </w:t>
      </w:r>
    </w:p>
    <w:p w14:paraId="3E0A4E23" w14:textId="77777777" w:rsidR="003901E0" w:rsidRPr="007F693E" w:rsidRDefault="003901E0" w:rsidP="00F24D6F">
      <w:pPr>
        <w:pStyle w:val="Prrafodelista"/>
        <w:spacing w:after="0" w:line="240" w:lineRule="auto"/>
        <w:ind w:left="14" w:firstLine="14"/>
        <w:jc w:val="both"/>
        <w:rPr>
          <w:rFonts w:ascii="Times New Roman" w:hAnsi="Times New Roman" w:cs="Times New Roman"/>
          <w:sz w:val="24"/>
          <w:szCs w:val="24"/>
        </w:rPr>
      </w:pPr>
    </w:p>
    <w:p w14:paraId="3E0A4E24" w14:textId="4567ACC9" w:rsidR="00BD16C7" w:rsidRPr="007F693E" w:rsidRDefault="00684610" w:rsidP="00F24D6F">
      <w:pPr>
        <w:pStyle w:val="Prrafodelista"/>
        <w:spacing w:after="0" w:line="240" w:lineRule="auto"/>
        <w:ind w:left="14" w:firstLine="14"/>
        <w:jc w:val="both"/>
        <w:rPr>
          <w:rFonts w:ascii="Times New Roman" w:hAnsi="Times New Roman" w:cs="Times New Roman"/>
          <w:sz w:val="24"/>
          <w:szCs w:val="24"/>
        </w:rPr>
      </w:pPr>
      <w:r w:rsidRPr="007F693E">
        <w:rPr>
          <w:rFonts w:ascii="Times New Roman" w:hAnsi="Times New Roman" w:cs="Times New Roman"/>
          <w:sz w:val="24"/>
          <w:szCs w:val="24"/>
        </w:rPr>
        <w:t>En cumplimiento a los artículos 92 fracción I, inciso a</w:t>
      </w:r>
      <w:r w:rsidR="00B06F91" w:rsidRPr="007F693E">
        <w:rPr>
          <w:rFonts w:ascii="Times New Roman" w:hAnsi="Times New Roman" w:cs="Times New Roman"/>
          <w:sz w:val="24"/>
          <w:szCs w:val="24"/>
        </w:rPr>
        <w:t>)</w:t>
      </w:r>
      <w:r w:rsidRPr="007F693E">
        <w:rPr>
          <w:rFonts w:ascii="Times New Roman" w:hAnsi="Times New Roman" w:cs="Times New Roman"/>
          <w:sz w:val="24"/>
          <w:szCs w:val="24"/>
        </w:rPr>
        <w:t xml:space="preserve"> y 93 de la Ley de Instituciones y Procedimientos Electorales para el Estado de Sonora, señala que los partidos tendrán derecho a financiamiento público tanto para sus actividades permanentes, como para campañas electorales. P</w:t>
      </w:r>
      <w:r w:rsidR="0094365F" w:rsidRPr="007F693E">
        <w:rPr>
          <w:rFonts w:ascii="Times New Roman" w:hAnsi="Times New Roman" w:cs="Times New Roman"/>
          <w:sz w:val="24"/>
          <w:szCs w:val="24"/>
        </w:rPr>
        <w:t>ara</w:t>
      </w:r>
      <w:r w:rsidR="0017467E" w:rsidRPr="007F693E">
        <w:rPr>
          <w:rFonts w:ascii="Times New Roman" w:hAnsi="Times New Roman" w:cs="Times New Roman"/>
          <w:sz w:val="24"/>
          <w:szCs w:val="24"/>
        </w:rPr>
        <w:t xml:space="preserve"> 202</w:t>
      </w:r>
      <w:r w:rsidR="3ED7C87F" w:rsidRPr="007F693E">
        <w:rPr>
          <w:rFonts w:ascii="Times New Roman" w:hAnsi="Times New Roman" w:cs="Times New Roman"/>
          <w:sz w:val="24"/>
          <w:szCs w:val="24"/>
        </w:rPr>
        <w:t>3</w:t>
      </w:r>
      <w:r w:rsidR="0017467E" w:rsidRPr="007F693E">
        <w:rPr>
          <w:rFonts w:ascii="Times New Roman" w:hAnsi="Times New Roman" w:cs="Times New Roman"/>
          <w:sz w:val="24"/>
          <w:szCs w:val="24"/>
        </w:rPr>
        <w:t xml:space="preserve"> </w:t>
      </w:r>
      <w:r w:rsidR="0094365F" w:rsidRPr="007F693E">
        <w:rPr>
          <w:rFonts w:ascii="Times New Roman" w:hAnsi="Times New Roman" w:cs="Times New Roman"/>
          <w:sz w:val="24"/>
          <w:szCs w:val="24"/>
        </w:rPr>
        <w:t xml:space="preserve">las prerrogativas ascienden a la cantidad total de </w:t>
      </w:r>
      <w:r w:rsidR="0094365F" w:rsidRPr="007F693E">
        <w:rPr>
          <w:rFonts w:ascii="Times New Roman" w:hAnsi="Times New Roman" w:cs="Times New Roman"/>
          <w:b/>
          <w:bCs/>
          <w:sz w:val="24"/>
          <w:szCs w:val="24"/>
        </w:rPr>
        <w:t>$</w:t>
      </w:r>
      <w:r w:rsidR="00AF3431" w:rsidRPr="007F693E">
        <w:rPr>
          <w:rFonts w:ascii="Times New Roman" w:hAnsi="Times New Roman" w:cs="Times New Roman"/>
          <w:b/>
          <w:bCs/>
          <w:sz w:val="24"/>
          <w:szCs w:val="24"/>
        </w:rPr>
        <w:t>1</w:t>
      </w:r>
      <w:r w:rsidR="1CC6DABD" w:rsidRPr="007F693E">
        <w:rPr>
          <w:rFonts w:ascii="Times New Roman" w:hAnsi="Times New Roman" w:cs="Times New Roman"/>
          <w:b/>
          <w:bCs/>
          <w:sz w:val="24"/>
          <w:szCs w:val="24"/>
        </w:rPr>
        <w:t>45</w:t>
      </w:r>
      <w:proofErr w:type="gramStart"/>
      <w:r w:rsidR="078DF556" w:rsidRPr="007F693E">
        <w:rPr>
          <w:rFonts w:ascii="Times New Roman" w:hAnsi="Times New Roman" w:cs="Times New Roman"/>
          <w:b/>
          <w:bCs/>
          <w:sz w:val="24"/>
          <w:szCs w:val="24"/>
        </w:rPr>
        <w:t>,</w:t>
      </w:r>
      <w:r w:rsidR="7551D698" w:rsidRPr="007F693E">
        <w:rPr>
          <w:rFonts w:ascii="Times New Roman" w:hAnsi="Times New Roman" w:cs="Times New Roman"/>
          <w:b/>
          <w:bCs/>
          <w:sz w:val="24"/>
          <w:szCs w:val="24"/>
        </w:rPr>
        <w:t>836</w:t>
      </w:r>
      <w:r w:rsidR="00756ADD" w:rsidRPr="007F693E">
        <w:rPr>
          <w:rFonts w:ascii="Times New Roman" w:hAnsi="Times New Roman" w:cs="Times New Roman"/>
          <w:b/>
          <w:bCs/>
          <w:sz w:val="24"/>
          <w:szCs w:val="24"/>
        </w:rPr>
        <w:t>,</w:t>
      </w:r>
      <w:r w:rsidR="00AF3431" w:rsidRPr="007F693E">
        <w:rPr>
          <w:rFonts w:ascii="Times New Roman" w:hAnsi="Times New Roman" w:cs="Times New Roman"/>
          <w:b/>
          <w:bCs/>
          <w:sz w:val="24"/>
          <w:szCs w:val="24"/>
        </w:rPr>
        <w:t>3</w:t>
      </w:r>
      <w:r w:rsidR="7EEEDA05" w:rsidRPr="007F693E">
        <w:rPr>
          <w:rFonts w:ascii="Times New Roman" w:hAnsi="Times New Roman" w:cs="Times New Roman"/>
          <w:b/>
          <w:bCs/>
          <w:sz w:val="24"/>
          <w:szCs w:val="24"/>
        </w:rPr>
        <w:t>90</w:t>
      </w:r>
      <w:r w:rsidR="00756ADD" w:rsidRPr="007F693E">
        <w:rPr>
          <w:rFonts w:ascii="Times New Roman" w:hAnsi="Times New Roman" w:cs="Times New Roman"/>
          <w:b/>
          <w:bCs/>
          <w:sz w:val="24"/>
          <w:szCs w:val="24"/>
        </w:rPr>
        <w:t>.00</w:t>
      </w:r>
      <w:proofErr w:type="gramEnd"/>
      <w:r w:rsidR="009740F0" w:rsidRPr="007F693E">
        <w:rPr>
          <w:rFonts w:ascii="Times New Roman" w:hAnsi="Times New Roman" w:cs="Times New Roman"/>
          <w:b/>
          <w:bCs/>
          <w:sz w:val="24"/>
          <w:szCs w:val="24"/>
        </w:rPr>
        <w:t xml:space="preserve"> </w:t>
      </w:r>
      <w:r w:rsidR="009740F0" w:rsidRPr="007F693E">
        <w:rPr>
          <w:rFonts w:ascii="Times New Roman" w:hAnsi="Times New Roman" w:cs="Times New Roman"/>
          <w:sz w:val="24"/>
          <w:szCs w:val="24"/>
        </w:rPr>
        <w:t>(</w:t>
      </w:r>
      <w:r w:rsidR="44E8FE6C" w:rsidRPr="007F693E">
        <w:rPr>
          <w:rFonts w:ascii="Times New Roman" w:hAnsi="Times New Roman" w:cs="Times New Roman"/>
          <w:sz w:val="24"/>
          <w:szCs w:val="24"/>
        </w:rPr>
        <w:t xml:space="preserve">Ciento Cuarenta y Cinco Millones </w:t>
      </w:r>
      <w:r w:rsidR="53C08D62" w:rsidRPr="007F693E">
        <w:rPr>
          <w:rFonts w:ascii="Times New Roman" w:hAnsi="Times New Roman" w:cs="Times New Roman"/>
          <w:sz w:val="24"/>
          <w:szCs w:val="24"/>
        </w:rPr>
        <w:t>Ochocientos Treinta y Seis Mil Trecientos Noventa</w:t>
      </w:r>
      <w:r w:rsidR="00AF3431" w:rsidRPr="007F693E">
        <w:rPr>
          <w:rFonts w:ascii="Times New Roman" w:hAnsi="Times New Roman" w:cs="Times New Roman"/>
          <w:sz w:val="24"/>
          <w:szCs w:val="24"/>
        </w:rPr>
        <w:t xml:space="preserve"> </w:t>
      </w:r>
      <w:r w:rsidR="00756ADD" w:rsidRPr="007F693E">
        <w:rPr>
          <w:rFonts w:ascii="Times New Roman" w:hAnsi="Times New Roman" w:cs="Times New Roman"/>
          <w:sz w:val="24"/>
          <w:szCs w:val="24"/>
        </w:rPr>
        <w:t>Pesos</w:t>
      </w:r>
      <w:r w:rsidR="00545F69" w:rsidRPr="007F693E">
        <w:rPr>
          <w:rFonts w:ascii="Times New Roman" w:hAnsi="Times New Roman" w:cs="Times New Roman"/>
          <w:sz w:val="24"/>
          <w:szCs w:val="24"/>
        </w:rPr>
        <w:t xml:space="preserve"> </w:t>
      </w:r>
      <w:r w:rsidR="009740F0" w:rsidRPr="007F693E">
        <w:rPr>
          <w:rFonts w:ascii="Times New Roman" w:hAnsi="Times New Roman" w:cs="Times New Roman"/>
          <w:sz w:val="24"/>
          <w:szCs w:val="24"/>
        </w:rPr>
        <w:t>00/100 M.N.)</w:t>
      </w:r>
    </w:p>
    <w:p w14:paraId="3E0A4E25" w14:textId="77777777" w:rsidR="0094365F" w:rsidRPr="007F693E" w:rsidRDefault="0094365F" w:rsidP="00411DA4">
      <w:pPr>
        <w:spacing w:after="0" w:line="240" w:lineRule="auto"/>
        <w:jc w:val="both"/>
        <w:rPr>
          <w:rFonts w:ascii="Times New Roman" w:hAnsi="Times New Roman" w:cs="Times New Roman"/>
          <w:sz w:val="24"/>
          <w:szCs w:val="24"/>
        </w:rPr>
      </w:pPr>
    </w:p>
    <w:p w14:paraId="3E0A4E26" w14:textId="77777777" w:rsidR="002F4937" w:rsidRPr="007F693E" w:rsidRDefault="002F4937" w:rsidP="002F4937">
      <w:pPr>
        <w:pStyle w:val="Prrafodelista"/>
        <w:spacing w:after="0" w:line="240" w:lineRule="auto"/>
        <w:ind w:left="14" w:firstLine="14"/>
        <w:jc w:val="both"/>
        <w:rPr>
          <w:rFonts w:ascii="Times New Roman" w:hAnsi="Times New Roman" w:cs="Times New Roman"/>
          <w:sz w:val="24"/>
          <w:szCs w:val="24"/>
        </w:rPr>
      </w:pPr>
      <w:r w:rsidRPr="007F693E">
        <w:rPr>
          <w:rFonts w:ascii="Times New Roman" w:hAnsi="Times New Roman" w:cs="Times New Roman"/>
          <w:sz w:val="24"/>
          <w:szCs w:val="24"/>
        </w:rPr>
        <w:t xml:space="preserve">El monto asignado a cada partido político, se detalla en el Apéndice K de este Decreto, la información señalada para tales efectos es preliminar, </w:t>
      </w:r>
      <w:r w:rsidR="008C50C4" w:rsidRPr="007F693E">
        <w:rPr>
          <w:rFonts w:ascii="Times New Roman" w:hAnsi="Times New Roman" w:cs="Times New Roman"/>
          <w:sz w:val="24"/>
          <w:szCs w:val="24"/>
        </w:rPr>
        <w:t>los montos definitivos los</w:t>
      </w:r>
      <w:r w:rsidRPr="007F693E">
        <w:rPr>
          <w:rFonts w:ascii="Times New Roman" w:hAnsi="Times New Roman" w:cs="Times New Roman"/>
          <w:sz w:val="24"/>
          <w:szCs w:val="24"/>
        </w:rPr>
        <w:t xml:space="preserve"> deter</w:t>
      </w:r>
      <w:r w:rsidR="008C50C4" w:rsidRPr="007F693E">
        <w:rPr>
          <w:rFonts w:ascii="Times New Roman" w:hAnsi="Times New Roman" w:cs="Times New Roman"/>
          <w:sz w:val="24"/>
          <w:szCs w:val="24"/>
        </w:rPr>
        <w:t>minará la autoridad competente</w:t>
      </w:r>
      <w:r w:rsidRPr="007F693E">
        <w:rPr>
          <w:rFonts w:ascii="Times New Roman" w:hAnsi="Times New Roman" w:cs="Times New Roman"/>
          <w:sz w:val="24"/>
          <w:szCs w:val="24"/>
        </w:rPr>
        <w:t xml:space="preserve"> atendiendo a las reglas aplicables al financiamiento público.</w:t>
      </w:r>
    </w:p>
    <w:p w14:paraId="3E0A4E27" w14:textId="77777777" w:rsidR="002F4937" w:rsidRPr="007F693E" w:rsidRDefault="002F4937" w:rsidP="00F24D6F">
      <w:pPr>
        <w:pStyle w:val="Prrafodelista"/>
        <w:spacing w:after="0" w:line="240" w:lineRule="auto"/>
        <w:ind w:left="14" w:firstLine="14"/>
        <w:jc w:val="both"/>
        <w:rPr>
          <w:rFonts w:ascii="Times New Roman" w:hAnsi="Times New Roman" w:cs="Times New Roman"/>
          <w:sz w:val="24"/>
          <w:szCs w:val="24"/>
        </w:rPr>
      </w:pPr>
    </w:p>
    <w:p w14:paraId="3E0A4E28" w14:textId="3EEF0261" w:rsidR="0094365F" w:rsidRPr="007F693E" w:rsidRDefault="001E0631" w:rsidP="00F24D6F">
      <w:pPr>
        <w:pStyle w:val="Prrafodelista"/>
        <w:spacing w:after="0" w:line="240" w:lineRule="auto"/>
        <w:ind w:left="14" w:firstLine="14"/>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94365F" w:rsidRPr="007F693E">
        <w:rPr>
          <w:rFonts w:ascii="Times New Roman" w:hAnsi="Times New Roman" w:cs="Times New Roman"/>
          <w:b/>
          <w:bCs/>
          <w:sz w:val="24"/>
          <w:szCs w:val="24"/>
        </w:rPr>
        <w:t>11.-</w:t>
      </w:r>
      <w:r w:rsidR="0094365F" w:rsidRPr="007F693E">
        <w:rPr>
          <w:rFonts w:ascii="Times New Roman" w:hAnsi="Times New Roman" w:cs="Times New Roman"/>
          <w:sz w:val="24"/>
          <w:szCs w:val="24"/>
        </w:rPr>
        <w:t xml:space="preserve"> </w:t>
      </w:r>
      <w:r w:rsidR="007E6273" w:rsidRPr="007F693E">
        <w:rPr>
          <w:rFonts w:ascii="Times New Roman" w:hAnsi="Times New Roman" w:cs="Times New Roman"/>
          <w:sz w:val="24"/>
          <w:szCs w:val="24"/>
        </w:rPr>
        <w:t>A</w:t>
      </w:r>
      <w:r w:rsidR="0094365F" w:rsidRPr="007F693E">
        <w:rPr>
          <w:rFonts w:ascii="Times New Roman" w:hAnsi="Times New Roman" w:cs="Times New Roman"/>
          <w:sz w:val="24"/>
          <w:szCs w:val="24"/>
        </w:rPr>
        <w:t>l Poder Ejecutivo le corresponde una asignación presupuestal para el ejercicio fiscal de</w:t>
      </w:r>
      <w:r w:rsidR="0017467E" w:rsidRPr="007F693E">
        <w:rPr>
          <w:rFonts w:ascii="Times New Roman" w:hAnsi="Times New Roman" w:cs="Times New Roman"/>
          <w:sz w:val="24"/>
          <w:szCs w:val="24"/>
        </w:rPr>
        <w:t xml:space="preserve"> 202</w:t>
      </w:r>
      <w:r w:rsidR="05108451" w:rsidRPr="007F693E">
        <w:rPr>
          <w:rFonts w:ascii="Times New Roman" w:hAnsi="Times New Roman" w:cs="Times New Roman"/>
          <w:sz w:val="24"/>
          <w:szCs w:val="24"/>
        </w:rPr>
        <w:t>3</w:t>
      </w:r>
      <w:r w:rsidR="0017467E" w:rsidRPr="007F693E">
        <w:rPr>
          <w:rFonts w:ascii="Times New Roman" w:hAnsi="Times New Roman" w:cs="Times New Roman"/>
          <w:sz w:val="24"/>
          <w:szCs w:val="24"/>
        </w:rPr>
        <w:t xml:space="preserve"> </w:t>
      </w:r>
      <w:r w:rsidR="0094365F" w:rsidRPr="007F693E">
        <w:rPr>
          <w:rFonts w:ascii="Times New Roman" w:hAnsi="Times New Roman" w:cs="Times New Roman"/>
          <w:sz w:val="24"/>
          <w:szCs w:val="24"/>
        </w:rPr>
        <w:t xml:space="preserve">por un importe de </w:t>
      </w:r>
      <w:r w:rsidR="00203A7E" w:rsidRPr="007F693E">
        <w:rPr>
          <w:rFonts w:ascii="Times New Roman" w:hAnsi="Times New Roman" w:cs="Times New Roman"/>
          <w:b/>
          <w:bCs/>
          <w:sz w:val="24"/>
          <w:szCs w:val="24"/>
        </w:rPr>
        <w:t>$</w:t>
      </w:r>
      <w:r w:rsidR="00C05701" w:rsidRPr="007F693E">
        <w:rPr>
          <w:rFonts w:ascii="Times New Roman" w:hAnsi="Times New Roman" w:cs="Times New Roman"/>
          <w:b/>
          <w:bCs/>
          <w:sz w:val="24"/>
          <w:szCs w:val="24"/>
        </w:rPr>
        <w:t>6</w:t>
      </w:r>
      <w:r w:rsidR="5B36BA61" w:rsidRPr="007F693E">
        <w:rPr>
          <w:rFonts w:ascii="Times New Roman" w:hAnsi="Times New Roman" w:cs="Times New Roman"/>
          <w:b/>
          <w:bCs/>
          <w:sz w:val="24"/>
          <w:szCs w:val="24"/>
        </w:rPr>
        <w:t>7</w:t>
      </w:r>
      <w:proofErr w:type="gramStart"/>
      <w:r w:rsidR="5B36BA61" w:rsidRPr="007F693E">
        <w:rPr>
          <w:rFonts w:ascii="Times New Roman" w:hAnsi="Times New Roman" w:cs="Times New Roman"/>
          <w:b/>
          <w:bCs/>
          <w:sz w:val="24"/>
          <w:szCs w:val="24"/>
        </w:rPr>
        <w:t>,405</w:t>
      </w:r>
      <w:r w:rsidR="00C05701" w:rsidRPr="007F693E">
        <w:rPr>
          <w:rFonts w:ascii="Times New Roman" w:hAnsi="Times New Roman" w:cs="Times New Roman"/>
          <w:b/>
          <w:bCs/>
          <w:sz w:val="24"/>
          <w:szCs w:val="24"/>
        </w:rPr>
        <w:t>,</w:t>
      </w:r>
      <w:r w:rsidR="566889E5" w:rsidRPr="007F693E">
        <w:rPr>
          <w:rFonts w:ascii="Times New Roman" w:hAnsi="Times New Roman" w:cs="Times New Roman"/>
          <w:b/>
          <w:bCs/>
          <w:sz w:val="24"/>
          <w:szCs w:val="24"/>
        </w:rPr>
        <w:t>229</w:t>
      </w:r>
      <w:r w:rsidR="00C05701" w:rsidRPr="007F693E">
        <w:rPr>
          <w:rFonts w:ascii="Times New Roman" w:hAnsi="Times New Roman" w:cs="Times New Roman"/>
          <w:b/>
          <w:bCs/>
          <w:sz w:val="24"/>
          <w:szCs w:val="24"/>
        </w:rPr>
        <w:t>,</w:t>
      </w:r>
      <w:r w:rsidR="59EE7AFB" w:rsidRPr="007F693E">
        <w:rPr>
          <w:rFonts w:ascii="Times New Roman" w:hAnsi="Times New Roman" w:cs="Times New Roman"/>
          <w:b/>
          <w:bCs/>
          <w:sz w:val="24"/>
          <w:szCs w:val="24"/>
        </w:rPr>
        <w:t>0</w:t>
      </w:r>
      <w:r w:rsidR="69181AEF" w:rsidRPr="007F693E">
        <w:rPr>
          <w:rFonts w:ascii="Times New Roman" w:hAnsi="Times New Roman" w:cs="Times New Roman"/>
          <w:b/>
          <w:bCs/>
          <w:sz w:val="24"/>
          <w:szCs w:val="24"/>
        </w:rPr>
        <w:t>16</w:t>
      </w:r>
      <w:r w:rsidR="00AF3431" w:rsidRPr="007F693E">
        <w:rPr>
          <w:rFonts w:ascii="Times New Roman" w:hAnsi="Times New Roman" w:cs="Times New Roman"/>
          <w:b/>
          <w:bCs/>
          <w:sz w:val="24"/>
          <w:szCs w:val="24"/>
        </w:rPr>
        <w:t>.0</w:t>
      </w:r>
      <w:r w:rsidR="5994B88A" w:rsidRPr="007F693E">
        <w:rPr>
          <w:rFonts w:ascii="Times New Roman" w:hAnsi="Times New Roman" w:cs="Times New Roman"/>
          <w:b/>
          <w:bCs/>
          <w:sz w:val="24"/>
          <w:szCs w:val="24"/>
        </w:rPr>
        <w:t>4</w:t>
      </w:r>
      <w:proofErr w:type="gramEnd"/>
      <w:r w:rsidR="00B86469" w:rsidRPr="007F693E">
        <w:rPr>
          <w:rFonts w:ascii="Times New Roman" w:hAnsi="Times New Roman" w:cs="Times New Roman"/>
          <w:b/>
          <w:bCs/>
          <w:sz w:val="24"/>
          <w:szCs w:val="24"/>
        </w:rPr>
        <w:t xml:space="preserve"> </w:t>
      </w:r>
      <w:r w:rsidR="009740F0" w:rsidRPr="007F693E">
        <w:rPr>
          <w:rFonts w:ascii="Times New Roman" w:hAnsi="Times New Roman" w:cs="Times New Roman"/>
          <w:sz w:val="24"/>
          <w:szCs w:val="24"/>
        </w:rPr>
        <w:t>(</w:t>
      </w:r>
      <w:r w:rsidR="486A8D88" w:rsidRPr="007F693E">
        <w:rPr>
          <w:rFonts w:ascii="Times New Roman" w:hAnsi="Times New Roman" w:cs="Times New Roman"/>
          <w:sz w:val="24"/>
          <w:szCs w:val="24"/>
        </w:rPr>
        <w:t>Sesenta y Siete Mil Cuatrocientos Cinco Millones Doscientos Veintinueve Mil Dieciséis</w:t>
      </w:r>
      <w:r w:rsidR="00C05701" w:rsidRPr="007F693E">
        <w:rPr>
          <w:rFonts w:ascii="Times New Roman" w:hAnsi="Times New Roman" w:cs="Times New Roman"/>
          <w:sz w:val="24"/>
          <w:szCs w:val="24"/>
        </w:rPr>
        <w:t xml:space="preserve"> Pesos</w:t>
      </w:r>
      <w:r w:rsidR="006B2564" w:rsidRPr="007F693E">
        <w:rPr>
          <w:rFonts w:ascii="Times New Roman" w:hAnsi="Times New Roman" w:cs="Times New Roman"/>
          <w:sz w:val="24"/>
          <w:szCs w:val="24"/>
        </w:rPr>
        <w:t xml:space="preserve"> </w:t>
      </w:r>
      <w:r w:rsidR="009740F0" w:rsidRPr="007F693E">
        <w:rPr>
          <w:rFonts w:ascii="Times New Roman" w:hAnsi="Times New Roman" w:cs="Times New Roman"/>
          <w:sz w:val="24"/>
          <w:szCs w:val="24"/>
        </w:rPr>
        <w:t>0</w:t>
      </w:r>
      <w:r w:rsidR="6DF8DF3F" w:rsidRPr="007F693E">
        <w:rPr>
          <w:rFonts w:ascii="Times New Roman" w:hAnsi="Times New Roman" w:cs="Times New Roman"/>
          <w:sz w:val="24"/>
          <w:szCs w:val="24"/>
        </w:rPr>
        <w:t>4</w:t>
      </w:r>
      <w:r w:rsidR="009740F0" w:rsidRPr="007F693E">
        <w:rPr>
          <w:rFonts w:ascii="Times New Roman" w:hAnsi="Times New Roman" w:cs="Times New Roman"/>
          <w:sz w:val="24"/>
          <w:szCs w:val="24"/>
        </w:rPr>
        <w:t>/100 M.N.)</w:t>
      </w:r>
    </w:p>
    <w:p w14:paraId="3E0A4E29" w14:textId="77777777" w:rsidR="0094365F" w:rsidRPr="007F693E" w:rsidRDefault="0094365F" w:rsidP="00F24D6F">
      <w:pPr>
        <w:pStyle w:val="Prrafodelista"/>
        <w:spacing w:after="0" w:line="240" w:lineRule="auto"/>
        <w:ind w:left="14" w:firstLine="14"/>
        <w:jc w:val="both"/>
        <w:rPr>
          <w:rFonts w:ascii="Times New Roman" w:hAnsi="Times New Roman" w:cs="Times New Roman"/>
          <w:sz w:val="24"/>
          <w:szCs w:val="24"/>
        </w:rPr>
      </w:pPr>
    </w:p>
    <w:p w14:paraId="3E0A4E2A" w14:textId="141BD9F6" w:rsidR="0094365F" w:rsidRPr="007F693E" w:rsidRDefault="001E0631" w:rsidP="00F24D6F">
      <w:pPr>
        <w:pStyle w:val="Prrafodelista"/>
        <w:spacing w:after="0" w:line="240" w:lineRule="auto"/>
        <w:ind w:left="14" w:firstLine="14"/>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94365F" w:rsidRPr="007F693E">
        <w:rPr>
          <w:rFonts w:ascii="Times New Roman" w:hAnsi="Times New Roman" w:cs="Times New Roman"/>
          <w:b/>
          <w:bCs/>
          <w:sz w:val="24"/>
          <w:szCs w:val="24"/>
        </w:rPr>
        <w:t>12.-</w:t>
      </w:r>
      <w:r w:rsidR="0094365F" w:rsidRPr="007F693E">
        <w:rPr>
          <w:rFonts w:ascii="Times New Roman" w:hAnsi="Times New Roman" w:cs="Times New Roman"/>
          <w:sz w:val="24"/>
          <w:szCs w:val="24"/>
        </w:rPr>
        <w:t xml:space="preserve"> </w:t>
      </w:r>
      <w:r w:rsidR="00B03C5C" w:rsidRPr="007F693E">
        <w:rPr>
          <w:rFonts w:ascii="Times New Roman" w:hAnsi="Times New Roman" w:cs="Times New Roman"/>
          <w:sz w:val="24"/>
          <w:szCs w:val="24"/>
        </w:rPr>
        <w:t xml:space="preserve">Del presupuesto asignado al Poder Ejecutivo en el </w:t>
      </w:r>
      <w:r w:rsidRPr="007F693E">
        <w:rPr>
          <w:rFonts w:ascii="Times New Roman" w:hAnsi="Times New Roman" w:cs="Times New Roman"/>
          <w:sz w:val="24"/>
          <w:szCs w:val="24"/>
        </w:rPr>
        <w:t xml:space="preserve">Artículo </w:t>
      </w:r>
      <w:r w:rsidR="004609DF" w:rsidRPr="007F693E">
        <w:rPr>
          <w:rFonts w:ascii="Times New Roman" w:hAnsi="Times New Roman" w:cs="Times New Roman"/>
          <w:sz w:val="24"/>
          <w:szCs w:val="24"/>
        </w:rPr>
        <w:t>precedente</w:t>
      </w:r>
      <w:r w:rsidR="00B03C5C" w:rsidRPr="007F693E">
        <w:rPr>
          <w:rFonts w:ascii="Times New Roman" w:hAnsi="Times New Roman" w:cs="Times New Roman"/>
          <w:sz w:val="24"/>
          <w:szCs w:val="24"/>
        </w:rPr>
        <w:t>, a la Administración Central del Poder Eje</w:t>
      </w:r>
      <w:r w:rsidR="007E6273" w:rsidRPr="007F693E">
        <w:rPr>
          <w:rFonts w:ascii="Times New Roman" w:hAnsi="Times New Roman" w:cs="Times New Roman"/>
          <w:sz w:val="24"/>
          <w:szCs w:val="24"/>
        </w:rPr>
        <w:t>c</w:t>
      </w:r>
      <w:r w:rsidR="00B03C5C" w:rsidRPr="007F693E">
        <w:rPr>
          <w:rFonts w:ascii="Times New Roman" w:hAnsi="Times New Roman" w:cs="Times New Roman"/>
          <w:sz w:val="24"/>
          <w:szCs w:val="24"/>
        </w:rPr>
        <w:t>utivo</w:t>
      </w:r>
      <w:r w:rsidR="007E6273" w:rsidRPr="007F693E">
        <w:rPr>
          <w:rFonts w:ascii="Times New Roman" w:hAnsi="Times New Roman" w:cs="Times New Roman"/>
          <w:sz w:val="24"/>
          <w:szCs w:val="24"/>
        </w:rPr>
        <w:t xml:space="preserve"> le corresponde una asignación presupuestal de</w:t>
      </w:r>
      <w:r w:rsidR="002D1D86" w:rsidRPr="007F693E">
        <w:rPr>
          <w:rFonts w:ascii="Times New Roman" w:hAnsi="Times New Roman" w:cs="Times New Roman"/>
          <w:sz w:val="24"/>
          <w:szCs w:val="24"/>
        </w:rPr>
        <w:t xml:space="preserve"> </w:t>
      </w:r>
      <w:r w:rsidR="00DB7818" w:rsidRPr="007F693E">
        <w:rPr>
          <w:rFonts w:ascii="Times New Roman" w:hAnsi="Times New Roman" w:cs="Times New Roman"/>
          <w:b/>
          <w:bCs/>
          <w:sz w:val="24"/>
          <w:szCs w:val="24"/>
        </w:rPr>
        <w:t>$</w:t>
      </w:r>
      <w:r w:rsidR="476959A2" w:rsidRPr="007F693E">
        <w:rPr>
          <w:rFonts w:ascii="Times New Roman" w:hAnsi="Times New Roman" w:cs="Times New Roman"/>
          <w:b/>
          <w:bCs/>
          <w:sz w:val="24"/>
          <w:szCs w:val="24"/>
        </w:rPr>
        <w:t>31</w:t>
      </w:r>
      <w:r w:rsidR="005C7321" w:rsidRPr="007F693E">
        <w:rPr>
          <w:rFonts w:ascii="Times New Roman" w:hAnsi="Times New Roman" w:cs="Times New Roman"/>
          <w:b/>
          <w:bCs/>
          <w:sz w:val="24"/>
          <w:szCs w:val="24"/>
        </w:rPr>
        <w:t>,</w:t>
      </w:r>
      <w:r w:rsidR="6DC98CD4" w:rsidRPr="007F693E">
        <w:rPr>
          <w:rFonts w:ascii="Times New Roman" w:hAnsi="Times New Roman" w:cs="Times New Roman"/>
          <w:b/>
          <w:bCs/>
          <w:sz w:val="24"/>
          <w:szCs w:val="24"/>
        </w:rPr>
        <w:t>398,476</w:t>
      </w:r>
      <w:r w:rsidR="005C7321" w:rsidRPr="007F693E">
        <w:rPr>
          <w:rFonts w:ascii="Times New Roman" w:hAnsi="Times New Roman" w:cs="Times New Roman"/>
          <w:b/>
          <w:bCs/>
          <w:sz w:val="24"/>
          <w:szCs w:val="24"/>
        </w:rPr>
        <w:t>,</w:t>
      </w:r>
      <w:r w:rsidR="149259D0" w:rsidRPr="007F693E">
        <w:rPr>
          <w:rFonts w:ascii="Times New Roman" w:hAnsi="Times New Roman" w:cs="Times New Roman"/>
          <w:b/>
          <w:bCs/>
          <w:sz w:val="24"/>
          <w:szCs w:val="24"/>
        </w:rPr>
        <w:t>148</w:t>
      </w:r>
      <w:r w:rsidR="00AF3431" w:rsidRPr="007F693E">
        <w:rPr>
          <w:rFonts w:ascii="Times New Roman" w:hAnsi="Times New Roman" w:cs="Times New Roman"/>
          <w:b/>
          <w:bCs/>
          <w:sz w:val="24"/>
          <w:szCs w:val="24"/>
        </w:rPr>
        <w:t>.</w:t>
      </w:r>
      <w:r w:rsidR="5C648509" w:rsidRPr="007F693E">
        <w:rPr>
          <w:rFonts w:ascii="Times New Roman" w:hAnsi="Times New Roman" w:cs="Times New Roman"/>
          <w:b/>
          <w:bCs/>
          <w:sz w:val="24"/>
          <w:szCs w:val="24"/>
        </w:rPr>
        <w:t>52</w:t>
      </w:r>
      <w:r w:rsidR="005C7321" w:rsidRPr="007F693E">
        <w:rPr>
          <w:rFonts w:ascii="Times New Roman" w:hAnsi="Times New Roman" w:cs="Times New Roman"/>
          <w:b/>
          <w:bCs/>
          <w:sz w:val="24"/>
          <w:szCs w:val="24"/>
        </w:rPr>
        <w:t xml:space="preserve"> </w:t>
      </w:r>
      <w:r w:rsidR="00DE66E6" w:rsidRPr="007F693E">
        <w:rPr>
          <w:rFonts w:ascii="Times New Roman" w:hAnsi="Times New Roman" w:cs="Times New Roman"/>
          <w:sz w:val="24"/>
          <w:szCs w:val="24"/>
        </w:rPr>
        <w:t>(</w:t>
      </w:r>
      <w:r w:rsidR="2DABA6D1" w:rsidRPr="007F693E">
        <w:rPr>
          <w:rFonts w:ascii="Times New Roman" w:hAnsi="Times New Roman" w:cs="Times New Roman"/>
          <w:sz w:val="24"/>
          <w:szCs w:val="24"/>
        </w:rPr>
        <w:t>Treinta y Un Mil Trescientos Noventa y Ocho Millones Cuatrocientos Setenta y Seis Mil Ciento Cuarenta y Ocho</w:t>
      </w:r>
      <w:r w:rsidR="005C7321" w:rsidRPr="007F693E">
        <w:rPr>
          <w:rFonts w:ascii="Times New Roman" w:hAnsi="Times New Roman" w:cs="Times New Roman"/>
          <w:sz w:val="24"/>
          <w:szCs w:val="24"/>
        </w:rPr>
        <w:t xml:space="preserve"> Pesos</w:t>
      </w:r>
      <w:r w:rsidR="00DE66E6" w:rsidRPr="007F693E">
        <w:rPr>
          <w:rFonts w:ascii="Times New Roman" w:hAnsi="Times New Roman" w:cs="Times New Roman"/>
          <w:sz w:val="24"/>
          <w:szCs w:val="24"/>
        </w:rPr>
        <w:t xml:space="preserve"> </w:t>
      </w:r>
      <w:r w:rsidR="26BBCC3B" w:rsidRPr="007F693E">
        <w:rPr>
          <w:rFonts w:ascii="Times New Roman" w:hAnsi="Times New Roman" w:cs="Times New Roman"/>
          <w:sz w:val="24"/>
          <w:szCs w:val="24"/>
        </w:rPr>
        <w:t>52</w:t>
      </w:r>
      <w:r w:rsidR="00DE66E6" w:rsidRPr="007F693E">
        <w:rPr>
          <w:rFonts w:ascii="Times New Roman" w:hAnsi="Times New Roman" w:cs="Times New Roman"/>
          <w:sz w:val="24"/>
          <w:szCs w:val="24"/>
        </w:rPr>
        <w:t>/100 M.N.)</w:t>
      </w:r>
      <w:r w:rsidR="007E6273" w:rsidRPr="007F693E">
        <w:rPr>
          <w:rFonts w:ascii="Times New Roman" w:hAnsi="Times New Roman" w:cs="Times New Roman"/>
          <w:sz w:val="24"/>
          <w:szCs w:val="24"/>
        </w:rPr>
        <w:t>, distribuidos de la siguiente manera</w:t>
      </w:r>
      <w:r w:rsidR="00B06F91" w:rsidRPr="007F693E">
        <w:rPr>
          <w:rFonts w:ascii="Times New Roman" w:hAnsi="Times New Roman" w:cs="Times New Roman"/>
          <w:sz w:val="24"/>
          <w:szCs w:val="24"/>
        </w:rPr>
        <w:t>:</w:t>
      </w:r>
    </w:p>
    <w:p w14:paraId="3E0A4E2B" w14:textId="77777777" w:rsidR="00D57247" w:rsidRPr="007F693E" w:rsidRDefault="00D57247" w:rsidP="00F24D6F">
      <w:pPr>
        <w:pStyle w:val="Prrafodelista"/>
        <w:spacing w:after="0" w:line="240" w:lineRule="auto"/>
        <w:ind w:left="14" w:firstLine="14"/>
        <w:jc w:val="both"/>
        <w:rPr>
          <w:rFonts w:ascii="Times New Roman" w:hAnsi="Times New Roman" w:cs="Times New Roman"/>
          <w:sz w:val="24"/>
          <w:szCs w:val="24"/>
        </w:rPr>
      </w:pPr>
    </w:p>
    <w:tbl>
      <w:tblPr>
        <w:tblW w:w="0" w:type="auto"/>
        <w:tblInd w:w="-10" w:type="dxa"/>
        <w:tblLayout w:type="fixed"/>
        <w:tblCellMar>
          <w:left w:w="70" w:type="dxa"/>
          <w:right w:w="70" w:type="dxa"/>
        </w:tblCellMar>
        <w:tblLook w:val="04A0" w:firstRow="1" w:lastRow="0" w:firstColumn="1" w:lastColumn="0" w:noHBand="0" w:noVBand="1"/>
      </w:tblPr>
      <w:tblGrid>
        <w:gridCol w:w="7520"/>
        <w:gridCol w:w="2053"/>
      </w:tblGrid>
      <w:tr w:rsidR="007C496F" w:rsidRPr="007F693E" w14:paraId="6F403B47" w14:textId="77777777" w:rsidTr="007C496F">
        <w:trPr>
          <w:trHeight w:val="315"/>
        </w:trPr>
        <w:tc>
          <w:tcPr>
            <w:tcW w:w="7520" w:type="dxa"/>
            <w:tcBorders>
              <w:top w:val="single" w:sz="8" w:space="0" w:color="A6A6A6"/>
              <w:left w:val="single" w:sz="8" w:space="0" w:color="A6A6A6"/>
              <w:bottom w:val="single" w:sz="8" w:space="0" w:color="A6A6A6"/>
              <w:right w:val="single" w:sz="8" w:space="0" w:color="A6A6A6"/>
            </w:tcBorders>
            <w:shd w:val="clear" w:color="000000" w:fill="D9D9D9"/>
            <w:noWrap/>
            <w:vAlign w:val="center"/>
            <w:hideMark/>
          </w:tcPr>
          <w:p w14:paraId="0DBD7160" w14:textId="77777777" w:rsidR="007C496F" w:rsidRPr="007F693E" w:rsidRDefault="007C496F" w:rsidP="007C496F">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DEPENDENCIAS</w:t>
            </w:r>
          </w:p>
        </w:tc>
        <w:tc>
          <w:tcPr>
            <w:tcW w:w="2053" w:type="dxa"/>
            <w:tcBorders>
              <w:top w:val="single" w:sz="8" w:space="0" w:color="A6A6A6"/>
              <w:left w:val="nil"/>
              <w:bottom w:val="single" w:sz="8" w:space="0" w:color="A6A6A6"/>
              <w:right w:val="single" w:sz="8" w:space="0" w:color="A6A6A6"/>
            </w:tcBorders>
            <w:shd w:val="clear" w:color="000000" w:fill="D9D9D9"/>
            <w:noWrap/>
            <w:vAlign w:val="center"/>
            <w:hideMark/>
          </w:tcPr>
          <w:p w14:paraId="37B32932" w14:textId="77777777" w:rsidR="007C496F" w:rsidRPr="007F693E" w:rsidRDefault="007C496F" w:rsidP="007C496F">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PRESUPUESTO</w:t>
            </w:r>
          </w:p>
        </w:tc>
      </w:tr>
      <w:tr w:rsidR="007C496F" w:rsidRPr="007F693E" w14:paraId="3A11DFD4" w14:textId="77777777" w:rsidTr="007C496F">
        <w:trPr>
          <w:trHeight w:val="300"/>
        </w:trPr>
        <w:tc>
          <w:tcPr>
            <w:tcW w:w="7520" w:type="dxa"/>
            <w:tcBorders>
              <w:top w:val="nil"/>
              <w:left w:val="nil"/>
              <w:bottom w:val="nil"/>
              <w:right w:val="nil"/>
            </w:tcBorders>
            <w:shd w:val="clear" w:color="auto" w:fill="auto"/>
            <w:noWrap/>
            <w:vAlign w:val="center"/>
            <w:hideMark/>
          </w:tcPr>
          <w:p w14:paraId="0E2F0403"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103 EJECUTIVO DEL ESTADO</w:t>
            </w:r>
          </w:p>
        </w:tc>
        <w:tc>
          <w:tcPr>
            <w:tcW w:w="2053" w:type="dxa"/>
            <w:tcBorders>
              <w:top w:val="nil"/>
              <w:left w:val="nil"/>
              <w:bottom w:val="nil"/>
              <w:right w:val="nil"/>
            </w:tcBorders>
            <w:shd w:val="clear" w:color="auto" w:fill="auto"/>
            <w:noWrap/>
            <w:vAlign w:val="center"/>
            <w:hideMark/>
          </w:tcPr>
          <w:p w14:paraId="3CB9AC40"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284,269,013.00</w:t>
            </w:r>
          </w:p>
        </w:tc>
      </w:tr>
      <w:tr w:rsidR="007C496F" w:rsidRPr="007F693E" w14:paraId="2FF26129" w14:textId="77777777" w:rsidTr="007C496F">
        <w:trPr>
          <w:trHeight w:val="300"/>
        </w:trPr>
        <w:tc>
          <w:tcPr>
            <w:tcW w:w="7520" w:type="dxa"/>
            <w:tcBorders>
              <w:top w:val="nil"/>
              <w:left w:val="nil"/>
              <w:bottom w:val="nil"/>
              <w:right w:val="nil"/>
            </w:tcBorders>
            <w:shd w:val="clear" w:color="auto" w:fill="auto"/>
            <w:noWrap/>
            <w:vAlign w:val="center"/>
            <w:hideMark/>
          </w:tcPr>
          <w:p w14:paraId="5AC493EB"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104 SECRETARÍA DE GOBIERNO</w:t>
            </w:r>
          </w:p>
        </w:tc>
        <w:tc>
          <w:tcPr>
            <w:tcW w:w="2053" w:type="dxa"/>
            <w:tcBorders>
              <w:top w:val="nil"/>
              <w:left w:val="nil"/>
              <w:bottom w:val="nil"/>
              <w:right w:val="nil"/>
            </w:tcBorders>
            <w:shd w:val="clear" w:color="auto" w:fill="auto"/>
            <w:noWrap/>
            <w:vAlign w:val="center"/>
            <w:hideMark/>
          </w:tcPr>
          <w:p w14:paraId="426B7849"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876,891,953.99</w:t>
            </w:r>
          </w:p>
        </w:tc>
      </w:tr>
      <w:tr w:rsidR="007C496F" w:rsidRPr="007F693E" w14:paraId="4FD00427" w14:textId="77777777" w:rsidTr="007C496F">
        <w:trPr>
          <w:trHeight w:val="300"/>
        </w:trPr>
        <w:tc>
          <w:tcPr>
            <w:tcW w:w="7520" w:type="dxa"/>
            <w:tcBorders>
              <w:top w:val="nil"/>
              <w:left w:val="nil"/>
              <w:bottom w:val="nil"/>
              <w:right w:val="nil"/>
            </w:tcBorders>
            <w:shd w:val="clear" w:color="auto" w:fill="auto"/>
            <w:noWrap/>
            <w:vAlign w:val="center"/>
            <w:hideMark/>
          </w:tcPr>
          <w:p w14:paraId="0086372B"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105 SECRETARÍA DE HACIENDA</w:t>
            </w:r>
          </w:p>
        </w:tc>
        <w:tc>
          <w:tcPr>
            <w:tcW w:w="2053" w:type="dxa"/>
            <w:tcBorders>
              <w:top w:val="nil"/>
              <w:left w:val="nil"/>
              <w:bottom w:val="nil"/>
              <w:right w:val="nil"/>
            </w:tcBorders>
            <w:shd w:val="clear" w:color="auto" w:fill="auto"/>
            <w:noWrap/>
            <w:vAlign w:val="center"/>
            <w:hideMark/>
          </w:tcPr>
          <w:p w14:paraId="37FF14DC"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1,377,212,865.14</w:t>
            </w:r>
          </w:p>
        </w:tc>
      </w:tr>
      <w:tr w:rsidR="007C496F" w:rsidRPr="007F693E" w14:paraId="6AFEAA1A" w14:textId="77777777" w:rsidTr="007C496F">
        <w:trPr>
          <w:trHeight w:val="300"/>
        </w:trPr>
        <w:tc>
          <w:tcPr>
            <w:tcW w:w="7520" w:type="dxa"/>
            <w:tcBorders>
              <w:top w:val="nil"/>
              <w:left w:val="nil"/>
              <w:bottom w:val="nil"/>
              <w:right w:val="nil"/>
            </w:tcBorders>
            <w:shd w:val="clear" w:color="auto" w:fill="auto"/>
            <w:noWrap/>
            <w:vAlign w:val="center"/>
            <w:hideMark/>
          </w:tcPr>
          <w:p w14:paraId="7A3C355D"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106 SECRETARÍA DE LA CONTRALORÍA GENERAL</w:t>
            </w:r>
          </w:p>
        </w:tc>
        <w:tc>
          <w:tcPr>
            <w:tcW w:w="2053" w:type="dxa"/>
            <w:tcBorders>
              <w:top w:val="nil"/>
              <w:left w:val="nil"/>
              <w:bottom w:val="nil"/>
              <w:right w:val="nil"/>
            </w:tcBorders>
            <w:shd w:val="clear" w:color="auto" w:fill="auto"/>
            <w:noWrap/>
            <w:vAlign w:val="center"/>
            <w:hideMark/>
          </w:tcPr>
          <w:p w14:paraId="72D831E2"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214,630,137.30</w:t>
            </w:r>
          </w:p>
        </w:tc>
      </w:tr>
      <w:tr w:rsidR="007C496F" w:rsidRPr="007F693E" w14:paraId="75C9CAA3" w14:textId="77777777" w:rsidTr="007C496F">
        <w:trPr>
          <w:trHeight w:val="300"/>
        </w:trPr>
        <w:tc>
          <w:tcPr>
            <w:tcW w:w="7520" w:type="dxa"/>
            <w:tcBorders>
              <w:top w:val="nil"/>
              <w:left w:val="nil"/>
              <w:bottom w:val="nil"/>
              <w:right w:val="nil"/>
            </w:tcBorders>
            <w:shd w:val="clear" w:color="auto" w:fill="auto"/>
            <w:noWrap/>
            <w:vAlign w:val="center"/>
            <w:hideMark/>
          </w:tcPr>
          <w:p w14:paraId="46D0A327"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107 SECRETARÍA DE DESARROLLO SOCIAL</w:t>
            </w:r>
          </w:p>
        </w:tc>
        <w:tc>
          <w:tcPr>
            <w:tcW w:w="2053" w:type="dxa"/>
            <w:tcBorders>
              <w:top w:val="nil"/>
              <w:left w:val="nil"/>
              <w:bottom w:val="nil"/>
              <w:right w:val="nil"/>
            </w:tcBorders>
            <w:shd w:val="clear" w:color="auto" w:fill="auto"/>
            <w:noWrap/>
            <w:vAlign w:val="center"/>
            <w:hideMark/>
          </w:tcPr>
          <w:p w14:paraId="4D0FE4CF"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625,834,432.40</w:t>
            </w:r>
          </w:p>
        </w:tc>
      </w:tr>
      <w:tr w:rsidR="007C496F" w:rsidRPr="007F693E" w14:paraId="4F251A89" w14:textId="77777777" w:rsidTr="007C496F">
        <w:trPr>
          <w:trHeight w:val="300"/>
        </w:trPr>
        <w:tc>
          <w:tcPr>
            <w:tcW w:w="7520" w:type="dxa"/>
            <w:tcBorders>
              <w:top w:val="nil"/>
              <w:left w:val="nil"/>
              <w:bottom w:val="nil"/>
              <w:right w:val="nil"/>
            </w:tcBorders>
            <w:shd w:val="clear" w:color="auto" w:fill="auto"/>
            <w:noWrap/>
            <w:vAlign w:val="center"/>
            <w:hideMark/>
          </w:tcPr>
          <w:p w14:paraId="596FCF91"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108 SECRETARÍA DE EDUCACIÓN Y CULTURA</w:t>
            </w:r>
          </w:p>
        </w:tc>
        <w:tc>
          <w:tcPr>
            <w:tcW w:w="2053" w:type="dxa"/>
            <w:tcBorders>
              <w:top w:val="nil"/>
              <w:left w:val="nil"/>
              <w:bottom w:val="nil"/>
              <w:right w:val="nil"/>
            </w:tcBorders>
            <w:shd w:val="clear" w:color="auto" w:fill="auto"/>
            <w:noWrap/>
            <w:vAlign w:val="center"/>
            <w:hideMark/>
          </w:tcPr>
          <w:p w14:paraId="317ACD5C"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5,985,626,433.43</w:t>
            </w:r>
          </w:p>
        </w:tc>
      </w:tr>
      <w:tr w:rsidR="007C496F" w:rsidRPr="007F693E" w14:paraId="0358EC40" w14:textId="77777777" w:rsidTr="007C496F">
        <w:trPr>
          <w:trHeight w:val="300"/>
        </w:trPr>
        <w:tc>
          <w:tcPr>
            <w:tcW w:w="7520" w:type="dxa"/>
            <w:tcBorders>
              <w:top w:val="nil"/>
              <w:left w:val="nil"/>
              <w:bottom w:val="nil"/>
              <w:right w:val="nil"/>
            </w:tcBorders>
            <w:shd w:val="clear" w:color="auto" w:fill="auto"/>
            <w:noWrap/>
            <w:vAlign w:val="center"/>
            <w:hideMark/>
          </w:tcPr>
          <w:p w14:paraId="5D77EAFC"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109 SECRETARÍA DE SALUD PÚBLICA</w:t>
            </w:r>
          </w:p>
        </w:tc>
        <w:tc>
          <w:tcPr>
            <w:tcW w:w="2053" w:type="dxa"/>
            <w:tcBorders>
              <w:top w:val="nil"/>
              <w:left w:val="nil"/>
              <w:bottom w:val="nil"/>
              <w:right w:val="nil"/>
            </w:tcBorders>
            <w:shd w:val="clear" w:color="auto" w:fill="auto"/>
            <w:noWrap/>
            <w:vAlign w:val="center"/>
            <w:hideMark/>
          </w:tcPr>
          <w:p w14:paraId="5C7EB0FE"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148,778,787.00</w:t>
            </w:r>
          </w:p>
        </w:tc>
      </w:tr>
      <w:tr w:rsidR="007C496F" w:rsidRPr="007F693E" w14:paraId="115AF73D" w14:textId="77777777" w:rsidTr="007C496F">
        <w:trPr>
          <w:trHeight w:val="300"/>
        </w:trPr>
        <w:tc>
          <w:tcPr>
            <w:tcW w:w="7520" w:type="dxa"/>
            <w:tcBorders>
              <w:top w:val="nil"/>
              <w:left w:val="nil"/>
              <w:bottom w:val="nil"/>
              <w:right w:val="nil"/>
            </w:tcBorders>
            <w:shd w:val="clear" w:color="auto" w:fill="auto"/>
            <w:noWrap/>
            <w:vAlign w:val="center"/>
            <w:hideMark/>
          </w:tcPr>
          <w:p w14:paraId="056BFCEA" w14:textId="384F2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 xml:space="preserve">110 SECRETARÍA DE INFRAESTRUCTURA Y </w:t>
            </w:r>
            <w:r w:rsidR="00864A0E" w:rsidRPr="007F693E">
              <w:rPr>
                <w:rFonts w:ascii="Times New Roman" w:eastAsia="Arial" w:hAnsi="Times New Roman" w:cs="Times New Roman"/>
                <w:color w:val="000000"/>
                <w:sz w:val="20"/>
                <w:szCs w:val="20"/>
                <w:lang w:eastAsia="es-MX"/>
              </w:rPr>
              <w:t>DESARROLLO URBANO</w:t>
            </w:r>
          </w:p>
        </w:tc>
        <w:tc>
          <w:tcPr>
            <w:tcW w:w="2053" w:type="dxa"/>
            <w:tcBorders>
              <w:top w:val="nil"/>
              <w:left w:val="nil"/>
              <w:bottom w:val="nil"/>
              <w:right w:val="nil"/>
            </w:tcBorders>
            <w:shd w:val="clear" w:color="auto" w:fill="auto"/>
            <w:noWrap/>
            <w:vAlign w:val="center"/>
            <w:hideMark/>
          </w:tcPr>
          <w:p w14:paraId="1AD25030"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700,461,588.02</w:t>
            </w:r>
          </w:p>
        </w:tc>
      </w:tr>
      <w:tr w:rsidR="007C496F" w:rsidRPr="007F693E" w14:paraId="77668A74" w14:textId="77777777" w:rsidTr="007C496F">
        <w:trPr>
          <w:trHeight w:val="300"/>
        </w:trPr>
        <w:tc>
          <w:tcPr>
            <w:tcW w:w="7520" w:type="dxa"/>
            <w:tcBorders>
              <w:top w:val="nil"/>
              <w:left w:val="nil"/>
              <w:bottom w:val="nil"/>
              <w:right w:val="nil"/>
            </w:tcBorders>
            <w:shd w:val="clear" w:color="auto" w:fill="auto"/>
            <w:noWrap/>
            <w:vAlign w:val="center"/>
            <w:hideMark/>
          </w:tcPr>
          <w:p w14:paraId="69CBA2AB"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111 SECRETARIA DE ECONOMÍA</w:t>
            </w:r>
          </w:p>
        </w:tc>
        <w:tc>
          <w:tcPr>
            <w:tcW w:w="2053" w:type="dxa"/>
            <w:tcBorders>
              <w:top w:val="nil"/>
              <w:left w:val="nil"/>
              <w:bottom w:val="nil"/>
              <w:right w:val="nil"/>
            </w:tcBorders>
            <w:shd w:val="clear" w:color="auto" w:fill="auto"/>
            <w:noWrap/>
            <w:vAlign w:val="center"/>
            <w:hideMark/>
          </w:tcPr>
          <w:p w14:paraId="442C6D36"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78,259,082.30</w:t>
            </w:r>
          </w:p>
        </w:tc>
      </w:tr>
      <w:tr w:rsidR="007C496F" w:rsidRPr="007F693E" w14:paraId="61CE17A0" w14:textId="77777777" w:rsidTr="007C496F">
        <w:trPr>
          <w:trHeight w:val="300"/>
        </w:trPr>
        <w:tc>
          <w:tcPr>
            <w:tcW w:w="7520" w:type="dxa"/>
            <w:tcBorders>
              <w:top w:val="nil"/>
              <w:left w:val="nil"/>
              <w:bottom w:val="nil"/>
              <w:right w:val="nil"/>
            </w:tcBorders>
            <w:shd w:val="clear" w:color="auto" w:fill="auto"/>
            <w:noWrap/>
            <w:vAlign w:val="center"/>
            <w:hideMark/>
          </w:tcPr>
          <w:p w14:paraId="33DA7C2D"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112 SECRETARÍA DE AGRICULTURA, GANADERÍA, RECURSOS HIDRÁULICOS, PESCA Y ACUACULTURA</w:t>
            </w:r>
          </w:p>
        </w:tc>
        <w:tc>
          <w:tcPr>
            <w:tcW w:w="2053" w:type="dxa"/>
            <w:tcBorders>
              <w:top w:val="nil"/>
              <w:left w:val="nil"/>
              <w:bottom w:val="nil"/>
              <w:right w:val="nil"/>
            </w:tcBorders>
            <w:shd w:val="clear" w:color="auto" w:fill="auto"/>
            <w:noWrap/>
            <w:vAlign w:val="center"/>
            <w:hideMark/>
          </w:tcPr>
          <w:p w14:paraId="5FDAA3E3"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426,082,271.29</w:t>
            </w:r>
          </w:p>
        </w:tc>
      </w:tr>
      <w:tr w:rsidR="007C496F" w:rsidRPr="007F693E" w14:paraId="5D604C68" w14:textId="77777777" w:rsidTr="007C496F">
        <w:trPr>
          <w:trHeight w:val="300"/>
        </w:trPr>
        <w:tc>
          <w:tcPr>
            <w:tcW w:w="7520" w:type="dxa"/>
            <w:tcBorders>
              <w:top w:val="nil"/>
              <w:left w:val="nil"/>
              <w:bottom w:val="nil"/>
              <w:right w:val="nil"/>
            </w:tcBorders>
            <w:shd w:val="clear" w:color="auto" w:fill="auto"/>
            <w:noWrap/>
            <w:vAlign w:val="center"/>
            <w:hideMark/>
          </w:tcPr>
          <w:p w14:paraId="3A6D3F00"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114 SECRETARÍA DE SEGURIDAD PÚBLICA</w:t>
            </w:r>
          </w:p>
        </w:tc>
        <w:tc>
          <w:tcPr>
            <w:tcW w:w="2053" w:type="dxa"/>
            <w:tcBorders>
              <w:top w:val="nil"/>
              <w:left w:val="nil"/>
              <w:bottom w:val="nil"/>
              <w:right w:val="nil"/>
            </w:tcBorders>
            <w:shd w:val="clear" w:color="auto" w:fill="auto"/>
            <w:noWrap/>
            <w:vAlign w:val="center"/>
            <w:hideMark/>
          </w:tcPr>
          <w:p w14:paraId="0C16AFBB"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3,102,770,893.57</w:t>
            </w:r>
          </w:p>
        </w:tc>
      </w:tr>
      <w:tr w:rsidR="007C496F" w:rsidRPr="007F693E" w14:paraId="4B4BC1A7" w14:textId="77777777" w:rsidTr="007C496F">
        <w:trPr>
          <w:trHeight w:val="300"/>
        </w:trPr>
        <w:tc>
          <w:tcPr>
            <w:tcW w:w="7520" w:type="dxa"/>
            <w:tcBorders>
              <w:top w:val="nil"/>
              <w:left w:val="nil"/>
              <w:bottom w:val="nil"/>
              <w:right w:val="nil"/>
            </w:tcBorders>
            <w:shd w:val="clear" w:color="auto" w:fill="auto"/>
            <w:noWrap/>
            <w:vAlign w:val="center"/>
            <w:hideMark/>
          </w:tcPr>
          <w:p w14:paraId="526029D1"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116 SECRETARÍA DEL TRABAJO</w:t>
            </w:r>
          </w:p>
        </w:tc>
        <w:tc>
          <w:tcPr>
            <w:tcW w:w="2053" w:type="dxa"/>
            <w:tcBorders>
              <w:top w:val="nil"/>
              <w:left w:val="nil"/>
              <w:bottom w:val="nil"/>
              <w:right w:val="nil"/>
            </w:tcBorders>
            <w:shd w:val="clear" w:color="auto" w:fill="auto"/>
            <w:noWrap/>
            <w:vAlign w:val="center"/>
            <w:hideMark/>
          </w:tcPr>
          <w:p w14:paraId="4E311051"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154,914,617.00</w:t>
            </w:r>
          </w:p>
        </w:tc>
      </w:tr>
      <w:tr w:rsidR="007C496F" w:rsidRPr="007F693E" w14:paraId="66DCCE7F" w14:textId="77777777" w:rsidTr="007C496F">
        <w:trPr>
          <w:trHeight w:val="300"/>
        </w:trPr>
        <w:tc>
          <w:tcPr>
            <w:tcW w:w="7520" w:type="dxa"/>
            <w:tcBorders>
              <w:top w:val="nil"/>
              <w:left w:val="nil"/>
              <w:bottom w:val="nil"/>
              <w:right w:val="nil"/>
            </w:tcBorders>
            <w:shd w:val="clear" w:color="auto" w:fill="auto"/>
            <w:noWrap/>
            <w:vAlign w:val="center"/>
            <w:hideMark/>
          </w:tcPr>
          <w:p w14:paraId="3450EF6C"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120 DESARROLLO MUNICIPAL</w:t>
            </w:r>
          </w:p>
        </w:tc>
        <w:tc>
          <w:tcPr>
            <w:tcW w:w="2053" w:type="dxa"/>
            <w:tcBorders>
              <w:top w:val="nil"/>
              <w:left w:val="nil"/>
              <w:bottom w:val="nil"/>
              <w:right w:val="nil"/>
            </w:tcBorders>
            <w:shd w:val="clear" w:color="auto" w:fill="auto"/>
            <w:noWrap/>
            <w:vAlign w:val="center"/>
            <w:hideMark/>
          </w:tcPr>
          <w:p w14:paraId="1FFDCE37"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10,730,128,438.97</w:t>
            </w:r>
          </w:p>
        </w:tc>
      </w:tr>
      <w:tr w:rsidR="00F115C7" w:rsidRPr="007F693E" w14:paraId="5CEDB926" w14:textId="77777777" w:rsidTr="00F115C7">
        <w:trPr>
          <w:trHeight w:val="315"/>
        </w:trPr>
        <w:tc>
          <w:tcPr>
            <w:tcW w:w="7520" w:type="dxa"/>
            <w:tcBorders>
              <w:top w:val="single" w:sz="8" w:space="0" w:color="A6A6A6"/>
              <w:left w:val="single" w:sz="8" w:space="0" w:color="A6A6A6"/>
              <w:bottom w:val="single" w:sz="8" w:space="0" w:color="A6A6A6"/>
              <w:right w:val="single" w:sz="8" w:space="0" w:color="A6A6A6"/>
            </w:tcBorders>
            <w:shd w:val="clear" w:color="000000" w:fill="D9D9D9"/>
            <w:noWrap/>
            <w:vAlign w:val="center"/>
            <w:hideMark/>
          </w:tcPr>
          <w:p w14:paraId="5CDFBB6B"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DEPENDENCIAS</w:t>
            </w:r>
          </w:p>
        </w:tc>
        <w:tc>
          <w:tcPr>
            <w:tcW w:w="2053" w:type="dxa"/>
            <w:tcBorders>
              <w:top w:val="single" w:sz="8" w:space="0" w:color="A6A6A6"/>
              <w:left w:val="nil"/>
              <w:bottom w:val="single" w:sz="8" w:space="0" w:color="A6A6A6"/>
              <w:right w:val="single" w:sz="8" w:space="0" w:color="A6A6A6"/>
            </w:tcBorders>
            <w:shd w:val="clear" w:color="000000" w:fill="D9D9D9"/>
            <w:noWrap/>
            <w:vAlign w:val="center"/>
            <w:hideMark/>
          </w:tcPr>
          <w:p w14:paraId="0E25D875"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PRESUPUESTO</w:t>
            </w:r>
          </w:p>
        </w:tc>
      </w:tr>
      <w:tr w:rsidR="007C496F" w:rsidRPr="007F693E" w14:paraId="6BC4FBF1" w14:textId="77777777" w:rsidTr="007C496F">
        <w:trPr>
          <w:trHeight w:val="300"/>
        </w:trPr>
        <w:tc>
          <w:tcPr>
            <w:tcW w:w="7520" w:type="dxa"/>
            <w:tcBorders>
              <w:top w:val="nil"/>
              <w:left w:val="nil"/>
              <w:bottom w:val="nil"/>
              <w:right w:val="nil"/>
            </w:tcBorders>
            <w:shd w:val="clear" w:color="auto" w:fill="auto"/>
            <w:noWrap/>
            <w:vAlign w:val="center"/>
            <w:hideMark/>
          </w:tcPr>
          <w:p w14:paraId="3FEAD905"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121 DEUDA PÚBLICA</w:t>
            </w:r>
          </w:p>
        </w:tc>
        <w:tc>
          <w:tcPr>
            <w:tcW w:w="2053" w:type="dxa"/>
            <w:tcBorders>
              <w:top w:val="nil"/>
              <w:left w:val="nil"/>
              <w:bottom w:val="nil"/>
              <w:right w:val="nil"/>
            </w:tcBorders>
            <w:shd w:val="clear" w:color="auto" w:fill="auto"/>
            <w:noWrap/>
            <w:vAlign w:val="center"/>
            <w:hideMark/>
          </w:tcPr>
          <w:p w14:paraId="2F946A76"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6,089,860,961.11</w:t>
            </w:r>
          </w:p>
        </w:tc>
      </w:tr>
      <w:tr w:rsidR="007C496F" w:rsidRPr="007F693E" w14:paraId="26DC0123" w14:textId="77777777" w:rsidTr="007C496F">
        <w:trPr>
          <w:trHeight w:val="300"/>
        </w:trPr>
        <w:tc>
          <w:tcPr>
            <w:tcW w:w="7520" w:type="dxa"/>
            <w:tcBorders>
              <w:top w:val="nil"/>
              <w:left w:val="nil"/>
              <w:bottom w:val="nil"/>
              <w:right w:val="nil"/>
            </w:tcBorders>
            <w:shd w:val="clear" w:color="auto" w:fill="auto"/>
            <w:noWrap/>
            <w:vAlign w:val="center"/>
            <w:hideMark/>
          </w:tcPr>
          <w:p w14:paraId="7F024CE6"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122 OFICIALÍA MAYOR</w:t>
            </w:r>
          </w:p>
        </w:tc>
        <w:tc>
          <w:tcPr>
            <w:tcW w:w="2053" w:type="dxa"/>
            <w:tcBorders>
              <w:top w:val="nil"/>
              <w:left w:val="nil"/>
              <w:bottom w:val="nil"/>
              <w:right w:val="nil"/>
            </w:tcBorders>
            <w:shd w:val="clear" w:color="auto" w:fill="auto"/>
            <w:noWrap/>
            <w:vAlign w:val="center"/>
            <w:hideMark/>
          </w:tcPr>
          <w:p w14:paraId="164D199B"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316,561,190.00</w:t>
            </w:r>
          </w:p>
        </w:tc>
      </w:tr>
      <w:tr w:rsidR="007C496F" w:rsidRPr="007F693E" w14:paraId="69C26D10" w14:textId="77777777" w:rsidTr="007C496F">
        <w:trPr>
          <w:trHeight w:val="300"/>
        </w:trPr>
        <w:tc>
          <w:tcPr>
            <w:tcW w:w="7520" w:type="dxa"/>
            <w:tcBorders>
              <w:top w:val="nil"/>
              <w:left w:val="nil"/>
              <w:bottom w:val="nil"/>
              <w:right w:val="nil"/>
            </w:tcBorders>
            <w:shd w:val="clear" w:color="auto" w:fill="auto"/>
            <w:noWrap/>
            <w:vAlign w:val="center"/>
            <w:hideMark/>
          </w:tcPr>
          <w:p w14:paraId="61246D89"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127 SECRETARIA DE LA CONSEJERÍA JURÍDICA</w:t>
            </w:r>
          </w:p>
        </w:tc>
        <w:tc>
          <w:tcPr>
            <w:tcW w:w="2053" w:type="dxa"/>
            <w:tcBorders>
              <w:top w:val="nil"/>
              <w:left w:val="nil"/>
              <w:bottom w:val="nil"/>
              <w:right w:val="nil"/>
            </w:tcBorders>
            <w:shd w:val="clear" w:color="auto" w:fill="auto"/>
            <w:noWrap/>
            <w:vAlign w:val="center"/>
            <w:hideMark/>
          </w:tcPr>
          <w:p w14:paraId="4D8B0818"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116,873,302.00</w:t>
            </w:r>
          </w:p>
        </w:tc>
      </w:tr>
      <w:tr w:rsidR="007C496F" w:rsidRPr="007F693E" w14:paraId="44371A7A" w14:textId="77777777" w:rsidTr="007C496F">
        <w:trPr>
          <w:trHeight w:val="300"/>
        </w:trPr>
        <w:tc>
          <w:tcPr>
            <w:tcW w:w="7520" w:type="dxa"/>
            <w:tcBorders>
              <w:top w:val="nil"/>
              <w:left w:val="nil"/>
              <w:bottom w:val="nil"/>
              <w:right w:val="nil"/>
            </w:tcBorders>
            <w:shd w:val="clear" w:color="auto" w:fill="auto"/>
            <w:noWrap/>
            <w:vAlign w:val="center"/>
            <w:hideMark/>
          </w:tcPr>
          <w:p w14:paraId="62DEF1AD" w14:textId="77777777" w:rsidR="007C496F" w:rsidRPr="007F693E" w:rsidRDefault="007C496F" w:rsidP="007C496F">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lastRenderedPageBreak/>
              <w:t>134 SECRETARIA DE TURISMO</w:t>
            </w:r>
          </w:p>
        </w:tc>
        <w:tc>
          <w:tcPr>
            <w:tcW w:w="2053" w:type="dxa"/>
            <w:tcBorders>
              <w:top w:val="nil"/>
              <w:left w:val="nil"/>
              <w:bottom w:val="nil"/>
              <w:right w:val="nil"/>
            </w:tcBorders>
            <w:shd w:val="clear" w:color="auto" w:fill="auto"/>
            <w:noWrap/>
            <w:vAlign w:val="center"/>
            <w:hideMark/>
          </w:tcPr>
          <w:p w14:paraId="1DEA6526" w14:textId="77777777" w:rsidR="007C496F" w:rsidRPr="007F693E" w:rsidRDefault="007C496F" w:rsidP="007C496F">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Arial" w:hAnsi="Times New Roman" w:cs="Times New Roman"/>
                <w:color w:val="000000"/>
                <w:sz w:val="20"/>
                <w:szCs w:val="20"/>
                <w:lang w:eastAsia="es-MX"/>
              </w:rPr>
              <w:t>169,320,182.00</w:t>
            </w:r>
          </w:p>
        </w:tc>
      </w:tr>
      <w:tr w:rsidR="007C496F" w:rsidRPr="007F693E" w14:paraId="2AB2765D" w14:textId="77777777" w:rsidTr="007C496F">
        <w:trPr>
          <w:trHeight w:val="315"/>
        </w:trPr>
        <w:tc>
          <w:tcPr>
            <w:tcW w:w="7520" w:type="dxa"/>
            <w:tcBorders>
              <w:top w:val="nil"/>
              <w:left w:val="single" w:sz="8" w:space="0" w:color="A6A6A6"/>
              <w:bottom w:val="single" w:sz="8" w:space="0" w:color="A6A6A6"/>
              <w:right w:val="single" w:sz="8" w:space="0" w:color="A6A6A6"/>
            </w:tcBorders>
            <w:shd w:val="clear" w:color="000000" w:fill="D9D9D9"/>
            <w:noWrap/>
            <w:vAlign w:val="center"/>
            <w:hideMark/>
          </w:tcPr>
          <w:p w14:paraId="10FF9297" w14:textId="77777777" w:rsidR="007C496F" w:rsidRPr="007F693E" w:rsidRDefault="007C496F" w:rsidP="007C496F">
            <w:pPr>
              <w:spacing w:after="0" w:line="240" w:lineRule="auto"/>
              <w:rPr>
                <w:rFonts w:ascii="Times New Roman" w:eastAsia="Times New Roman" w:hAnsi="Times New Roman" w:cs="Times New Roman"/>
                <w:b/>
                <w:bCs/>
                <w:color w:val="000000"/>
                <w:sz w:val="18"/>
                <w:szCs w:val="18"/>
                <w:lang w:eastAsia="es-MX"/>
              </w:rPr>
            </w:pPr>
            <w:r w:rsidRPr="007F693E">
              <w:rPr>
                <w:rFonts w:ascii="Times New Roman" w:eastAsia="Times New Roman" w:hAnsi="Times New Roman" w:cs="Times New Roman"/>
                <w:b/>
                <w:bCs/>
                <w:color w:val="000000"/>
                <w:sz w:val="18"/>
                <w:szCs w:val="18"/>
                <w:lang w:eastAsia="es-MX"/>
              </w:rPr>
              <w:t>TOTAL GENERAL</w:t>
            </w:r>
          </w:p>
        </w:tc>
        <w:tc>
          <w:tcPr>
            <w:tcW w:w="2053" w:type="dxa"/>
            <w:tcBorders>
              <w:top w:val="nil"/>
              <w:left w:val="nil"/>
              <w:bottom w:val="single" w:sz="8" w:space="0" w:color="A6A6A6"/>
              <w:right w:val="single" w:sz="8" w:space="0" w:color="A6A6A6"/>
            </w:tcBorders>
            <w:shd w:val="clear" w:color="000000" w:fill="D9D9D9"/>
            <w:noWrap/>
            <w:vAlign w:val="center"/>
            <w:hideMark/>
          </w:tcPr>
          <w:p w14:paraId="37A75D48" w14:textId="77777777" w:rsidR="007C496F" w:rsidRPr="007F693E" w:rsidRDefault="007C496F" w:rsidP="007C496F">
            <w:pPr>
              <w:spacing w:after="0" w:line="240" w:lineRule="auto"/>
              <w:jc w:val="right"/>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31,398,476,148.52</w:t>
            </w:r>
          </w:p>
        </w:tc>
      </w:tr>
    </w:tbl>
    <w:p w14:paraId="3E0A4E68" w14:textId="77777777" w:rsidR="006776FB" w:rsidRPr="007F693E" w:rsidRDefault="006776FB" w:rsidP="00F24D6F">
      <w:pPr>
        <w:pStyle w:val="Prrafodelista"/>
        <w:spacing w:after="0" w:line="240" w:lineRule="auto"/>
        <w:ind w:left="0" w:firstLine="8"/>
        <w:jc w:val="both"/>
        <w:rPr>
          <w:rFonts w:ascii="Times New Roman" w:hAnsi="Times New Roman" w:cs="Times New Roman"/>
          <w:sz w:val="24"/>
          <w:szCs w:val="24"/>
        </w:rPr>
      </w:pPr>
    </w:p>
    <w:p w14:paraId="3E0A4E69" w14:textId="15808012" w:rsidR="007E6273" w:rsidRPr="007F693E" w:rsidRDefault="007E6273"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 xml:space="preserve">El Presupuesto de cada </w:t>
      </w:r>
      <w:r w:rsidR="00BA37D2" w:rsidRPr="007F693E">
        <w:rPr>
          <w:rFonts w:ascii="Times New Roman" w:hAnsi="Times New Roman" w:cs="Times New Roman"/>
          <w:sz w:val="24"/>
          <w:szCs w:val="24"/>
        </w:rPr>
        <w:t>d</w:t>
      </w:r>
      <w:r w:rsidRPr="007F693E">
        <w:rPr>
          <w:rFonts w:ascii="Times New Roman" w:hAnsi="Times New Roman" w:cs="Times New Roman"/>
          <w:sz w:val="24"/>
          <w:szCs w:val="24"/>
        </w:rPr>
        <w:t>ependencia a nivel de Unidad Responsable se detalla en el</w:t>
      </w:r>
      <w:r w:rsidR="00BA37D2" w:rsidRPr="007F693E">
        <w:rPr>
          <w:rFonts w:ascii="Times New Roman" w:hAnsi="Times New Roman" w:cs="Times New Roman"/>
          <w:sz w:val="24"/>
          <w:szCs w:val="24"/>
        </w:rPr>
        <w:t xml:space="preserve"> Apéndice </w:t>
      </w:r>
      <w:r w:rsidRPr="007F693E">
        <w:rPr>
          <w:rFonts w:ascii="Times New Roman" w:hAnsi="Times New Roman" w:cs="Times New Roman"/>
          <w:sz w:val="24"/>
          <w:szCs w:val="24"/>
        </w:rPr>
        <w:t>A de este Decreto.</w:t>
      </w:r>
    </w:p>
    <w:p w14:paraId="7DBDEE67" w14:textId="77777777" w:rsidR="009448DD" w:rsidRPr="007F693E" w:rsidRDefault="009448DD" w:rsidP="00F24D6F">
      <w:pPr>
        <w:pStyle w:val="Prrafodelista"/>
        <w:spacing w:after="0" w:line="240" w:lineRule="auto"/>
        <w:ind w:left="0" w:firstLine="8"/>
        <w:jc w:val="both"/>
        <w:rPr>
          <w:rFonts w:ascii="Times New Roman" w:hAnsi="Times New Roman" w:cs="Times New Roman"/>
          <w:sz w:val="14"/>
          <w:szCs w:val="14"/>
        </w:rPr>
      </w:pPr>
    </w:p>
    <w:p w14:paraId="3E0A4E6A" w14:textId="77777777" w:rsidR="009C2676" w:rsidRPr="007F693E" w:rsidRDefault="009C2676" w:rsidP="00F24D6F">
      <w:pPr>
        <w:pStyle w:val="Prrafodelista"/>
        <w:spacing w:after="0" w:line="240" w:lineRule="auto"/>
        <w:ind w:left="0" w:firstLine="8"/>
        <w:jc w:val="both"/>
        <w:rPr>
          <w:rFonts w:ascii="Times New Roman" w:hAnsi="Times New Roman" w:cs="Times New Roman"/>
          <w:sz w:val="20"/>
          <w:szCs w:val="20"/>
        </w:rPr>
      </w:pPr>
    </w:p>
    <w:p w14:paraId="3E0A4E6B" w14:textId="7633DDE4" w:rsidR="009C2676" w:rsidRPr="007F693E" w:rsidRDefault="001E0631"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9C2676" w:rsidRPr="007F693E">
        <w:rPr>
          <w:rFonts w:ascii="Times New Roman" w:hAnsi="Times New Roman" w:cs="Times New Roman"/>
          <w:b/>
          <w:bCs/>
          <w:sz w:val="24"/>
          <w:szCs w:val="24"/>
        </w:rPr>
        <w:t>13.-</w:t>
      </w:r>
      <w:r w:rsidR="009C2676" w:rsidRPr="007F693E">
        <w:rPr>
          <w:rFonts w:ascii="Times New Roman" w:hAnsi="Times New Roman" w:cs="Times New Roman"/>
          <w:sz w:val="24"/>
          <w:szCs w:val="24"/>
        </w:rPr>
        <w:t xml:space="preserve"> Del Presupuesto asignado al Poder Ejecutivo en el </w:t>
      </w:r>
      <w:r w:rsidR="00ED6FB2" w:rsidRPr="007F693E">
        <w:rPr>
          <w:rFonts w:ascii="Times New Roman" w:hAnsi="Times New Roman" w:cs="Times New Roman"/>
          <w:sz w:val="24"/>
          <w:szCs w:val="24"/>
        </w:rPr>
        <w:t>a</w:t>
      </w:r>
      <w:r w:rsidRPr="007F693E">
        <w:rPr>
          <w:rFonts w:ascii="Times New Roman" w:hAnsi="Times New Roman" w:cs="Times New Roman"/>
          <w:sz w:val="24"/>
          <w:szCs w:val="24"/>
        </w:rPr>
        <w:t xml:space="preserve">rtículo </w:t>
      </w:r>
      <w:r w:rsidR="009C2676" w:rsidRPr="007F693E">
        <w:rPr>
          <w:rFonts w:ascii="Times New Roman" w:hAnsi="Times New Roman" w:cs="Times New Roman"/>
          <w:sz w:val="24"/>
          <w:szCs w:val="24"/>
        </w:rPr>
        <w:t xml:space="preserve">11 del presente Decreto, a la Administración Descentralizada del Poder Ejecutivo le corresponde una asignación presupuestal de </w:t>
      </w:r>
      <w:r w:rsidR="009C5CA8" w:rsidRPr="007F693E">
        <w:rPr>
          <w:rFonts w:ascii="Times New Roman" w:hAnsi="Times New Roman" w:cs="Times New Roman"/>
          <w:b/>
          <w:bCs/>
          <w:sz w:val="24"/>
          <w:szCs w:val="24"/>
        </w:rPr>
        <w:t>$</w:t>
      </w:r>
      <w:r w:rsidR="000C1FAD" w:rsidRPr="007F693E">
        <w:rPr>
          <w:rFonts w:ascii="Times New Roman" w:hAnsi="Times New Roman" w:cs="Times New Roman"/>
          <w:b/>
          <w:bCs/>
          <w:sz w:val="24"/>
          <w:szCs w:val="24"/>
        </w:rPr>
        <w:t>3</w:t>
      </w:r>
      <w:r w:rsidR="1396A568" w:rsidRPr="007F693E">
        <w:rPr>
          <w:rFonts w:ascii="Times New Roman" w:hAnsi="Times New Roman" w:cs="Times New Roman"/>
          <w:b/>
          <w:bCs/>
          <w:sz w:val="24"/>
          <w:szCs w:val="24"/>
        </w:rPr>
        <w:t>6</w:t>
      </w:r>
      <w:r w:rsidR="000C1FAD" w:rsidRPr="007F693E">
        <w:rPr>
          <w:rFonts w:ascii="Times New Roman" w:hAnsi="Times New Roman" w:cs="Times New Roman"/>
          <w:b/>
          <w:bCs/>
          <w:sz w:val="24"/>
          <w:szCs w:val="24"/>
        </w:rPr>
        <w:t>,</w:t>
      </w:r>
      <w:r w:rsidR="4A53359F" w:rsidRPr="007F693E">
        <w:rPr>
          <w:rFonts w:ascii="Times New Roman" w:hAnsi="Times New Roman" w:cs="Times New Roman"/>
          <w:b/>
          <w:bCs/>
          <w:sz w:val="24"/>
          <w:szCs w:val="24"/>
        </w:rPr>
        <w:t>00</w:t>
      </w:r>
      <w:r w:rsidR="34B0E053" w:rsidRPr="007F693E">
        <w:rPr>
          <w:rFonts w:ascii="Times New Roman" w:hAnsi="Times New Roman" w:cs="Times New Roman"/>
          <w:b/>
          <w:bCs/>
          <w:sz w:val="24"/>
          <w:szCs w:val="24"/>
        </w:rPr>
        <w:t>6</w:t>
      </w:r>
      <w:r w:rsidR="7B12DB8F" w:rsidRPr="007F693E">
        <w:rPr>
          <w:rFonts w:ascii="Times New Roman" w:hAnsi="Times New Roman" w:cs="Times New Roman"/>
          <w:b/>
          <w:bCs/>
          <w:sz w:val="24"/>
          <w:szCs w:val="24"/>
        </w:rPr>
        <w:t>,</w:t>
      </w:r>
      <w:r w:rsidR="34B0E053" w:rsidRPr="007F693E">
        <w:rPr>
          <w:rFonts w:ascii="Times New Roman" w:hAnsi="Times New Roman" w:cs="Times New Roman"/>
          <w:b/>
          <w:bCs/>
          <w:sz w:val="24"/>
          <w:szCs w:val="24"/>
        </w:rPr>
        <w:t>752,867</w:t>
      </w:r>
      <w:r w:rsidR="00AF3431" w:rsidRPr="007F693E">
        <w:rPr>
          <w:rFonts w:ascii="Times New Roman" w:hAnsi="Times New Roman" w:cs="Times New Roman"/>
          <w:b/>
          <w:bCs/>
          <w:sz w:val="24"/>
          <w:szCs w:val="24"/>
        </w:rPr>
        <w:t>.</w:t>
      </w:r>
      <w:r w:rsidR="787F0B20" w:rsidRPr="007F693E">
        <w:rPr>
          <w:rFonts w:ascii="Times New Roman" w:hAnsi="Times New Roman" w:cs="Times New Roman"/>
          <w:b/>
          <w:bCs/>
          <w:sz w:val="24"/>
          <w:szCs w:val="24"/>
        </w:rPr>
        <w:t>52</w:t>
      </w:r>
      <w:r w:rsidR="000C1FAD" w:rsidRPr="007F693E">
        <w:rPr>
          <w:rFonts w:ascii="Times New Roman" w:hAnsi="Times New Roman" w:cs="Times New Roman"/>
          <w:b/>
          <w:bCs/>
          <w:sz w:val="24"/>
          <w:szCs w:val="24"/>
        </w:rPr>
        <w:t xml:space="preserve"> </w:t>
      </w:r>
      <w:r w:rsidR="00DE66E6" w:rsidRPr="007F693E">
        <w:rPr>
          <w:rFonts w:ascii="Times New Roman" w:hAnsi="Times New Roman" w:cs="Times New Roman"/>
          <w:sz w:val="24"/>
          <w:szCs w:val="24"/>
        </w:rPr>
        <w:t>(</w:t>
      </w:r>
      <w:r w:rsidR="000C1FAD" w:rsidRPr="007F693E">
        <w:rPr>
          <w:rFonts w:ascii="Times New Roman" w:hAnsi="Times New Roman" w:cs="Times New Roman"/>
          <w:sz w:val="24"/>
          <w:szCs w:val="24"/>
        </w:rPr>
        <w:t>T</w:t>
      </w:r>
      <w:r w:rsidR="026E8BDE" w:rsidRPr="007F693E">
        <w:rPr>
          <w:rFonts w:ascii="Times New Roman" w:hAnsi="Times New Roman" w:cs="Times New Roman"/>
          <w:sz w:val="24"/>
          <w:szCs w:val="24"/>
        </w:rPr>
        <w:t>reinta y Seis Mil Seis Millones Setecientos Cincuenta y Dos Mil Ochocientos Sesenta y Siete</w:t>
      </w:r>
      <w:r w:rsidR="00DE66E6" w:rsidRPr="007F693E">
        <w:rPr>
          <w:rFonts w:ascii="Times New Roman" w:hAnsi="Times New Roman" w:cs="Times New Roman"/>
          <w:sz w:val="24"/>
          <w:szCs w:val="24"/>
        </w:rPr>
        <w:t xml:space="preserve"> </w:t>
      </w:r>
      <w:r w:rsidR="00205EE5" w:rsidRPr="007F693E">
        <w:rPr>
          <w:rFonts w:ascii="Times New Roman" w:hAnsi="Times New Roman" w:cs="Times New Roman"/>
          <w:sz w:val="24"/>
          <w:szCs w:val="24"/>
        </w:rPr>
        <w:t xml:space="preserve">Pesos </w:t>
      </w:r>
      <w:r w:rsidR="011ED55E" w:rsidRPr="007F693E">
        <w:rPr>
          <w:rFonts w:ascii="Times New Roman" w:hAnsi="Times New Roman" w:cs="Times New Roman"/>
          <w:sz w:val="24"/>
          <w:szCs w:val="24"/>
        </w:rPr>
        <w:t>52</w:t>
      </w:r>
      <w:r w:rsidR="00DE66E6" w:rsidRPr="007F693E">
        <w:rPr>
          <w:rFonts w:ascii="Times New Roman" w:hAnsi="Times New Roman" w:cs="Times New Roman"/>
          <w:sz w:val="24"/>
          <w:szCs w:val="24"/>
        </w:rPr>
        <w:t>/100 M.N.)</w:t>
      </w:r>
      <w:r w:rsidR="002F74F1" w:rsidRPr="007F693E">
        <w:rPr>
          <w:rFonts w:ascii="Times New Roman" w:hAnsi="Times New Roman" w:cs="Times New Roman"/>
          <w:sz w:val="24"/>
          <w:szCs w:val="24"/>
        </w:rPr>
        <w:t>,</w:t>
      </w:r>
      <w:r w:rsidR="009C2676" w:rsidRPr="007F693E">
        <w:rPr>
          <w:rFonts w:ascii="Times New Roman" w:hAnsi="Times New Roman" w:cs="Times New Roman"/>
          <w:sz w:val="24"/>
          <w:szCs w:val="24"/>
        </w:rPr>
        <w:t xml:space="preserve"> distribuidos de la siguiente manera:</w:t>
      </w:r>
    </w:p>
    <w:p w14:paraId="3E0A4E6C" w14:textId="77777777" w:rsidR="008A0A15" w:rsidRPr="007F693E" w:rsidRDefault="008A0A15" w:rsidP="00F24D6F">
      <w:pPr>
        <w:pStyle w:val="Prrafodelista"/>
        <w:spacing w:after="0" w:line="240" w:lineRule="auto"/>
        <w:ind w:left="0" w:firstLine="8"/>
        <w:jc w:val="both"/>
        <w:rPr>
          <w:rFonts w:ascii="Times New Roman" w:hAnsi="Times New Roman" w:cs="Times New Roman"/>
          <w:sz w:val="24"/>
          <w:szCs w:val="24"/>
        </w:rPr>
      </w:pPr>
    </w:p>
    <w:tbl>
      <w:tblPr>
        <w:tblW w:w="0" w:type="auto"/>
        <w:tblLayout w:type="fixed"/>
        <w:tblCellMar>
          <w:left w:w="70" w:type="dxa"/>
          <w:right w:w="70" w:type="dxa"/>
        </w:tblCellMar>
        <w:tblLook w:val="04A0" w:firstRow="1" w:lastRow="0" w:firstColumn="1" w:lastColumn="0" w:noHBand="0" w:noVBand="1"/>
      </w:tblPr>
      <w:tblGrid>
        <w:gridCol w:w="7513"/>
        <w:gridCol w:w="2070"/>
      </w:tblGrid>
      <w:tr w:rsidR="00B90FF0" w:rsidRPr="007F693E" w14:paraId="036FC461" w14:textId="77777777" w:rsidTr="00FF1850">
        <w:trPr>
          <w:trHeight w:val="315"/>
        </w:trPr>
        <w:tc>
          <w:tcPr>
            <w:tcW w:w="7513" w:type="dxa"/>
            <w:tcBorders>
              <w:top w:val="single" w:sz="8" w:space="0" w:color="808080"/>
              <w:left w:val="nil"/>
              <w:bottom w:val="single" w:sz="8" w:space="0" w:color="D9D9D9"/>
              <w:right w:val="nil"/>
            </w:tcBorders>
            <w:shd w:val="clear" w:color="000000" w:fill="F2F2F2"/>
            <w:noWrap/>
            <w:vAlign w:val="center"/>
            <w:hideMark/>
          </w:tcPr>
          <w:p w14:paraId="5D863774" w14:textId="77777777" w:rsidR="00B90FF0" w:rsidRPr="007F693E" w:rsidRDefault="00B90FF0" w:rsidP="00B90FF0">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ORGANISMOS</w:t>
            </w:r>
          </w:p>
        </w:tc>
        <w:tc>
          <w:tcPr>
            <w:tcW w:w="2070" w:type="dxa"/>
            <w:tcBorders>
              <w:top w:val="single" w:sz="8" w:space="0" w:color="808080"/>
              <w:left w:val="nil"/>
              <w:bottom w:val="single" w:sz="8" w:space="0" w:color="D9D9D9"/>
              <w:right w:val="nil"/>
            </w:tcBorders>
            <w:shd w:val="clear" w:color="000000" w:fill="F2F2F2"/>
            <w:noWrap/>
            <w:vAlign w:val="center"/>
            <w:hideMark/>
          </w:tcPr>
          <w:p w14:paraId="010A4E70" w14:textId="77777777" w:rsidR="00B90FF0" w:rsidRPr="007F693E" w:rsidRDefault="00B90FF0" w:rsidP="00B90FF0">
            <w:pPr>
              <w:spacing w:after="0" w:line="240" w:lineRule="auto"/>
              <w:jc w:val="right"/>
              <w:rPr>
                <w:rFonts w:ascii="Times New Roman" w:eastAsia="Times New Roman" w:hAnsi="Times New Roman" w:cs="Times New Roman"/>
                <w:b/>
                <w:bCs/>
                <w:color w:val="000000"/>
                <w:sz w:val="20"/>
                <w:szCs w:val="20"/>
                <w:lang w:eastAsia="es-MX"/>
              </w:rPr>
            </w:pPr>
            <w:bookmarkStart w:id="5" w:name="RANGE!C3"/>
            <w:r w:rsidRPr="007F693E">
              <w:rPr>
                <w:rFonts w:ascii="Times New Roman" w:eastAsia="Times New Roman" w:hAnsi="Times New Roman" w:cs="Times New Roman"/>
                <w:b/>
                <w:bCs/>
                <w:color w:val="000000"/>
                <w:sz w:val="20"/>
                <w:szCs w:val="20"/>
                <w:lang w:eastAsia="es-MX"/>
              </w:rPr>
              <w:t>IMPORTE</w:t>
            </w:r>
            <w:bookmarkEnd w:id="5"/>
          </w:p>
        </w:tc>
      </w:tr>
      <w:tr w:rsidR="00B90FF0" w:rsidRPr="007F693E" w14:paraId="170A8F5F" w14:textId="77777777" w:rsidTr="00FF1850">
        <w:trPr>
          <w:trHeight w:val="300"/>
        </w:trPr>
        <w:tc>
          <w:tcPr>
            <w:tcW w:w="7513" w:type="dxa"/>
            <w:tcBorders>
              <w:top w:val="nil"/>
              <w:left w:val="nil"/>
              <w:bottom w:val="nil"/>
              <w:right w:val="nil"/>
            </w:tcBorders>
            <w:shd w:val="clear" w:color="auto" w:fill="auto"/>
            <w:noWrap/>
            <w:vAlign w:val="center"/>
            <w:hideMark/>
          </w:tcPr>
          <w:p w14:paraId="71CD7EB9" w14:textId="5FDB844B"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104029 COMISIÓN ESTATAL PARA </w:t>
            </w:r>
            <w:r w:rsidR="004B0DDA" w:rsidRPr="007F693E">
              <w:rPr>
                <w:rFonts w:ascii="Times New Roman" w:eastAsia="Times New Roman" w:hAnsi="Times New Roman" w:cs="Times New Roman"/>
                <w:color w:val="000000"/>
                <w:sz w:val="20"/>
                <w:szCs w:val="20"/>
                <w:lang w:eastAsia="es-MX"/>
              </w:rPr>
              <w:t>EL DESARROLLO</w:t>
            </w:r>
            <w:r w:rsidRPr="007F693E">
              <w:rPr>
                <w:rFonts w:ascii="Times New Roman" w:eastAsia="Times New Roman" w:hAnsi="Times New Roman" w:cs="Times New Roman"/>
                <w:color w:val="000000"/>
                <w:sz w:val="20"/>
                <w:szCs w:val="20"/>
                <w:lang w:eastAsia="es-MX"/>
              </w:rPr>
              <w:t xml:space="preserve"> DE LOS PUEBLOS Y COMUNIDADES INDIGENAS</w:t>
            </w:r>
          </w:p>
        </w:tc>
        <w:tc>
          <w:tcPr>
            <w:tcW w:w="2070" w:type="dxa"/>
            <w:tcBorders>
              <w:top w:val="nil"/>
              <w:left w:val="nil"/>
              <w:bottom w:val="nil"/>
              <w:right w:val="nil"/>
            </w:tcBorders>
            <w:shd w:val="clear" w:color="auto" w:fill="auto"/>
            <w:noWrap/>
            <w:vAlign w:val="center"/>
            <w:hideMark/>
          </w:tcPr>
          <w:p w14:paraId="73838176"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20,214,316.61</w:t>
            </w:r>
          </w:p>
        </w:tc>
      </w:tr>
      <w:tr w:rsidR="00B90FF0" w:rsidRPr="007F693E" w14:paraId="510A3AC3" w14:textId="77777777" w:rsidTr="00FF1850">
        <w:trPr>
          <w:trHeight w:val="300"/>
        </w:trPr>
        <w:tc>
          <w:tcPr>
            <w:tcW w:w="7513" w:type="dxa"/>
            <w:tcBorders>
              <w:top w:val="nil"/>
              <w:left w:val="nil"/>
              <w:bottom w:val="nil"/>
              <w:right w:val="nil"/>
            </w:tcBorders>
            <w:shd w:val="clear" w:color="auto" w:fill="auto"/>
            <w:noWrap/>
            <w:vAlign w:val="center"/>
            <w:hideMark/>
          </w:tcPr>
          <w:p w14:paraId="0B2ADA99" w14:textId="57EC06F0"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104030 INSTITUTO </w:t>
            </w:r>
            <w:r w:rsidR="004B0DDA" w:rsidRPr="007F693E">
              <w:rPr>
                <w:rFonts w:ascii="Times New Roman" w:eastAsia="Times New Roman" w:hAnsi="Times New Roman" w:cs="Times New Roman"/>
                <w:color w:val="000000"/>
                <w:sz w:val="20"/>
                <w:szCs w:val="20"/>
                <w:lang w:eastAsia="es-MX"/>
              </w:rPr>
              <w:t>SONORENSE DE</w:t>
            </w:r>
            <w:r w:rsidRPr="007F693E">
              <w:rPr>
                <w:rFonts w:ascii="Times New Roman" w:eastAsia="Times New Roman" w:hAnsi="Times New Roman" w:cs="Times New Roman"/>
                <w:color w:val="000000"/>
                <w:sz w:val="20"/>
                <w:szCs w:val="20"/>
                <w:lang w:eastAsia="es-MX"/>
              </w:rPr>
              <w:t xml:space="preserve"> LAS MUJERES</w:t>
            </w:r>
          </w:p>
        </w:tc>
        <w:tc>
          <w:tcPr>
            <w:tcW w:w="2070" w:type="dxa"/>
            <w:tcBorders>
              <w:top w:val="nil"/>
              <w:left w:val="nil"/>
              <w:bottom w:val="nil"/>
              <w:right w:val="nil"/>
            </w:tcBorders>
            <w:shd w:val="clear" w:color="auto" w:fill="auto"/>
            <w:noWrap/>
            <w:vAlign w:val="center"/>
            <w:hideMark/>
          </w:tcPr>
          <w:p w14:paraId="0610E412"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72,113,397.32</w:t>
            </w:r>
          </w:p>
        </w:tc>
      </w:tr>
      <w:tr w:rsidR="00B90FF0" w:rsidRPr="007F693E" w14:paraId="0AFA9FB6" w14:textId="77777777" w:rsidTr="00FF1850">
        <w:trPr>
          <w:trHeight w:val="300"/>
        </w:trPr>
        <w:tc>
          <w:tcPr>
            <w:tcW w:w="7513" w:type="dxa"/>
            <w:tcBorders>
              <w:top w:val="nil"/>
              <w:left w:val="nil"/>
              <w:bottom w:val="nil"/>
              <w:right w:val="nil"/>
            </w:tcBorders>
            <w:shd w:val="clear" w:color="auto" w:fill="auto"/>
            <w:noWrap/>
            <w:vAlign w:val="center"/>
            <w:hideMark/>
          </w:tcPr>
          <w:p w14:paraId="107D3BD6"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104032 COORDINACION ESTATAL DE PROTECCION CIVIL</w:t>
            </w:r>
          </w:p>
        </w:tc>
        <w:tc>
          <w:tcPr>
            <w:tcW w:w="2070" w:type="dxa"/>
            <w:tcBorders>
              <w:top w:val="nil"/>
              <w:left w:val="nil"/>
              <w:bottom w:val="nil"/>
              <w:right w:val="nil"/>
            </w:tcBorders>
            <w:shd w:val="clear" w:color="auto" w:fill="auto"/>
            <w:noWrap/>
            <w:vAlign w:val="center"/>
            <w:hideMark/>
          </w:tcPr>
          <w:p w14:paraId="2F6D30EC"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83,720,582.00</w:t>
            </w:r>
          </w:p>
        </w:tc>
      </w:tr>
      <w:tr w:rsidR="00B90FF0" w:rsidRPr="007F693E" w14:paraId="07D9742F" w14:textId="77777777" w:rsidTr="00FF1850">
        <w:trPr>
          <w:trHeight w:val="300"/>
        </w:trPr>
        <w:tc>
          <w:tcPr>
            <w:tcW w:w="7513" w:type="dxa"/>
            <w:tcBorders>
              <w:top w:val="nil"/>
              <w:left w:val="nil"/>
              <w:bottom w:val="nil"/>
              <w:right w:val="nil"/>
            </w:tcBorders>
            <w:shd w:val="clear" w:color="auto" w:fill="auto"/>
            <w:noWrap/>
            <w:vAlign w:val="center"/>
            <w:hideMark/>
          </w:tcPr>
          <w:p w14:paraId="4BCDB1A7"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105037 PROGRESO FIDEICOMISO PROMOTOR URBANO</w:t>
            </w:r>
          </w:p>
        </w:tc>
        <w:tc>
          <w:tcPr>
            <w:tcW w:w="2070" w:type="dxa"/>
            <w:tcBorders>
              <w:top w:val="nil"/>
              <w:left w:val="nil"/>
              <w:bottom w:val="nil"/>
              <w:right w:val="nil"/>
            </w:tcBorders>
            <w:shd w:val="clear" w:color="auto" w:fill="auto"/>
            <w:noWrap/>
            <w:vAlign w:val="center"/>
            <w:hideMark/>
          </w:tcPr>
          <w:p w14:paraId="2D2537C6"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74,905,657.00</w:t>
            </w:r>
          </w:p>
        </w:tc>
      </w:tr>
      <w:tr w:rsidR="00B90FF0" w:rsidRPr="007F693E" w14:paraId="1E510563" w14:textId="77777777" w:rsidTr="00FF1850">
        <w:trPr>
          <w:trHeight w:val="300"/>
        </w:trPr>
        <w:tc>
          <w:tcPr>
            <w:tcW w:w="7513" w:type="dxa"/>
            <w:tcBorders>
              <w:top w:val="nil"/>
              <w:left w:val="nil"/>
              <w:bottom w:val="nil"/>
              <w:right w:val="nil"/>
            </w:tcBorders>
            <w:shd w:val="clear" w:color="auto" w:fill="auto"/>
            <w:noWrap/>
            <w:vAlign w:val="center"/>
            <w:hideMark/>
          </w:tcPr>
          <w:p w14:paraId="3C4AECF7"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105038 FIDEICOMISO PUENTE COLORADO</w:t>
            </w:r>
          </w:p>
        </w:tc>
        <w:tc>
          <w:tcPr>
            <w:tcW w:w="2070" w:type="dxa"/>
            <w:tcBorders>
              <w:top w:val="nil"/>
              <w:left w:val="nil"/>
              <w:bottom w:val="nil"/>
              <w:right w:val="nil"/>
            </w:tcBorders>
            <w:shd w:val="clear" w:color="auto" w:fill="auto"/>
            <w:noWrap/>
            <w:vAlign w:val="center"/>
            <w:hideMark/>
          </w:tcPr>
          <w:p w14:paraId="21719AEC"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66,234,972.00</w:t>
            </w:r>
          </w:p>
        </w:tc>
      </w:tr>
      <w:tr w:rsidR="00B90FF0" w:rsidRPr="007F693E" w14:paraId="456B9189" w14:textId="77777777" w:rsidTr="00FF1850">
        <w:trPr>
          <w:trHeight w:val="300"/>
        </w:trPr>
        <w:tc>
          <w:tcPr>
            <w:tcW w:w="7513" w:type="dxa"/>
            <w:tcBorders>
              <w:top w:val="nil"/>
              <w:left w:val="nil"/>
              <w:bottom w:val="nil"/>
              <w:right w:val="nil"/>
            </w:tcBorders>
            <w:shd w:val="clear" w:color="auto" w:fill="auto"/>
            <w:noWrap/>
            <w:vAlign w:val="center"/>
            <w:hideMark/>
          </w:tcPr>
          <w:p w14:paraId="25485C8A"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105040 SERVICIO DE ADMINISTRACIÓN Y ENAJENACIÓN DE BIENES</w:t>
            </w:r>
          </w:p>
        </w:tc>
        <w:tc>
          <w:tcPr>
            <w:tcW w:w="2070" w:type="dxa"/>
            <w:tcBorders>
              <w:top w:val="nil"/>
              <w:left w:val="nil"/>
              <w:bottom w:val="nil"/>
              <w:right w:val="nil"/>
            </w:tcBorders>
            <w:shd w:val="clear" w:color="auto" w:fill="auto"/>
            <w:noWrap/>
            <w:vAlign w:val="center"/>
            <w:hideMark/>
          </w:tcPr>
          <w:p w14:paraId="6412EF1A"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2,662,051.54</w:t>
            </w:r>
          </w:p>
        </w:tc>
      </w:tr>
      <w:tr w:rsidR="00B90FF0" w:rsidRPr="007F693E" w14:paraId="18BFFD00" w14:textId="77777777" w:rsidTr="00FF1850">
        <w:trPr>
          <w:trHeight w:val="300"/>
        </w:trPr>
        <w:tc>
          <w:tcPr>
            <w:tcW w:w="7513" w:type="dxa"/>
            <w:tcBorders>
              <w:top w:val="nil"/>
              <w:left w:val="nil"/>
              <w:bottom w:val="nil"/>
              <w:right w:val="nil"/>
            </w:tcBorders>
            <w:shd w:val="clear" w:color="auto" w:fill="auto"/>
            <w:noWrap/>
            <w:vAlign w:val="center"/>
            <w:hideMark/>
          </w:tcPr>
          <w:p w14:paraId="4ABB0D7C"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107013 COMISIÓN DE VIVIENDA DEL ESTADO DE SONORA</w:t>
            </w:r>
          </w:p>
        </w:tc>
        <w:tc>
          <w:tcPr>
            <w:tcW w:w="2070" w:type="dxa"/>
            <w:tcBorders>
              <w:top w:val="nil"/>
              <w:left w:val="nil"/>
              <w:bottom w:val="nil"/>
              <w:right w:val="nil"/>
            </w:tcBorders>
            <w:shd w:val="clear" w:color="auto" w:fill="auto"/>
            <w:noWrap/>
            <w:vAlign w:val="center"/>
            <w:hideMark/>
          </w:tcPr>
          <w:p w14:paraId="05012A4A"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68,461,821.46</w:t>
            </w:r>
          </w:p>
        </w:tc>
      </w:tr>
      <w:tr w:rsidR="00B90FF0" w:rsidRPr="007F693E" w14:paraId="374D1FD5" w14:textId="77777777" w:rsidTr="00FF1850">
        <w:trPr>
          <w:trHeight w:val="300"/>
        </w:trPr>
        <w:tc>
          <w:tcPr>
            <w:tcW w:w="7513" w:type="dxa"/>
            <w:tcBorders>
              <w:top w:val="nil"/>
              <w:left w:val="nil"/>
              <w:bottom w:val="nil"/>
              <w:right w:val="nil"/>
            </w:tcBorders>
            <w:shd w:val="clear" w:color="auto" w:fill="auto"/>
            <w:noWrap/>
            <w:vAlign w:val="center"/>
            <w:hideMark/>
          </w:tcPr>
          <w:p w14:paraId="1859B19C"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107015 INSTITUTO SONORENSE DE LA JUVENTUD</w:t>
            </w:r>
          </w:p>
        </w:tc>
        <w:tc>
          <w:tcPr>
            <w:tcW w:w="2070" w:type="dxa"/>
            <w:tcBorders>
              <w:top w:val="nil"/>
              <w:left w:val="nil"/>
              <w:bottom w:val="nil"/>
              <w:right w:val="nil"/>
            </w:tcBorders>
            <w:shd w:val="clear" w:color="auto" w:fill="auto"/>
            <w:noWrap/>
            <w:vAlign w:val="center"/>
            <w:hideMark/>
          </w:tcPr>
          <w:p w14:paraId="43FF6186"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19,445,330.00</w:t>
            </w:r>
          </w:p>
        </w:tc>
      </w:tr>
      <w:tr w:rsidR="00B90FF0" w:rsidRPr="007F693E" w14:paraId="4CCD1D91" w14:textId="77777777" w:rsidTr="00FF1850">
        <w:trPr>
          <w:trHeight w:val="300"/>
        </w:trPr>
        <w:tc>
          <w:tcPr>
            <w:tcW w:w="7513" w:type="dxa"/>
            <w:tcBorders>
              <w:top w:val="nil"/>
              <w:left w:val="nil"/>
              <w:bottom w:val="nil"/>
              <w:right w:val="nil"/>
            </w:tcBorders>
            <w:shd w:val="clear" w:color="auto" w:fill="auto"/>
            <w:noWrap/>
            <w:vAlign w:val="center"/>
            <w:hideMark/>
          </w:tcPr>
          <w:p w14:paraId="24CAF32A"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107018 INSTITUTO SONORENSE PARA LA ATENCIÓN DE LOS ADULTOS MAYORES</w:t>
            </w:r>
          </w:p>
        </w:tc>
        <w:tc>
          <w:tcPr>
            <w:tcW w:w="2070" w:type="dxa"/>
            <w:tcBorders>
              <w:top w:val="nil"/>
              <w:left w:val="nil"/>
              <w:bottom w:val="nil"/>
              <w:right w:val="nil"/>
            </w:tcBorders>
            <w:shd w:val="clear" w:color="auto" w:fill="auto"/>
            <w:noWrap/>
            <w:vAlign w:val="center"/>
            <w:hideMark/>
          </w:tcPr>
          <w:p w14:paraId="18DF625C"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2,064,000.00</w:t>
            </w:r>
          </w:p>
        </w:tc>
      </w:tr>
      <w:tr w:rsidR="00B90FF0" w:rsidRPr="007F693E" w14:paraId="5D2C4049" w14:textId="77777777" w:rsidTr="00FF1850">
        <w:trPr>
          <w:trHeight w:val="300"/>
        </w:trPr>
        <w:tc>
          <w:tcPr>
            <w:tcW w:w="7513" w:type="dxa"/>
            <w:tcBorders>
              <w:top w:val="nil"/>
              <w:left w:val="nil"/>
              <w:bottom w:val="nil"/>
              <w:right w:val="nil"/>
            </w:tcBorders>
            <w:shd w:val="clear" w:color="auto" w:fill="auto"/>
            <w:noWrap/>
            <w:vAlign w:val="center"/>
            <w:hideMark/>
          </w:tcPr>
          <w:p w14:paraId="73F41BB7"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108003 COMISIÓN DEL DEPORTE DEL ESTADO DE SONORA</w:t>
            </w:r>
          </w:p>
        </w:tc>
        <w:tc>
          <w:tcPr>
            <w:tcW w:w="2070" w:type="dxa"/>
            <w:tcBorders>
              <w:top w:val="nil"/>
              <w:left w:val="nil"/>
              <w:bottom w:val="nil"/>
              <w:right w:val="nil"/>
            </w:tcBorders>
            <w:shd w:val="clear" w:color="auto" w:fill="auto"/>
            <w:noWrap/>
            <w:vAlign w:val="center"/>
            <w:hideMark/>
          </w:tcPr>
          <w:p w14:paraId="76D825BA"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124,012,137.37</w:t>
            </w:r>
          </w:p>
        </w:tc>
      </w:tr>
      <w:tr w:rsidR="00B90FF0" w:rsidRPr="007F693E" w14:paraId="3B08FCC0" w14:textId="77777777" w:rsidTr="00FF1850">
        <w:trPr>
          <w:trHeight w:val="300"/>
        </w:trPr>
        <w:tc>
          <w:tcPr>
            <w:tcW w:w="7513" w:type="dxa"/>
            <w:tcBorders>
              <w:top w:val="nil"/>
              <w:left w:val="nil"/>
              <w:bottom w:val="nil"/>
              <w:right w:val="nil"/>
            </w:tcBorders>
            <w:shd w:val="clear" w:color="auto" w:fill="auto"/>
            <w:noWrap/>
            <w:vAlign w:val="center"/>
            <w:hideMark/>
          </w:tcPr>
          <w:p w14:paraId="05AB2A22"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108018 RADIO SONORA</w:t>
            </w:r>
          </w:p>
        </w:tc>
        <w:tc>
          <w:tcPr>
            <w:tcW w:w="2070" w:type="dxa"/>
            <w:tcBorders>
              <w:top w:val="nil"/>
              <w:left w:val="nil"/>
              <w:bottom w:val="nil"/>
              <w:right w:val="nil"/>
            </w:tcBorders>
            <w:shd w:val="clear" w:color="auto" w:fill="auto"/>
            <w:noWrap/>
            <w:vAlign w:val="center"/>
            <w:hideMark/>
          </w:tcPr>
          <w:p w14:paraId="127C0643"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29,235,001.10</w:t>
            </w:r>
          </w:p>
        </w:tc>
      </w:tr>
      <w:tr w:rsidR="00B90FF0" w:rsidRPr="007F693E" w14:paraId="0836EC83" w14:textId="77777777" w:rsidTr="00FF1850">
        <w:trPr>
          <w:trHeight w:val="300"/>
        </w:trPr>
        <w:tc>
          <w:tcPr>
            <w:tcW w:w="7513" w:type="dxa"/>
            <w:tcBorders>
              <w:top w:val="nil"/>
              <w:left w:val="nil"/>
              <w:bottom w:val="nil"/>
              <w:right w:val="nil"/>
            </w:tcBorders>
            <w:shd w:val="clear" w:color="auto" w:fill="auto"/>
            <w:noWrap/>
            <w:vAlign w:val="center"/>
            <w:hideMark/>
          </w:tcPr>
          <w:p w14:paraId="62D5255E"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108019 INSTITUTO SONORENSE DE CULTURA</w:t>
            </w:r>
          </w:p>
        </w:tc>
        <w:tc>
          <w:tcPr>
            <w:tcW w:w="2070" w:type="dxa"/>
            <w:tcBorders>
              <w:top w:val="nil"/>
              <w:left w:val="nil"/>
              <w:bottom w:val="nil"/>
              <w:right w:val="nil"/>
            </w:tcBorders>
            <w:shd w:val="clear" w:color="auto" w:fill="auto"/>
            <w:noWrap/>
            <w:vAlign w:val="center"/>
            <w:hideMark/>
          </w:tcPr>
          <w:p w14:paraId="26077C43"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206,593,592.99</w:t>
            </w:r>
          </w:p>
        </w:tc>
      </w:tr>
      <w:tr w:rsidR="00B90FF0" w:rsidRPr="007F693E" w14:paraId="67328290" w14:textId="77777777" w:rsidTr="00FF1850">
        <w:trPr>
          <w:trHeight w:val="300"/>
        </w:trPr>
        <w:tc>
          <w:tcPr>
            <w:tcW w:w="7513" w:type="dxa"/>
            <w:tcBorders>
              <w:top w:val="nil"/>
              <w:left w:val="nil"/>
              <w:bottom w:val="nil"/>
              <w:right w:val="nil"/>
            </w:tcBorders>
            <w:shd w:val="clear" w:color="auto" w:fill="auto"/>
            <w:noWrap/>
            <w:vAlign w:val="center"/>
            <w:hideMark/>
          </w:tcPr>
          <w:p w14:paraId="3E1C0CB8"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108051 SERVICIOS EDUCATIVOS DEL ESTADO DE SONORA </w:t>
            </w:r>
          </w:p>
        </w:tc>
        <w:tc>
          <w:tcPr>
            <w:tcW w:w="2070" w:type="dxa"/>
            <w:tcBorders>
              <w:top w:val="nil"/>
              <w:left w:val="nil"/>
              <w:bottom w:val="nil"/>
              <w:right w:val="nil"/>
            </w:tcBorders>
            <w:shd w:val="clear" w:color="auto" w:fill="auto"/>
            <w:noWrap/>
            <w:vAlign w:val="center"/>
            <w:hideMark/>
          </w:tcPr>
          <w:p w14:paraId="5520D259"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10,106,439,733.20</w:t>
            </w:r>
          </w:p>
        </w:tc>
      </w:tr>
      <w:tr w:rsidR="00B90FF0" w:rsidRPr="007F693E" w14:paraId="7D43152A" w14:textId="77777777" w:rsidTr="00FF1850">
        <w:trPr>
          <w:trHeight w:val="300"/>
        </w:trPr>
        <w:tc>
          <w:tcPr>
            <w:tcW w:w="7513" w:type="dxa"/>
            <w:tcBorders>
              <w:top w:val="nil"/>
              <w:left w:val="nil"/>
              <w:bottom w:val="nil"/>
              <w:right w:val="nil"/>
            </w:tcBorders>
            <w:shd w:val="clear" w:color="auto" w:fill="auto"/>
            <w:noWrap/>
            <w:vAlign w:val="center"/>
            <w:hideMark/>
          </w:tcPr>
          <w:p w14:paraId="17C7AD2D"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108061 COLEGIO DE BACHILLERES DEL ESTADO DE SONORA </w:t>
            </w:r>
          </w:p>
        </w:tc>
        <w:tc>
          <w:tcPr>
            <w:tcW w:w="2070" w:type="dxa"/>
            <w:tcBorders>
              <w:top w:val="nil"/>
              <w:left w:val="nil"/>
              <w:bottom w:val="nil"/>
              <w:right w:val="nil"/>
            </w:tcBorders>
            <w:shd w:val="clear" w:color="auto" w:fill="auto"/>
            <w:noWrap/>
            <w:vAlign w:val="center"/>
            <w:hideMark/>
          </w:tcPr>
          <w:p w14:paraId="624B492C"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1,000,557,021.49</w:t>
            </w:r>
          </w:p>
        </w:tc>
      </w:tr>
      <w:tr w:rsidR="00B90FF0" w:rsidRPr="007F693E" w14:paraId="24F7A7B7" w14:textId="77777777" w:rsidTr="00FF1850">
        <w:trPr>
          <w:trHeight w:val="300"/>
        </w:trPr>
        <w:tc>
          <w:tcPr>
            <w:tcW w:w="7513" w:type="dxa"/>
            <w:tcBorders>
              <w:top w:val="nil"/>
              <w:left w:val="nil"/>
              <w:bottom w:val="nil"/>
              <w:right w:val="nil"/>
            </w:tcBorders>
            <w:shd w:val="clear" w:color="auto" w:fill="auto"/>
            <w:noWrap/>
            <w:vAlign w:val="center"/>
            <w:hideMark/>
          </w:tcPr>
          <w:p w14:paraId="118FF9F3"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108062 COLEGIO DE ESTUDIOS CIENTÍFICOS Y TECNOLÓGICOS DEL ESTADO DE SONORA</w:t>
            </w:r>
          </w:p>
        </w:tc>
        <w:tc>
          <w:tcPr>
            <w:tcW w:w="2070" w:type="dxa"/>
            <w:tcBorders>
              <w:top w:val="nil"/>
              <w:left w:val="nil"/>
              <w:bottom w:val="nil"/>
              <w:right w:val="nil"/>
            </w:tcBorders>
            <w:shd w:val="clear" w:color="auto" w:fill="auto"/>
            <w:noWrap/>
            <w:vAlign w:val="center"/>
            <w:hideMark/>
          </w:tcPr>
          <w:p w14:paraId="5B74A555"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944,080,652.76</w:t>
            </w:r>
          </w:p>
        </w:tc>
      </w:tr>
      <w:tr w:rsidR="00B90FF0" w:rsidRPr="007F693E" w14:paraId="6DFC68C6" w14:textId="77777777" w:rsidTr="00FF1850">
        <w:trPr>
          <w:trHeight w:val="300"/>
        </w:trPr>
        <w:tc>
          <w:tcPr>
            <w:tcW w:w="7513" w:type="dxa"/>
            <w:tcBorders>
              <w:top w:val="nil"/>
              <w:left w:val="nil"/>
              <w:bottom w:val="nil"/>
              <w:right w:val="nil"/>
            </w:tcBorders>
            <w:shd w:val="clear" w:color="auto" w:fill="auto"/>
            <w:noWrap/>
            <w:vAlign w:val="center"/>
            <w:hideMark/>
          </w:tcPr>
          <w:p w14:paraId="4BE9D84B"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108063 COLEGIO DE EDUCACIÓN PROFESIONAL TÉCNICA DEL ESTADO DE SONORA CONALEP</w:t>
            </w:r>
          </w:p>
        </w:tc>
        <w:tc>
          <w:tcPr>
            <w:tcW w:w="2070" w:type="dxa"/>
            <w:tcBorders>
              <w:top w:val="nil"/>
              <w:left w:val="nil"/>
              <w:bottom w:val="nil"/>
              <w:right w:val="nil"/>
            </w:tcBorders>
            <w:shd w:val="clear" w:color="auto" w:fill="auto"/>
            <w:noWrap/>
            <w:vAlign w:val="center"/>
            <w:hideMark/>
          </w:tcPr>
          <w:p w14:paraId="651B93A7"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492,348,227.44</w:t>
            </w:r>
          </w:p>
        </w:tc>
      </w:tr>
      <w:tr w:rsidR="00B90FF0" w:rsidRPr="007F693E" w14:paraId="547F0AE8" w14:textId="77777777" w:rsidTr="00FF1850">
        <w:trPr>
          <w:trHeight w:val="300"/>
        </w:trPr>
        <w:tc>
          <w:tcPr>
            <w:tcW w:w="7513" w:type="dxa"/>
            <w:tcBorders>
              <w:top w:val="nil"/>
              <w:left w:val="nil"/>
              <w:bottom w:val="nil"/>
              <w:right w:val="nil"/>
            </w:tcBorders>
            <w:shd w:val="clear" w:color="auto" w:fill="auto"/>
            <w:noWrap/>
            <w:vAlign w:val="center"/>
            <w:hideMark/>
          </w:tcPr>
          <w:p w14:paraId="074C5E7B"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108065 UNIVERSIDAD ESTATAL DE SONORA</w:t>
            </w:r>
          </w:p>
        </w:tc>
        <w:tc>
          <w:tcPr>
            <w:tcW w:w="2070" w:type="dxa"/>
            <w:tcBorders>
              <w:top w:val="nil"/>
              <w:left w:val="nil"/>
              <w:bottom w:val="nil"/>
              <w:right w:val="nil"/>
            </w:tcBorders>
            <w:shd w:val="clear" w:color="auto" w:fill="auto"/>
            <w:noWrap/>
            <w:vAlign w:val="center"/>
            <w:hideMark/>
          </w:tcPr>
          <w:p w14:paraId="17D1538D"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807,761,687.02</w:t>
            </w:r>
          </w:p>
        </w:tc>
      </w:tr>
      <w:tr w:rsidR="00B90FF0" w:rsidRPr="007F693E" w14:paraId="27589742" w14:textId="77777777" w:rsidTr="00FF1850">
        <w:trPr>
          <w:trHeight w:val="300"/>
        </w:trPr>
        <w:tc>
          <w:tcPr>
            <w:tcW w:w="7513" w:type="dxa"/>
            <w:tcBorders>
              <w:top w:val="nil"/>
              <w:left w:val="nil"/>
              <w:bottom w:val="nil"/>
              <w:right w:val="nil"/>
            </w:tcBorders>
            <w:shd w:val="clear" w:color="auto" w:fill="auto"/>
            <w:noWrap/>
            <w:vAlign w:val="center"/>
            <w:hideMark/>
          </w:tcPr>
          <w:p w14:paraId="28D25973"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108066 UNIVERSIDAD DE LA SIERRA</w:t>
            </w:r>
          </w:p>
        </w:tc>
        <w:tc>
          <w:tcPr>
            <w:tcW w:w="2070" w:type="dxa"/>
            <w:tcBorders>
              <w:top w:val="nil"/>
              <w:left w:val="nil"/>
              <w:bottom w:val="nil"/>
              <w:right w:val="nil"/>
            </w:tcBorders>
            <w:shd w:val="clear" w:color="auto" w:fill="auto"/>
            <w:noWrap/>
            <w:vAlign w:val="center"/>
            <w:hideMark/>
          </w:tcPr>
          <w:p w14:paraId="28BE4B39"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46,031,904.77</w:t>
            </w:r>
          </w:p>
        </w:tc>
      </w:tr>
      <w:tr w:rsidR="00B90FF0" w:rsidRPr="007F693E" w14:paraId="1A2E6C15" w14:textId="77777777" w:rsidTr="00FF1850">
        <w:trPr>
          <w:trHeight w:val="300"/>
        </w:trPr>
        <w:tc>
          <w:tcPr>
            <w:tcW w:w="7513" w:type="dxa"/>
            <w:tcBorders>
              <w:top w:val="nil"/>
              <w:left w:val="nil"/>
              <w:bottom w:val="nil"/>
              <w:right w:val="nil"/>
            </w:tcBorders>
            <w:shd w:val="clear" w:color="auto" w:fill="auto"/>
            <w:noWrap/>
            <w:vAlign w:val="center"/>
            <w:hideMark/>
          </w:tcPr>
          <w:p w14:paraId="0CAF98BE"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108067 UNIVERSIDAD TECNOLÓGICA DE HERMOSILLO</w:t>
            </w:r>
          </w:p>
        </w:tc>
        <w:tc>
          <w:tcPr>
            <w:tcW w:w="2070" w:type="dxa"/>
            <w:tcBorders>
              <w:top w:val="nil"/>
              <w:left w:val="nil"/>
              <w:bottom w:val="nil"/>
              <w:right w:val="nil"/>
            </w:tcBorders>
            <w:shd w:val="clear" w:color="auto" w:fill="auto"/>
            <w:noWrap/>
            <w:vAlign w:val="center"/>
            <w:hideMark/>
          </w:tcPr>
          <w:p w14:paraId="47837BBA"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137,563,571.20</w:t>
            </w:r>
          </w:p>
        </w:tc>
      </w:tr>
      <w:tr w:rsidR="00B90FF0" w:rsidRPr="007F693E" w14:paraId="36CDA797" w14:textId="77777777" w:rsidTr="00FF1850">
        <w:trPr>
          <w:trHeight w:val="300"/>
        </w:trPr>
        <w:tc>
          <w:tcPr>
            <w:tcW w:w="7513" w:type="dxa"/>
            <w:tcBorders>
              <w:top w:val="nil"/>
              <w:left w:val="nil"/>
              <w:bottom w:val="nil"/>
              <w:right w:val="nil"/>
            </w:tcBorders>
            <w:shd w:val="clear" w:color="auto" w:fill="auto"/>
            <w:noWrap/>
            <w:vAlign w:val="center"/>
            <w:hideMark/>
          </w:tcPr>
          <w:p w14:paraId="01F52F7C"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108068 UNIVERSIDAD TECNOLÓGICA DE NOGALES</w:t>
            </w:r>
          </w:p>
        </w:tc>
        <w:tc>
          <w:tcPr>
            <w:tcW w:w="2070" w:type="dxa"/>
            <w:tcBorders>
              <w:top w:val="nil"/>
              <w:left w:val="nil"/>
              <w:bottom w:val="nil"/>
              <w:right w:val="nil"/>
            </w:tcBorders>
            <w:shd w:val="clear" w:color="auto" w:fill="auto"/>
            <w:noWrap/>
            <w:vAlign w:val="center"/>
            <w:hideMark/>
          </w:tcPr>
          <w:p w14:paraId="362B50F5"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90,200,234.84</w:t>
            </w:r>
          </w:p>
        </w:tc>
      </w:tr>
      <w:tr w:rsidR="00F115C7" w:rsidRPr="007F693E" w14:paraId="1344567E" w14:textId="77777777" w:rsidTr="00F115C7">
        <w:trPr>
          <w:trHeight w:val="315"/>
        </w:trPr>
        <w:tc>
          <w:tcPr>
            <w:tcW w:w="7513" w:type="dxa"/>
            <w:tcBorders>
              <w:top w:val="single" w:sz="8" w:space="0" w:color="808080"/>
              <w:left w:val="nil"/>
              <w:bottom w:val="single" w:sz="8" w:space="0" w:color="D9D9D9"/>
              <w:right w:val="nil"/>
            </w:tcBorders>
            <w:shd w:val="clear" w:color="000000" w:fill="F2F2F2"/>
            <w:noWrap/>
            <w:vAlign w:val="center"/>
            <w:hideMark/>
          </w:tcPr>
          <w:p w14:paraId="70084813"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ORGANISMOS</w:t>
            </w:r>
          </w:p>
        </w:tc>
        <w:tc>
          <w:tcPr>
            <w:tcW w:w="2070" w:type="dxa"/>
            <w:tcBorders>
              <w:top w:val="single" w:sz="8" w:space="0" w:color="808080"/>
              <w:left w:val="nil"/>
              <w:bottom w:val="single" w:sz="8" w:space="0" w:color="D9D9D9"/>
              <w:right w:val="nil"/>
            </w:tcBorders>
            <w:shd w:val="clear" w:color="000000" w:fill="F2F2F2"/>
            <w:noWrap/>
            <w:vAlign w:val="center"/>
            <w:hideMark/>
          </w:tcPr>
          <w:p w14:paraId="08C1F0ED" w14:textId="77777777" w:rsidR="00F115C7" w:rsidRPr="007F693E" w:rsidRDefault="00F115C7" w:rsidP="00F115C7">
            <w:pPr>
              <w:spacing w:after="0" w:line="240" w:lineRule="auto"/>
              <w:jc w:val="right"/>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IMPORTE</w:t>
            </w:r>
          </w:p>
        </w:tc>
      </w:tr>
      <w:tr w:rsidR="00B90FF0" w:rsidRPr="007F693E" w14:paraId="27274E81" w14:textId="77777777" w:rsidTr="00FF1850">
        <w:trPr>
          <w:trHeight w:val="300"/>
        </w:trPr>
        <w:tc>
          <w:tcPr>
            <w:tcW w:w="7513" w:type="dxa"/>
            <w:tcBorders>
              <w:top w:val="nil"/>
              <w:left w:val="nil"/>
              <w:bottom w:val="nil"/>
              <w:right w:val="nil"/>
            </w:tcBorders>
            <w:shd w:val="clear" w:color="auto" w:fill="auto"/>
            <w:noWrap/>
            <w:vAlign w:val="center"/>
            <w:hideMark/>
          </w:tcPr>
          <w:p w14:paraId="0AA31B82"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108069 UNIVERSIDAD TECNOLÓGICA DEL SUR DE SONORA</w:t>
            </w:r>
          </w:p>
        </w:tc>
        <w:tc>
          <w:tcPr>
            <w:tcW w:w="2070" w:type="dxa"/>
            <w:tcBorders>
              <w:top w:val="nil"/>
              <w:left w:val="nil"/>
              <w:bottom w:val="nil"/>
              <w:right w:val="nil"/>
            </w:tcBorders>
            <w:shd w:val="clear" w:color="auto" w:fill="auto"/>
            <w:noWrap/>
            <w:vAlign w:val="center"/>
            <w:hideMark/>
          </w:tcPr>
          <w:p w14:paraId="2E6300ED"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58,169,692.89</w:t>
            </w:r>
          </w:p>
        </w:tc>
      </w:tr>
      <w:tr w:rsidR="00B90FF0" w:rsidRPr="007F693E" w14:paraId="60BD0784" w14:textId="77777777" w:rsidTr="00FF1850">
        <w:trPr>
          <w:trHeight w:val="300"/>
        </w:trPr>
        <w:tc>
          <w:tcPr>
            <w:tcW w:w="7513" w:type="dxa"/>
            <w:tcBorders>
              <w:top w:val="nil"/>
              <w:left w:val="nil"/>
              <w:bottom w:val="nil"/>
              <w:right w:val="nil"/>
            </w:tcBorders>
            <w:shd w:val="clear" w:color="auto" w:fill="auto"/>
            <w:noWrap/>
            <w:vAlign w:val="center"/>
            <w:hideMark/>
          </w:tcPr>
          <w:p w14:paraId="29FB6C81"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108070 UNIVERSIDAD TECNOLÓGICA DE ETCHOJOA</w:t>
            </w:r>
          </w:p>
        </w:tc>
        <w:tc>
          <w:tcPr>
            <w:tcW w:w="2070" w:type="dxa"/>
            <w:tcBorders>
              <w:top w:val="nil"/>
              <w:left w:val="nil"/>
              <w:bottom w:val="nil"/>
              <w:right w:val="nil"/>
            </w:tcBorders>
            <w:shd w:val="clear" w:color="auto" w:fill="auto"/>
            <w:noWrap/>
            <w:vAlign w:val="center"/>
            <w:hideMark/>
          </w:tcPr>
          <w:p w14:paraId="2D7E48D6"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18,958,359.04</w:t>
            </w:r>
          </w:p>
        </w:tc>
      </w:tr>
      <w:tr w:rsidR="00B90FF0" w:rsidRPr="007F693E" w14:paraId="7DFB94DD" w14:textId="77777777" w:rsidTr="00FF1850">
        <w:trPr>
          <w:trHeight w:val="300"/>
        </w:trPr>
        <w:tc>
          <w:tcPr>
            <w:tcW w:w="7513" w:type="dxa"/>
            <w:tcBorders>
              <w:top w:val="nil"/>
              <w:left w:val="nil"/>
              <w:bottom w:val="nil"/>
              <w:right w:val="nil"/>
            </w:tcBorders>
            <w:shd w:val="clear" w:color="auto" w:fill="auto"/>
            <w:noWrap/>
            <w:vAlign w:val="center"/>
            <w:hideMark/>
          </w:tcPr>
          <w:p w14:paraId="4ED6419F"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108071 UNIVERSIDAD TECNOLÓGICA DE PUERTO PEÑASCO</w:t>
            </w:r>
          </w:p>
        </w:tc>
        <w:tc>
          <w:tcPr>
            <w:tcW w:w="2070" w:type="dxa"/>
            <w:tcBorders>
              <w:top w:val="nil"/>
              <w:left w:val="nil"/>
              <w:bottom w:val="nil"/>
              <w:right w:val="nil"/>
            </w:tcBorders>
            <w:shd w:val="clear" w:color="auto" w:fill="auto"/>
            <w:noWrap/>
            <w:vAlign w:val="center"/>
            <w:hideMark/>
          </w:tcPr>
          <w:p w14:paraId="0CA05578"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27,294,270.42</w:t>
            </w:r>
          </w:p>
        </w:tc>
      </w:tr>
      <w:tr w:rsidR="00B90FF0" w:rsidRPr="007F693E" w14:paraId="3E94E8AC" w14:textId="77777777" w:rsidTr="00FF1850">
        <w:trPr>
          <w:trHeight w:val="300"/>
        </w:trPr>
        <w:tc>
          <w:tcPr>
            <w:tcW w:w="7513" w:type="dxa"/>
            <w:tcBorders>
              <w:top w:val="nil"/>
              <w:left w:val="nil"/>
              <w:bottom w:val="nil"/>
              <w:right w:val="nil"/>
            </w:tcBorders>
            <w:shd w:val="clear" w:color="auto" w:fill="auto"/>
            <w:noWrap/>
            <w:vAlign w:val="center"/>
            <w:hideMark/>
          </w:tcPr>
          <w:p w14:paraId="378ACBEF"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108072 UNIVERSIDAD TECNOLÓGICA DE SAN LUIS RIO COLORADO</w:t>
            </w:r>
          </w:p>
        </w:tc>
        <w:tc>
          <w:tcPr>
            <w:tcW w:w="2070" w:type="dxa"/>
            <w:tcBorders>
              <w:top w:val="nil"/>
              <w:left w:val="nil"/>
              <w:bottom w:val="nil"/>
              <w:right w:val="nil"/>
            </w:tcBorders>
            <w:shd w:val="clear" w:color="auto" w:fill="auto"/>
            <w:noWrap/>
            <w:vAlign w:val="center"/>
            <w:hideMark/>
          </w:tcPr>
          <w:p w14:paraId="62BE6E28"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45,467,010.07</w:t>
            </w:r>
          </w:p>
        </w:tc>
      </w:tr>
      <w:tr w:rsidR="00B90FF0" w:rsidRPr="007F693E" w14:paraId="623E72A0" w14:textId="77777777" w:rsidTr="00FF1850">
        <w:trPr>
          <w:trHeight w:val="300"/>
        </w:trPr>
        <w:tc>
          <w:tcPr>
            <w:tcW w:w="7513" w:type="dxa"/>
            <w:tcBorders>
              <w:top w:val="nil"/>
              <w:left w:val="nil"/>
              <w:bottom w:val="nil"/>
              <w:right w:val="nil"/>
            </w:tcBorders>
            <w:shd w:val="clear" w:color="auto" w:fill="auto"/>
            <w:noWrap/>
            <w:vAlign w:val="center"/>
            <w:hideMark/>
          </w:tcPr>
          <w:p w14:paraId="71AED6CA"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108074 INSTITUTO TECNOLÓGICO SUPERIOR DE CANANEA</w:t>
            </w:r>
          </w:p>
        </w:tc>
        <w:tc>
          <w:tcPr>
            <w:tcW w:w="2070" w:type="dxa"/>
            <w:tcBorders>
              <w:top w:val="nil"/>
              <w:left w:val="nil"/>
              <w:bottom w:val="nil"/>
              <w:right w:val="nil"/>
            </w:tcBorders>
            <w:shd w:val="clear" w:color="auto" w:fill="auto"/>
            <w:noWrap/>
            <w:vAlign w:val="center"/>
            <w:hideMark/>
          </w:tcPr>
          <w:p w14:paraId="5B72E816"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25,879,222.03</w:t>
            </w:r>
          </w:p>
        </w:tc>
      </w:tr>
      <w:tr w:rsidR="00B90FF0" w:rsidRPr="007F693E" w14:paraId="5CD6D5BC" w14:textId="77777777" w:rsidTr="00FF1850">
        <w:trPr>
          <w:trHeight w:val="300"/>
        </w:trPr>
        <w:tc>
          <w:tcPr>
            <w:tcW w:w="7513" w:type="dxa"/>
            <w:tcBorders>
              <w:top w:val="nil"/>
              <w:left w:val="nil"/>
              <w:bottom w:val="nil"/>
              <w:right w:val="nil"/>
            </w:tcBorders>
            <w:shd w:val="clear" w:color="auto" w:fill="auto"/>
            <w:noWrap/>
            <w:vAlign w:val="center"/>
            <w:hideMark/>
          </w:tcPr>
          <w:p w14:paraId="10C04DC7"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108075 INSTITUTO TECNOLÓGICO SUPERIOR DE CAJEME</w:t>
            </w:r>
          </w:p>
        </w:tc>
        <w:tc>
          <w:tcPr>
            <w:tcW w:w="2070" w:type="dxa"/>
            <w:tcBorders>
              <w:top w:val="nil"/>
              <w:left w:val="nil"/>
              <w:bottom w:val="nil"/>
              <w:right w:val="nil"/>
            </w:tcBorders>
            <w:shd w:val="clear" w:color="auto" w:fill="auto"/>
            <w:noWrap/>
            <w:vAlign w:val="center"/>
            <w:hideMark/>
          </w:tcPr>
          <w:p w14:paraId="3C74831D"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72,478,584.05</w:t>
            </w:r>
          </w:p>
        </w:tc>
      </w:tr>
      <w:tr w:rsidR="00B90FF0" w:rsidRPr="007F693E" w14:paraId="0E01DBEF" w14:textId="77777777" w:rsidTr="00FF1850">
        <w:trPr>
          <w:trHeight w:val="300"/>
        </w:trPr>
        <w:tc>
          <w:tcPr>
            <w:tcW w:w="7513" w:type="dxa"/>
            <w:tcBorders>
              <w:top w:val="nil"/>
              <w:left w:val="nil"/>
              <w:bottom w:val="nil"/>
              <w:right w:val="nil"/>
            </w:tcBorders>
            <w:shd w:val="clear" w:color="auto" w:fill="auto"/>
            <w:noWrap/>
            <w:vAlign w:val="center"/>
            <w:hideMark/>
          </w:tcPr>
          <w:p w14:paraId="38D28435"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108076 INSTITUTO TECNOLÓGICO SUPERIOR DE PUERTO PEÑASCO</w:t>
            </w:r>
          </w:p>
        </w:tc>
        <w:tc>
          <w:tcPr>
            <w:tcW w:w="2070" w:type="dxa"/>
            <w:tcBorders>
              <w:top w:val="nil"/>
              <w:left w:val="nil"/>
              <w:bottom w:val="nil"/>
              <w:right w:val="nil"/>
            </w:tcBorders>
            <w:shd w:val="clear" w:color="auto" w:fill="auto"/>
            <w:noWrap/>
            <w:vAlign w:val="center"/>
            <w:hideMark/>
          </w:tcPr>
          <w:p w14:paraId="7F26C934"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20,262,599.31</w:t>
            </w:r>
          </w:p>
        </w:tc>
      </w:tr>
      <w:tr w:rsidR="00B90FF0" w:rsidRPr="007F693E" w14:paraId="21F0F600" w14:textId="77777777" w:rsidTr="00FF1850">
        <w:trPr>
          <w:trHeight w:val="300"/>
        </w:trPr>
        <w:tc>
          <w:tcPr>
            <w:tcW w:w="7513" w:type="dxa"/>
            <w:tcBorders>
              <w:top w:val="nil"/>
              <w:left w:val="nil"/>
              <w:bottom w:val="nil"/>
              <w:right w:val="nil"/>
            </w:tcBorders>
            <w:shd w:val="clear" w:color="auto" w:fill="auto"/>
            <w:noWrap/>
            <w:vAlign w:val="center"/>
            <w:hideMark/>
          </w:tcPr>
          <w:p w14:paraId="785F2607"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108082 INSTITUTO DE CAPACITACIÓN PARA EL TRABAJO DEL ESTADO DE SONORA</w:t>
            </w:r>
          </w:p>
        </w:tc>
        <w:tc>
          <w:tcPr>
            <w:tcW w:w="2070" w:type="dxa"/>
            <w:tcBorders>
              <w:top w:val="nil"/>
              <w:left w:val="nil"/>
              <w:bottom w:val="nil"/>
              <w:right w:val="nil"/>
            </w:tcBorders>
            <w:shd w:val="clear" w:color="auto" w:fill="auto"/>
            <w:noWrap/>
            <w:vAlign w:val="center"/>
            <w:hideMark/>
          </w:tcPr>
          <w:p w14:paraId="7542E24F"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150,927,894.05</w:t>
            </w:r>
          </w:p>
        </w:tc>
      </w:tr>
      <w:tr w:rsidR="00B90FF0" w:rsidRPr="007F693E" w14:paraId="6D071FCA" w14:textId="77777777" w:rsidTr="00FF1850">
        <w:trPr>
          <w:trHeight w:val="300"/>
        </w:trPr>
        <w:tc>
          <w:tcPr>
            <w:tcW w:w="7513" w:type="dxa"/>
            <w:tcBorders>
              <w:top w:val="nil"/>
              <w:left w:val="nil"/>
              <w:bottom w:val="nil"/>
              <w:right w:val="nil"/>
            </w:tcBorders>
            <w:shd w:val="clear" w:color="auto" w:fill="auto"/>
            <w:noWrap/>
            <w:vAlign w:val="center"/>
            <w:hideMark/>
          </w:tcPr>
          <w:p w14:paraId="341A16DF"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108085 INSTITUTO SONORENSE DE EDUCACIÓN PARA LOS ADULTOS</w:t>
            </w:r>
          </w:p>
        </w:tc>
        <w:tc>
          <w:tcPr>
            <w:tcW w:w="2070" w:type="dxa"/>
            <w:tcBorders>
              <w:top w:val="nil"/>
              <w:left w:val="nil"/>
              <w:bottom w:val="nil"/>
              <w:right w:val="nil"/>
            </w:tcBorders>
            <w:shd w:val="clear" w:color="auto" w:fill="auto"/>
            <w:noWrap/>
            <w:vAlign w:val="center"/>
            <w:hideMark/>
          </w:tcPr>
          <w:p w14:paraId="67EC3DAE"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156,602,970.17</w:t>
            </w:r>
          </w:p>
        </w:tc>
      </w:tr>
      <w:tr w:rsidR="00B90FF0" w:rsidRPr="007F693E" w14:paraId="76028C36" w14:textId="77777777" w:rsidTr="00FF1850">
        <w:trPr>
          <w:trHeight w:val="300"/>
        </w:trPr>
        <w:tc>
          <w:tcPr>
            <w:tcW w:w="7513" w:type="dxa"/>
            <w:tcBorders>
              <w:top w:val="nil"/>
              <w:left w:val="nil"/>
              <w:bottom w:val="nil"/>
              <w:right w:val="nil"/>
            </w:tcBorders>
            <w:shd w:val="clear" w:color="auto" w:fill="auto"/>
            <w:noWrap/>
            <w:vAlign w:val="center"/>
            <w:hideMark/>
          </w:tcPr>
          <w:p w14:paraId="455B7195"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108090 UNIVERSIDAD TECNOLÓGICA DE GUAYMAS</w:t>
            </w:r>
          </w:p>
        </w:tc>
        <w:tc>
          <w:tcPr>
            <w:tcW w:w="2070" w:type="dxa"/>
            <w:tcBorders>
              <w:top w:val="nil"/>
              <w:left w:val="nil"/>
              <w:bottom w:val="nil"/>
              <w:right w:val="nil"/>
            </w:tcBorders>
            <w:shd w:val="clear" w:color="auto" w:fill="auto"/>
            <w:noWrap/>
            <w:vAlign w:val="center"/>
            <w:hideMark/>
          </w:tcPr>
          <w:p w14:paraId="60213BDE"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25,187,182.28</w:t>
            </w:r>
          </w:p>
        </w:tc>
      </w:tr>
      <w:tr w:rsidR="00B90FF0" w:rsidRPr="007F693E" w14:paraId="64BC3377" w14:textId="77777777" w:rsidTr="00FF1850">
        <w:trPr>
          <w:trHeight w:val="300"/>
        </w:trPr>
        <w:tc>
          <w:tcPr>
            <w:tcW w:w="7513" w:type="dxa"/>
            <w:tcBorders>
              <w:top w:val="nil"/>
              <w:left w:val="nil"/>
              <w:bottom w:val="nil"/>
              <w:right w:val="nil"/>
            </w:tcBorders>
            <w:shd w:val="clear" w:color="auto" w:fill="auto"/>
            <w:noWrap/>
            <w:vAlign w:val="center"/>
            <w:hideMark/>
          </w:tcPr>
          <w:p w14:paraId="5AC9E847"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108091 TELEVISORA DE HERMOSILLO SA DE CV</w:t>
            </w:r>
          </w:p>
        </w:tc>
        <w:tc>
          <w:tcPr>
            <w:tcW w:w="2070" w:type="dxa"/>
            <w:tcBorders>
              <w:top w:val="nil"/>
              <w:left w:val="nil"/>
              <w:bottom w:val="nil"/>
              <w:right w:val="nil"/>
            </w:tcBorders>
            <w:shd w:val="clear" w:color="auto" w:fill="auto"/>
            <w:noWrap/>
            <w:vAlign w:val="center"/>
            <w:hideMark/>
          </w:tcPr>
          <w:p w14:paraId="0EE0E4F5"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114,156,969.00</w:t>
            </w:r>
          </w:p>
        </w:tc>
      </w:tr>
      <w:tr w:rsidR="00B90FF0" w:rsidRPr="007F693E" w14:paraId="3D397E32" w14:textId="77777777" w:rsidTr="00FF1850">
        <w:trPr>
          <w:trHeight w:val="300"/>
        </w:trPr>
        <w:tc>
          <w:tcPr>
            <w:tcW w:w="7513" w:type="dxa"/>
            <w:tcBorders>
              <w:top w:val="nil"/>
              <w:left w:val="nil"/>
              <w:bottom w:val="nil"/>
              <w:right w:val="nil"/>
            </w:tcBorders>
            <w:shd w:val="clear" w:color="auto" w:fill="auto"/>
            <w:noWrap/>
            <w:vAlign w:val="center"/>
            <w:hideMark/>
          </w:tcPr>
          <w:p w14:paraId="230F395E"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108092 CENTRO REGIONAL DE FORMACION PROFESIONAL DOCENTE DE SONORA</w:t>
            </w:r>
          </w:p>
        </w:tc>
        <w:tc>
          <w:tcPr>
            <w:tcW w:w="2070" w:type="dxa"/>
            <w:tcBorders>
              <w:top w:val="nil"/>
              <w:left w:val="nil"/>
              <w:bottom w:val="nil"/>
              <w:right w:val="nil"/>
            </w:tcBorders>
            <w:shd w:val="clear" w:color="auto" w:fill="auto"/>
            <w:noWrap/>
            <w:vAlign w:val="center"/>
            <w:hideMark/>
          </w:tcPr>
          <w:p w14:paraId="1A189C86"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348,392,985.30</w:t>
            </w:r>
          </w:p>
        </w:tc>
      </w:tr>
      <w:tr w:rsidR="00B90FF0" w:rsidRPr="007F693E" w14:paraId="41F5BB8D" w14:textId="77777777" w:rsidTr="00FF1850">
        <w:trPr>
          <w:trHeight w:val="300"/>
        </w:trPr>
        <w:tc>
          <w:tcPr>
            <w:tcW w:w="7513" w:type="dxa"/>
            <w:tcBorders>
              <w:top w:val="nil"/>
              <w:left w:val="nil"/>
              <w:bottom w:val="nil"/>
              <w:right w:val="nil"/>
            </w:tcBorders>
            <w:shd w:val="clear" w:color="auto" w:fill="auto"/>
            <w:noWrap/>
            <w:vAlign w:val="center"/>
            <w:hideMark/>
          </w:tcPr>
          <w:p w14:paraId="61AB22DF"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108093 INSTITUTO DE BECAS Y CREDITO EDUCATIVO DEL ESTADO DE SONORA</w:t>
            </w:r>
          </w:p>
        </w:tc>
        <w:tc>
          <w:tcPr>
            <w:tcW w:w="2070" w:type="dxa"/>
            <w:tcBorders>
              <w:top w:val="nil"/>
              <w:left w:val="nil"/>
              <w:bottom w:val="nil"/>
              <w:right w:val="nil"/>
            </w:tcBorders>
            <w:shd w:val="clear" w:color="auto" w:fill="auto"/>
            <w:noWrap/>
            <w:vAlign w:val="center"/>
            <w:hideMark/>
          </w:tcPr>
          <w:p w14:paraId="7D65B5A0"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759,311,051.91</w:t>
            </w:r>
          </w:p>
        </w:tc>
      </w:tr>
      <w:tr w:rsidR="00B90FF0" w:rsidRPr="007F693E" w14:paraId="570148A1" w14:textId="77777777" w:rsidTr="00FF1850">
        <w:trPr>
          <w:trHeight w:val="300"/>
        </w:trPr>
        <w:tc>
          <w:tcPr>
            <w:tcW w:w="7513" w:type="dxa"/>
            <w:tcBorders>
              <w:top w:val="nil"/>
              <w:left w:val="nil"/>
              <w:bottom w:val="nil"/>
              <w:right w:val="nil"/>
            </w:tcBorders>
            <w:shd w:val="clear" w:color="auto" w:fill="auto"/>
            <w:noWrap/>
            <w:vAlign w:val="center"/>
            <w:hideMark/>
          </w:tcPr>
          <w:p w14:paraId="0B28F6F4"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109009 SISTEMA PARA EL DESARROLLO INTEGRAL DE LA FAMILIA *** DIF - SONORA ***</w:t>
            </w:r>
          </w:p>
        </w:tc>
        <w:tc>
          <w:tcPr>
            <w:tcW w:w="2070" w:type="dxa"/>
            <w:tcBorders>
              <w:top w:val="nil"/>
              <w:left w:val="nil"/>
              <w:bottom w:val="nil"/>
              <w:right w:val="nil"/>
            </w:tcBorders>
            <w:shd w:val="clear" w:color="auto" w:fill="auto"/>
            <w:noWrap/>
            <w:vAlign w:val="center"/>
            <w:hideMark/>
          </w:tcPr>
          <w:p w14:paraId="3D96A33E"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963,468,338.98</w:t>
            </w:r>
          </w:p>
        </w:tc>
      </w:tr>
      <w:tr w:rsidR="00B90FF0" w:rsidRPr="007F693E" w14:paraId="09B559BB" w14:textId="77777777" w:rsidTr="00FF1850">
        <w:trPr>
          <w:trHeight w:val="300"/>
        </w:trPr>
        <w:tc>
          <w:tcPr>
            <w:tcW w:w="7513" w:type="dxa"/>
            <w:tcBorders>
              <w:top w:val="nil"/>
              <w:left w:val="nil"/>
              <w:bottom w:val="nil"/>
              <w:right w:val="nil"/>
            </w:tcBorders>
            <w:shd w:val="clear" w:color="auto" w:fill="auto"/>
            <w:noWrap/>
            <w:vAlign w:val="center"/>
            <w:hideMark/>
          </w:tcPr>
          <w:p w14:paraId="674C30C9"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109010 FONDO ESTATAL DE SOLIDARIDAD</w:t>
            </w:r>
          </w:p>
        </w:tc>
        <w:tc>
          <w:tcPr>
            <w:tcW w:w="2070" w:type="dxa"/>
            <w:tcBorders>
              <w:top w:val="nil"/>
              <w:left w:val="nil"/>
              <w:bottom w:val="nil"/>
              <w:right w:val="nil"/>
            </w:tcBorders>
            <w:shd w:val="clear" w:color="auto" w:fill="auto"/>
            <w:noWrap/>
            <w:vAlign w:val="center"/>
            <w:hideMark/>
          </w:tcPr>
          <w:p w14:paraId="70F8893A"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1,032,000.00</w:t>
            </w:r>
          </w:p>
        </w:tc>
      </w:tr>
      <w:tr w:rsidR="00B90FF0" w:rsidRPr="007F693E" w14:paraId="02CAB180" w14:textId="77777777" w:rsidTr="00FF1850">
        <w:trPr>
          <w:trHeight w:val="300"/>
        </w:trPr>
        <w:tc>
          <w:tcPr>
            <w:tcW w:w="7513" w:type="dxa"/>
            <w:tcBorders>
              <w:top w:val="nil"/>
              <w:left w:val="nil"/>
              <w:bottom w:val="nil"/>
              <w:right w:val="nil"/>
            </w:tcBorders>
            <w:shd w:val="clear" w:color="auto" w:fill="auto"/>
            <w:noWrap/>
            <w:vAlign w:val="center"/>
            <w:hideMark/>
          </w:tcPr>
          <w:p w14:paraId="0D3FFE87"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109011 SERVICIOS DE SALUD DE SONORA</w:t>
            </w:r>
          </w:p>
        </w:tc>
        <w:tc>
          <w:tcPr>
            <w:tcW w:w="2070" w:type="dxa"/>
            <w:tcBorders>
              <w:top w:val="nil"/>
              <w:left w:val="nil"/>
              <w:bottom w:val="nil"/>
              <w:right w:val="nil"/>
            </w:tcBorders>
            <w:shd w:val="clear" w:color="auto" w:fill="auto"/>
            <w:noWrap/>
            <w:vAlign w:val="center"/>
            <w:hideMark/>
          </w:tcPr>
          <w:p w14:paraId="6B143F3B"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6,396,885,488.48</w:t>
            </w:r>
          </w:p>
        </w:tc>
      </w:tr>
      <w:tr w:rsidR="00B90FF0" w:rsidRPr="007F693E" w14:paraId="1A3380F1" w14:textId="77777777" w:rsidTr="00FF1850">
        <w:trPr>
          <w:trHeight w:val="300"/>
        </w:trPr>
        <w:tc>
          <w:tcPr>
            <w:tcW w:w="7513" w:type="dxa"/>
            <w:tcBorders>
              <w:top w:val="nil"/>
              <w:left w:val="nil"/>
              <w:bottom w:val="nil"/>
              <w:right w:val="nil"/>
            </w:tcBorders>
            <w:shd w:val="clear" w:color="auto" w:fill="auto"/>
            <w:noWrap/>
            <w:vAlign w:val="center"/>
            <w:hideMark/>
          </w:tcPr>
          <w:p w14:paraId="350820BE"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109021 CENTRO ESTATAL DE TRASPLANTES</w:t>
            </w:r>
          </w:p>
        </w:tc>
        <w:tc>
          <w:tcPr>
            <w:tcW w:w="2070" w:type="dxa"/>
            <w:tcBorders>
              <w:top w:val="nil"/>
              <w:left w:val="nil"/>
              <w:bottom w:val="nil"/>
              <w:right w:val="nil"/>
            </w:tcBorders>
            <w:shd w:val="clear" w:color="auto" w:fill="auto"/>
            <w:noWrap/>
            <w:vAlign w:val="center"/>
            <w:hideMark/>
          </w:tcPr>
          <w:p w14:paraId="13DCD712"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7,140,294.00</w:t>
            </w:r>
          </w:p>
        </w:tc>
      </w:tr>
      <w:tr w:rsidR="00B90FF0" w:rsidRPr="007F693E" w14:paraId="18F9907A" w14:textId="77777777" w:rsidTr="00FF1850">
        <w:trPr>
          <w:trHeight w:val="300"/>
        </w:trPr>
        <w:tc>
          <w:tcPr>
            <w:tcW w:w="7513" w:type="dxa"/>
            <w:tcBorders>
              <w:top w:val="nil"/>
              <w:left w:val="nil"/>
              <w:bottom w:val="nil"/>
              <w:right w:val="nil"/>
            </w:tcBorders>
            <w:shd w:val="clear" w:color="auto" w:fill="auto"/>
            <w:noWrap/>
            <w:vAlign w:val="center"/>
            <w:hideMark/>
          </w:tcPr>
          <w:p w14:paraId="44E66841"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110016 JUNTA DE CAMINOS DEL ESTADO DE SONORA</w:t>
            </w:r>
          </w:p>
        </w:tc>
        <w:tc>
          <w:tcPr>
            <w:tcW w:w="2070" w:type="dxa"/>
            <w:tcBorders>
              <w:top w:val="nil"/>
              <w:left w:val="nil"/>
              <w:bottom w:val="nil"/>
              <w:right w:val="nil"/>
            </w:tcBorders>
            <w:shd w:val="clear" w:color="auto" w:fill="auto"/>
            <w:noWrap/>
            <w:vAlign w:val="center"/>
            <w:hideMark/>
          </w:tcPr>
          <w:p w14:paraId="563A631F"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239,185,140.00</w:t>
            </w:r>
          </w:p>
        </w:tc>
      </w:tr>
      <w:tr w:rsidR="00B90FF0" w:rsidRPr="007F693E" w14:paraId="4FAD217B" w14:textId="77777777" w:rsidTr="00FF1850">
        <w:trPr>
          <w:trHeight w:val="300"/>
        </w:trPr>
        <w:tc>
          <w:tcPr>
            <w:tcW w:w="7513" w:type="dxa"/>
            <w:tcBorders>
              <w:top w:val="nil"/>
              <w:left w:val="nil"/>
              <w:bottom w:val="nil"/>
              <w:right w:val="nil"/>
            </w:tcBorders>
            <w:shd w:val="clear" w:color="auto" w:fill="auto"/>
            <w:noWrap/>
            <w:vAlign w:val="center"/>
            <w:hideMark/>
          </w:tcPr>
          <w:p w14:paraId="39286798"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110017 CONSEJO ESTATAL DE CONCERTACIÓN PARA LA OBRA PÚBLICA</w:t>
            </w:r>
          </w:p>
        </w:tc>
        <w:tc>
          <w:tcPr>
            <w:tcW w:w="2070" w:type="dxa"/>
            <w:tcBorders>
              <w:top w:val="nil"/>
              <w:left w:val="nil"/>
              <w:bottom w:val="nil"/>
              <w:right w:val="nil"/>
            </w:tcBorders>
            <w:shd w:val="clear" w:color="auto" w:fill="auto"/>
            <w:noWrap/>
            <w:vAlign w:val="center"/>
            <w:hideMark/>
          </w:tcPr>
          <w:p w14:paraId="5E1B12CD"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526,424,879.00</w:t>
            </w:r>
          </w:p>
        </w:tc>
      </w:tr>
      <w:tr w:rsidR="00B90FF0" w:rsidRPr="007F693E" w14:paraId="1C2EE728" w14:textId="77777777" w:rsidTr="00FF1850">
        <w:trPr>
          <w:trHeight w:val="300"/>
        </w:trPr>
        <w:tc>
          <w:tcPr>
            <w:tcW w:w="7513" w:type="dxa"/>
            <w:tcBorders>
              <w:top w:val="nil"/>
              <w:left w:val="nil"/>
              <w:bottom w:val="nil"/>
              <w:right w:val="nil"/>
            </w:tcBorders>
            <w:shd w:val="clear" w:color="auto" w:fill="auto"/>
            <w:noWrap/>
            <w:vAlign w:val="center"/>
            <w:hideMark/>
          </w:tcPr>
          <w:p w14:paraId="3FEA51D0"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110018 COMISIÓN DE ECOLOGÍA Y DESARROLLO SUSTENTABLE DEL ESTADO DE SONORA</w:t>
            </w:r>
          </w:p>
        </w:tc>
        <w:tc>
          <w:tcPr>
            <w:tcW w:w="2070" w:type="dxa"/>
            <w:tcBorders>
              <w:top w:val="nil"/>
              <w:left w:val="nil"/>
              <w:bottom w:val="nil"/>
              <w:right w:val="nil"/>
            </w:tcBorders>
            <w:shd w:val="clear" w:color="auto" w:fill="auto"/>
            <w:noWrap/>
            <w:vAlign w:val="center"/>
            <w:hideMark/>
          </w:tcPr>
          <w:p w14:paraId="1B516225"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155,074,360.19</w:t>
            </w:r>
          </w:p>
        </w:tc>
      </w:tr>
      <w:tr w:rsidR="00B90FF0" w:rsidRPr="007F693E" w14:paraId="3CE396B7" w14:textId="77777777" w:rsidTr="00FF1850">
        <w:trPr>
          <w:trHeight w:val="300"/>
        </w:trPr>
        <w:tc>
          <w:tcPr>
            <w:tcW w:w="7513" w:type="dxa"/>
            <w:tcBorders>
              <w:top w:val="nil"/>
              <w:left w:val="nil"/>
              <w:bottom w:val="nil"/>
              <w:right w:val="nil"/>
            </w:tcBorders>
            <w:shd w:val="clear" w:color="auto" w:fill="auto"/>
            <w:noWrap/>
            <w:vAlign w:val="center"/>
            <w:hideMark/>
          </w:tcPr>
          <w:p w14:paraId="4E66A878"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110019 TELEFONÍA RURAL DE SONORA</w:t>
            </w:r>
          </w:p>
        </w:tc>
        <w:tc>
          <w:tcPr>
            <w:tcW w:w="2070" w:type="dxa"/>
            <w:tcBorders>
              <w:top w:val="nil"/>
              <w:left w:val="nil"/>
              <w:bottom w:val="nil"/>
              <w:right w:val="nil"/>
            </w:tcBorders>
            <w:shd w:val="clear" w:color="auto" w:fill="auto"/>
            <w:noWrap/>
            <w:vAlign w:val="center"/>
            <w:hideMark/>
          </w:tcPr>
          <w:p w14:paraId="5359F39C"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26,646,725.00</w:t>
            </w:r>
          </w:p>
        </w:tc>
      </w:tr>
      <w:tr w:rsidR="00B90FF0" w:rsidRPr="007F693E" w14:paraId="4C22C48B" w14:textId="77777777" w:rsidTr="00FF1850">
        <w:trPr>
          <w:trHeight w:val="300"/>
        </w:trPr>
        <w:tc>
          <w:tcPr>
            <w:tcW w:w="7513" w:type="dxa"/>
            <w:tcBorders>
              <w:top w:val="nil"/>
              <w:left w:val="nil"/>
              <w:bottom w:val="nil"/>
              <w:right w:val="nil"/>
            </w:tcBorders>
            <w:shd w:val="clear" w:color="auto" w:fill="auto"/>
            <w:noWrap/>
            <w:vAlign w:val="center"/>
            <w:hideMark/>
          </w:tcPr>
          <w:p w14:paraId="0219CBAB"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110020 PROCURADURÍA AMBIENTAL DEL ESTADO DE SONORA</w:t>
            </w:r>
          </w:p>
        </w:tc>
        <w:tc>
          <w:tcPr>
            <w:tcW w:w="2070" w:type="dxa"/>
            <w:tcBorders>
              <w:top w:val="nil"/>
              <w:left w:val="nil"/>
              <w:bottom w:val="nil"/>
              <w:right w:val="nil"/>
            </w:tcBorders>
            <w:shd w:val="clear" w:color="auto" w:fill="auto"/>
            <w:noWrap/>
            <w:vAlign w:val="center"/>
            <w:hideMark/>
          </w:tcPr>
          <w:p w14:paraId="32A702CA"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19,161,487.90</w:t>
            </w:r>
          </w:p>
        </w:tc>
      </w:tr>
      <w:tr w:rsidR="00B90FF0" w:rsidRPr="007F693E" w14:paraId="72B5862E" w14:textId="77777777" w:rsidTr="00FF1850">
        <w:trPr>
          <w:trHeight w:val="300"/>
        </w:trPr>
        <w:tc>
          <w:tcPr>
            <w:tcW w:w="7513" w:type="dxa"/>
            <w:tcBorders>
              <w:top w:val="nil"/>
              <w:left w:val="nil"/>
              <w:bottom w:val="nil"/>
              <w:right w:val="nil"/>
            </w:tcBorders>
            <w:shd w:val="clear" w:color="auto" w:fill="auto"/>
            <w:noWrap/>
            <w:vAlign w:val="center"/>
            <w:hideMark/>
          </w:tcPr>
          <w:p w14:paraId="6CDAEC13"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110021 INSTITUTO SONORENSE DE INFRAESTRUCTURA EDUCATIVA</w:t>
            </w:r>
          </w:p>
        </w:tc>
        <w:tc>
          <w:tcPr>
            <w:tcW w:w="2070" w:type="dxa"/>
            <w:tcBorders>
              <w:top w:val="nil"/>
              <w:left w:val="nil"/>
              <w:bottom w:val="nil"/>
              <w:right w:val="nil"/>
            </w:tcBorders>
            <w:shd w:val="clear" w:color="auto" w:fill="auto"/>
            <w:noWrap/>
            <w:vAlign w:val="center"/>
            <w:hideMark/>
          </w:tcPr>
          <w:p w14:paraId="259F7E1B"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468,373,769.90</w:t>
            </w:r>
          </w:p>
        </w:tc>
      </w:tr>
      <w:tr w:rsidR="00B90FF0" w:rsidRPr="007F693E" w14:paraId="529E6033" w14:textId="77777777" w:rsidTr="00FF1850">
        <w:trPr>
          <w:trHeight w:val="300"/>
        </w:trPr>
        <w:tc>
          <w:tcPr>
            <w:tcW w:w="7513" w:type="dxa"/>
            <w:tcBorders>
              <w:top w:val="nil"/>
              <w:left w:val="nil"/>
              <w:bottom w:val="nil"/>
              <w:right w:val="nil"/>
            </w:tcBorders>
            <w:shd w:val="clear" w:color="auto" w:fill="auto"/>
            <w:noWrap/>
            <w:vAlign w:val="center"/>
            <w:hideMark/>
          </w:tcPr>
          <w:p w14:paraId="38E991A4"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110024 INSTITUTO DE MOVILIDAD Y TRANSPORTE PARA EL ESTADO DE SONORA</w:t>
            </w:r>
          </w:p>
        </w:tc>
        <w:tc>
          <w:tcPr>
            <w:tcW w:w="2070" w:type="dxa"/>
            <w:tcBorders>
              <w:top w:val="nil"/>
              <w:left w:val="nil"/>
              <w:bottom w:val="nil"/>
              <w:right w:val="nil"/>
            </w:tcBorders>
            <w:shd w:val="clear" w:color="auto" w:fill="auto"/>
            <w:noWrap/>
            <w:vAlign w:val="center"/>
            <w:hideMark/>
          </w:tcPr>
          <w:p w14:paraId="73850F06"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1,054,367,867.14</w:t>
            </w:r>
          </w:p>
        </w:tc>
      </w:tr>
      <w:tr w:rsidR="00B90FF0" w:rsidRPr="007F693E" w14:paraId="758CE0BF" w14:textId="77777777" w:rsidTr="00FF1850">
        <w:trPr>
          <w:trHeight w:val="300"/>
        </w:trPr>
        <w:tc>
          <w:tcPr>
            <w:tcW w:w="7513" w:type="dxa"/>
            <w:tcBorders>
              <w:top w:val="nil"/>
              <w:left w:val="nil"/>
              <w:bottom w:val="nil"/>
              <w:right w:val="nil"/>
            </w:tcBorders>
            <w:shd w:val="clear" w:color="auto" w:fill="auto"/>
            <w:noWrap/>
            <w:vAlign w:val="center"/>
            <w:hideMark/>
          </w:tcPr>
          <w:p w14:paraId="20DD6AA8"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111091 CONSEJO SONORENSE PROMOTOR DE LA REGULACIÓN DEL BACANORA</w:t>
            </w:r>
          </w:p>
        </w:tc>
        <w:tc>
          <w:tcPr>
            <w:tcW w:w="2070" w:type="dxa"/>
            <w:tcBorders>
              <w:top w:val="nil"/>
              <w:left w:val="nil"/>
              <w:bottom w:val="nil"/>
              <w:right w:val="nil"/>
            </w:tcBorders>
            <w:shd w:val="clear" w:color="auto" w:fill="auto"/>
            <w:noWrap/>
            <w:vAlign w:val="center"/>
            <w:hideMark/>
          </w:tcPr>
          <w:p w14:paraId="6951789C"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8,060,864.59</w:t>
            </w:r>
          </w:p>
        </w:tc>
      </w:tr>
      <w:tr w:rsidR="00B90FF0" w:rsidRPr="007F693E" w14:paraId="3F0036AF" w14:textId="77777777" w:rsidTr="00FF1850">
        <w:trPr>
          <w:trHeight w:val="300"/>
        </w:trPr>
        <w:tc>
          <w:tcPr>
            <w:tcW w:w="7513" w:type="dxa"/>
            <w:tcBorders>
              <w:top w:val="nil"/>
              <w:left w:val="nil"/>
              <w:bottom w:val="nil"/>
              <w:right w:val="nil"/>
            </w:tcBorders>
            <w:shd w:val="clear" w:color="auto" w:fill="auto"/>
            <w:noWrap/>
            <w:vAlign w:val="center"/>
            <w:hideMark/>
          </w:tcPr>
          <w:p w14:paraId="3896E4B1"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111092 FINANCIERA PARA EL DESARROLLO ECONÓMICO DE SONORA</w:t>
            </w:r>
          </w:p>
        </w:tc>
        <w:tc>
          <w:tcPr>
            <w:tcW w:w="2070" w:type="dxa"/>
            <w:tcBorders>
              <w:top w:val="nil"/>
              <w:left w:val="nil"/>
              <w:bottom w:val="nil"/>
              <w:right w:val="nil"/>
            </w:tcBorders>
            <w:shd w:val="clear" w:color="auto" w:fill="auto"/>
            <w:noWrap/>
            <w:vAlign w:val="center"/>
            <w:hideMark/>
          </w:tcPr>
          <w:p w14:paraId="0FD023F5"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59,861,351.00</w:t>
            </w:r>
          </w:p>
        </w:tc>
      </w:tr>
      <w:tr w:rsidR="00B90FF0" w:rsidRPr="007F693E" w14:paraId="2D13A463" w14:textId="77777777" w:rsidTr="00FF1850">
        <w:trPr>
          <w:trHeight w:val="300"/>
        </w:trPr>
        <w:tc>
          <w:tcPr>
            <w:tcW w:w="7513" w:type="dxa"/>
            <w:tcBorders>
              <w:top w:val="nil"/>
              <w:left w:val="nil"/>
              <w:bottom w:val="nil"/>
              <w:right w:val="nil"/>
            </w:tcBorders>
            <w:shd w:val="clear" w:color="auto" w:fill="auto"/>
            <w:noWrap/>
            <w:vAlign w:val="center"/>
            <w:hideMark/>
          </w:tcPr>
          <w:p w14:paraId="063EB8C3"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111093 CONSEJO ESTATAL DE CIENCIA Y TECNOLOGÍA</w:t>
            </w:r>
          </w:p>
        </w:tc>
        <w:tc>
          <w:tcPr>
            <w:tcW w:w="2070" w:type="dxa"/>
            <w:tcBorders>
              <w:top w:val="nil"/>
              <w:left w:val="nil"/>
              <w:bottom w:val="nil"/>
              <w:right w:val="nil"/>
            </w:tcBorders>
            <w:shd w:val="clear" w:color="auto" w:fill="auto"/>
            <w:noWrap/>
            <w:vAlign w:val="center"/>
            <w:hideMark/>
          </w:tcPr>
          <w:p w14:paraId="2F42B482"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5,082,863.38</w:t>
            </w:r>
          </w:p>
        </w:tc>
      </w:tr>
      <w:tr w:rsidR="00B90FF0" w:rsidRPr="007F693E" w14:paraId="66E1A8F7" w14:textId="77777777" w:rsidTr="00FF1850">
        <w:trPr>
          <w:trHeight w:val="300"/>
        </w:trPr>
        <w:tc>
          <w:tcPr>
            <w:tcW w:w="7513" w:type="dxa"/>
            <w:tcBorders>
              <w:top w:val="nil"/>
              <w:left w:val="nil"/>
              <w:bottom w:val="nil"/>
              <w:right w:val="nil"/>
            </w:tcBorders>
            <w:shd w:val="clear" w:color="auto" w:fill="auto"/>
            <w:noWrap/>
            <w:vAlign w:val="center"/>
            <w:hideMark/>
          </w:tcPr>
          <w:p w14:paraId="6596368A"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111094 IMPULSOR-FIDEICOMISO OPERADORA DE PROYECTOS ESTARATEGICOS DE SONORA</w:t>
            </w:r>
          </w:p>
        </w:tc>
        <w:tc>
          <w:tcPr>
            <w:tcW w:w="2070" w:type="dxa"/>
            <w:tcBorders>
              <w:top w:val="nil"/>
              <w:left w:val="nil"/>
              <w:bottom w:val="nil"/>
              <w:right w:val="nil"/>
            </w:tcBorders>
            <w:shd w:val="clear" w:color="auto" w:fill="auto"/>
            <w:noWrap/>
            <w:vAlign w:val="center"/>
            <w:hideMark/>
          </w:tcPr>
          <w:p w14:paraId="4EB73E66"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13,342,329.00</w:t>
            </w:r>
          </w:p>
        </w:tc>
      </w:tr>
      <w:tr w:rsidR="00B90FF0" w:rsidRPr="007F693E" w14:paraId="1893C06E" w14:textId="77777777" w:rsidTr="00FF1850">
        <w:trPr>
          <w:trHeight w:val="300"/>
        </w:trPr>
        <w:tc>
          <w:tcPr>
            <w:tcW w:w="7513" w:type="dxa"/>
            <w:tcBorders>
              <w:top w:val="nil"/>
              <w:left w:val="nil"/>
              <w:bottom w:val="nil"/>
              <w:right w:val="nil"/>
            </w:tcBorders>
            <w:shd w:val="clear" w:color="auto" w:fill="auto"/>
            <w:noWrap/>
            <w:vAlign w:val="center"/>
            <w:hideMark/>
          </w:tcPr>
          <w:p w14:paraId="7A1C0ABB"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111096 PROSONORA</w:t>
            </w:r>
          </w:p>
        </w:tc>
        <w:tc>
          <w:tcPr>
            <w:tcW w:w="2070" w:type="dxa"/>
            <w:tcBorders>
              <w:top w:val="nil"/>
              <w:left w:val="nil"/>
              <w:bottom w:val="nil"/>
              <w:right w:val="nil"/>
            </w:tcBorders>
            <w:shd w:val="clear" w:color="auto" w:fill="auto"/>
            <w:noWrap/>
            <w:vAlign w:val="center"/>
            <w:hideMark/>
          </w:tcPr>
          <w:p w14:paraId="20D4A391"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38,771,103.00</w:t>
            </w:r>
          </w:p>
        </w:tc>
      </w:tr>
      <w:tr w:rsidR="00B90FF0" w:rsidRPr="007F693E" w14:paraId="4DBCF73E" w14:textId="77777777" w:rsidTr="00FF1850">
        <w:trPr>
          <w:trHeight w:val="300"/>
        </w:trPr>
        <w:tc>
          <w:tcPr>
            <w:tcW w:w="7513" w:type="dxa"/>
            <w:tcBorders>
              <w:top w:val="nil"/>
              <w:left w:val="nil"/>
              <w:bottom w:val="nil"/>
              <w:right w:val="nil"/>
            </w:tcBorders>
            <w:shd w:val="clear" w:color="auto" w:fill="auto"/>
            <w:noWrap/>
            <w:vAlign w:val="center"/>
            <w:hideMark/>
          </w:tcPr>
          <w:p w14:paraId="7749EBC3"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112015 COMISIÓN ESTATAL DEL AGUA</w:t>
            </w:r>
          </w:p>
        </w:tc>
        <w:tc>
          <w:tcPr>
            <w:tcW w:w="2070" w:type="dxa"/>
            <w:tcBorders>
              <w:top w:val="nil"/>
              <w:left w:val="nil"/>
              <w:bottom w:val="nil"/>
              <w:right w:val="nil"/>
            </w:tcBorders>
            <w:shd w:val="clear" w:color="auto" w:fill="auto"/>
            <w:noWrap/>
            <w:vAlign w:val="center"/>
            <w:hideMark/>
          </w:tcPr>
          <w:p w14:paraId="69E693B2"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617,667,131.33</w:t>
            </w:r>
          </w:p>
        </w:tc>
      </w:tr>
      <w:tr w:rsidR="00B90FF0" w:rsidRPr="007F693E" w14:paraId="6E7E617A" w14:textId="77777777" w:rsidTr="00FF1850">
        <w:trPr>
          <w:trHeight w:val="300"/>
        </w:trPr>
        <w:tc>
          <w:tcPr>
            <w:tcW w:w="7513" w:type="dxa"/>
            <w:tcBorders>
              <w:top w:val="nil"/>
              <w:left w:val="nil"/>
              <w:bottom w:val="nil"/>
              <w:right w:val="nil"/>
            </w:tcBorders>
            <w:shd w:val="clear" w:color="auto" w:fill="auto"/>
            <w:noWrap/>
            <w:vAlign w:val="center"/>
            <w:hideMark/>
          </w:tcPr>
          <w:p w14:paraId="6565EEB9"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112016 INSTITUTO DE ACUACULTURA DEL ESTADO DE SONORA</w:t>
            </w:r>
          </w:p>
        </w:tc>
        <w:tc>
          <w:tcPr>
            <w:tcW w:w="2070" w:type="dxa"/>
            <w:tcBorders>
              <w:top w:val="nil"/>
              <w:left w:val="nil"/>
              <w:bottom w:val="nil"/>
              <w:right w:val="nil"/>
            </w:tcBorders>
            <w:shd w:val="clear" w:color="auto" w:fill="auto"/>
            <w:noWrap/>
            <w:vAlign w:val="center"/>
            <w:hideMark/>
          </w:tcPr>
          <w:p w14:paraId="128409F3"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20,500,664.00</w:t>
            </w:r>
          </w:p>
        </w:tc>
      </w:tr>
      <w:tr w:rsidR="00B90FF0" w:rsidRPr="007F693E" w14:paraId="74D07DCB" w14:textId="77777777" w:rsidTr="00FF1850">
        <w:trPr>
          <w:trHeight w:val="300"/>
        </w:trPr>
        <w:tc>
          <w:tcPr>
            <w:tcW w:w="7513" w:type="dxa"/>
            <w:tcBorders>
              <w:top w:val="nil"/>
              <w:left w:val="nil"/>
              <w:bottom w:val="nil"/>
              <w:right w:val="nil"/>
            </w:tcBorders>
            <w:shd w:val="clear" w:color="auto" w:fill="auto"/>
            <w:noWrap/>
            <w:vAlign w:val="center"/>
            <w:hideMark/>
          </w:tcPr>
          <w:p w14:paraId="016E79FD"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112017 FONDO DE OPERACIÓN DE OBRAS SONORA SI</w:t>
            </w:r>
          </w:p>
        </w:tc>
        <w:tc>
          <w:tcPr>
            <w:tcW w:w="2070" w:type="dxa"/>
            <w:tcBorders>
              <w:top w:val="nil"/>
              <w:left w:val="nil"/>
              <w:bottom w:val="nil"/>
              <w:right w:val="nil"/>
            </w:tcBorders>
            <w:shd w:val="clear" w:color="auto" w:fill="auto"/>
            <w:noWrap/>
            <w:vAlign w:val="center"/>
            <w:hideMark/>
          </w:tcPr>
          <w:p w14:paraId="064A8B59"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218,697,720.00</w:t>
            </w:r>
          </w:p>
        </w:tc>
      </w:tr>
      <w:tr w:rsidR="00B90FF0" w:rsidRPr="007F693E" w14:paraId="33446F57" w14:textId="77777777" w:rsidTr="00FF1850">
        <w:trPr>
          <w:trHeight w:val="300"/>
        </w:trPr>
        <w:tc>
          <w:tcPr>
            <w:tcW w:w="7513" w:type="dxa"/>
            <w:tcBorders>
              <w:top w:val="nil"/>
              <w:left w:val="nil"/>
              <w:bottom w:val="nil"/>
              <w:right w:val="nil"/>
            </w:tcBorders>
            <w:shd w:val="clear" w:color="auto" w:fill="auto"/>
            <w:noWrap/>
            <w:vAlign w:val="center"/>
            <w:hideMark/>
          </w:tcPr>
          <w:p w14:paraId="7D76BD60"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112018 FIDEICOMISO FONDO REVOLVENTE SONORA</w:t>
            </w:r>
          </w:p>
        </w:tc>
        <w:tc>
          <w:tcPr>
            <w:tcW w:w="2070" w:type="dxa"/>
            <w:tcBorders>
              <w:top w:val="nil"/>
              <w:left w:val="nil"/>
              <w:bottom w:val="nil"/>
              <w:right w:val="nil"/>
            </w:tcBorders>
            <w:shd w:val="clear" w:color="auto" w:fill="auto"/>
            <w:noWrap/>
            <w:vAlign w:val="center"/>
            <w:hideMark/>
          </w:tcPr>
          <w:p w14:paraId="4F4C0ABA"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9,609,284.00</w:t>
            </w:r>
          </w:p>
        </w:tc>
      </w:tr>
      <w:tr w:rsidR="00F115C7" w:rsidRPr="007F693E" w14:paraId="799FAB3D" w14:textId="77777777" w:rsidTr="00F115C7">
        <w:trPr>
          <w:trHeight w:val="315"/>
        </w:trPr>
        <w:tc>
          <w:tcPr>
            <w:tcW w:w="7513" w:type="dxa"/>
            <w:tcBorders>
              <w:top w:val="single" w:sz="8" w:space="0" w:color="808080"/>
              <w:left w:val="nil"/>
              <w:bottom w:val="single" w:sz="8" w:space="0" w:color="D9D9D9"/>
              <w:right w:val="nil"/>
            </w:tcBorders>
            <w:shd w:val="clear" w:color="000000" w:fill="F2F2F2"/>
            <w:noWrap/>
            <w:vAlign w:val="center"/>
            <w:hideMark/>
          </w:tcPr>
          <w:p w14:paraId="3FB6E190"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ORGANISMOS</w:t>
            </w:r>
          </w:p>
        </w:tc>
        <w:tc>
          <w:tcPr>
            <w:tcW w:w="2070" w:type="dxa"/>
            <w:tcBorders>
              <w:top w:val="single" w:sz="8" w:space="0" w:color="808080"/>
              <w:left w:val="nil"/>
              <w:bottom w:val="single" w:sz="8" w:space="0" w:color="D9D9D9"/>
              <w:right w:val="nil"/>
            </w:tcBorders>
            <w:shd w:val="clear" w:color="000000" w:fill="F2F2F2"/>
            <w:noWrap/>
            <w:vAlign w:val="center"/>
            <w:hideMark/>
          </w:tcPr>
          <w:p w14:paraId="65F81738" w14:textId="77777777" w:rsidR="00F115C7" w:rsidRPr="007F693E" w:rsidRDefault="00F115C7" w:rsidP="00F115C7">
            <w:pPr>
              <w:spacing w:after="0" w:line="240" w:lineRule="auto"/>
              <w:jc w:val="right"/>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IMPORTE</w:t>
            </w:r>
          </w:p>
        </w:tc>
      </w:tr>
      <w:tr w:rsidR="00B90FF0" w:rsidRPr="007F693E" w14:paraId="6EC36296" w14:textId="77777777" w:rsidTr="00FF1850">
        <w:trPr>
          <w:trHeight w:val="300"/>
        </w:trPr>
        <w:tc>
          <w:tcPr>
            <w:tcW w:w="7513" w:type="dxa"/>
            <w:tcBorders>
              <w:top w:val="nil"/>
              <w:left w:val="nil"/>
              <w:bottom w:val="nil"/>
              <w:right w:val="nil"/>
            </w:tcBorders>
            <w:shd w:val="clear" w:color="auto" w:fill="auto"/>
            <w:noWrap/>
            <w:vAlign w:val="center"/>
            <w:hideMark/>
          </w:tcPr>
          <w:p w14:paraId="63703A6A"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112019 FIDEICOMISO MAESTRO PARA EL FINANCIAMIENTO DEL SECTOR AGROPECUARIO EN SONORA</w:t>
            </w:r>
          </w:p>
        </w:tc>
        <w:tc>
          <w:tcPr>
            <w:tcW w:w="2070" w:type="dxa"/>
            <w:tcBorders>
              <w:top w:val="nil"/>
              <w:left w:val="nil"/>
              <w:bottom w:val="nil"/>
              <w:right w:val="nil"/>
            </w:tcBorders>
            <w:shd w:val="clear" w:color="auto" w:fill="auto"/>
            <w:noWrap/>
            <w:vAlign w:val="center"/>
            <w:hideMark/>
          </w:tcPr>
          <w:p w14:paraId="637DDE3B"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7,486,331.00</w:t>
            </w:r>
          </w:p>
        </w:tc>
      </w:tr>
      <w:tr w:rsidR="00B90FF0" w:rsidRPr="007F693E" w14:paraId="44E4CE75" w14:textId="77777777" w:rsidTr="00FF1850">
        <w:trPr>
          <w:trHeight w:val="300"/>
        </w:trPr>
        <w:tc>
          <w:tcPr>
            <w:tcW w:w="7513" w:type="dxa"/>
            <w:tcBorders>
              <w:top w:val="nil"/>
              <w:left w:val="nil"/>
              <w:bottom w:val="nil"/>
              <w:right w:val="nil"/>
            </w:tcBorders>
            <w:shd w:val="clear" w:color="auto" w:fill="auto"/>
            <w:noWrap/>
            <w:vAlign w:val="center"/>
            <w:hideMark/>
          </w:tcPr>
          <w:p w14:paraId="58A9F692"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114011 INSTITUTO SUPERIOR DE SEGURIDAD PÚBLICA DEL ESTADO</w:t>
            </w:r>
          </w:p>
        </w:tc>
        <w:tc>
          <w:tcPr>
            <w:tcW w:w="2070" w:type="dxa"/>
            <w:tcBorders>
              <w:top w:val="nil"/>
              <w:left w:val="nil"/>
              <w:bottom w:val="nil"/>
              <w:right w:val="nil"/>
            </w:tcBorders>
            <w:shd w:val="clear" w:color="auto" w:fill="auto"/>
            <w:noWrap/>
            <w:vAlign w:val="center"/>
            <w:hideMark/>
          </w:tcPr>
          <w:p w14:paraId="0B653667"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90,592,948.00</w:t>
            </w:r>
          </w:p>
        </w:tc>
      </w:tr>
      <w:tr w:rsidR="00B90FF0" w:rsidRPr="007F693E" w14:paraId="730B9CC5" w14:textId="77777777" w:rsidTr="00FF1850">
        <w:trPr>
          <w:trHeight w:val="300"/>
        </w:trPr>
        <w:tc>
          <w:tcPr>
            <w:tcW w:w="7513" w:type="dxa"/>
            <w:tcBorders>
              <w:top w:val="nil"/>
              <w:left w:val="nil"/>
              <w:bottom w:val="nil"/>
              <w:right w:val="nil"/>
            </w:tcBorders>
            <w:shd w:val="clear" w:color="auto" w:fill="auto"/>
            <w:noWrap/>
            <w:vAlign w:val="center"/>
            <w:hideMark/>
          </w:tcPr>
          <w:p w14:paraId="18D12B75"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114012 CENTRO DE EVALUACIÓN Y CONTROL DE CONFIANZA</w:t>
            </w:r>
          </w:p>
        </w:tc>
        <w:tc>
          <w:tcPr>
            <w:tcW w:w="2070" w:type="dxa"/>
            <w:tcBorders>
              <w:top w:val="nil"/>
              <w:left w:val="nil"/>
              <w:bottom w:val="nil"/>
              <w:right w:val="nil"/>
            </w:tcBorders>
            <w:shd w:val="clear" w:color="auto" w:fill="auto"/>
            <w:noWrap/>
            <w:vAlign w:val="center"/>
            <w:hideMark/>
          </w:tcPr>
          <w:p w14:paraId="2B7CEFE3"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72,790,656.00</w:t>
            </w:r>
          </w:p>
        </w:tc>
      </w:tr>
      <w:tr w:rsidR="00B90FF0" w:rsidRPr="007F693E" w14:paraId="7B88CA90" w14:textId="77777777" w:rsidTr="00FF1850">
        <w:trPr>
          <w:trHeight w:val="300"/>
        </w:trPr>
        <w:tc>
          <w:tcPr>
            <w:tcW w:w="7513" w:type="dxa"/>
            <w:tcBorders>
              <w:top w:val="nil"/>
              <w:left w:val="nil"/>
              <w:bottom w:val="nil"/>
              <w:right w:val="nil"/>
            </w:tcBorders>
            <w:shd w:val="clear" w:color="auto" w:fill="auto"/>
            <w:noWrap/>
            <w:vAlign w:val="center"/>
            <w:hideMark/>
          </w:tcPr>
          <w:p w14:paraId="1F8A3272"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116009 CENTRO DE CONCILIACIÓN LABORAL DEL ESTADO DE SONORA</w:t>
            </w:r>
          </w:p>
        </w:tc>
        <w:tc>
          <w:tcPr>
            <w:tcW w:w="2070" w:type="dxa"/>
            <w:tcBorders>
              <w:top w:val="nil"/>
              <w:left w:val="nil"/>
              <w:bottom w:val="nil"/>
              <w:right w:val="nil"/>
            </w:tcBorders>
            <w:shd w:val="clear" w:color="auto" w:fill="auto"/>
            <w:noWrap/>
            <w:vAlign w:val="center"/>
            <w:hideMark/>
          </w:tcPr>
          <w:p w14:paraId="13BE0314"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98,509,275.00</w:t>
            </w:r>
          </w:p>
        </w:tc>
      </w:tr>
      <w:tr w:rsidR="00B90FF0" w:rsidRPr="007F693E" w14:paraId="7159EE69" w14:textId="77777777" w:rsidTr="00FF1850">
        <w:trPr>
          <w:trHeight w:val="300"/>
        </w:trPr>
        <w:tc>
          <w:tcPr>
            <w:tcW w:w="7513" w:type="dxa"/>
            <w:tcBorders>
              <w:top w:val="nil"/>
              <w:left w:val="nil"/>
              <w:bottom w:val="nil"/>
              <w:right w:val="nil"/>
            </w:tcBorders>
            <w:shd w:val="clear" w:color="auto" w:fill="auto"/>
            <w:noWrap/>
            <w:vAlign w:val="center"/>
            <w:hideMark/>
          </w:tcPr>
          <w:p w14:paraId="49CFEE46"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131001 SECRETARÍA EJECUTIVA DEL SISTEMA ESTATAL ANTICORRUPCIÓN</w:t>
            </w:r>
          </w:p>
        </w:tc>
        <w:tc>
          <w:tcPr>
            <w:tcW w:w="2070" w:type="dxa"/>
            <w:tcBorders>
              <w:top w:val="nil"/>
              <w:left w:val="nil"/>
              <w:bottom w:val="nil"/>
              <w:right w:val="nil"/>
            </w:tcBorders>
            <w:shd w:val="clear" w:color="auto" w:fill="auto"/>
            <w:noWrap/>
            <w:vAlign w:val="center"/>
            <w:hideMark/>
          </w:tcPr>
          <w:p w14:paraId="48F4C5ED"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14,191,655.00</w:t>
            </w:r>
          </w:p>
        </w:tc>
      </w:tr>
      <w:tr w:rsidR="00B90FF0" w:rsidRPr="007F693E" w14:paraId="685714BD" w14:textId="77777777" w:rsidTr="00FF1850">
        <w:trPr>
          <w:trHeight w:val="300"/>
        </w:trPr>
        <w:tc>
          <w:tcPr>
            <w:tcW w:w="7513" w:type="dxa"/>
            <w:tcBorders>
              <w:top w:val="nil"/>
              <w:left w:val="nil"/>
              <w:bottom w:val="nil"/>
              <w:right w:val="nil"/>
            </w:tcBorders>
            <w:shd w:val="clear" w:color="auto" w:fill="auto"/>
            <w:noWrap/>
            <w:vAlign w:val="center"/>
            <w:hideMark/>
          </w:tcPr>
          <w:p w14:paraId="221C1FC4"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132001 SISTEMA ESTATAL DE TELEVISION SONORENSE</w:t>
            </w:r>
          </w:p>
        </w:tc>
        <w:tc>
          <w:tcPr>
            <w:tcW w:w="2070" w:type="dxa"/>
            <w:tcBorders>
              <w:top w:val="nil"/>
              <w:left w:val="nil"/>
              <w:bottom w:val="nil"/>
              <w:right w:val="nil"/>
            </w:tcBorders>
            <w:shd w:val="clear" w:color="auto" w:fill="auto"/>
            <w:noWrap/>
            <w:vAlign w:val="center"/>
            <w:hideMark/>
          </w:tcPr>
          <w:p w14:paraId="2BFB7227"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3,100,000.00</w:t>
            </w:r>
          </w:p>
        </w:tc>
      </w:tr>
      <w:tr w:rsidR="00B90FF0" w:rsidRPr="007F693E" w14:paraId="5B7DF3F8" w14:textId="77777777" w:rsidTr="00FF1850">
        <w:trPr>
          <w:trHeight w:val="300"/>
        </w:trPr>
        <w:tc>
          <w:tcPr>
            <w:tcW w:w="7513" w:type="dxa"/>
            <w:tcBorders>
              <w:top w:val="nil"/>
              <w:left w:val="nil"/>
              <w:bottom w:val="nil"/>
              <w:right w:val="nil"/>
            </w:tcBorders>
            <w:shd w:val="clear" w:color="auto" w:fill="auto"/>
            <w:noWrap/>
            <w:vAlign w:val="center"/>
            <w:hideMark/>
          </w:tcPr>
          <w:p w14:paraId="6FC376F1"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133001 COMISIÓN EJECUTIVA ESTATAL DE ATENCIÓN A VÍCTIMAS</w:t>
            </w:r>
          </w:p>
        </w:tc>
        <w:tc>
          <w:tcPr>
            <w:tcW w:w="2070" w:type="dxa"/>
            <w:tcBorders>
              <w:top w:val="nil"/>
              <w:left w:val="nil"/>
              <w:bottom w:val="nil"/>
              <w:right w:val="nil"/>
            </w:tcBorders>
            <w:shd w:val="clear" w:color="auto" w:fill="auto"/>
            <w:noWrap/>
            <w:vAlign w:val="center"/>
            <w:hideMark/>
          </w:tcPr>
          <w:p w14:paraId="38B6E50D"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57,907,547.00</w:t>
            </w:r>
          </w:p>
        </w:tc>
      </w:tr>
      <w:tr w:rsidR="00B90FF0" w:rsidRPr="007F693E" w14:paraId="25439576" w14:textId="77777777" w:rsidTr="00FF1850">
        <w:trPr>
          <w:trHeight w:val="315"/>
        </w:trPr>
        <w:tc>
          <w:tcPr>
            <w:tcW w:w="7513" w:type="dxa"/>
            <w:tcBorders>
              <w:top w:val="nil"/>
              <w:left w:val="nil"/>
              <w:bottom w:val="nil"/>
              <w:right w:val="nil"/>
            </w:tcBorders>
            <w:shd w:val="clear" w:color="auto" w:fill="auto"/>
            <w:noWrap/>
            <w:vAlign w:val="center"/>
            <w:hideMark/>
          </w:tcPr>
          <w:p w14:paraId="0A055F8B" w14:textId="77777777" w:rsidR="00B90FF0" w:rsidRPr="007F693E" w:rsidRDefault="00B90FF0" w:rsidP="00B90FF0">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172001 DIRECCIÓN GENERAL ISSSTESON</w:t>
            </w:r>
          </w:p>
        </w:tc>
        <w:tc>
          <w:tcPr>
            <w:tcW w:w="2070" w:type="dxa"/>
            <w:tcBorders>
              <w:top w:val="nil"/>
              <w:left w:val="nil"/>
              <w:bottom w:val="nil"/>
              <w:right w:val="nil"/>
            </w:tcBorders>
            <w:shd w:val="clear" w:color="auto" w:fill="auto"/>
            <w:noWrap/>
            <w:vAlign w:val="center"/>
            <w:hideMark/>
          </w:tcPr>
          <w:p w14:paraId="0B2F00EF" w14:textId="77777777" w:rsidR="00B90FF0" w:rsidRPr="007F693E" w:rsidRDefault="00B90FF0" w:rsidP="00B90FF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8,595,086,112.00</w:t>
            </w:r>
          </w:p>
        </w:tc>
      </w:tr>
      <w:tr w:rsidR="00B90FF0" w:rsidRPr="007F693E" w14:paraId="6A95B789" w14:textId="77777777" w:rsidTr="00FF1850">
        <w:trPr>
          <w:trHeight w:val="300"/>
        </w:trPr>
        <w:tc>
          <w:tcPr>
            <w:tcW w:w="7513" w:type="dxa"/>
            <w:tcBorders>
              <w:top w:val="nil"/>
              <w:left w:val="nil"/>
              <w:bottom w:val="nil"/>
              <w:right w:val="nil"/>
            </w:tcBorders>
            <w:shd w:val="clear" w:color="000000" w:fill="F2F2F2"/>
            <w:noWrap/>
            <w:vAlign w:val="center"/>
            <w:hideMark/>
          </w:tcPr>
          <w:p w14:paraId="2CC99208" w14:textId="77777777" w:rsidR="00B90FF0" w:rsidRPr="007F693E" w:rsidRDefault="00B90FF0" w:rsidP="00B90FF0">
            <w:pPr>
              <w:spacing w:after="0" w:line="240" w:lineRule="auto"/>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TOTAL GENERAL</w:t>
            </w:r>
          </w:p>
        </w:tc>
        <w:tc>
          <w:tcPr>
            <w:tcW w:w="2070" w:type="dxa"/>
            <w:tcBorders>
              <w:top w:val="single" w:sz="8" w:space="0" w:color="9BC2E6"/>
              <w:left w:val="nil"/>
              <w:bottom w:val="nil"/>
              <w:right w:val="nil"/>
            </w:tcBorders>
            <w:shd w:val="clear" w:color="000000" w:fill="F2F2F2"/>
            <w:noWrap/>
            <w:vAlign w:val="center"/>
            <w:hideMark/>
          </w:tcPr>
          <w:p w14:paraId="4BF3FF4B" w14:textId="77777777" w:rsidR="00B90FF0" w:rsidRPr="007F693E" w:rsidRDefault="00B90FF0" w:rsidP="00B90FF0">
            <w:pPr>
              <w:spacing w:after="0" w:line="240" w:lineRule="auto"/>
              <w:jc w:val="right"/>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36,006,752,867.52</w:t>
            </w:r>
          </w:p>
        </w:tc>
      </w:tr>
    </w:tbl>
    <w:p w14:paraId="3E0A4F52" w14:textId="77777777" w:rsidR="003C0C36" w:rsidRPr="007F693E" w:rsidRDefault="003C0C36" w:rsidP="00CA5ADD">
      <w:pPr>
        <w:spacing w:after="0" w:line="240" w:lineRule="auto"/>
        <w:jc w:val="both"/>
        <w:rPr>
          <w:rFonts w:ascii="Times New Roman" w:hAnsi="Times New Roman" w:cs="Times New Roman"/>
          <w:sz w:val="24"/>
          <w:szCs w:val="24"/>
        </w:rPr>
      </w:pPr>
    </w:p>
    <w:p w14:paraId="3E0A4F53" w14:textId="61E9BE21" w:rsidR="00354432" w:rsidRPr="007F693E" w:rsidRDefault="001E0631"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354432" w:rsidRPr="007F693E">
        <w:rPr>
          <w:rFonts w:ascii="Times New Roman" w:hAnsi="Times New Roman" w:cs="Times New Roman"/>
          <w:b/>
          <w:sz w:val="24"/>
          <w:szCs w:val="24"/>
        </w:rPr>
        <w:t>1</w:t>
      </w:r>
      <w:r w:rsidR="006A4424" w:rsidRPr="007F693E">
        <w:rPr>
          <w:rFonts w:ascii="Times New Roman" w:hAnsi="Times New Roman" w:cs="Times New Roman"/>
          <w:b/>
          <w:sz w:val="24"/>
          <w:szCs w:val="24"/>
        </w:rPr>
        <w:t>4</w:t>
      </w:r>
      <w:r w:rsidR="00354432" w:rsidRPr="007F693E">
        <w:rPr>
          <w:rFonts w:ascii="Times New Roman" w:hAnsi="Times New Roman" w:cs="Times New Roman"/>
          <w:b/>
          <w:sz w:val="24"/>
          <w:szCs w:val="24"/>
        </w:rPr>
        <w:t>.-</w:t>
      </w:r>
      <w:r w:rsidR="00354432" w:rsidRPr="007F693E">
        <w:rPr>
          <w:rFonts w:ascii="Times New Roman" w:hAnsi="Times New Roman" w:cs="Times New Roman"/>
          <w:sz w:val="24"/>
          <w:szCs w:val="24"/>
        </w:rPr>
        <w:t xml:space="preserve"> Con el fin de llevar a cabo las actividades programadas, para apoyar la ejecución de las acciones contenidas en el </w:t>
      </w:r>
      <w:r w:rsidR="00B06F91" w:rsidRPr="007F693E">
        <w:rPr>
          <w:rFonts w:ascii="Times New Roman" w:hAnsi="Times New Roman" w:cs="Times New Roman"/>
          <w:sz w:val="24"/>
          <w:szCs w:val="24"/>
        </w:rPr>
        <w:t xml:space="preserve">presente </w:t>
      </w:r>
      <w:r w:rsidR="00354432" w:rsidRPr="007F693E">
        <w:rPr>
          <w:rFonts w:ascii="Times New Roman" w:hAnsi="Times New Roman" w:cs="Times New Roman"/>
          <w:sz w:val="24"/>
          <w:szCs w:val="24"/>
        </w:rPr>
        <w:t>Presupuesto de Egresos, se clasifica para su ejercicio según el objeto del gasto como sigue:</w:t>
      </w:r>
    </w:p>
    <w:p w14:paraId="3E0A4F54" w14:textId="77777777" w:rsidR="00F54A24" w:rsidRPr="007F693E" w:rsidRDefault="00F54A24" w:rsidP="00F24D6F">
      <w:pPr>
        <w:pStyle w:val="Prrafodelista"/>
        <w:spacing w:after="0" w:line="240" w:lineRule="auto"/>
        <w:ind w:left="0" w:firstLine="8"/>
        <w:jc w:val="both"/>
        <w:rPr>
          <w:rFonts w:ascii="Times New Roman" w:hAnsi="Times New Roman" w:cs="Times New Roman"/>
          <w:sz w:val="24"/>
          <w:szCs w:val="24"/>
        </w:rPr>
      </w:pPr>
    </w:p>
    <w:tbl>
      <w:tblPr>
        <w:tblW w:w="8140" w:type="dxa"/>
        <w:jc w:val="center"/>
        <w:tblCellMar>
          <w:left w:w="70" w:type="dxa"/>
          <w:right w:w="70" w:type="dxa"/>
        </w:tblCellMar>
        <w:tblLook w:val="04A0" w:firstRow="1" w:lastRow="0" w:firstColumn="1" w:lastColumn="0" w:noHBand="0" w:noVBand="1"/>
      </w:tblPr>
      <w:tblGrid>
        <w:gridCol w:w="6220"/>
        <w:gridCol w:w="1920"/>
      </w:tblGrid>
      <w:tr w:rsidR="00EA5D6A" w:rsidRPr="007F693E" w14:paraId="3E0A4F57" w14:textId="77777777" w:rsidTr="009C0072">
        <w:trPr>
          <w:trHeight w:val="315"/>
          <w:jc w:val="center"/>
        </w:trPr>
        <w:tc>
          <w:tcPr>
            <w:tcW w:w="6220" w:type="dxa"/>
            <w:tcBorders>
              <w:top w:val="nil"/>
              <w:left w:val="nil"/>
              <w:bottom w:val="single" w:sz="8" w:space="0" w:color="D9D9D9"/>
              <w:right w:val="nil"/>
            </w:tcBorders>
            <w:shd w:val="clear" w:color="000000" w:fill="F2F2F2"/>
            <w:noWrap/>
            <w:vAlign w:val="center"/>
            <w:hideMark/>
          </w:tcPr>
          <w:p w14:paraId="3E0A4F55" w14:textId="77777777" w:rsidR="00EA5D6A" w:rsidRPr="007F693E" w:rsidRDefault="00EA5D6A" w:rsidP="006A4424">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CAPITULO</w:t>
            </w:r>
          </w:p>
        </w:tc>
        <w:tc>
          <w:tcPr>
            <w:tcW w:w="1920" w:type="dxa"/>
            <w:tcBorders>
              <w:top w:val="nil"/>
              <w:left w:val="nil"/>
              <w:bottom w:val="single" w:sz="8" w:space="0" w:color="D9D9D9"/>
              <w:right w:val="nil"/>
            </w:tcBorders>
            <w:shd w:val="clear" w:color="000000" w:fill="F2F2F2"/>
            <w:noWrap/>
            <w:vAlign w:val="center"/>
            <w:hideMark/>
          </w:tcPr>
          <w:p w14:paraId="3E0A4F56" w14:textId="77777777" w:rsidR="00EA5D6A" w:rsidRPr="007F693E" w:rsidRDefault="00EA5D6A" w:rsidP="006A4424">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D05E25" w:rsidRPr="007F693E" w14:paraId="3E0A4F5A" w14:textId="77777777" w:rsidTr="008903EE">
        <w:trPr>
          <w:trHeight w:val="315"/>
          <w:jc w:val="center"/>
        </w:trPr>
        <w:tc>
          <w:tcPr>
            <w:tcW w:w="6220" w:type="dxa"/>
            <w:tcBorders>
              <w:top w:val="nil"/>
              <w:left w:val="nil"/>
              <w:bottom w:val="single" w:sz="8" w:space="0" w:color="D9D9D9"/>
              <w:right w:val="nil"/>
            </w:tcBorders>
            <w:shd w:val="clear" w:color="auto" w:fill="auto"/>
            <w:noWrap/>
            <w:vAlign w:val="center"/>
            <w:hideMark/>
          </w:tcPr>
          <w:p w14:paraId="3E0A4F58" w14:textId="77777777" w:rsidR="00D05E25" w:rsidRPr="007F693E" w:rsidRDefault="00D05E25" w:rsidP="00F463B2">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1000 SERVICIOS PERSONALES</w:t>
            </w:r>
          </w:p>
        </w:tc>
        <w:tc>
          <w:tcPr>
            <w:tcW w:w="1920" w:type="dxa"/>
            <w:tcBorders>
              <w:top w:val="nil"/>
              <w:left w:val="nil"/>
              <w:bottom w:val="single" w:sz="8" w:space="0" w:color="D9D9D9"/>
              <w:right w:val="nil"/>
            </w:tcBorders>
            <w:shd w:val="clear" w:color="auto" w:fill="auto"/>
            <w:noWrap/>
            <w:vAlign w:val="bottom"/>
            <w:hideMark/>
          </w:tcPr>
          <w:p w14:paraId="3E0A4F59" w14:textId="21F88425" w:rsidR="00D05E25" w:rsidRPr="007F693E" w:rsidRDefault="00D05E25" w:rsidP="00F463B2">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9,642,405,996.00</w:t>
            </w:r>
          </w:p>
        </w:tc>
      </w:tr>
      <w:tr w:rsidR="00D05E25" w:rsidRPr="007F693E" w14:paraId="3E0A4F5D" w14:textId="77777777" w:rsidTr="008903EE">
        <w:trPr>
          <w:trHeight w:val="315"/>
          <w:jc w:val="center"/>
        </w:trPr>
        <w:tc>
          <w:tcPr>
            <w:tcW w:w="6220" w:type="dxa"/>
            <w:tcBorders>
              <w:top w:val="nil"/>
              <w:left w:val="nil"/>
              <w:bottom w:val="single" w:sz="8" w:space="0" w:color="D9D9D9"/>
              <w:right w:val="nil"/>
            </w:tcBorders>
            <w:shd w:val="clear" w:color="auto" w:fill="auto"/>
            <w:noWrap/>
            <w:vAlign w:val="center"/>
            <w:hideMark/>
          </w:tcPr>
          <w:p w14:paraId="3E0A4F5B" w14:textId="77777777" w:rsidR="00D05E25" w:rsidRPr="007F693E" w:rsidRDefault="00D05E25" w:rsidP="00F463B2">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2000 MATERIALES Y SUMINISTROS</w:t>
            </w:r>
          </w:p>
        </w:tc>
        <w:tc>
          <w:tcPr>
            <w:tcW w:w="1920" w:type="dxa"/>
            <w:tcBorders>
              <w:top w:val="nil"/>
              <w:left w:val="nil"/>
              <w:bottom w:val="single" w:sz="8" w:space="0" w:color="D9D9D9"/>
              <w:right w:val="nil"/>
            </w:tcBorders>
            <w:shd w:val="clear" w:color="auto" w:fill="auto"/>
            <w:noWrap/>
            <w:vAlign w:val="bottom"/>
            <w:hideMark/>
          </w:tcPr>
          <w:p w14:paraId="3E0A4F5C" w14:textId="48F12386" w:rsidR="00D05E25" w:rsidRPr="007F693E" w:rsidRDefault="00D05E25" w:rsidP="00F463B2">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539,599,343.18</w:t>
            </w:r>
          </w:p>
        </w:tc>
      </w:tr>
      <w:tr w:rsidR="00D05E25" w:rsidRPr="007F693E" w14:paraId="3E0A4F60" w14:textId="77777777" w:rsidTr="008903EE">
        <w:trPr>
          <w:trHeight w:val="315"/>
          <w:jc w:val="center"/>
        </w:trPr>
        <w:tc>
          <w:tcPr>
            <w:tcW w:w="6220" w:type="dxa"/>
            <w:tcBorders>
              <w:top w:val="nil"/>
              <w:left w:val="nil"/>
              <w:bottom w:val="single" w:sz="8" w:space="0" w:color="D9D9D9"/>
              <w:right w:val="nil"/>
            </w:tcBorders>
            <w:shd w:val="clear" w:color="auto" w:fill="auto"/>
            <w:noWrap/>
            <w:vAlign w:val="center"/>
            <w:hideMark/>
          </w:tcPr>
          <w:p w14:paraId="3E0A4F5E" w14:textId="77777777" w:rsidR="00D05E25" w:rsidRPr="007F693E" w:rsidRDefault="00D05E25" w:rsidP="00F463B2">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3000 SERVICIOS GENERALES</w:t>
            </w:r>
          </w:p>
        </w:tc>
        <w:tc>
          <w:tcPr>
            <w:tcW w:w="1920" w:type="dxa"/>
            <w:tcBorders>
              <w:top w:val="nil"/>
              <w:left w:val="nil"/>
              <w:bottom w:val="single" w:sz="8" w:space="0" w:color="D9D9D9"/>
              <w:right w:val="nil"/>
            </w:tcBorders>
            <w:shd w:val="clear" w:color="auto" w:fill="auto"/>
            <w:noWrap/>
            <w:vAlign w:val="bottom"/>
            <w:hideMark/>
          </w:tcPr>
          <w:p w14:paraId="3E0A4F5F" w14:textId="43266A86" w:rsidR="00D05E25" w:rsidRPr="007F693E" w:rsidRDefault="00D05E25" w:rsidP="00F463B2">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1,425,196,895.79</w:t>
            </w:r>
          </w:p>
        </w:tc>
      </w:tr>
      <w:tr w:rsidR="00D05E25" w:rsidRPr="007F693E" w14:paraId="3E0A4F63" w14:textId="77777777" w:rsidTr="008903EE">
        <w:trPr>
          <w:trHeight w:val="315"/>
          <w:jc w:val="center"/>
        </w:trPr>
        <w:tc>
          <w:tcPr>
            <w:tcW w:w="6220" w:type="dxa"/>
            <w:tcBorders>
              <w:top w:val="nil"/>
              <w:left w:val="nil"/>
              <w:bottom w:val="single" w:sz="8" w:space="0" w:color="D9D9D9"/>
              <w:right w:val="nil"/>
            </w:tcBorders>
            <w:shd w:val="clear" w:color="auto" w:fill="auto"/>
            <w:noWrap/>
            <w:vAlign w:val="center"/>
            <w:hideMark/>
          </w:tcPr>
          <w:p w14:paraId="3E0A4F61" w14:textId="77777777" w:rsidR="00D05E25" w:rsidRPr="007F693E" w:rsidRDefault="00D05E25" w:rsidP="00F463B2">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4000 TRANSFERENCIAS, ASIGNACIONES, SUBSIDIOS Y OTRAS AYUDAS</w:t>
            </w:r>
          </w:p>
        </w:tc>
        <w:tc>
          <w:tcPr>
            <w:tcW w:w="1920" w:type="dxa"/>
            <w:tcBorders>
              <w:top w:val="nil"/>
              <w:left w:val="nil"/>
              <w:bottom w:val="single" w:sz="8" w:space="0" w:color="D9D9D9"/>
              <w:right w:val="nil"/>
            </w:tcBorders>
            <w:shd w:val="clear" w:color="auto" w:fill="auto"/>
            <w:noWrap/>
            <w:vAlign w:val="bottom"/>
            <w:hideMark/>
          </w:tcPr>
          <w:p w14:paraId="3E0A4F62" w14:textId="6D98049D" w:rsidR="00D05E25" w:rsidRPr="007F693E" w:rsidRDefault="004B0DDA" w:rsidP="00F463B2">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46,662,287,389.71</w:t>
            </w:r>
          </w:p>
        </w:tc>
      </w:tr>
      <w:tr w:rsidR="00D05E25" w:rsidRPr="007F693E" w14:paraId="3E0A4F66" w14:textId="77777777" w:rsidTr="008903EE">
        <w:trPr>
          <w:trHeight w:val="315"/>
          <w:jc w:val="center"/>
        </w:trPr>
        <w:tc>
          <w:tcPr>
            <w:tcW w:w="6220" w:type="dxa"/>
            <w:tcBorders>
              <w:top w:val="nil"/>
              <w:left w:val="nil"/>
              <w:bottom w:val="single" w:sz="8" w:space="0" w:color="D9D9D9"/>
              <w:right w:val="nil"/>
            </w:tcBorders>
            <w:shd w:val="clear" w:color="auto" w:fill="auto"/>
            <w:noWrap/>
            <w:vAlign w:val="center"/>
            <w:hideMark/>
          </w:tcPr>
          <w:p w14:paraId="3E0A4F64" w14:textId="77777777" w:rsidR="00D05E25" w:rsidRPr="007F693E" w:rsidRDefault="00D05E25" w:rsidP="00F463B2">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5000 BIENES MUEBLES, INMUEBLES E INTANGIBLES</w:t>
            </w:r>
          </w:p>
        </w:tc>
        <w:tc>
          <w:tcPr>
            <w:tcW w:w="1920" w:type="dxa"/>
            <w:tcBorders>
              <w:top w:val="nil"/>
              <w:left w:val="nil"/>
              <w:bottom w:val="single" w:sz="8" w:space="0" w:color="D9D9D9"/>
              <w:right w:val="nil"/>
            </w:tcBorders>
            <w:shd w:val="clear" w:color="auto" w:fill="auto"/>
            <w:noWrap/>
            <w:vAlign w:val="bottom"/>
            <w:hideMark/>
          </w:tcPr>
          <w:p w14:paraId="3E0A4F65" w14:textId="6C5DEE75" w:rsidR="00D05E25" w:rsidRPr="007F693E" w:rsidRDefault="00D05E25" w:rsidP="00F463B2">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570,298,290.24</w:t>
            </w:r>
          </w:p>
        </w:tc>
      </w:tr>
      <w:tr w:rsidR="00D05E25" w:rsidRPr="007F693E" w14:paraId="3E0A4F69" w14:textId="77777777" w:rsidTr="008903EE">
        <w:trPr>
          <w:trHeight w:val="315"/>
          <w:jc w:val="center"/>
        </w:trPr>
        <w:tc>
          <w:tcPr>
            <w:tcW w:w="6220" w:type="dxa"/>
            <w:tcBorders>
              <w:top w:val="nil"/>
              <w:left w:val="nil"/>
              <w:bottom w:val="single" w:sz="8" w:space="0" w:color="D9D9D9"/>
              <w:right w:val="nil"/>
            </w:tcBorders>
            <w:shd w:val="clear" w:color="auto" w:fill="auto"/>
            <w:noWrap/>
            <w:vAlign w:val="center"/>
            <w:hideMark/>
          </w:tcPr>
          <w:p w14:paraId="3E0A4F67" w14:textId="77777777" w:rsidR="00D05E25" w:rsidRPr="007F693E" w:rsidRDefault="00D05E25" w:rsidP="00F463B2">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6000 INVERSIÓN PÚBLICA</w:t>
            </w:r>
          </w:p>
        </w:tc>
        <w:tc>
          <w:tcPr>
            <w:tcW w:w="1920" w:type="dxa"/>
            <w:tcBorders>
              <w:top w:val="nil"/>
              <w:left w:val="nil"/>
              <w:bottom w:val="single" w:sz="8" w:space="0" w:color="D9D9D9"/>
              <w:right w:val="nil"/>
            </w:tcBorders>
            <w:shd w:val="clear" w:color="auto" w:fill="auto"/>
            <w:noWrap/>
            <w:vAlign w:val="bottom"/>
            <w:hideMark/>
          </w:tcPr>
          <w:p w14:paraId="3E0A4F68" w14:textId="79700AC4" w:rsidR="00D05E25" w:rsidRPr="007F693E" w:rsidRDefault="00D05E25" w:rsidP="00F463B2">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534,413,283.00</w:t>
            </w:r>
          </w:p>
        </w:tc>
      </w:tr>
      <w:tr w:rsidR="00D05E25" w:rsidRPr="007F693E" w14:paraId="3E0A4F6C" w14:textId="77777777" w:rsidTr="008903EE">
        <w:trPr>
          <w:trHeight w:val="315"/>
          <w:jc w:val="center"/>
        </w:trPr>
        <w:tc>
          <w:tcPr>
            <w:tcW w:w="6220" w:type="dxa"/>
            <w:tcBorders>
              <w:top w:val="nil"/>
              <w:left w:val="nil"/>
              <w:bottom w:val="single" w:sz="8" w:space="0" w:color="D9D9D9"/>
              <w:right w:val="nil"/>
            </w:tcBorders>
            <w:shd w:val="clear" w:color="auto" w:fill="auto"/>
            <w:noWrap/>
            <w:vAlign w:val="center"/>
            <w:hideMark/>
          </w:tcPr>
          <w:p w14:paraId="3E0A4F6A" w14:textId="77777777" w:rsidR="00D05E25" w:rsidRPr="007F693E" w:rsidRDefault="00D05E25" w:rsidP="00F463B2">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7000 INVERSIONES FINANCIERAS Y OTRAS PROVISIONES</w:t>
            </w:r>
          </w:p>
        </w:tc>
        <w:tc>
          <w:tcPr>
            <w:tcW w:w="1920" w:type="dxa"/>
            <w:tcBorders>
              <w:top w:val="nil"/>
              <w:left w:val="nil"/>
              <w:bottom w:val="single" w:sz="8" w:space="0" w:color="D9D9D9"/>
              <w:right w:val="nil"/>
            </w:tcBorders>
            <w:shd w:val="clear" w:color="auto" w:fill="auto"/>
            <w:noWrap/>
            <w:vAlign w:val="bottom"/>
            <w:hideMark/>
          </w:tcPr>
          <w:p w14:paraId="3E0A4F6B" w14:textId="47DB3CA3" w:rsidR="00D05E25" w:rsidRPr="007F693E" w:rsidRDefault="00D05E25" w:rsidP="00F463B2">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43,803,290.00</w:t>
            </w:r>
          </w:p>
        </w:tc>
      </w:tr>
      <w:tr w:rsidR="00D05E25" w:rsidRPr="007F693E" w14:paraId="3E0A4F6F" w14:textId="77777777" w:rsidTr="008903EE">
        <w:trPr>
          <w:trHeight w:val="315"/>
          <w:jc w:val="center"/>
        </w:trPr>
        <w:tc>
          <w:tcPr>
            <w:tcW w:w="6220" w:type="dxa"/>
            <w:tcBorders>
              <w:top w:val="nil"/>
              <w:left w:val="nil"/>
              <w:bottom w:val="single" w:sz="8" w:space="0" w:color="D9D9D9"/>
              <w:right w:val="nil"/>
            </w:tcBorders>
            <w:shd w:val="clear" w:color="auto" w:fill="auto"/>
            <w:noWrap/>
            <w:vAlign w:val="center"/>
            <w:hideMark/>
          </w:tcPr>
          <w:p w14:paraId="3E0A4F6D" w14:textId="77777777" w:rsidR="00D05E25" w:rsidRPr="007F693E" w:rsidRDefault="00D05E25" w:rsidP="00F463B2">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8000 PARTICIPACIONES Y APORTACIONES</w:t>
            </w:r>
          </w:p>
        </w:tc>
        <w:tc>
          <w:tcPr>
            <w:tcW w:w="1920" w:type="dxa"/>
            <w:tcBorders>
              <w:top w:val="nil"/>
              <w:left w:val="nil"/>
              <w:bottom w:val="single" w:sz="8" w:space="0" w:color="D9D9D9"/>
              <w:right w:val="nil"/>
            </w:tcBorders>
            <w:shd w:val="clear" w:color="auto" w:fill="auto"/>
            <w:noWrap/>
            <w:vAlign w:val="bottom"/>
            <w:hideMark/>
          </w:tcPr>
          <w:p w14:paraId="3E0A4F6E" w14:textId="0B01ECB8" w:rsidR="00D05E25" w:rsidRPr="007F693E" w:rsidRDefault="00D05E25" w:rsidP="00F463B2">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10,730,128,438.97</w:t>
            </w:r>
          </w:p>
        </w:tc>
      </w:tr>
      <w:tr w:rsidR="00D05E25" w:rsidRPr="007F693E" w14:paraId="3E0A4F72" w14:textId="77777777" w:rsidTr="008903EE">
        <w:trPr>
          <w:trHeight w:val="315"/>
          <w:jc w:val="center"/>
        </w:trPr>
        <w:tc>
          <w:tcPr>
            <w:tcW w:w="6220" w:type="dxa"/>
            <w:tcBorders>
              <w:top w:val="nil"/>
              <w:left w:val="nil"/>
              <w:bottom w:val="single" w:sz="8" w:space="0" w:color="D9D9D9"/>
              <w:right w:val="nil"/>
            </w:tcBorders>
            <w:shd w:val="clear" w:color="auto" w:fill="auto"/>
            <w:noWrap/>
            <w:vAlign w:val="center"/>
            <w:hideMark/>
          </w:tcPr>
          <w:p w14:paraId="3E0A4F70" w14:textId="77777777" w:rsidR="00D05E25" w:rsidRPr="007F693E" w:rsidRDefault="00D05E25" w:rsidP="00F463B2">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9000 DEUDA PÚBLICA</w:t>
            </w:r>
          </w:p>
        </w:tc>
        <w:tc>
          <w:tcPr>
            <w:tcW w:w="1920" w:type="dxa"/>
            <w:tcBorders>
              <w:top w:val="nil"/>
              <w:left w:val="nil"/>
              <w:bottom w:val="single" w:sz="8" w:space="0" w:color="D9D9D9"/>
              <w:right w:val="nil"/>
            </w:tcBorders>
            <w:shd w:val="clear" w:color="auto" w:fill="auto"/>
            <w:noWrap/>
            <w:vAlign w:val="bottom"/>
            <w:hideMark/>
          </w:tcPr>
          <w:p w14:paraId="3E0A4F71" w14:textId="15B4C2C9" w:rsidR="00D05E25" w:rsidRPr="007F693E" w:rsidRDefault="00D05E25" w:rsidP="00F463B2">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6,089,860,961.11</w:t>
            </w:r>
          </w:p>
        </w:tc>
      </w:tr>
      <w:tr w:rsidR="00D05E25" w:rsidRPr="007F693E" w14:paraId="3E0A4F75" w14:textId="77777777" w:rsidTr="008903EE">
        <w:trPr>
          <w:trHeight w:val="300"/>
          <w:jc w:val="center"/>
        </w:trPr>
        <w:tc>
          <w:tcPr>
            <w:tcW w:w="6220" w:type="dxa"/>
            <w:tcBorders>
              <w:top w:val="nil"/>
              <w:left w:val="nil"/>
              <w:bottom w:val="nil"/>
              <w:right w:val="nil"/>
            </w:tcBorders>
            <w:shd w:val="clear" w:color="000000" w:fill="F2F2F2"/>
            <w:noWrap/>
            <w:vAlign w:val="center"/>
            <w:hideMark/>
          </w:tcPr>
          <w:p w14:paraId="3E0A4F73" w14:textId="77777777" w:rsidR="00D05E25" w:rsidRPr="007F693E" w:rsidRDefault="00D05E25" w:rsidP="00F463B2">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TOTAL GENERAL</w:t>
            </w:r>
          </w:p>
        </w:tc>
        <w:tc>
          <w:tcPr>
            <w:tcW w:w="1920" w:type="dxa"/>
            <w:tcBorders>
              <w:top w:val="nil"/>
              <w:left w:val="nil"/>
              <w:bottom w:val="nil"/>
              <w:right w:val="nil"/>
            </w:tcBorders>
            <w:shd w:val="clear" w:color="000000" w:fill="F2F2F2"/>
            <w:noWrap/>
            <w:vAlign w:val="bottom"/>
            <w:hideMark/>
          </w:tcPr>
          <w:p w14:paraId="3E0A4F74" w14:textId="5080A092" w:rsidR="00D05E25" w:rsidRPr="007F693E" w:rsidRDefault="004B0DDA" w:rsidP="00F463B2">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76,237,993,888.00</w:t>
            </w:r>
          </w:p>
        </w:tc>
      </w:tr>
    </w:tbl>
    <w:p w14:paraId="3E298A59" w14:textId="5AAD3D44" w:rsidR="00CB7697" w:rsidRPr="007F693E" w:rsidRDefault="00CB7697" w:rsidP="00A33410">
      <w:pPr>
        <w:pStyle w:val="Prrafodelista"/>
        <w:spacing w:after="0" w:line="240" w:lineRule="auto"/>
        <w:ind w:left="0"/>
        <w:jc w:val="both"/>
        <w:rPr>
          <w:rFonts w:ascii="Times New Roman" w:hAnsi="Times New Roman" w:cs="Times New Roman"/>
          <w:b/>
          <w:sz w:val="24"/>
          <w:szCs w:val="24"/>
        </w:rPr>
      </w:pPr>
    </w:p>
    <w:p w14:paraId="3E0A4F78" w14:textId="20C0092B" w:rsidR="00354432" w:rsidRPr="007F693E" w:rsidRDefault="001E0631" w:rsidP="00A33410">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354432" w:rsidRPr="007F693E">
        <w:rPr>
          <w:rFonts w:ascii="Times New Roman" w:hAnsi="Times New Roman" w:cs="Times New Roman"/>
          <w:b/>
          <w:sz w:val="24"/>
          <w:szCs w:val="24"/>
        </w:rPr>
        <w:t>1</w:t>
      </w:r>
      <w:r w:rsidR="00487150" w:rsidRPr="007F693E">
        <w:rPr>
          <w:rFonts w:ascii="Times New Roman" w:hAnsi="Times New Roman" w:cs="Times New Roman"/>
          <w:b/>
          <w:sz w:val="24"/>
          <w:szCs w:val="24"/>
        </w:rPr>
        <w:t>5</w:t>
      </w:r>
      <w:r w:rsidR="00354432" w:rsidRPr="007F693E">
        <w:rPr>
          <w:rFonts w:ascii="Times New Roman" w:hAnsi="Times New Roman" w:cs="Times New Roman"/>
          <w:b/>
          <w:sz w:val="24"/>
          <w:szCs w:val="24"/>
        </w:rPr>
        <w:t xml:space="preserve">.- </w:t>
      </w:r>
      <w:r w:rsidR="00354432" w:rsidRPr="007F693E">
        <w:rPr>
          <w:rFonts w:ascii="Times New Roman" w:hAnsi="Times New Roman" w:cs="Times New Roman"/>
          <w:sz w:val="24"/>
          <w:szCs w:val="24"/>
        </w:rPr>
        <w:t>De acuerdo a la clasificación funcional, el presupuesto de egresos se dis</w:t>
      </w:r>
      <w:r w:rsidR="00327437" w:rsidRPr="007F693E">
        <w:rPr>
          <w:rFonts w:ascii="Times New Roman" w:hAnsi="Times New Roman" w:cs="Times New Roman"/>
          <w:sz w:val="24"/>
          <w:szCs w:val="24"/>
        </w:rPr>
        <w:t>tribuye conforme a lo siguiente:</w:t>
      </w:r>
    </w:p>
    <w:p w14:paraId="3E0A4F79" w14:textId="77777777" w:rsidR="00354432" w:rsidRPr="007F693E" w:rsidRDefault="00354432" w:rsidP="00F24D6F">
      <w:pPr>
        <w:pStyle w:val="Prrafodelista"/>
        <w:spacing w:after="0" w:line="240" w:lineRule="auto"/>
        <w:ind w:left="0" w:firstLine="8"/>
        <w:jc w:val="both"/>
        <w:rPr>
          <w:rFonts w:ascii="Times New Roman" w:hAnsi="Times New Roman" w:cs="Times New Roman"/>
          <w:sz w:val="24"/>
          <w:szCs w:val="24"/>
        </w:rPr>
      </w:pPr>
    </w:p>
    <w:tbl>
      <w:tblPr>
        <w:tblW w:w="0" w:type="auto"/>
        <w:tblLayout w:type="fixed"/>
        <w:tblCellMar>
          <w:left w:w="70" w:type="dxa"/>
          <w:right w:w="70" w:type="dxa"/>
        </w:tblCellMar>
        <w:tblLook w:val="04A0" w:firstRow="1" w:lastRow="0" w:firstColumn="1" w:lastColumn="0" w:noHBand="0" w:noVBand="1"/>
      </w:tblPr>
      <w:tblGrid>
        <w:gridCol w:w="7661"/>
        <w:gridCol w:w="1922"/>
      </w:tblGrid>
      <w:tr w:rsidR="00EA5D6A" w:rsidRPr="007F693E" w14:paraId="3E0A4F7C" w14:textId="77777777" w:rsidTr="4B91E0AF">
        <w:trPr>
          <w:trHeight w:val="315"/>
        </w:trPr>
        <w:tc>
          <w:tcPr>
            <w:tcW w:w="7661" w:type="dxa"/>
            <w:tcBorders>
              <w:top w:val="nil"/>
              <w:left w:val="nil"/>
              <w:bottom w:val="single" w:sz="8" w:space="0" w:color="D9D9D9" w:themeColor="background1" w:themeShade="D9"/>
              <w:right w:val="nil"/>
            </w:tcBorders>
            <w:shd w:val="clear" w:color="auto" w:fill="F2F2F2" w:themeFill="background1" w:themeFillShade="F2"/>
            <w:noWrap/>
            <w:vAlign w:val="center"/>
            <w:hideMark/>
          </w:tcPr>
          <w:p w14:paraId="3E0A4F7A" w14:textId="77777777" w:rsidR="00EA5D6A" w:rsidRPr="007F693E" w:rsidRDefault="00EA5D6A" w:rsidP="009C0072">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FINALIDAD/FUNCION</w:t>
            </w:r>
          </w:p>
        </w:tc>
        <w:tc>
          <w:tcPr>
            <w:tcW w:w="1922" w:type="dxa"/>
            <w:tcBorders>
              <w:top w:val="nil"/>
              <w:left w:val="nil"/>
              <w:bottom w:val="single" w:sz="8" w:space="0" w:color="D9D9D9" w:themeColor="background1" w:themeShade="D9"/>
              <w:right w:val="nil"/>
            </w:tcBorders>
            <w:shd w:val="clear" w:color="auto" w:fill="F2F2F2" w:themeFill="background1" w:themeFillShade="F2"/>
            <w:noWrap/>
            <w:vAlign w:val="center"/>
            <w:hideMark/>
          </w:tcPr>
          <w:p w14:paraId="3E0A4F7B" w14:textId="77777777" w:rsidR="00EA5D6A" w:rsidRPr="007F693E" w:rsidRDefault="00EA5D6A" w:rsidP="009C0072">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F8600F" w:rsidRPr="007F693E" w14:paraId="3E0A4F7F" w14:textId="77777777" w:rsidTr="4B91E0AF">
        <w:trPr>
          <w:trHeight w:val="300"/>
        </w:trPr>
        <w:tc>
          <w:tcPr>
            <w:tcW w:w="7661" w:type="dxa"/>
            <w:tcBorders>
              <w:top w:val="nil"/>
              <w:left w:val="nil"/>
              <w:bottom w:val="single" w:sz="4" w:space="0" w:color="9BC2E6"/>
              <w:right w:val="nil"/>
            </w:tcBorders>
            <w:shd w:val="clear" w:color="auto" w:fill="F2F2F2" w:themeFill="background1" w:themeFillShade="F2"/>
            <w:noWrap/>
            <w:vAlign w:val="center"/>
            <w:hideMark/>
          </w:tcPr>
          <w:p w14:paraId="3E0A4F7D" w14:textId="77777777" w:rsidR="00F8600F" w:rsidRPr="007F693E" w:rsidRDefault="00F8600F" w:rsidP="00E752C5">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1 GOBIERNO</w:t>
            </w:r>
          </w:p>
        </w:tc>
        <w:tc>
          <w:tcPr>
            <w:tcW w:w="1922" w:type="dxa"/>
            <w:tcBorders>
              <w:top w:val="nil"/>
              <w:left w:val="nil"/>
              <w:bottom w:val="single" w:sz="4" w:space="0" w:color="9BC2E6"/>
              <w:right w:val="nil"/>
            </w:tcBorders>
            <w:shd w:val="clear" w:color="auto" w:fill="F2F2F2" w:themeFill="background1" w:themeFillShade="F2"/>
            <w:noWrap/>
            <w:vAlign w:val="bottom"/>
            <w:hideMark/>
          </w:tcPr>
          <w:p w14:paraId="3E0A4F7E" w14:textId="003803FD" w:rsidR="00F8600F" w:rsidRPr="007F693E" w:rsidRDefault="00F8600F" w:rsidP="00E752C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11,878,511,287.97</w:t>
            </w:r>
          </w:p>
        </w:tc>
      </w:tr>
      <w:tr w:rsidR="00F8600F" w:rsidRPr="007F693E" w14:paraId="3E0A4F82" w14:textId="77777777" w:rsidTr="4B91E0AF">
        <w:trPr>
          <w:trHeight w:val="300"/>
        </w:trPr>
        <w:tc>
          <w:tcPr>
            <w:tcW w:w="7661" w:type="dxa"/>
            <w:tcBorders>
              <w:top w:val="nil"/>
              <w:left w:val="nil"/>
              <w:bottom w:val="nil"/>
              <w:right w:val="nil"/>
            </w:tcBorders>
            <w:shd w:val="clear" w:color="auto" w:fill="auto"/>
            <w:noWrap/>
            <w:vAlign w:val="center"/>
            <w:hideMark/>
          </w:tcPr>
          <w:p w14:paraId="3E0A4F80" w14:textId="3B4B5442"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LEGISLACIÓN</w:t>
            </w:r>
          </w:p>
        </w:tc>
        <w:tc>
          <w:tcPr>
            <w:tcW w:w="1922" w:type="dxa"/>
            <w:tcBorders>
              <w:top w:val="nil"/>
              <w:left w:val="nil"/>
              <w:bottom w:val="nil"/>
              <w:right w:val="nil"/>
            </w:tcBorders>
            <w:shd w:val="clear" w:color="auto" w:fill="auto"/>
            <w:noWrap/>
            <w:vAlign w:val="bottom"/>
            <w:hideMark/>
          </w:tcPr>
          <w:p w14:paraId="3E0A4F81" w14:textId="4234D4B1"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762,849,103.63</w:t>
            </w:r>
          </w:p>
        </w:tc>
      </w:tr>
      <w:tr w:rsidR="00F8600F" w:rsidRPr="007F693E" w14:paraId="3E0A4F85" w14:textId="77777777" w:rsidTr="4B91E0AF">
        <w:trPr>
          <w:trHeight w:val="300"/>
        </w:trPr>
        <w:tc>
          <w:tcPr>
            <w:tcW w:w="7661" w:type="dxa"/>
            <w:tcBorders>
              <w:top w:val="nil"/>
              <w:left w:val="nil"/>
              <w:bottom w:val="nil"/>
              <w:right w:val="nil"/>
            </w:tcBorders>
            <w:shd w:val="clear" w:color="auto" w:fill="auto"/>
            <w:noWrap/>
            <w:vAlign w:val="center"/>
            <w:hideMark/>
          </w:tcPr>
          <w:p w14:paraId="3E0A4F83" w14:textId="3768672F"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JUSTICIA</w:t>
            </w:r>
          </w:p>
        </w:tc>
        <w:tc>
          <w:tcPr>
            <w:tcW w:w="1922" w:type="dxa"/>
            <w:tcBorders>
              <w:top w:val="nil"/>
              <w:left w:val="nil"/>
              <w:bottom w:val="nil"/>
              <w:right w:val="nil"/>
            </w:tcBorders>
            <w:shd w:val="clear" w:color="auto" w:fill="auto"/>
            <w:noWrap/>
            <w:vAlign w:val="bottom"/>
            <w:hideMark/>
          </w:tcPr>
          <w:p w14:paraId="3E0A4F84" w14:textId="77F21282"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4,837,221,347.52</w:t>
            </w:r>
          </w:p>
        </w:tc>
      </w:tr>
      <w:tr w:rsidR="00F8600F" w:rsidRPr="007F693E" w14:paraId="3E0A4F88" w14:textId="77777777" w:rsidTr="4B91E0AF">
        <w:trPr>
          <w:trHeight w:val="300"/>
        </w:trPr>
        <w:tc>
          <w:tcPr>
            <w:tcW w:w="7661" w:type="dxa"/>
            <w:tcBorders>
              <w:top w:val="nil"/>
              <w:left w:val="nil"/>
              <w:bottom w:val="nil"/>
              <w:right w:val="nil"/>
            </w:tcBorders>
            <w:shd w:val="clear" w:color="auto" w:fill="auto"/>
            <w:noWrap/>
            <w:vAlign w:val="center"/>
            <w:hideMark/>
          </w:tcPr>
          <w:p w14:paraId="3E0A4F86" w14:textId="5F57691D"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COORDINACIÓN DE LA POLÍTICA DE GOBIERNO</w:t>
            </w:r>
          </w:p>
        </w:tc>
        <w:tc>
          <w:tcPr>
            <w:tcW w:w="1922" w:type="dxa"/>
            <w:tcBorders>
              <w:top w:val="nil"/>
              <w:left w:val="nil"/>
              <w:bottom w:val="nil"/>
              <w:right w:val="nil"/>
            </w:tcBorders>
            <w:shd w:val="clear" w:color="auto" w:fill="auto"/>
            <w:noWrap/>
            <w:vAlign w:val="bottom"/>
            <w:hideMark/>
          </w:tcPr>
          <w:p w14:paraId="3E0A4F87" w14:textId="17448437"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1,985,128,406.02</w:t>
            </w:r>
          </w:p>
        </w:tc>
      </w:tr>
      <w:tr w:rsidR="00F8600F" w:rsidRPr="007F693E" w14:paraId="3E0A4F8B" w14:textId="77777777" w:rsidTr="4B91E0AF">
        <w:trPr>
          <w:trHeight w:val="300"/>
        </w:trPr>
        <w:tc>
          <w:tcPr>
            <w:tcW w:w="7661" w:type="dxa"/>
            <w:tcBorders>
              <w:top w:val="nil"/>
              <w:left w:val="nil"/>
              <w:bottom w:val="nil"/>
              <w:right w:val="nil"/>
            </w:tcBorders>
            <w:shd w:val="clear" w:color="auto" w:fill="auto"/>
            <w:noWrap/>
            <w:vAlign w:val="center"/>
            <w:hideMark/>
          </w:tcPr>
          <w:p w14:paraId="3E0A4F89" w14:textId="4BFDB6B7"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ASUNTOS FINANCIEROS Y HACENDARIOS</w:t>
            </w:r>
          </w:p>
        </w:tc>
        <w:tc>
          <w:tcPr>
            <w:tcW w:w="1922" w:type="dxa"/>
            <w:tcBorders>
              <w:top w:val="nil"/>
              <w:left w:val="nil"/>
              <w:bottom w:val="nil"/>
              <w:right w:val="nil"/>
            </w:tcBorders>
            <w:shd w:val="clear" w:color="auto" w:fill="auto"/>
            <w:noWrap/>
            <w:vAlign w:val="bottom"/>
            <w:hideMark/>
          </w:tcPr>
          <w:p w14:paraId="3E0A4F8A" w14:textId="6599D5D6"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1,048,399,569.71</w:t>
            </w:r>
          </w:p>
        </w:tc>
      </w:tr>
      <w:tr w:rsidR="00F8600F" w:rsidRPr="007F693E" w14:paraId="3E0A4F8E" w14:textId="77777777" w:rsidTr="4B91E0AF">
        <w:trPr>
          <w:trHeight w:val="300"/>
        </w:trPr>
        <w:tc>
          <w:tcPr>
            <w:tcW w:w="7661" w:type="dxa"/>
            <w:tcBorders>
              <w:top w:val="nil"/>
              <w:left w:val="nil"/>
              <w:bottom w:val="nil"/>
              <w:right w:val="nil"/>
            </w:tcBorders>
            <w:shd w:val="clear" w:color="auto" w:fill="auto"/>
            <w:noWrap/>
            <w:vAlign w:val="center"/>
            <w:hideMark/>
          </w:tcPr>
          <w:p w14:paraId="3E0A4F8C" w14:textId="496893DF"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lastRenderedPageBreak/>
              <w:t>ASUNTOS DE ORDEN PÚBLICO Y DE SEGURIDAD INTERIOR</w:t>
            </w:r>
          </w:p>
        </w:tc>
        <w:tc>
          <w:tcPr>
            <w:tcW w:w="1922" w:type="dxa"/>
            <w:tcBorders>
              <w:top w:val="nil"/>
              <w:left w:val="nil"/>
              <w:bottom w:val="nil"/>
              <w:right w:val="nil"/>
            </w:tcBorders>
            <w:shd w:val="clear" w:color="auto" w:fill="auto"/>
            <w:noWrap/>
            <w:vAlign w:val="bottom"/>
            <w:hideMark/>
          </w:tcPr>
          <w:p w14:paraId="3E0A4F8D" w14:textId="69E3D057"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2,556,369,068.76</w:t>
            </w:r>
          </w:p>
        </w:tc>
      </w:tr>
      <w:tr w:rsidR="00F115C7" w:rsidRPr="007F693E" w14:paraId="2AC03AB5" w14:textId="77777777" w:rsidTr="00F115C7">
        <w:trPr>
          <w:trHeight w:val="315"/>
        </w:trPr>
        <w:tc>
          <w:tcPr>
            <w:tcW w:w="7661" w:type="dxa"/>
            <w:tcBorders>
              <w:top w:val="nil"/>
              <w:left w:val="nil"/>
              <w:bottom w:val="single" w:sz="8" w:space="0" w:color="D9D9D9" w:themeColor="background1" w:themeShade="D9"/>
              <w:right w:val="nil"/>
            </w:tcBorders>
            <w:shd w:val="clear" w:color="auto" w:fill="F2F2F2" w:themeFill="background1" w:themeFillShade="F2"/>
            <w:noWrap/>
            <w:vAlign w:val="center"/>
            <w:hideMark/>
          </w:tcPr>
          <w:p w14:paraId="735650C1"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FINALIDAD/FUNCION</w:t>
            </w:r>
          </w:p>
        </w:tc>
        <w:tc>
          <w:tcPr>
            <w:tcW w:w="1922" w:type="dxa"/>
            <w:tcBorders>
              <w:top w:val="nil"/>
              <w:left w:val="nil"/>
              <w:bottom w:val="single" w:sz="8" w:space="0" w:color="D9D9D9" w:themeColor="background1" w:themeShade="D9"/>
              <w:right w:val="nil"/>
            </w:tcBorders>
            <w:shd w:val="clear" w:color="auto" w:fill="F2F2F2" w:themeFill="background1" w:themeFillShade="F2"/>
            <w:noWrap/>
            <w:vAlign w:val="center"/>
            <w:hideMark/>
          </w:tcPr>
          <w:p w14:paraId="51650010"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F8600F" w:rsidRPr="007F693E" w14:paraId="3E0A4F91" w14:textId="77777777" w:rsidTr="4B91E0AF">
        <w:trPr>
          <w:trHeight w:val="300"/>
        </w:trPr>
        <w:tc>
          <w:tcPr>
            <w:tcW w:w="7661" w:type="dxa"/>
            <w:tcBorders>
              <w:top w:val="nil"/>
              <w:left w:val="nil"/>
              <w:bottom w:val="nil"/>
              <w:right w:val="nil"/>
            </w:tcBorders>
            <w:shd w:val="clear" w:color="auto" w:fill="auto"/>
            <w:noWrap/>
            <w:vAlign w:val="center"/>
            <w:hideMark/>
          </w:tcPr>
          <w:p w14:paraId="3E0A4F8F" w14:textId="0A06FEC5"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OTROS SERVICIOS GENERALES</w:t>
            </w:r>
          </w:p>
        </w:tc>
        <w:tc>
          <w:tcPr>
            <w:tcW w:w="1922" w:type="dxa"/>
            <w:tcBorders>
              <w:top w:val="nil"/>
              <w:left w:val="nil"/>
              <w:bottom w:val="nil"/>
              <w:right w:val="nil"/>
            </w:tcBorders>
            <w:shd w:val="clear" w:color="auto" w:fill="auto"/>
            <w:noWrap/>
            <w:vAlign w:val="bottom"/>
            <w:hideMark/>
          </w:tcPr>
          <w:p w14:paraId="3E0A4F90" w14:textId="52716DE2"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688,543,792.33</w:t>
            </w:r>
          </w:p>
        </w:tc>
      </w:tr>
      <w:tr w:rsidR="00F8600F" w:rsidRPr="007F693E" w14:paraId="3E0A4F94" w14:textId="77777777" w:rsidTr="4B91E0AF">
        <w:trPr>
          <w:trHeight w:val="300"/>
        </w:trPr>
        <w:tc>
          <w:tcPr>
            <w:tcW w:w="7661" w:type="dxa"/>
            <w:tcBorders>
              <w:top w:val="nil"/>
              <w:left w:val="nil"/>
              <w:bottom w:val="single" w:sz="4" w:space="0" w:color="9BC2E6"/>
              <w:right w:val="nil"/>
            </w:tcBorders>
            <w:shd w:val="clear" w:color="auto" w:fill="F2F2F2" w:themeFill="background1" w:themeFillShade="F2"/>
            <w:noWrap/>
            <w:vAlign w:val="center"/>
            <w:hideMark/>
          </w:tcPr>
          <w:p w14:paraId="3E0A4F92" w14:textId="77777777" w:rsidR="00F8600F" w:rsidRPr="007F693E" w:rsidRDefault="00F8600F" w:rsidP="00E752C5">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2 DESARROLLO SOCIAL</w:t>
            </w:r>
          </w:p>
        </w:tc>
        <w:tc>
          <w:tcPr>
            <w:tcW w:w="1922" w:type="dxa"/>
            <w:tcBorders>
              <w:top w:val="nil"/>
              <w:left w:val="nil"/>
              <w:bottom w:val="single" w:sz="4" w:space="0" w:color="9BC2E6"/>
              <w:right w:val="nil"/>
            </w:tcBorders>
            <w:shd w:val="clear" w:color="auto" w:fill="F2F2F2" w:themeFill="background1" w:themeFillShade="F2"/>
            <w:noWrap/>
            <w:vAlign w:val="bottom"/>
            <w:hideMark/>
          </w:tcPr>
          <w:p w14:paraId="3E0A4F93" w14:textId="2F6DDDFD" w:rsidR="00F8600F" w:rsidRPr="007F693E" w:rsidRDefault="004B0DDA" w:rsidP="00E752C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45,146,588,865.25</w:t>
            </w:r>
          </w:p>
        </w:tc>
      </w:tr>
      <w:tr w:rsidR="00F8600F" w:rsidRPr="007F693E" w14:paraId="3E0A4F97" w14:textId="77777777" w:rsidTr="4B91E0AF">
        <w:trPr>
          <w:trHeight w:val="300"/>
        </w:trPr>
        <w:tc>
          <w:tcPr>
            <w:tcW w:w="7661" w:type="dxa"/>
            <w:tcBorders>
              <w:top w:val="nil"/>
              <w:left w:val="nil"/>
              <w:bottom w:val="nil"/>
              <w:right w:val="nil"/>
            </w:tcBorders>
            <w:shd w:val="clear" w:color="auto" w:fill="auto"/>
            <w:noWrap/>
            <w:vAlign w:val="center"/>
            <w:hideMark/>
          </w:tcPr>
          <w:p w14:paraId="3E0A4F95" w14:textId="0A9CB53E"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PROTECCIÓN AMBIENTAL</w:t>
            </w:r>
          </w:p>
        </w:tc>
        <w:tc>
          <w:tcPr>
            <w:tcW w:w="1922" w:type="dxa"/>
            <w:tcBorders>
              <w:top w:val="nil"/>
              <w:left w:val="nil"/>
              <w:bottom w:val="nil"/>
              <w:right w:val="nil"/>
            </w:tcBorders>
            <w:shd w:val="clear" w:color="auto" w:fill="auto"/>
            <w:noWrap/>
            <w:vAlign w:val="bottom"/>
            <w:hideMark/>
          </w:tcPr>
          <w:p w14:paraId="3E0A4F96" w14:textId="6C8DA13F"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174,235,848.09</w:t>
            </w:r>
          </w:p>
        </w:tc>
      </w:tr>
      <w:tr w:rsidR="00F8600F" w:rsidRPr="007F693E" w14:paraId="3E0A4F9A" w14:textId="77777777" w:rsidTr="4B91E0AF">
        <w:trPr>
          <w:trHeight w:val="300"/>
        </w:trPr>
        <w:tc>
          <w:tcPr>
            <w:tcW w:w="7661" w:type="dxa"/>
            <w:tcBorders>
              <w:top w:val="nil"/>
              <w:left w:val="nil"/>
              <w:bottom w:val="nil"/>
              <w:right w:val="nil"/>
            </w:tcBorders>
            <w:shd w:val="clear" w:color="auto" w:fill="auto"/>
            <w:noWrap/>
            <w:vAlign w:val="center"/>
            <w:hideMark/>
          </w:tcPr>
          <w:p w14:paraId="3E0A4F98" w14:textId="66BFB959"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VIVIENDA Y SERVICIOS A LA COMUNIDAD</w:t>
            </w:r>
          </w:p>
        </w:tc>
        <w:tc>
          <w:tcPr>
            <w:tcW w:w="1922" w:type="dxa"/>
            <w:tcBorders>
              <w:top w:val="nil"/>
              <w:left w:val="nil"/>
              <w:bottom w:val="nil"/>
              <w:right w:val="nil"/>
            </w:tcBorders>
            <w:shd w:val="clear" w:color="auto" w:fill="auto"/>
            <w:noWrap/>
            <w:vAlign w:val="bottom"/>
            <w:hideMark/>
          </w:tcPr>
          <w:p w14:paraId="3E0A4F99" w14:textId="2D45059D"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2,294,657,673.82</w:t>
            </w:r>
          </w:p>
        </w:tc>
      </w:tr>
      <w:tr w:rsidR="00F8600F" w:rsidRPr="007F693E" w14:paraId="3E0A4F9D" w14:textId="77777777" w:rsidTr="4B91E0AF">
        <w:trPr>
          <w:trHeight w:val="300"/>
        </w:trPr>
        <w:tc>
          <w:tcPr>
            <w:tcW w:w="7661" w:type="dxa"/>
            <w:tcBorders>
              <w:top w:val="nil"/>
              <w:left w:val="nil"/>
              <w:bottom w:val="nil"/>
              <w:right w:val="nil"/>
            </w:tcBorders>
            <w:shd w:val="clear" w:color="auto" w:fill="auto"/>
            <w:noWrap/>
            <w:vAlign w:val="center"/>
            <w:hideMark/>
          </w:tcPr>
          <w:p w14:paraId="3E0A4F9B" w14:textId="62E79EBB"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SALUD</w:t>
            </w:r>
          </w:p>
        </w:tc>
        <w:tc>
          <w:tcPr>
            <w:tcW w:w="1922" w:type="dxa"/>
            <w:tcBorders>
              <w:top w:val="nil"/>
              <w:left w:val="nil"/>
              <w:bottom w:val="nil"/>
              <w:right w:val="nil"/>
            </w:tcBorders>
            <w:shd w:val="clear" w:color="auto" w:fill="auto"/>
            <w:noWrap/>
            <w:vAlign w:val="bottom"/>
            <w:hideMark/>
          </w:tcPr>
          <w:p w14:paraId="3E0A4F9C" w14:textId="13DE45B8"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6,552,804,569.48</w:t>
            </w:r>
          </w:p>
        </w:tc>
      </w:tr>
      <w:tr w:rsidR="00F8600F" w:rsidRPr="007F693E" w14:paraId="3E0A4FA0" w14:textId="77777777" w:rsidTr="4B91E0AF">
        <w:trPr>
          <w:trHeight w:val="300"/>
        </w:trPr>
        <w:tc>
          <w:tcPr>
            <w:tcW w:w="7661" w:type="dxa"/>
            <w:tcBorders>
              <w:top w:val="nil"/>
              <w:left w:val="nil"/>
              <w:bottom w:val="nil"/>
              <w:right w:val="nil"/>
            </w:tcBorders>
            <w:shd w:val="clear" w:color="auto" w:fill="auto"/>
            <w:noWrap/>
            <w:vAlign w:val="center"/>
            <w:hideMark/>
          </w:tcPr>
          <w:p w14:paraId="3E0A4F9E" w14:textId="2EECCDC7"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RECREACIÓN, CULTURA Y OTRAS MANIFESTACIONES SOCIALES</w:t>
            </w:r>
          </w:p>
        </w:tc>
        <w:tc>
          <w:tcPr>
            <w:tcW w:w="1922" w:type="dxa"/>
            <w:tcBorders>
              <w:top w:val="nil"/>
              <w:left w:val="nil"/>
              <w:bottom w:val="nil"/>
              <w:right w:val="nil"/>
            </w:tcBorders>
            <w:shd w:val="clear" w:color="auto" w:fill="auto"/>
            <w:noWrap/>
            <w:vAlign w:val="bottom"/>
            <w:hideMark/>
          </w:tcPr>
          <w:p w14:paraId="3E0A4F9F" w14:textId="23D830D4"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477,097,700.46</w:t>
            </w:r>
          </w:p>
        </w:tc>
      </w:tr>
      <w:tr w:rsidR="00F8600F" w:rsidRPr="007F693E" w14:paraId="3E0A4FA3" w14:textId="77777777" w:rsidTr="4B91E0AF">
        <w:trPr>
          <w:trHeight w:val="300"/>
        </w:trPr>
        <w:tc>
          <w:tcPr>
            <w:tcW w:w="7661" w:type="dxa"/>
            <w:tcBorders>
              <w:top w:val="nil"/>
              <w:left w:val="nil"/>
              <w:bottom w:val="nil"/>
              <w:right w:val="nil"/>
            </w:tcBorders>
            <w:shd w:val="clear" w:color="auto" w:fill="auto"/>
            <w:noWrap/>
            <w:vAlign w:val="center"/>
            <w:hideMark/>
          </w:tcPr>
          <w:p w14:paraId="3E0A4FA1" w14:textId="65A35DB5"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EDUCACIÓN</w:t>
            </w:r>
          </w:p>
        </w:tc>
        <w:tc>
          <w:tcPr>
            <w:tcW w:w="1922" w:type="dxa"/>
            <w:tcBorders>
              <w:top w:val="nil"/>
              <w:left w:val="nil"/>
              <w:bottom w:val="nil"/>
              <w:right w:val="nil"/>
            </w:tcBorders>
            <w:shd w:val="clear" w:color="auto" w:fill="auto"/>
            <w:noWrap/>
            <w:vAlign w:val="bottom"/>
            <w:hideMark/>
          </w:tcPr>
          <w:p w14:paraId="3E0A4FA2" w14:textId="453D71AE" w:rsidR="00F8600F" w:rsidRPr="007F693E" w:rsidRDefault="004B0DDA"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25,501,870,396.10</w:t>
            </w:r>
          </w:p>
        </w:tc>
      </w:tr>
      <w:tr w:rsidR="00F8600F" w:rsidRPr="007F693E" w14:paraId="3E0A4FA6" w14:textId="77777777" w:rsidTr="4B91E0AF">
        <w:trPr>
          <w:trHeight w:val="300"/>
        </w:trPr>
        <w:tc>
          <w:tcPr>
            <w:tcW w:w="7661" w:type="dxa"/>
            <w:tcBorders>
              <w:top w:val="nil"/>
              <w:left w:val="nil"/>
              <w:bottom w:val="nil"/>
              <w:right w:val="nil"/>
            </w:tcBorders>
            <w:shd w:val="clear" w:color="auto" w:fill="auto"/>
            <w:noWrap/>
            <w:vAlign w:val="center"/>
            <w:hideMark/>
          </w:tcPr>
          <w:p w14:paraId="3E0A4FA4" w14:textId="0A9FFB7B"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PROTECCIÓN SOCIAL</w:t>
            </w:r>
          </w:p>
        </w:tc>
        <w:tc>
          <w:tcPr>
            <w:tcW w:w="1922" w:type="dxa"/>
            <w:tcBorders>
              <w:top w:val="nil"/>
              <w:left w:val="nil"/>
              <w:bottom w:val="nil"/>
              <w:right w:val="nil"/>
            </w:tcBorders>
            <w:shd w:val="clear" w:color="auto" w:fill="auto"/>
            <w:noWrap/>
            <w:vAlign w:val="bottom"/>
            <w:hideMark/>
          </w:tcPr>
          <w:p w14:paraId="3E0A4FA5" w14:textId="610811B1"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10,031,944,083.92</w:t>
            </w:r>
          </w:p>
        </w:tc>
      </w:tr>
      <w:tr w:rsidR="00F8600F" w:rsidRPr="007F693E" w14:paraId="3E0A4FA9" w14:textId="77777777" w:rsidTr="4B91E0AF">
        <w:trPr>
          <w:trHeight w:val="300"/>
        </w:trPr>
        <w:tc>
          <w:tcPr>
            <w:tcW w:w="7661" w:type="dxa"/>
            <w:tcBorders>
              <w:top w:val="nil"/>
              <w:left w:val="nil"/>
              <w:bottom w:val="nil"/>
              <w:right w:val="nil"/>
            </w:tcBorders>
            <w:shd w:val="clear" w:color="auto" w:fill="auto"/>
            <w:noWrap/>
            <w:vAlign w:val="center"/>
            <w:hideMark/>
          </w:tcPr>
          <w:p w14:paraId="3E0A4FA7" w14:textId="4D841FF3"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OTROS ASUNTOS SOCIALES</w:t>
            </w:r>
          </w:p>
        </w:tc>
        <w:tc>
          <w:tcPr>
            <w:tcW w:w="1922" w:type="dxa"/>
            <w:tcBorders>
              <w:top w:val="nil"/>
              <w:left w:val="nil"/>
              <w:bottom w:val="nil"/>
              <w:right w:val="nil"/>
            </w:tcBorders>
            <w:shd w:val="clear" w:color="auto" w:fill="auto"/>
            <w:noWrap/>
            <w:vAlign w:val="bottom"/>
            <w:hideMark/>
          </w:tcPr>
          <w:p w14:paraId="3E0A4FA8" w14:textId="25C435C2"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113,978,593.38</w:t>
            </w:r>
          </w:p>
        </w:tc>
      </w:tr>
      <w:tr w:rsidR="00F8600F" w:rsidRPr="007F693E" w14:paraId="3E0A4FAC" w14:textId="77777777" w:rsidTr="4B91E0AF">
        <w:trPr>
          <w:trHeight w:val="300"/>
        </w:trPr>
        <w:tc>
          <w:tcPr>
            <w:tcW w:w="7661" w:type="dxa"/>
            <w:tcBorders>
              <w:top w:val="nil"/>
              <w:left w:val="nil"/>
              <w:bottom w:val="single" w:sz="4" w:space="0" w:color="9BC2E6"/>
              <w:right w:val="nil"/>
            </w:tcBorders>
            <w:shd w:val="clear" w:color="auto" w:fill="F2F2F2" w:themeFill="background1" w:themeFillShade="F2"/>
            <w:noWrap/>
            <w:vAlign w:val="center"/>
            <w:hideMark/>
          </w:tcPr>
          <w:p w14:paraId="3E0A4FAA" w14:textId="77777777" w:rsidR="00F8600F" w:rsidRPr="007F693E" w:rsidRDefault="00F8600F" w:rsidP="00E752C5">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3 DESARROLLO ECONÓMICO</w:t>
            </w:r>
          </w:p>
        </w:tc>
        <w:tc>
          <w:tcPr>
            <w:tcW w:w="1922" w:type="dxa"/>
            <w:tcBorders>
              <w:top w:val="nil"/>
              <w:left w:val="nil"/>
              <w:bottom w:val="single" w:sz="4" w:space="0" w:color="9BC2E6"/>
              <w:right w:val="nil"/>
            </w:tcBorders>
            <w:shd w:val="clear" w:color="auto" w:fill="F2F2F2" w:themeFill="background1" w:themeFillShade="F2"/>
            <w:noWrap/>
            <w:vAlign w:val="bottom"/>
            <w:hideMark/>
          </w:tcPr>
          <w:p w14:paraId="3E0A4FAB" w14:textId="3C12160F" w:rsidR="00F8600F" w:rsidRPr="007F693E" w:rsidRDefault="00F8600F" w:rsidP="00E752C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2,392,904,334.70</w:t>
            </w:r>
          </w:p>
        </w:tc>
      </w:tr>
      <w:tr w:rsidR="00F8600F" w:rsidRPr="007F693E" w14:paraId="3E0A4FAF" w14:textId="77777777" w:rsidTr="4B91E0AF">
        <w:trPr>
          <w:trHeight w:val="300"/>
        </w:trPr>
        <w:tc>
          <w:tcPr>
            <w:tcW w:w="7661" w:type="dxa"/>
            <w:tcBorders>
              <w:top w:val="nil"/>
              <w:left w:val="nil"/>
              <w:bottom w:val="nil"/>
              <w:right w:val="nil"/>
            </w:tcBorders>
            <w:shd w:val="clear" w:color="auto" w:fill="auto"/>
            <w:noWrap/>
            <w:vAlign w:val="center"/>
            <w:hideMark/>
          </w:tcPr>
          <w:p w14:paraId="3E0A4FAD" w14:textId="6AC770E7"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ASUNTOS ECONÓMICOS, COMERCIALES Y LABORALES EN GENERAL</w:t>
            </w:r>
          </w:p>
        </w:tc>
        <w:tc>
          <w:tcPr>
            <w:tcW w:w="1922" w:type="dxa"/>
            <w:tcBorders>
              <w:top w:val="nil"/>
              <w:left w:val="nil"/>
              <w:bottom w:val="nil"/>
              <w:right w:val="nil"/>
            </w:tcBorders>
            <w:shd w:val="clear" w:color="auto" w:fill="auto"/>
            <w:noWrap/>
            <w:vAlign w:val="bottom"/>
            <w:hideMark/>
          </w:tcPr>
          <w:p w14:paraId="3E0A4FAE" w14:textId="1CC97767"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470,315,428.30</w:t>
            </w:r>
          </w:p>
        </w:tc>
      </w:tr>
      <w:tr w:rsidR="00F8600F" w:rsidRPr="007F693E" w14:paraId="3E0A4FB2" w14:textId="77777777" w:rsidTr="4B91E0AF">
        <w:trPr>
          <w:trHeight w:val="300"/>
        </w:trPr>
        <w:tc>
          <w:tcPr>
            <w:tcW w:w="7661" w:type="dxa"/>
            <w:tcBorders>
              <w:top w:val="nil"/>
              <w:left w:val="nil"/>
              <w:bottom w:val="nil"/>
              <w:right w:val="nil"/>
            </w:tcBorders>
            <w:shd w:val="clear" w:color="auto" w:fill="auto"/>
            <w:noWrap/>
            <w:vAlign w:val="center"/>
            <w:hideMark/>
          </w:tcPr>
          <w:p w14:paraId="3E0A4FB0" w14:textId="00648C10"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AGROPECUARIA, SILVICULTURA, PESCA Y CAZA</w:t>
            </w:r>
          </w:p>
        </w:tc>
        <w:tc>
          <w:tcPr>
            <w:tcW w:w="1922" w:type="dxa"/>
            <w:tcBorders>
              <w:top w:val="nil"/>
              <w:left w:val="nil"/>
              <w:bottom w:val="nil"/>
              <w:right w:val="nil"/>
            </w:tcBorders>
            <w:shd w:val="clear" w:color="auto" w:fill="auto"/>
            <w:noWrap/>
            <w:vAlign w:val="bottom"/>
            <w:hideMark/>
          </w:tcPr>
          <w:p w14:paraId="3E0A4FB1" w14:textId="40DBF31B"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414,643,799.88</w:t>
            </w:r>
          </w:p>
        </w:tc>
      </w:tr>
      <w:tr w:rsidR="00F8600F" w:rsidRPr="007F693E" w14:paraId="3E0A4FB5" w14:textId="77777777" w:rsidTr="4B91E0AF">
        <w:trPr>
          <w:trHeight w:val="300"/>
        </w:trPr>
        <w:tc>
          <w:tcPr>
            <w:tcW w:w="7661" w:type="dxa"/>
            <w:tcBorders>
              <w:top w:val="nil"/>
              <w:left w:val="nil"/>
              <w:bottom w:val="nil"/>
              <w:right w:val="nil"/>
            </w:tcBorders>
            <w:shd w:val="clear" w:color="auto" w:fill="auto"/>
            <w:noWrap/>
            <w:vAlign w:val="center"/>
            <w:hideMark/>
          </w:tcPr>
          <w:p w14:paraId="3E0A4FB3" w14:textId="2D9E24B7"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TRANSPORTE</w:t>
            </w:r>
          </w:p>
        </w:tc>
        <w:tc>
          <w:tcPr>
            <w:tcW w:w="1922" w:type="dxa"/>
            <w:tcBorders>
              <w:top w:val="nil"/>
              <w:left w:val="nil"/>
              <w:bottom w:val="nil"/>
              <w:right w:val="nil"/>
            </w:tcBorders>
            <w:shd w:val="clear" w:color="auto" w:fill="auto"/>
            <w:noWrap/>
            <w:vAlign w:val="bottom"/>
            <w:hideMark/>
          </w:tcPr>
          <w:p w14:paraId="3E0A4FB4" w14:textId="0E656DB9"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1,293,553,007.14</w:t>
            </w:r>
          </w:p>
        </w:tc>
      </w:tr>
      <w:tr w:rsidR="00F8600F" w:rsidRPr="007F693E" w14:paraId="3E0A4FB8" w14:textId="77777777" w:rsidTr="4B91E0AF">
        <w:trPr>
          <w:trHeight w:val="300"/>
        </w:trPr>
        <w:tc>
          <w:tcPr>
            <w:tcW w:w="7661" w:type="dxa"/>
            <w:tcBorders>
              <w:top w:val="nil"/>
              <w:left w:val="nil"/>
              <w:bottom w:val="nil"/>
              <w:right w:val="nil"/>
            </w:tcBorders>
            <w:shd w:val="clear" w:color="auto" w:fill="auto"/>
            <w:noWrap/>
            <w:vAlign w:val="center"/>
            <w:hideMark/>
          </w:tcPr>
          <w:p w14:paraId="3E0A4FB6" w14:textId="43BD8CFE"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COMUNICACIONES</w:t>
            </w:r>
          </w:p>
        </w:tc>
        <w:tc>
          <w:tcPr>
            <w:tcW w:w="1922" w:type="dxa"/>
            <w:tcBorders>
              <w:top w:val="nil"/>
              <w:left w:val="nil"/>
              <w:bottom w:val="nil"/>
              <w:right w:val="nil"/>
            </w:tcBorders>
            <w:shd w:val="clear" w:color="auto" w:fill="auto"/>
            <w:noWrap/>
            <w:vAlign w:val="bottom"/>
            <w:hideMark/>
          </w:tcPr>
          <w:p w14:paraId="3E0A4FB7" w14:textId="79AC6B3F"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26,646,725.00</w:t>
            </w:r>
          </w:p>
        </w:tc>
      </w:tr>
      <w:tr w:rsidR="00F8600F" w:rsidRPr="007F693E" w14:paraId="3E0A4FBB" w14:textId="77777777" w:rsidTr="4B91E0AF">
        <w:trPr>
          <w:trHeight w:val="300"/>
        </w:trPr>
        <w:tc>
          <w:tcPr>
            <w:tcW w:w="7661" w:type="dxa"/>
            <w:tcBorders>
              <w:top w:val="nil"/>
              <w:left w:val="nil"/>
              <w:bottom w:val="nil"/>
              <w:right w:val="nil"/>
            </w:tcBorders>
            <w:shd w:val="clear" w:color="auto" w:fill="auto"/>
            <w:noWrap/>
            <w:vAlign w:val="center"/>
            <w:hideMark/>
          </w:tcPr>
          <w:p w14:paraId="3E0A4FB9" w14:textId="38EE4058" w:rsidR="00F8600F" w:rsidRPr="007F693E" w:rsidRDefault="00F8600F" w:rsidP="00E752C5">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TURISMO</w:t>
            </w:r>
          </w:p>
        </w:tc>
        <w:tc>
          <w:tcPr>
            <w:tcW w:w="1922" w:type="dxa"/>
            <w:tcBorders>
              <w:top w:val="nil"/>
              <w:left w:val="nil"/>
              <w:bottom w:val="nil"/>
              <w:right w:val="nil"/>
            </w:tcBorders>
            <w:shd w:val="clear" w:color="auto" w:fill="auto"/>
            <w:noWrap/>
            <w:vAlign w:val="bottom"/>
            <w:hideMark/>
          </w:tcPr>
          <w:p w14:paraId="3E0A4FBA" w14:textId="6C31B892" w:rsidR="00F8600F" w:rsidRPr="007F693E" w:rsidRDefault="00F8600F" w:rsidP="00E752C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169,320,182.00</w:t>
            </w:r>
          </w:p>
        </w:tc>
      </w:tr>
      <w:tr w:rsidR="00F8600F" w:rsidRPr="007F693E" w14:paraId="3E0A4FBE" w14:textId="77777777" w:rsidTr="4B91E0AF">
        <w:trPr>
          <w:trHeight w:val="300"/>
        </w:trPr>
        <w:tc>
          <w:tcPr>
            <w:tcW w:w="7661" w:type="dxa"/>
            <w:tcBorders>
              <w:top w:val="nil"/>
              <w:left w:val="nil"/>
              <w:bottom w:val="nil"/>
              <w:right w:val="nil"/>
            </w:tcBorders>
            <w:shd w:val="clear" w:color="auto" w:fill="auto"/>
            <w:noWrap/>
            <w:vAlign w:val="center"/>
            <w:hideMark/>
          </w:tcPr>
          <w:p w14:paraId="3E0A4FBC" w14:textId="04A6B2DE" w:rsidR="00F8600F" w:rsidRPr="007F693E" w:rsidRDefault="00F8600F" w:rsidP="004847D1">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CIENCIA, TECNOLOGÍA E INNOVACIÓN</w:t>
            </w:r>
          </w:p>
        </w:tc>
        <w:tc>
          <w:tcPr>
            <w:tcW w:w="1922" w:type="dxa"/>
            <w:tcBorders>
              <w:top w:val="nil"/>
              <w:left w:val="nil"/>
              <w:bottom w:val="nil"/>
              <w:right w:val="nil"/>
            </w:tcBorders>
            <w:shd w:val="clear" w:color="auto" w:fill="auto"/>
            <w:noWrap/>
            <w:vAlign w:val="bottom"/>
            <w:hideMark/>
          </w:tcPr>
          <w:p w14:paraId="3E0A4FBD" w14:textId="10F2D4C3" w:rsidR="00F8600F" w:rsidRPr="007F693E" w:rsidRDefault="00F8600F" w:rsidP="004847D1">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5,082,863.38</w:t>
            </w:r>
          </w:p>
        </w:tc>
      </w:tr>
      <w:tr w:rsidR="00F8600F" w:rsidRPr="007F693E" w14:paraId="3E0A4FC1" w14:textId="77777777" w:rsidTr="4B91E0AF">
        <w:trPr>
          <w:trHeight w:val="300"/>
        </w:trPr>
        <w:tc>
          <w:tcPr>
            <w:tcW w:w="7661" w:type="dxa"/>
            <w:tcBorders>
              <w:top w:val="nil"/>
              <w:left w:val="nil"/>
              <w:bottom w:val="nil"/>
              <w:right w:val="nil"/>
            </w:tcBorders>
            <w:shd w:val="clear" w:color="auto" w:fill="auto"/>
            <w:noWrap/>
            <w:vAlign w:val="center"/>
            <w:hideMark/>
          </w:tcPr>
          <w:p w14:paraId="3E0A4FBF" w14:textId="5986C84B" w:rsidR="00F8600F" w:rsidRPr="007F693E" w:rsidRDefault="00F8600F" w:rsidP="004847D1">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OTRAS INDUSTRIAS Y OTROS ASUNTOS ECONÓMICOS</w:t>
            </w:r>
          </w:p>
        </w:tc>
        <w:tc>
          <w:tcPr>
            <w:tcW w:w="1922" w:type="dxa"/>
            <w:tcBorders>
              <w:top w:val="nil"/>
              <w:left w:val="nil"/>
              <w:bottom w:val="nil"/>
              <w:right w:val="nil"/>
            </w:tcBorders>
            <w:shd w:val="clear" w:color="auto" w:fill="auto"/>
            <w:noWrap/>
            <w:vAlign w:val="bottom"/>
            <w:hideMark/>
          </w:tcPr>
          <w:p w14:paraId="3E0A4FC0" w14:textId="7693220C" w:rsidR="00F8600F" w:rsidRPr="007F693E" w:rsidRDefault="00F8600F" w:rsidP="004847D1">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13,342,329.00</w:t>
            </w:r>
          </w:p>
        </w:tc>
      </w:tr>
      <w:tr w:rsidR="00F8600F" w:rsidRPr="007F693E" w14:paraId="3E0A4FC4" w14:textId="77777777" w:rsidTr="4B91E0AF">
        <w:trPr>
          <w:trHeight w:val="300"/>
        </w:trPr>
        <w:tc>
          <w:tcPr>
            <w:tcW w:w="7661" w:type="dxa"/>
            <w:tcBorders>
              <w:top w:val="nil"/>
              <w:left w:val="nil"/>
              <w:bottom w:val="single" w:sz="4" w:space="0" w:color="9BC2E6"/>
              <w:right w:val="nil"/>
            </w:tcBorders>
            <w:shd w:val="clear" w:color="auto" w:fill="F2F2F2" w:themeFill="background1" w:themeFillShade="F2"/>
            <w:noWrap/>
            <w:vAlign w:val="center"/>
            <w:hideMark/>
          </w:tcPr>
          <w:p w14:paraId="3E0A4FC2" w14:textId="77777777" w:rsidR="00F8600F" w:rsidRPr="007F693E" w:rsidRDefault="00F8600F" w:rsidP="004847D1">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4 OTRAS NO CLASIFICADAS EN FUNCIONES ANTERIORES</w:t>
            </w:r>
          </w:p>
        </w:tc>
        <w:tc>
          <w:tcPr>
            <w:tcW w:w="1922" w:type="dxa"/>
            <w:tcBorders>
              <w:top w:val="nil"/>
              <w:left w:val="nil"/>
              <w:bottom w:val="single" w:sz="4" w:space="0" w:color="9BC2E6"/>
              <w:right w:val="nil"/>
            </w:tcBorders>
            <w:shd w:val="clear" w:color="auto" w:fill="F2F2F2" w:themeFill="background1" w:themeFillShade="F2"/>
            <w:noWrap/>
            <w:vAlign w:val="bottom"/>
            <w:hideMark/>
          </w:tcPr>
          <w:p w14:paraId="3E0A4FC3" w14:textId="38B51C22" w:rsidR="00F8600F" w:rsidRPr="007F693E" w:rsidRDefault="00F8600F" w:rsidP="004847D1">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16,819,989,400.08</w:t>
            </w:r>
          </w:p>
        </w:tc>
      </w:tr>
      <w:tr w:rsidR="00F8600F" w:rsidRPr="007F693E" w14:paraId="3E0A4FC7" w14:textId="77777777" w:rsidTr="00F8600F">
        <w:trPr>
          <w:trHeight w:val="300"/>
        </w:trPr>
        <w:tc>
          <w:tcPr>
            <w:tcW w:w="7661" w:type="dxa"/>
            <w:tcBorders>
              <w:top w:val="nil"/>
              <w:left w:val="nil"/>
              <w:bottom w:val="nil"/>
              <w:right w:val="nil"/>
            </w:tcBorders>
            <w:shd w:val="clear" w:color="auto" w:fill="auto"/>
            <w:noWrap/>
            <w:vAlign w:val="center"/>
            <w:hideMark/>
          </w:tcPr>
          <w:p w14:paraId="3E0A4FC5" w14:textId="7A0AF6D7" w:rsidR="00F8600F" w:rsidRPr="007F693E" w:rsidRDefault="00F8600F" w:rsidP="004847D1">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TRANSACCIONES DE LA DEUDA PÚBLICA/COSTO FINANCIERO DE LA  DEUDA</w:t>
            </w:r>
          </w:p>
        </w:tc>
        <w:tc>
          <w:tcPr>
            <w:tcW w:w="1922" w:type="dxa"/>
            <w:tcBorders>
              <w:top w:val="nil"/>
              <w:left w:val="nil"/>
              <w:bottom w:val="nil"/>
              <w:right w:val="nil"/>
            </w:tcBorders>
            <w:shd w:val="clear" w:color="auto" w:fill="auto"/>
            <w:noWrap/>
            <w:vAlign w:val="bottom"/>
            <w:hideMark/>
          </w:tcPr>
          <w:p w14:paraId="29E394AB" w14:textId="38FCBFA4" w:rsidR="00F8600F" w:rsidRPr="007F693E" w:rsidRDefault="00F8600F" w:rsidP="00F8600F">
            <w:pPr>
              <w:spacing w:after="0" w:line="240" w:lineRule="auto"/>
              <w:jc w:val="right"/>
              <w:rPr>
                <w:rFonts w:ascii="Times New Roman" w:hAnsi="Times New Roman" w:cs="Times New Roman"/>
                <w:sz w:val="20"/>
                <w:szCs w:val="20"/>
              </w:rPr>
            </w:pPr>
            <w:r w:rsidRPr="007F693E">
              <w:rPr>
                <w:rFonts w:ascii="Times New Roman" w:hAnsi="Times New Roman" w:cs="Times New Roman"/>
                <w:sz w:val="20"/>
                <w:szCs w:val="20"/>
              </w:rPr>
              <w:t>5,341,960,229.80</w:t>
            </w:r>
          </w:p>
        </w:tc>
      </w:tr>
      <w:tr w:rsidR="00F8600F" w:rsidRPr="007F693E" w14:paraId="3E0A4FCA" w14:textId="77777777" w:rsidTr="00F8600F">
        <w:trPr>
          <w:trHeight w:val="300"/>
        </w:trPr>
        <w:tc>
          <w:tcPr>
            <w:tcW w:w="7661" w:type="dxa"/>
            <w:tcBorders>
              <w:top w:val="nil"/>
              <w:left w:val="nil"/>
              <w:bottom w:val="nil"/>
              <w:right w:val="nil"/>
            </w:tcBorders>
            <w:shd w:val="clear" w:color="auto" w:fill="auto"/>
            <w:noWrap/>
            <w:vAlign w:val="center"/>
            <w:hideMark/>
          </w:tcPr>
          <w:p w14:paraId="3E0A4FC8" w14:textId="2BE8B37E" w:rsidR="00F8600F" w:rsidRPr="007F693E" w:rsidRDefault="00F8600F" w:rsidP="004847D1">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TRANSFERENCIAS, PARTICIPACIONES Y APORTACIONES ENTRE DIFERENTES NIVELES Y ÓRDENES DE GOBIERNO</w:t>
            </w:r>
          </w:p>
        </w:tc>
        <w:tc>
          <w:tcPr>
            <w:tcW w:w="1922" w:type="dxa"/>
            <w:tcBorders>
              <w:top w:val="nil"/>
              <w:left w:val="nil"/>
              <w:bottom w:val="nil"/>
              <w:right w:val="nil"/>
            </w:tcBorders>
            <w:shd w:val="clear" w:color="auto" w:fill="auto"/>
            <w:noWrap/>
            <w:vAlign w:val="bottom"/>
            <w:hideMark/>
          </w:tcPr>
          <w:p w14:paraId="3E0A4FC9" w14:textId="5AFCF136" w:rsidR="00F8600F" w:rsidRPr="007F693E" w:rsidRDefault="00F8600F" w:rsidP="004847D1">
            <w:pPr>
              <w:spacing w:after="0" w:line="240" w:lineRule="auto"/>
              <w:jc w:val="right"/>
              <w:rPr>
                <w:rFonts w:ascii="Times New Roman" w:hAnsi="Times New Roman" w:cs="Times New Roman"/>
                <w:sz w:val="20"/>
                <w:szCs w:val="20"/>
              </w:rPr>
            </w:pPr>
            <w:r w:rsidRPr="007F693E">
              <w:rPr>
                <w:rFonts w:ascii="Times New Roman" w:hAnsi="Times New Roman" w:cs="Times New Roman"/>
                <w:sz w:val="20"/>
                <w:szCs w:val="20"/>
              </w:rPr>
              <w:t>10,730,128,438.97</w:t>
            </w:r>
          </w:p>
        </w:tc>
      </w:tr>
      <w:tr w:rsidR="00F8600F" w:rsidRPr="007F693E" w14:paraId="3E0A4FCD" w14:textId="77777777" w:rsidTr="00F8600F">
        <w:trPr>
          <w:trHeight w:val="300"/>
        </w:trPr>
        <w:tc>
          <w:tcPr>
            <w:tcW w:w="7661" w:type="dxa"/>
            <w:tcBorders>
              <w:top w:val="nil"/>
              <w:left w:val="nil"/>
              <w:bottom w:val="nil"/>
              <w:right w:val="nil"/>
            </w:tcBorders>
            <w:shd w:val="clear" w:color="auto" w:fill="auto"/>
            <w:noWrap/>
            <w:vAlign w:val="center"/>
            <w:hideMark/>
          </w:tcPr>
          <w:p w14:paraId="3E0A4FCB" w14:textId="653B7BCA" w:rsidR="00F8600F" w:rsidRPr="007F693E" w:rsidRDefault="00F8600F" w:rsidP="004847D1">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ADEUDOS DE EJERCICIOS FISCALES ANTERIORES</w:t>
            </w:r>
          </w:p>
        </w:tc>
        <w:tc>
          <w:tcPr>
            <w:tcW w:w="1922" w:type="dxa"/>
            <w:tcBorders>
              <w:top w:val="nil"/>
              <w:left w:val="nil"/>
              <w:bottom w:val="nil"/>
              <w:right w:val="nil"/>
            </w:tcBorders>
            <w:shd w:val="clear" w:color="auto" w:fill="auto"/>
            <w:noWrap/>
            <w:vAlign w:val="bottom"/>
            <w:hideMark/>
          </w:tcPr>
          <w:p w14:paraId="222F1BA8" w14:textId="0BA43911" w:rsidR="00F8600F" w:rsidRPr="007F693E" w:rsidRDefault="00F8600F" w:rsidP="00F8600F">
            <w:pPr>
              <w:spacing w:after="0" w:line="240" w:lineRule="auto"/>
              <w:jc w:val="right"/>
              <w:rPr>
                <w:rFonts w:ascii="Times New Roman" w:hAnsi="Times New Roman" w:cs="Times New Roman"/>
                <w:sz w:val="20"/>
                <w:szCs w:val="20"/>
              </w:rPr>
            </w:pPr>
            <w:r w:rsidRPr="007F693E">
              <w:rPr>
                <w:rFonts w:ascii="Times New Roman" w:hAnsi="Times New Roman" w:cs="Times New Roman"/>
                <w:sz w:val="20"/>
                <w:szCs w:val="20"/>
              </w:rPr>
              <w:t>747,900,731.31</w:t>
            </w:r>
          </w:p>
        </w:tc>
      </w:tr>
      <w:tr w:rsidR="00F8600F" w:rsidRPr="007F693E" w14:paraId="3E0A4FD0" w14:textId="77777777" w:rsidTr="4B91E0AF">
        <w:trPr>
          <w:trHeight w:val="300"/>
        </w:trPr>
        <w:tc>
          <w:tcPr>
            <w:tcW w:w="7661" w:type="dxa"/>
            <w:tcBorders>
              <w:top w:val="nil"/>
              <w:left w:val="nil"/>
              <w:bottom w:val="nil"/>
              <w:right w:val="nil"/>
            </w:tcBorders>
            <w:shd w:val="clear" w:color="auto" w:fill="F2F2F2" w:themeFill="background1" w:themeFillShade="F2"/>
            <w:noWrap/>
            <w:vAlign w:val="center"/>
            <w:hideMark/>
          </w:tcPr>
          <w:p w14:paraId="3E0A4FCE" w14:textId="77777777" w:rsidR="00F8600F" w:rsidRPr="007F693E" w:rsidRDefault="00F8600F" w:rsidP="004847D1">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TOTAL GENERAL</w:t>
            </w:r>
          </w:p>
        </w:tc>
        <w:tc>
          <w:tcPr>
            <w:tcW w:w="1922" w:type="dxa"/>
            <w:tcBorders>
              <w:top w:val="nil"/>
              <w:left w:val="nil"/>
              <w:bottom w:val="nil"/>
              <w:right w:val="nil"/>
            </w:tcBorders>
            <w:shd w:val="clear" w:color="auto" w:fill="F2F2F2" w:themeFill="background1" w:themeFillShade="F2"/>
            <w:noWrap/>
            <w:vAlign w:val="bottom"/>
            <w:hideMark/>
          </w:tcPr>
          <w:p w14:paraId="3E0A4FCF" w14:textId="71503DC2" w:rsidR="00F8600F" w:rsidRPr="007F693E" w:rsidRDefault="00F44ADA" w:rsidP="004847D1">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76,237,993,888.00</w:t>
            </w:r>
          </w:p>
        </w:tc>
      </w:tr>
    </w:tbl>
    <w:p w14:paraId="3E0A4FD1" w14:textId="77777777" w:rsidR="00035D37" w:rsidRPr="007F693E" w:rsidRDefault="00035D37" w:rsidP="00F24D6F">
      <w:pPr>
        <w:pStyle w:val="Prrafodelista"/>
        <w:spacing w:after="0" w:line="240" w:lineRule="auto"/>
        <w:ind w:left="0" w:firstLine="8"/>
        <w:jc w:val="both"/>
        <w:rPr>
          <w:rFonts w:ascii="Times New Roman" w:hAnsi="Times New Roman" w:cs="Times New Roman"/>
          <w:b/>
          <w:sz w:val="16"/>
          <w:szCs w:val="16"/>
        </w:rPr>
      </w:pPr>
    </w:p>
    <w:p w14:paraId="3E0A4FD2" w14:textId="77777777" w:rsidR="00354432" w:rsidRPr="007F693E" w:rsidRDefault="00354432"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El</w:t>
      </w:r>
      <w:r w:rsidR="00BA37D2" w:rsidRPr="007F693E">
        <w:rPr>
          <w:rFonts w:ascii="Times New Roman" w:hAnsi="Times New Roman" w:cs="Times New Roman"/>
          <w:sz w:val="24"/>
          <w:szCs w:val="24"/>
        </w:rPr>
        <w:t xml:space="preserve"> Apéndice </w:t>
      </w:r>
      <w:r w:rsidRPr="007F693E">
        <w:rPr>
          <w:rFonts w:ascii="Times New Roman" w:hAnsi="Times New Roman" w:cs="Times New Roman"/>
          <w:sz w:val="24"/>
          <w:szCs w:val="24"/>
        </w:rPr>
        <w:t xml:space="preserve">C presenta a nivel </w:t>
      </w:r>
      <w:proofErr w:type="spellStart"/>
      <w:r w:rsidRPr="007F693E">
        <w:rPr>
          <w:rFonts w:ascii="Times New Roman" w:hAnsi="Times New Roman" w:cs="Times New Roman"/>
          <w:sz w:val="24"/>
          <w:szCs w:val="24"/>
        </w:rPr>
        <w:t>Subfunción</w:t>
      </w:r>
      <w:proofErr w:type="spellEnd"/>
      <w:r w:rsidRPr="007F693E">
        <w:rPr>
          <w:rFonts w:ascii="Times New Roman" w:hAnsi="Times New Roman" w:cs="Times New Roman"/>
          <w:sz w:val="24"/>
          <w:szCs w:val="24"/>
        </w:rPr>
        <w:t xml:space="preserve"> el Presupuesto previsto en el presente Decreto.</w:t>
      </w:r>
    </w:p>
    <w:p w14:paraId="4134EF95" w14:textId="77777777" w:rsidR="0015106D" w:rsidRPr="007F693E" w:rsidRDefault="0015106D" w:rsidP="00F24D6F">
      <w:pPr>
        <w:pStyle w:val="Prrafodelista"/>
        <w:spacing w:after="0" w:line="240" w:lineRule="auto"/>
        <w:ind w:left="0" w:firstLine="8"/>
        <w:jc w:val="both"/>
        <w:rPr>
          <w:rFonts w:ascii="Times New Roman" w:hAnsi="Times New Roman" w:cs="Times New Roman"/>
          <w:sz w:val="24"/>
          <w:szCs w:val="24"/>
        </w:rPr>
      </w:pPr>
    </w:p>
    <w:p w14:paraId="3E0A4FD5" w14:textId="23071231" w:rsidR="00EA5D6A" w:rsidRPr="007F693E" w:rsidRDefault="001E0631" w:rsidP="00487150">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354432" w:rsidRPr="007F693E">
        <w:rPr>
          <w:rFonts w:ascii="Times New Roman" w:hAnsi="Times New Roman" w:cs="Times New Roman"/>
          <w:b/>
          <w:bCs/>
          <w:sz w:val="24"/>
          <w:szCs w:val="24"/>
        </w:rPr>
        <w:t>1</w:t>
      </w:r>
      <w:r w:rsidR="00487150" w:rsidRPr="007F693E">
        <w:rPr>
          <w:rFonts w:ascii="Times New Roman" w:hAnsi="Times New Roman" w:cs="Times New Roman"/>
          <w:b/>
          <w:bCs/>
          <w:sz w:val="24"/>
          <w:szCs w:val="24"/>
        </w:rPr>
        <w:t>6</w:t>
      </w:r>
      <w:r w:rsidR="00354432" w:rsidRPr="007F693E">
        <w:rPr>
          <w:rFonts w:ascii="Times New Roman" w:hAnsi="Times New Roman" w:cs="Times New Roman"/>
          <w:b/>
          <w:bCs/>
          <w:sz w:val="24"/>
          <w:szCs w:val="24"/>
        </w:rPr>
        <w:t>.-</w:t>
      </w:r>
      <w:r w:rsidR="00354432" w:rsidRPr="007F693E">
        <w:rPr>
          <w:rFonts w:ascii="Times New Roman" w:hAnsi="Times New Roman" w:cs="Times New Roman"/>
          <w:sz w:val="24"/>
          <w:szCs w:val="24"/>
        </w:rPr>
        <w:t xml:space="preserve"> Para el ejercicio fiscal </w:t>
      </w:r>
      <w:r w:rsidR="0017467E" w:rsidRPr="007F693E">
        <w:rPr>
          <w:rFonts w:ascii="Times New Roman" w:hAnsi="Times New Roman" w:cs="Times New Roman"/>
          <w:sz w:val="24"/>
          <w:szCs w:val="24"/>
        </w:rPr>
        <w:t>202</w:t>
      </w:r>
      <w:r w:rsidR="1188A9DE" w:rsidRPr="007F693E">
        <w:rPr>
          <w:rFonts w:ascii="Times New Roman" w:hAnsi="Times New Roman" w:cs="Times New Roman"/>
          <w:sz w:val="24"/>
          <w:szCs w:val="24"/>
        </w:rPr>
        <w:t>3</w:t>
      </w:r>
      <w:r w:rsidR="00354432" w:rsidRPr="007F693E">
        <w:rPr>
          <w:rFonts w:ascii="Times New Roman" w:hAnsi="Times New Roman" w:cs="Times New Roman"/>
          <w:sz w:val="24"/>
          <w:szCs w:val="24"/>
        </w:rPr>
        <w:t xml:space="preserve">, la información presupuestaria conforme a las clasificaciones previstas en la Fracción II del </w:t>
      </w:r>
      <w:r w:rsidRPr="007F693E">
        <w:rPr>
          <w:rFonts w:ascii="Times New Roman" w:hAnsi="Times New Roman" w:cs="Times New Roman"/>
          <w:sz w:val="24"/>
          <w:szCs w:val="24"/>
        </w:rPr>
        <w:t xml:space="preserve">Artículo </w:t>
      </w:r>
      <w:r w:rsidR="00354432" w:rsidRPr="007F693E">
        <w:rPr>
          <w:rFonts w:ascii="Times New Roman" w:hAnsi="Times New Roman" w:cs="Times New Roman"/>
          <w:sz w:val="24"/>
          <w:szCs w:val="24"/>
        </w:rPr>
        <w:t>61 de la Ley General de Contabilidad Gubernamental es la siguiente:</w:t>
      </w:r>
    </w:p>
    <w:p w14:paraId="42DD70AD" w14:textId="77777777" w:rsidR="00487150" w:rsidRPr="007F693E" w:rsidRDefault="00487150" w:rsidP="00487150">
      <w:pPr>
        <w:pStyle w:val="Prrafodelista"/>
        <w:spacing w:after="0" w:line="240" w:lineRule="auto"/>
        <w:ind w:left="0" w:firstLine="8"/>
        <w:jc w:val="both"/>
        <w:rPr>
          <w:rFonts w:ascii="Times New Roman" w:hAnsi="Times New Roman" w:cs="Times New Roman"/>
          <w:sz w:val="14"/>
          <w:szCs w:val="14"/>
        </w:rPr>
      </w:pPr>
    </w:p>
    <w:p w14:paraId="3E0A4FD6" w14:textId="77777777" w:rsidR="00A1467D" w:rsidRPr="007F693E" w:rsidRDefault="00327437" w:rsidP="00327437">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 xml:space="preserve">I.- </w:t>
      </w:r>
      <w:r w:rsidR="00B325E9" w:rsidRPr="007F693E">
        <w:rPr>
          <w:rFonts w:ascii="Times New Roman" w:hAnsi="Times New Roman" w:cs="Times New Roman"/>
          <w:sz w:val="24"/>
          <w:szCs w:val="24"/>
        </w:rPr>
        <w:t>Clasificación por o</w:t>
      </w:r>
      <w:r w:rsidR="008C50C4" w:rsidRPr="007F693E">
        <w:rPr>
          <w:rFonts w:ascii="Times New Roman" w:hAnsi="Times New Roman" w:cs="Times New Roman"/>
          <w:sz w:val="24"/>
          <w:szCs w:val="24"/>
        </w:rPr>
        <w:t>bjeto d</w:t>
      </w:r>
      <w:r w:rsidR="00B325E9" w:rsidRPr="007F693E">
        <w:rPr>
          <w:rFonts w:ascii="Times New Roman" w:hAnsi="Times New Roman" w:cs="Times New Roman"/>
          <w:sz w:val="24"/>
          <w:szCs w:val="24"/>
        </w:rPr>
        <w:t>el g</w:t>
      </w:r>
      <w:r w:rsidR="008C50C4" w:rsidRPr="007F693E">
        <w:rPr>
          <w:rFonts w:ascii="Times New Roman" w:hAnsi="Times New Roman" w:cs="Times New Roman"/>
          <w:sz w:val="24"/>
          <w:szCs w:val="24"/>
        </w:rPr>
        <w:t>asto</w:t>
      </w:r>
      <w:r w:rsidR="00EA4B2D" w:rsidRPr="007F693E">
        <w:rPr>
          <w:rFonts w:ascii="Times New Roman" w:hAnsi="Times New Roman" w:cs="Times New Roman"/>
          <w:sz w:val="24"/>
          <w:szCs w:val="24"/>
        </w:rPr>
        <w:t>:</w:t>
      </w:r>
    </w:p>
    <w:p w14:paraId="3E0A4FD7" w14:textId="77777777" w:rsidR="00817F11" w:rsidRPr="007F693E" w:rsidRDefault="00817F11" w:rsidP="00F24D6F">
      <w:pPr>
        <w:pStyle w:val="Prrafodelista"/>
        <w:spacing w:after="0" w:line="240" w:lineRule="auto"/>
        <w:ind w:left="0" w:firstLine="8"/>
        <w:jc w:val="both"/>
        <w:rPr>
          <w:rFonts w:ascii="Times New Roman" w:hAnsi="Times New Roman" w:cs="Times New Roman"/>
          <w:sz w:val="24"/>
          <w:szCs w:val="24"/>
        </w:rPr>
      </w:pPr>
    </w:p>
    <w:tbl>
      <w:tblPr>
        <w:tblW w:w="9676" w:type="dxa"/>
        <w:tblCellMar>
          <w:left w:w="70" w:type="dxa"/>
          <w:right w:w="70" w:type="dxa"/>
        </w:tblCellMar>
        <w:tblLook w:val="04A0" w:firstRow="1" w:lastRow="0" w:firstColumn="1" w:lastColumn="0" w:noHBand="0" w:noVBand="1"/>
      </w:tblPr>
      <w:tblGrid>
        <w:gridCol w:w="7867"/>
        <w:gridCol w:w="1809"/>
      </w:tblGrid>
      <w:tr w:rsidR="00F118FE" w:rsidRPr="007F693E" w14:paraId="3E0A4FDA" w14:textId="77777777" w:rsidTr="00A96025">
        <w:trPr>
          <w:trHeight w:val="315"/>
        </w:trPr>
        <w:tc>
          <w:tcPr>
            <w:tcW w:w="7867" w:type="dxa"/>
            <w:tcBorders>
              <w:top w:val="nil"/>
              <w:left w:val="nil"/>
              <w:bottom w:val="single" w:sz="8" w:space="0" w:color="D9D9D9"/>
              <w:right w:val="nil"/>
            </w:tcBorders>
            <w:shd w:val="clear" w:color="000000" w:fill="F2F2F2"/>
            <w:noWrap/>
            <w:vAlign w:val="center"/>
            <w:hideMark/>
          </w:tcPr>
          <w:p w14:paraId="3E0A4FD8" w14:textId="77777777" w:rsidR="00F118FE" w:rsidRPr="007F693E" w:rsidRDefault="00F118FE" w:rsidP="009C0072">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CAPITULO/CONCEPTO</w:t>
            </w:r>
          </w:p>
        </w:tc>
        <w:tc>
          <w:tcPr>
            <w:tcW w:w="1809" w:type="dxa"/>
            <w:tcBorders>
              <w:top w:val="nil"/>
              <w:left w:val="nil"/>
              <w:bottom w:val="single" w:sz="8" w:space="0" w:color="D9D9D9"/>
              <w:right w:val="nil"/>
            </w:tcBorders>
            <w:shd w:val="clear" w:color="000000" w:fill="F2F2F2"/>
            <w:noWrap/>
            <w:vAlign w:val="center"/>
            <w:hideMark/>
          </w:tcPr>
          <w:p w14:paraId="3E0A4FD9" w14:textId="77777777" w:rsidR="00F118FE" w:rsidRPr="007F693E" w:rsidRDefault="00F118FE" w:rsidP="009C0072">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A96025" w:rsidRPr="007F693E" w14:paraId="3E0A4FDD" w14:textId="77777777" w:rsidTr="00A96025">
        <w:trPr>
          <w:trHeight w:val="300"/>
        </w:trPr>
        <w:tc>
          <w:tcPr>
            <w:tcW w:w="7867" w:type="dxa"/>
            <w:tcBorders>
              <w:top w:val="nil"/>
              <w:left w:val="nil"/>
              <w:bottom w:val="single" w:sz="4" w:space="0" w:color="9BC2E6"/>
              <w:right w:val="nil"/>
            </w:tcBorders>
            <w:shd w:val="clear" w:color="000000" w:fill="F2F2F2"/>
            <w:noWrap/>
            <w:vAlign w:val="bottom"/>
            <w:hideMark/>
          </w:tcPr>
          <w:p w14:paraId="3E0A4FDB" w14:textId="149A3F05" w:rsidR="00A96025" w:rsidRPr="007F693E" w:rsidRDefault="00A96025" w:rsidP="001F1928">
            <w:pPr>
              <w:spacing w:after="0" w:line="240" w:lineRule="auto"/>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1000 SERVICIOS PERSONALES</w:t>
            </w:r>
          </w:p>
        </w:tc>
        <w:tc>
          <w:tcPr>
            <w:tcW w:w="1809" w:type="dxa"/>
            <w:tcBorders>
              <w:top w:val="nil"/>
              <w:left w:val="nil"/>
              <w:bottom w:val="single" w:sz="4" w:space="0" w:color="9BC2E6"/>
              <w:right w:val="nil"/>
            </w:tcBorders>
            <w:shd w:val="clear" w:color="000000" w:fill="F2F2F2"/>
            <w:noWrap/>
            <w:vAlign w:val="center"/>
            <w:hideMark/>
          </w:tcPr>
          <w:p w14:paraId="3E0A4FDC" w14:textId="3594A19A" w:rsidR="00A96025" w:rsidRPr="007F693E" w:rsidRDefault="00A96025"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9,642,405,996.00</w:t>
            </w:r>
          </w:p>
        </w:tc>
      </w:tr>
      <w:tr w:rsidR="00A96025" w:rsidRPr="007F693E" w14:paraId="3E0A4FE0" w14:textId="77777777" w:rsidTr="00A96025">
        <w:trPr>
          <w:trHeight w:val="300"/>
        </w:trPr>
        <w:tc>
          <w:tcPr>
            <w:tcW w:w="7867" w:type="dxa"/>
            <w:tcBorders>
              <w:top w:val="nil"/>
              <w:left w:val="nil"/>
              <w:bottom w:val="nil"/>
              <w:right w:val="nil"/>
            </w:tcBorders>
            <w:shd w:val="clear" w:color="auto" w:fill="auto"/>
            <w:noWrap/>
            <w:vAlign w:val="bottom"/>
            <w:hideMark/>
          </w:tcPr>
          <w:p w14:paraId="3E0A4FDE" w14:textId="2EE9B337"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11000 REMUNERACIONES AL PERSONAL DE CARÁCTER PERMANENTE</w:t>
            </w:r>
          </w:p>
        </w:tc>
        <w:tc>
          <w:tcPr>
            <w:tcW w:w="1809" w:type="dxa"/>
            <w:tcBorders>
              <w:top w:val="nil"/>
              <w:left w:val="nil"/>
              <w:bottom w:val="nil"/>
              <w:right w:val="nil"/>
            </w:tcBorders>
            <w:shd w:val="clear" w:color="auto" w:fill="auto"/>
            <w:noWrap/>
            <w:vAlign w:val="center"/>
            <w:hideMark/>
          </w:tcPr>
          <w:p w14:paraId="3E0A4FDF" w14:textId="350CF430"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4,521,755,070.97</w:t>
            </w:r>
          </w:p>
        </w:tc>
      </w:tr>
      <w:tr w:rsidR="00A96025" w:rsidRPr="007F693E" w14:paraId="3E0A4FE3" w14:textId="77777777" w:rsidTr="00A96025">
        <w:trPr>
          <w:trHeight w:val="300"/>
        </w:trPr>
        <w:tc>
          <w:tcPr>
            <w:tcW w:w="7867" w:type="dxa"/>
            <w:tcBorders>
              <w:top w:val="nil"/>
              <w:left w:val="nil"/>
              <w:bottom w:val="nil"/>
              <w:right w:val="nil"/>
            </w:tcBorders>
            <w:shd w:val="clear" w:color="auto" w:fill="auto"/>
            <w:noWrap/>
            <w:vAlign w:val="bottom"/>
            <w:hideMark/>
          </w:tcPr>
          <w:p w14:paraId="3E0A4FE1" w14:textId="7C5F2DC1"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12000 REMUNERACIONES AL PERSONAL DE CARÁCTER TRANSITORIO</w:t>
            </w:r>
          </w:p>
        </w:tc>
        <w:tc>
          <w:tcPr>
            <w:tcW w:w="1809" w:type="dxa"/>
            <w:tcBorders>
              <w:top w:val="nil"/>
              <w:left w:val="nil"/>
              <w:bottom w:val="nil"/>
              <w:right w:val="nil"/>
            </w:tcBorders>
            <w:shd w:val="clear" w:color="auto" w:fill="auto"/>
            <w:noWrap/>
            <w:vAlign w:val="center"/>
            <w:hideMark/>
          </w:tcPr>
          <w:p w14:paraId="3E0A4FE2" w14:textId="2D3A3503"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166,332,812.72</w:t>
            </w:r>
          </w:p>
        </w:tc>
      </w:tr>
      <w:tr w:rsidR="00A96025" w:rsidRPr="007F693E" w14:paraId="3E0A4FE6" w14:textId="77777777" w:rsidTr="00A96025">
        <w:trPr>
          <w:trHeight w:val="300"/>
        </w:trPr>
        <w:tc>
          <w:tcPr>
            <w:tcW w:w="7867" w:type="dxa"/>
            <w:tcBorders>
              <w:top w:val="nil"/>
              <w:left w:val="nil"/>
              <w:bottom w:val="nil"/>
              <w:right w:val="nil"/>
            </w:tcBorders>
            <w:shd w:val="clear" w:color="auto" w:fill="auto"/>
            <w:noWrap/>
            <w:vAlign w:val="bottom"/>
            <w:hideMark/>
          </w:tcPr>
          <w:p w14:paraId="3E0A4FE4" w14:textId="24834490"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lastRenderedPageBreak/>
              <w:t>13000 REMUNERACIONES ADICIONALES Y ESPECIALES</w:t>
            </w:r>
          </w:p>
        </w:tc>
        <w:tc>
          <w:tcPr>
            <w:tcW w:w="1809" w:type="dxa"/>
            <w:tcBorders>
              <w:top w:val="nil"/>
              <w:left w:val="nil"/>
              <w:bottom w:val="nil"/>
              <w:right w:val="nil"/>
            </w:tcBorders>
            <w:shd w:val="clear" w:color="auto" w:fill="auto"/>
            <w:noWrap/>
            <w:vAlign w:val="center"/>
            <w:hideMark/>
          </w:tcPr>
          <w:p w14:paraId="3E0A4FE5" w14:textId="6BBABC51"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1,197,453,659.02</w:t>
            </w:r>
          </w:p>
        </w:tc>
      </w:tr>
      <w:tr w:rsidR="00A96025" w:rsidRPr="007F693E" w14:paraId="3E0A4FE9" w14:textId="77777777" w:rsidTr="00A96025">
        <w:trPr>
          <w:trHeight w:val="300"/>
        </w:trPr>
        <w:tc>
          <w:tcPr>
            <w:tcW w:w="7867" w:type="dxa"/>
            <w:tcBorders>
              <w:top w:val="nil"/>
              <w:left w:val="nil"/>
              <w:bottom w:val="nil"/>
              <w:right w:val="nil"/>
            </w:tcBorders>
            <w:shd w:val="clear" w:color="auto" w:fill="auto"/>
            <w:noWrap/>
            <w:vAlign w:val="bottom"/>
            <w:hideMark/>
          </w:tcPr>
          <w:p w14:paraId="3E0A4FE7" w14:textId="4635BAB6"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14000 SEGURIDAD SOCIAL</w:t>
            </w:r>
          </w:p>
        </w:tc>
        <w:tc>
          <w:tcPr>
            <w:tcW w:w="1809" w:type="dxa"/>
            <w:tcBorders>
              <w:top w:val="nil"/>
              <w:left w:val="nil"/>
              <w:bottom w:val="nil"/>
              <w:right w:val="nil"/>
            </w:tcBorders>
            <w:shd w:val="clear" w:color="auto" w:fill="auto"/>
            <w:noWrap/>
            <w:vAlign w:val="center"/>
            <w:hideMark/>
          </w:tcPr>
          <w:p w14:paraId="3E0A4FE8" w14:textId="623903CF"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1,948,129,229.76</w:t>
            </w:r>
          </w:p>
        </w:tc>
      </w:tr>
      <w:tr w:rsidR="00F115C7" w:rsidRPr="007F693E" w14:paraId="76BA655B" w14:textId="77777777" w:rsidTr="00F115C7">
        <w:trPr>
          <w:trHeight w:val="315"/>
        </w:trPr>
        <w:tc>
          <w:tcPr>
            <w:tcW w:w="7867" w:type="dxa"/>
            <w:tcBorders>
              <w:top w:val="nil"/>
              <w:left w:val="nil"/>
              <w:bottom w:val="single" w:sz="8" w:space="0" w:color="D9D9D9"/>
              <w:right w:val="nil"/>
            </w:tcBorders>
            <w:shd w:val="clear" w:color="000000" w:fill="F2F2F2"/>
            <w:noWrap/>
            <w:vAlign w:val="center"/>
            <w:hideMark/>
          </w:tcPr>
          <w:p w14:paraId="1BCCF0B0"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CAPITULO/CONCEPTO</w:t>
            </w:r>
          </w:p>
        </w:tc>
        <w:tc>
          <w:tcPr>
            <w:tcW w:w="1809" w:type="dxa"/>
            <w:tcBorders>
              <w:top w:val="nil"/>
              <w:left w:val="nil"/>
              <w:bottom w:val="single" w:sz="8" w:space="0" w:color="D9D9D9"/>
              <w:right w:val="nil"/>
            </w:tcBorders>
            <w:shd w:val="clear" w:color="000000" w:fill="F2F2F2"/>
            <w:noWrap/>
            <w:vAlign w:val="center"/>
            <w:hideMark/>
          </w:tcPr>
          <w:p w14:paraId="203A46CA"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A96025" w:rsidRPr="007F693E" w14:paraId="3E0A4FEC" w14:textId="77777777" w:rsidTr="00A96025">
        <w:trPr>
          <w:trHeight w:val="300"/>
        </w:trPr>
        <w:tc>
          <w:tcPr>
            <w:tcW w:w="7867" w:type="dxa"/>
            <w:tcBorders>
              <w:top w:val="nil"/>
              <w:left w:val="nil"/>
              <w:bottom w:val="nil"/>
              <w:right w:val="nil"/>
            </w:tcBorders>
            <w:shd w:val="clear" w:color="auto" w:fill="auto"/>
            <w:noWrap/>
            <w:vAlign w:val="bottom"/>
            <w:hideMark/>
          </w:tcPr>
          <w:p w14:paraId="3E0A4FEA" w14:textId="1B14DB11"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15000 OTRAS PRESTACIONES SOCIALES Y ECONÓMICAS</w:t>
            </w:r>
          </w:p>
        </w:tc>
        <w:tc>
          <w:tcPr>
            <w:tcW w:w="1809" w:type="dxa"/>
            <w:tcBorders>
              <w:top w:val="nil"/>
              <w:left w:val="nil"/>
              <w:bottom w:val="nil"/>
              <w:right w:val="nil"/>
            </w:tcBorders>
            <w:shd w:val="clear" w:color="auto" w:fill="auto"/>
            <w:noWrap/>
            <w:vAlign w:val="center"/>
            <w:hideMark/>
          </w:tcPr>
          <w:p w14:paraId="3E0A4FEB" w14:textId="72A7D18F"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1,116,153,073.90</w:t>
            </w:r>
          </w:p>
        </w:tc>
      </w:tr>
      <w:tr w:rsidR="00A96025" w:rsidRPr="007F693E" w14:paraId="3E0A4FEF" w14:textId="77777777" w:rsidTr="00A96025">
        <w:trPr>
          <w:trHeight w:val="300"/>
        </w:trPr>
        <w:tc>
          <w:tcPr>
            <w:tcW w:w="7867" w:type="dxa"/>
            <w:tcBorders>
              <w:top w:val="nil"/>
              <w:left w:val="nil"/>
              <w:bottom w:val="nil"/>
              <w:right w:val="nil"/>
            </w:tcBorders>
            <w:shd w:val="clear" w:color="auto" w:fill="auto"/>
            <w:noWrap/>
            <w:vAlign w:val="bottom"/>
            <w:hideMark/>
          </w:tcPr>
          <w:p w14:paraId="3E0A4FED" w14:textId="2D2F27DA"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16000 PREVISIONES</w:t>
            </w:r>
          </w:p>
        </w:tc>
        <w:tc>
          <w:tcPr>
            <w:tcW w:w="1809" w:type="dxa"/>
            <w:tcBorders>
              <w:top w:val="nil"/>
              <w:left w:val="nil"/>
              <w:bottom w:val="nil"/>
              <w:right w:val="nil"/>
            </w:tcBorders>
            <w:shd w:val="clear" w:color="auto" w:fill="auto"/>
            <w:noWrap/>
            <w:vAlign w:val="center"/>
            <w:hideMark/>
          </w:tcPr>
          <w:p w14:paraId="3E0A4FEE" w14:textId="68D6E881"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493,440,598.93</w:t>
            </w:r>
          </w:p>
        </w:tc>
      </w:tr>
      <w:tr w:rsidR="00A96025" w:rsidRPr="007F693E" w14:paraId="3E0A4FF2" w14:textId="77777777" w:rsidTr="00A96025">
        <w:trPr>
          <w:trHeight w:val="300"/>
        </w:trPr>
        <w:tc>
          <w:tcPr>
            <w:tcW w:w="7867" w:type="dxa"/>
            <w:tcBorders>
              <w:top w:val="nil"/>
              <w:left w:val="nil"/>
              <w:bottom w:val="nil"/>
              <w:right w:val="nil"/>
            </w:tcBorders>
            <w:shd w:val="clear" w:color="auto" w:fill="auto"/>
            <w:noWrap/>
            <w:vAlign w:val="bottom"/>
            <w:hideMark/>
          </w:tcPr>
          <w:p w14:paraId="3E0A4FF0" w14:textId="4635DDCE"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17000 PAGO DE ESTÍMULOS A SERVIDORES PÚBLICOS</w:t>
            </w:r>
          </w:p>
        </w:tc>
        <w:tc>
          <w:tcPr>
            <w:tcW w:w="1809" w:type="dxa"/>
            <w:tcBorders>
              <w:top w:val="nil"/>
              <w:left w:val="nil"/>
              <w:bottom w:val="nil"/>
              <w:right w:val="nil"/>
            </w:tcBorders>
            <w:shd w:val="clear" w:color="auto" w:fill="auto"/>
            <w:noWrap/>
            <w:vAlign w:val="center"/>
            <w:hideMark/>
          </w:tcPr>
          <w:p w14:paraId="3E0A4FF1" w14:textId="52B89AA2"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199,141,550.70</w:t>
            </w:r>
          </w:p>
        </w:tc>
      </w:tr>
      <w:tr w:rsidR="00A96025" w:rsidRPr="007F693E" w14:paraId="3E0A4FF5" w14:textId="77777777" w:rsidTr="00A96025">
        <w:trPr>
          <w:trHeight w:val="300"/>
        </w:trPr>
        <w:tc>
          <w:tcPr>
            <w:tcW w:w="7867" w:type="dxa"/>
            <w:tcBorders>
              <w:top w:val="nil"/>
              <w:left w:val="nil"/>
              <w:bottom w:val="single" w:sz="4" w:space="0" w:color="9BC2E6"/>
              <w:right w:val="nil"/>
            </w:tcBorders>
            <w:shd w:val="clear" w:color="000000" w:fill="F2F2F2"/>
            <w:noWrap/>
            <w:vAlign w:val="bottom"/>
            <w:hideMark/>
          </w:tcPr>
          <w:p w14:paraId="3E0A4FF3" w14:textId="2DF62362" w:rsidR="00A96025" w:rsidRPr="007F693E" w:rsidRDefault="00A96025" w:rsidP="001F1928">
            <w:pPr>
              <w:spacing w:after="0" w:line="240" w:lineRule="auto"/>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2000 MATERIALES Y SUMINISTROS</w:t>
            </w:r>
          </w:p>
        </w:tc>
        <w:tc>
          <w:tcPr>
            <w:tcW w:w="1809" w:type="dxa"/>
            <w:tcBorders>
              <w:top w:val="nil"/>
              <w:left w:val="nil"/>
              <w:bottom w:val="single" w:sz="4" w:space="0" w:color="9BC2E6"/>
              <w:right w:val="nil"/>
            </w:tcBorders>
            <w:shd w:val="clear" w:color="000000" w:fill="F2F2F2"/>
            <w:noWrap/>
            <w:vAlign w:val="center"/>
            <w:hideMark/>
          </w:tcPr>
          <w:p w14:paraId="3E0A4FF4" w14:textId="1F76A5E9" w:rsidR="00A96025" w:rsidRPr="007F693E" w:rsidRDefault="00A96025"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539,599,343.18</w:t>
            </w:r>
          </w:p>
        </w:tc>
      </w:tr>
      <w:tr w:rsidR="00A96025" w:rsidRPr="007F693E" w14:paraId="3E0A4FF8" w14:textId="77777777" w:rsidTr="00A96025">
        <w:trPr>
          <w:trHeight w:val="300"/>
        </w:trPr>
        <w:tc>
          <w:tcPr>
            <w:tcW w:w="7867" w:type="dxa"/>
            <w:tcBorders>
              <w:top w:val="nil"/>
              <w:left w:val="nil"/>
              <w:bottom w:val="nil"/>
              <w:right w:val="nil"/>
            </w:tcBorders>
            <w:shd w:val="clear" w:color="auto" w:fill="auto"/>
            <w:noWrap/>
            <w:vAlign w:val="bottom"/>
            <w:hideMark/>
          </w:tcPr>
          <w:p w14:paraId="3E0A4FF6" w14:textId="0D81A09D" w:rsidR="00A96025" w:rsidRPr="007F693E" w:rsidRDefault="00A96025" w:rsidP="001F1928">
            <w:pPr>
              <w:spacing w:after="0" w:line="240" w:lineRule="auto"/>
              <w:ind w:left="113" w:right="57" w:firstLineChars="71" w:firstLine="142"/>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21000 MATERIALES DE ADMINISTRACIÓN, EMISIÓN DOCUMENTOS Y ARTÍCULOS OFICIALES</w:t>
            </w:r>
          </w:p>
        </w:tc>
        <w:tc>
          <w:tcPr>
            <w:tcW w:w="1809" w:type="dxa"/>
            <w:tcBorders>
              <w:top w:val="nil"/>
              <w:left w:val="nil"/>
              <w:bottom w:val="nil"/>
              <w:right w:val="nil"/>
            </w:tcBorders>
            <w:shd w:val="clear" w:color="auto" w:fill="auto"/>
            <w:noWrap/>
            <w:vAlign w:val="center"/>
            <w:hideMark/>
          </w:tcPr>
          <w:p w14:paraId="3E0A4FF7" w14:textId="77AFDD0E"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155,850,483.28</w:t>
            </w:r>
          </w:p>
        </w:tc>
      </w:tr>
      <w:tr w:rsidR="00A96025" w:rsidRPr="007F693E" w14:paraId="3E0A4FFB" w14:textId="77777777" w:rsidTr="00A96025">
        <w:trPr>
          <w:trHeight w:val="300"/>
        </w:trPr>
        <w:tc>
          <w:tcPr>
            <w:tcW w:w="7867" w:type="dxa"/>
            <w:tcBorders>
              <w:top w:val="nil"/>
              <w:left w:val="nil"/>
              <w:bottom w:val="nil"/>
              <w:right w:val="nil"/>
            </w:tcBorders>
            <w:shd w:val="clear" w:color="auto" w:fill="auto"/>
            <w:noWrap/>
            <w:vAlign w:val="bottom"/>
            <w:hideMark/>
          </w:tcPr>
          <w:p w14:paraId="3E0A4FF9" w14:textId="0B799D0C"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22000 ALIMENTOS Y UTENSILIOS</w:t>
            </w:r>
          </w:p>
        </w:tc>
        <w:tc>
          <w:tcPr>
            <w:tcW w:w="1809" w:type="dxa"/>
            <w:tcBorders>
              <w:top w:val="nil"/>
              <w:left w:val="nil"/>
              <w:bottom w:val="nil"/>
              <w:right w:val="nil"/>
            </w:tcBorders>
            <w:shd w:val="clear" w:color="auto" w:fill="auto"/>
            <w:noWrap/>
            <w:vAlign w:val="center"/>
            <w:hideMark/>
          </w:tcPr>
          <w:p w14:paraId="3E0A4FFA" w14:textId="5DE0F590"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252,874,586.22</w:t>
            </w:r>
          </w:p>
        </w:tc>
      </w:tr>
      <w:tr w:rsidR="00A96025" w:rsidRPr="007F693E" w14:paraId="3E0A4FFE" w14:textId="77777777" w:rsidTr="00A96025">
        <w:trPr>
          <w:trHeight w:val="300"/>
        </w:trPr>
        <w:tc>
          <w:tcPr>
            <w:tcW w:w="7867" w:type="dxa"/>
            <w:tcBorders>
              <w:top w:val="nil"/>
              <w:left w:val="nil"/>
              <w:bottom w:val="nil"/>
              <w:right w:val="nil"/>
            </w:tcBorders>
            <w:shd w:val="clear" w:color="auto" w:fill="auto"/>
            <w:noWrap/>
            <w:vAlign w:val="bottom"/>
            <w:hideMark/>
          </w:tcPr>
          <w:p w14:paraId="3E0A4FFC" w14:textId="2F4B9A3C"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24000 MATERIALES Y ARTÍCULOS DE CONSTRUCCIÓN Y DE REPARACIÓN</w:t>
            </w:r>
          </w:p>
        </w:tc>
        <w:tc>
          <w:tcPr>
            <w:tcW w:w="1809" w:type="dxa"/>
            <w:tcBorders>
              <w:top w:val="nil"/>
              <w:left w:val="nil"/>
              <w:bottom w:val="nil"/>
              <w:right w:val="nil"/>
            </w:tcBorders>
            <w:shd w:val="clear" w:color="auto" w:fill="auto"/>
            <w:noWrap/>
            <w:vAlign w:val="center"/>
            <w:hideMark/>
          </w:tcPr>
          <w:p w14:paraId="3E0A4FFD" w14:textId="2CE4E93E"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3,641,272.43</w:t>
            </w:r>
          </w:p>
        </w:tc>
      </w:tr>
      <w:tr w:rsidR="00A96025" w:rsidRPr="007F693E" w14:paraId="3E0A5001" w14:textId="77777777" w:rsidTr="00A96025">
        <w:trPr>
          <w:trHeight w:val="300"/>
        </w:trPr>
        <w:tc>
          <w:tcPr>
            <w:tcW w:w="7867" w:type="dxa"/>
            <w:tcBorders>
              <w:top w:val="nil"/>
              <w:left w:val="nil"/>
              <w:bottom w:val="nil"/>
              <w:right w:val="nil"/>
            </w:tcBorders>
            <w:shd w:val="clear" w:color="auto" w:fill="auto"/>
            <w:noWrap/>
            <w:vAlign w:val="bottom"/>
            <w:hideMark/>
          </w:tcPr>
          <w:p w14:paraId="3E0A4FFF" w14:textId="5419FFF5"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25000 PRODUCTOS QUÍMICOS, FARMACÉUTICOS Y DE LABORATORIO</w:t>
            </w:r>
          </w:p>
        </w:tc>
        <w:tc>
          <w:tcPr>
            <w:tcW w:w="1809" w:type="dxa"/>
            <w:tcBorders>
              <w:top w:val="nil"/>
              <w:left w:val="nil"/>
              <w:bottom w:val="nil"/>
              <w:right w:val="nil"/>
            </w:tcBorders>
            <w:shd w:val="clear" w:color="auto" w:fill="auto"/>
            <w:noWrap/>
            <w:vAlign w:val="center"/>
            <w:hideMark/>
          </w:tcPr>
          <w:p w14:paraId="3E0A5000" w14:textId="4D38E044"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5,229,074.15</w:t>
            </w:r>
          </w:p>
        </w:tc>
      </w:tr>
      <w:tr w:rsidR="00A96025" w:rsidRPr="007F693E" w14:paraId="3E0A5004" w14:textId="77777777" w:rsidTr="00A96025">
        <w:trPr>
          <w:trHeight w:val="300"/>
        </w:trPr>
        <w:tc>
          <w:tcPr>
            <w:tcW w:w="7867" w:type="dxa"/>
            <w:tcBorders>
              <w:top w:val="nil"/>
              <w:left w:val="nil"/>
              <w:bottom w:val="nil"/>
              <w:right w:val="nil"/>
            </w:tcBorders>
            <w:shd w:val="clear" w:color="auto" w:fill="auto"/>
            <w:noWrap/>
            <w:vAlign w:val="bottom"/>
            <w:hideMark/>
          </w:tcPr>
          <w:p w14:paraId="3E0A5002" w14:textId="3E7B5170"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26000 COMBUSTIBLES, LUBRICANTES Y ADITIVOS</w:t>
            </w:r>
          </w:p>
        </w:tc>
        <w:tc>
          <w:tcPr>
            <w:tcW w:w="1809" w:type="dxa"/>
            <w:tcBorders>
              <w:top w:val="nil"/>
              <w:left w:val="nil"/>
              <w:bottom w:val="nil"/>
              <w:right w:val="nil"/>
            </w:tcBorders>
            <w:shd w:val="clear" w:color="auto" w:fill="auto"/>
            <w:noWrap/>
            <w:vAlign w:val="center"/>
            <w:hideMark/>
          </w:tcPr>
          <w:p w14:paraId="3E0A5003" w14:textId="1D0CC7C8"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108,961,456.73</w:t>
            </w:r>
          </w:p>
        </w:tc>
      </w:tr>
      <w:tr w:rsidR="00A96025" w:rsidRPr="007F693E" w14:paraId="3E0A5007" w14:textId="77777777" w:rsidTr="00A96025">
        <w:trPr>
          <w:trHeight w:val="300"/>
        </w:trPr>
        <w:tc>
          <w:tcPr>
            <w:tcW w:w="7867" w:type="dxa"/>
            <w:tcBorders>
              <w:top w:val="nil"/>
              <w:left w:val="nil"/>
              <w:bottom w:val="nil"/>
              <w:right w:val="nil"/>
            </w:tcBorders>
            <w:shd w:val="clear" w:color="auto" w:fill="auto"/>
            <w:noWrap/>
            <w:vAlign w:val="bottom"/>
            <w:hideMark/>
          </w:tcPr>
          <w:p w14:paraId="3E0A5005" w14:textId="052A8134"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27000 VESTUARIO, BLANCOS, PRENDAS DE PROTECCIÓN Y ARTÍCULOS DEPORTIVOS</w:t>
            </w:r>
          </w:p>
        </w:tc>
        <w:tc>
          <w:tcPr>
            <w:tcW w:w="1809" w:type="dxa"/>
            <w:tcBorders>
              <w:top w:val="nil"/>
              <w:left w:val="nil"/>
              <w:bottom w:val="nil"/>
              <w:right w:val="nil"/>
            </w:tcBorders>
            <w:shd w:val="clear" w:color="auto" w:fill="auto"/>
            <w:noWrap/>
            <w:vAlign w:val="center"/>
            <w:hideMark/>
          </w:tcPr>
          <w:p w14:paraId="3E0A5006" w14:textId="09E1D8ED"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4,697,368.53</w:t>
            </w:r>
          </w:p>
        </w:tc>
      </w:tr>
      <w:tr w:rsidR="00A96025" w:rsidRPr="007F693E" w14:paraId="3E0A500A" w14:textId="77777777" w:rsidTr="00A96025">
        <w:trPr>
          <w:trHeight w:val="300"/>
        </w:trPr>
        <w:tc>
          <w:tcPr>
            <w:tcW w:w="7867" w:type="dxa"/>
            <w:tcBorders>
              <w:top w:val="nil"/>
              <w:left w:val="nil"/>
              <w:bottom w:val="nil"/>
              <w:right w:val="nil"/>
            </w:tcBorders>
            <w:shd w:val="clear" w:color="auto" w:fill="auto"/>
            <w:noWrap/>
            <w:vAlign w:val="bottom"/>
            <w:hideMark/>
          </w:tcPr>
          <w:p w14:paraId="3E0A5008" w14:textId="483F62A1"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28000 MATERIALES Y SUMINISTROS PARA SEGURIDAD</w:t>
            </w:r>
          </w:p>
        </w:tc>
        <w:tc>
          <w:tcPr>
            <w:tcW w:w="1809" w:type="dxa"/>
            <w:tcBorders>
              <w:top w:val="nil"/>
              <w:left w:val="nil"/>
              <w:bottom w:val="nil"/>
              <w:right w:val="nil"/>
            </w:tcBorders>
            <w:shd w:val="clear" w:color="auto" w:fill="auto"/>
            <w:noWrap/>
            <w:vAlign w:val="center"/>
            <w:hideMark/>
          </w:tcPr>
          <w:p w14:paraId="3E0A5009" w14:textId="4CA97468"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287,576.47</w:t>
            </w:r>
          </w:p>
        </w:tc>
      </w:tr>
      <w:tr w:rsidR="00A96025" w:rsidRPr="007F693E" w14:paraId="3E0A500D" w14:textId="77777777" w:rsidTr="00A96025">
        <w:trPr>
          <w:trHeight w:val="300"/>
        </w:trPr>
        <w:tc>
          <w:tcPr>
            <w:tcW w:w="7867" w:type="dxa"/>
            <w:tcBorders>
              <w:top w:val="nil"/>
              <w:left w:val="nil"/>
              <w:bottom w:val="nil"/>
              <w:right w:val="nil"/>
            </w:tcBorders>
            <w:shd w:val="clear" w:color="auto" w:fill="auto"/>
            <w:noWrap/>
            <w:vAlign w:val="bottom"/>
            <w:hideMark/>
          </w:tcPr>
          <w:p w14:paraId="3E0A500B" w14:textId="1E79F6BD"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29000 HERRAMIENTAS, REFACCIONES Y ACCESORIOS MENORES</w:t>
            </w:r>
          </w:p>
        </w:tc>
        <w:tc>
          <w:tcPr>
            <w:tcW w:w="1809" w:type="dxa"/>
            <w:tcBorders>
              <w:top w:val="nil"/>
              <w:left w:val="nil"/>
              <w:bottom w:val="nil"/>
              <w:right w:val="nil"/>
            </w:tcBorders>
            <w:shd w:val="clear" w:color="auto" w:fill="auto"/>
            <w:noWrap/>
            <w:vAlign w:val="center"/>
            <w:hideMark/>
          </w:tcPr>
          <w:p w14:paraId="3E0A500C" w14:textId="0688D695"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8,057,525.37</w:t>
            </w:r>
          </w:p>
        </w:tc>
      </w:tr>
      <w:tr w:rsidR="00A96025" w:rsidRPr="007F693E" w14:paraId="3E0A5010" w14:textId="77777777" w:rsidTr="00A96025">
        <w:trPr>
          <w:trHeight w:val="300"/>
        </w:trPr>
        <w:tc>
          <w:tcPr>
            <w:tcW w:w="7867" w:type="dxa"/>
            <w:tcBorders>
              <w:top w:val="nil"/>
              <w:left w:val="nil"/>
              <w:bottom w:val="single" w:sz="4" w:space="0" w:color="9BC2E6"/>
              <w:right w:val="nil"/>
            </w:tcBorders>
            <w:shd w:val="clear" w:color="000000" w:fill="F2F2F2"/>
            <w:noWrap/>
            <w:vAlign w:val="bottom"/>
            <w:hideMark/>
          </w:tcPr>
          <w:p w14:paraId="3E0A500E" w14:textId="42E86A5A" w:rsidR="00A96025" w:rsidRPr="007F693E" w:rsidRDefault="00A96025" w:rsidP="001F1928">
            <w:pPr>
              <w:spacing w:after="0" w:line="240" w:lineRule="auto"/>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3000 SERVICIOS GENERALES</w:t>
            </w:r>
          </w:p>
        </w:tc>
        <w:tc>
          <w:tcPr>
            <w:tcW w:w="1809" w:type="dxa"/>
            <w:tcBorders>
              <w:top w:val="nil"/>
              <w:left w:val="nil"/>
              <w:bottom w:val="single" w:sz="4" w:space="0" w:color="9BC2E6"/>
              <w:right w:val="nil"/>
            </w:tcBorders>
            <w:shd w:val="clear" w:color="000000" w:fill="F2F2F2"/>
            <w:noWrap/>
            <w:vAlign w:val="center"/>
            <w:hideMark/>
          </w:tcPr>
          <w:p w14:paraId="3E0A500F" w14:textId="7A6147F8" w:rsidR="00A96025" w:rsidRPr="007F693E" w:rsidRDefault="00A96025"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1,425,196,895.79</w:t>
            </w:r>
          </w:p>
        </w:tc>
      </w:tr>
      <w:tr w:rsidR="00A96025" w:rsidRPr="007F693E" w14:paraId="3E0A5013" w14:textId="77777777" w:rsidTr="00A96025">
        <w:trPr>
          <w:trHeight w:val="300"/>
        </w:trPr>
        <w:tc>
          <w:tcPr>
            <w:tcW w:w="7867" w:type="dxa"/>
            <w:tcBorders>
              <w:top w:val="nil"/>
              <w:left w:val="nil"/>
              <w:bottom w:val="nil"/>
              <w:right w:val="nil"/>
            </w:tcBorders>
            <w:shd w:val="clear" w:color="auto" w:fill="auto"/>
            <w:noWrap/>
            <w:vAlign w:val="bottom"/>
            <w:hideMark/>
          </w:tcPr>
          <w:p w14:paraId="3E0A5011" w14:textId="52B11A9B"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31000 SERVICIOS BÁSICOS</w:t>
            </w:r>
          </w:p>
        </w:tc>
        <w:tc>
          <w:tcPr>
            <w:tcW w:w="1809" w:type="dxa"/>
            <w:tcBorders>
              <w:top w:val="nil"/>
              <w:left w:val="nil"/>
              <w:bottom w:val="nil"/>
              <w:right w:val="nil"/>
            </w:tcBorders>
            <w:shd w:val="clear" w:color="auto" w:fill="auto"/>
            <w:noWrap/>
            <w:vAlign w:val="center"/>
            <w:hideMark/>
          </w:tcPr>
          <w:p w14:paraId="3E0A5012" w14:textId="50088E64"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160,588,399.40</w:t>
            </w:r>
          </w:p>
        </w:tc>
      </w:tr>
      <w:tr w:rsidR="00A96025" w:rsidRPr="007F693E" w14:paraId="3E0A5016" w14:textId="77777777" w:rsidTr="00A96025">
        <w:trPr>
          <w:trHeight w:val="300"/>
        </w:trPr>
        <w:tc>
          <w:tcPr>
            <w:tcW w:w="7867" w:type="dxa"/>
            <w:tcBorders>
              <w:top w:val="nil"/>
              <w:left w:val="nil"/>
              <w:bottom w:val="nil"/>
              <w:right w:val="nil"/>
            </w:tcBorders>
            <w:shd w:val="clear" w:color="auto" w:fill="auto"/>
            <w:noWrap/>
            <w:vAlign w:val="bottom"/>
            <w:hideMark/>
          </w:tcPr>
          <w:p w14:paraId="3E0A5014" w14:textId="7FFA91F8"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32000 SERVICIOS DE ARRENDAMIENTO</w:t>
            </w:r>
          </w:p>
        </w:tc>
        <w:tc>
          <w:tcPr>
            <w:tcW w:w="1809" w:type="dxa"/>
            <w:tcBorders>
              <w:top w:val="nil"/>
              <w:left w:val="nil"/>
              <w:bottom w:val="nil"/>
              <w:right w:val="nil"/>
            </w:tcBorders>
            <w:shd w:val="clear" w:color="auto" w:fill="auto"/>
            <w:noWrap/>
            <w:vAlign w:val="center"/>
            <w:hideMark/>
          </w:tcPr>
          <w:p w14:paraId="3E0A5015" w14:textId="32028DEB"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134,045,990.26</w:t>
            </w:r>
          </w:p>
        </w:tc>
      </w:tr>
      <w:tr w:rsidR="00A96025" w:rsidRPr="007F693E" w14:paraId="3E0A5019" w14:textId="77777777" w:rsidTr="00A96025">
        <w:trPr>
          <w:trHeight w:val="300"/>
        </w:trPr>
        <w:tc>
          <w:tcPr>
            <w:tcW w:w="7867" w:type="dxa"/>
            <w:tcBorders>
              <w:top w:val="nil"/>
              <w:left w:val="nil"/>
              <w:bottom w:val="nil"/>
              <w:right w:val="nil"/>
            </w:tcBorders>
            <w:shd w:val="clear" w:color="auto" w:fill="auto"/>
            <w:noWrap/>
            <w:vAlign w:val="bottom"/>
            <w:hideMark/>
          </w:tcPr>
          <w:p w14:paraId="3E0A5017" w14:textId="30F2572D"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33000 SERVICIOS PROFESIONALES, CIENTÍFICOS, TÉCNICOS Y OTROS SERVICIOS</w:t>
            </w:r>
          </w:p>
        </w:tc>
        <w:tc>
          <w:tcPr>
            <w:tcW w:w="1809" w:type="dxa"/>
            <w:tcBorders>
              <w:top w:val="nil"/>
              <w:left w:val="nil"/>
              <w:bottom w:val="nil"/>
              <w:right w:val="nil"/>
            </w:tcBorders>
            <w:shd w:val="clear" w:color="auto" w:fill="auto"/>
            <w:noWrap/>
            <w:vAlign w:val="center"/>
            <w:hideMark/>
          </w:tcPr>
          <w:p w14:paraId="3E0A5018" w14:textId="762816ED"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252,293,007.42</w:t>
            </w:r>
          </w:p>
        </w:tc>
      </w:tr>
      <w:tr w:rsidR="00A96025" w:rsidRPr="007F693E" w14:paraId="3E0A501C" w14:textId="77777777" w:rsidTr="00A96025">
        <w:trPr>
          <w:trHeight w:val="300"/>
        </w:trPr>
        <w:tc>
          <w:tcPr>
            <w:tcW w:w="7867" w:type="dxa"/>
            <w:tcBorders>
              <w:top w:val="nil"/>
              <w:left w:val="nil"/>
              <w:bottom w:val="nil"/>
              <w:right w:val="nil"/>
            </w:tcBorders>
            <w:shd w:val="clear" w:color="auto" w:fill="auto"/>
            <w:noWrap/>
            <w:vAlign w:val="bottom"/>
            <w:hideMark/>
          </w:tcPr>
          <w:p w14:paraId="3E0A501A" w14:textId="65EE4FB8"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34000 SERVICIOS FINANCIEROS, BANCARIOS Y COMERCIALES</w:t>
            </w:r>
          </w:p>
        </w:tc>
        <w:tc>
          <w:tcPr>
            <w:tcW w:w="1809" w:type="dxa"/>
            <w:tcBorders>
              <w:top w:val="nil"/>
              <w:left w:val="nil"/>
              <w:bottom w:val="nil"/>
              <w:right w:val="nil"/>
            </w:tcBorders>
            <w:shd w:val="clear" w:color="auto" w:fill="auto"/>
            <w:noWrap/>
            <w:vAlign w:val="center"/>
            <w:hideMark/>
          </w:tcPr>
          <w:p w14:paraId="3E0A501B" w14:textId="750DAC7A"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83,922,482.70</w:t>
            </w:r>
          </w:p>
        </w:tc>
      </w:tr>
      <w:tr w:rsidR="00A96025" w:rsidRPr="007F693E" w14:paraId="3E0A501F" w14:textId="77777777" w:rsidTr="00A96025">
        <w:trPr>
          <w:trHeight w:val="300"/>
        </w:trPr>
        <w:tc>
          <w:tcPr>
            <w:tcW w:w="7867" w:type="dxa"/>
            <w:tcBorders>
              <w:top w:val="nil"/>
              <w:left w:val="nil"/>
              <w:bottom w:val="nil"/>
              <w:right w:val="nil"/>
            </w:tcBorders>
            <w:shd w:val="clear" w:color="auto" w:fill="auto"/>
            <w:noWrap/>
            <w:vAlign w:val="bottom"/>
            <w:hideMark/>
          </w:tcPr>
          <w:p w14:paraId="3E0A501D" w14:textId="6B8F533B"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35000 SERVICIOS DE INSTALACIÓN, REPARACIÓN, MANTENIMIENTO Y CONSERVACIÓN</w:t>
            </w:r>
          </w:p>
        </w:tc>
        <w:tc>
          <w:tcPr>
            <w:tcW w:w="1809" w:type="dxa"/>
            <w:tcBorders>
              <w:top w:val="nil"/>
              <w:left w:val="nil"/>
              <w:bottom w:val="nil"/>
              <w:right w:val="nil"/>
            </w:tcBorders>
            <w:shd w:val="clear" w:color="auto" w:fill="auto"/>
            <w:noWrap/>
            <w:vAlign w:val="center"/>
            <w:hideMark/>
          </w:tcPr>
          <w:p w14:paraId="3E0A501E" w14:textId="6E591540"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337,231,479.48</w:t>
            </w:r>
          </w:p>
        </w:tc>
      </w:tr>
      <w:tr w:rsidR="00A96025" w:rsidRPr="007F693E" w14:paraId="3E0A5022" w14:textId="77777777" w:rsidTr="00A96025">
        <w:trPr>
          <w:trHeight w:val="300"/>
        </w:trPr>
        <w:tc>
          <w:tcPr>
            <w:tcW w:w="7867" w:type="dxa"/>
            <w:tcBorders>
              <w:top w:val="nil"/>
              <w:left w:val="nil"/>
              <w:bottom w:val="nil"/>
              <w:right w:val="nil"/>
            </w:tcBorders>
            <w:shd w:val="clear" w:color="auto" w:fill="auto"/>
            <w:noWrap/>
            <w:vAlign w:val="bottom"/>
            <w:hideMark/>
          </w:tcPr>
          <w:p w14:paraId="3E0A5020" w14:textId="45B3E1DD"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36000 SERVICIOS DE COMUNICACIÓN SOCIAL Y PUBLICIDAD</w:t>
            </w:r>
          </w:p>
        </w:tc>
        <w:tc>
          <w:tcPr>
            <w:tcW w:w="1809" w:type="dxa"/>
            <w:tcBorders>
              <w:top w:val="nil"/>
              <w:left w:val="nil"/>
              <w:bottom w:val="nil"/>
              <w:right w:val="nil"/>
            </w:tcBorders>
            <w:shd w:val="clear" w:color="auto" w:fill="auto"/>
            <w:noWrap/>
            <w:vAlign w:val="center"/>
            <w:hideMark/>
          </w:tcPr>
          <w:p w14:paraId="3E0A5021" w14:textId="5F74B438"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92,281,674.36</w:t>
            </w:r>
          </w:p>
        </w:tc>
      </w:tr>
      <w:tr w:rsidR="00A96025" w:rsidRPr="007F693E" w14:paraId="3E0A5025" w14:textId="77777777" w:rsidTr="00A96025">
        <w:trPr>
          <w:trHeight w:val="300"/>
        </w:trPr>
        <w:tc>
          <w:tcPr>
            <w:tcW w:w="7867" w:type="dxa"/>
            <w:tcBorders>
              <w:top w:val="nil"/>
              <w:left w:val="nil"/>
              <w:bottom w:val="nil"/>
              <w:right w:val="nil"/>
            </w:tcBorders>
            <w:shd w:val="clear" w:color="auto" w:fill="auto"/>
            <w:noWrap/>
            <w:vAlign w:val="bottom"/>
            <w:hideMark/>
          </w:tcPr>
          <w:p w14:paraId="3E0A5023" w14:textId="062D7AAF"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37000 SERVICIOS DE TRASLADO Y VIÁTICOS</w:t>
            </w:r>
          </w:p>
        </w:tc>
        <w:tc>
          <w:tcPr>
            <w:tcW w:w="1809" w:type="dxa"/>
            <w:tcBorders>
              <w:top w:val="nil"/>
              <w:left w:val="nil"/>
              <w:bottom w:val="nil"/>
              <w:right w:val="nil"/>
            </w:tcBorders>
            <w:shd w:val="clear" w:color="auto" w:fill="auto"/>
            <w:noWrap/>
            <w:vAlign w:val="center"/>
            <w:hideMark/>
          </w:tcPr>
          <w:p w14:paraId="3E0A5024" w14:textId="005998B1"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89,417,938.61</w:t>
            </w:r>
          </w:p>
        </w:tc>
      </w:tr>
      <w:tr w:rsidR="00A96025" w:rsidRPr="007F693E" w14:paraId="3E0A5028" w14:textId="77777777" w:rsidTr="00A96025">
        <w:trPr>
          <w:trHeight w:val="300"/>
        </w:trPr>
        <w:tc>
          <w:tcPr>
            <w:tcW w:w="7867" w:type="dxa"/>
            <w:tcBorders>
              <w:top w:val="nil"/>
              <w:left w:val="nil"/>
              <w:bottom w:val="nil"/>
              <w:right w:val="nil"/>
            </w:tcBorders>
            <w:shd w:val="clear" w:color="auto" w:fill="auto"/>
            <w:noWrap/>
            <w:vAlign w:val="bottom"/>
            <w:hideMark/>
          </w:tcPr>
          <w:p w14:paraId="3E0A5026" w14:textId="0A10C908"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38000 SERVICIOS OFICIALES</w:t>
            </w:r>
          </w:p>
        </w:tc>
        <w:tc>
          <w:tcPr>
            <w:tcW w:w="1809" w:type="dxa"/>
            <w:tcBorders>
              <w:top w:val="nil"/>
              <w:left w:val="nil"/>
              <w:bottom w:val="nil"/>
              <w:right w:val="nil"/>
            </w:tcBorders>
            <w:shd w:val="clear" w:color="auto" w:fill="auto"/>
            <w:noWrap/>
            <w:vAlign w:val="center"/>
            <w:hideMark/>
          </w:tcPr>
          <w:p w14:paraId="3E0A5027" w14:textId="1C236B7B"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83,580,090.44</w:t>
            </w:r>
          </w:p>
        </w:tc>
      </w:tr>
      <w:tr w:rsidR="00A96025" w:rsidRPr="007F693E" w14:paraId="3E0A502B" w14:textId="77777777" w:rsidTr="00A96025">
        <w:trPr>
          <w:trHeight w:val="300"/>
        </w:trPr>
        <w:tc>
          <w:tcPr>
            <w:tcW w:w="7867" w:type="dxa"/>
            <w:tcBorders>
              <w:top w:val="nil"/>
              <w:left w:val="nil"/>
              <w:bottom w:val="nil"/>
              <w:right w:val="nil"/>
            </w:tcBorders>
            <w:shd w:val="clear" w:color="auto" w:fill="auto"/>
            <w:noWrap/>
            <w:vAlign w:val="bottom"/>
            <w:hideMark/>
          </w:tcPr>
          <w:p w14:paraId="3E0A5029" w14:textId="5B0EDC7A"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39000 OTROS SERVICIOS GENERALES</w:t>
            </w:r>
          </w:p>
        </w:tc>
        <w:tc>
          <w:tcPr>
            <w:tcW w:w="1809" w:type="dxa"/>
            <w:tcBorders>
              <w:top w:val="nil"/>
              <w:left w:val="nil"/>
              <w:bottom w:val="nil"/>
              <w:right w:val="nil"/>
            </w:tcBorders>
            <w:shd w:val="clear" w:color="auto" w:fill="auto"/>
            <w:noWrap/>
            <w:vAlign w:val="center"/>
            <w:hideMark/>
          </w:tcPr>
          <w:p w14:paraId="3E0A502A" w14:textId="29723E1E"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191,835,833.12</w:t>
            </w:r>
          </w:p>
        </w:tc>
      </w:tr>
      <w:tr w:rsidR="00A96025" w:rsidRPr="007F693E" w14:paraId="3E0A502E" w14:textId="77777777" w:rsidTr="00A96025">
        <w:trPr>
          <w:trHeight w:val="300"/>
        </w:trPr>
        <w:tc>
          <w:tcPr>
            <w:tcW w:w="7867" w:type="dxa"/>
            <w:tcBorders>
              <w:top w:val="nil"/>
              <w:left w:val="nil"/>
              <w:bottom w:val="single" w:sz="4" w:space="0" w:color="9BC2E6"/>
              <w:right w:val="nil"/>
            </w:tcBorders>
            <w:shd w:val="clear" w:color="000000" w:fill="F2F2F2"/>
            <w:noWrap/>
            <w:vAlign w:val="bottom"/>
            <w:hideMark/>
          </w:tcPr>
          <w:p w14:paraId="3E0A502C" w14:textId="1FD5A866" w:rsidR="00A96025" w:rsidRPr="007F693E" w:rsidRDefault="00A96025" w:rsidP="001F1928">
            <w:pPr>
              <w:spacing w:after="0" w:line="240" w:lineRule="auto"/>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4000 TRANSFERENCIAS, ASIGNACIONES, SUBSIDIOS Y OTRAS AYUDAS</w:t>
            </w:r>
          </w:p>
        </w:tc>
        <w:tc>
          <w:tcPr>
            <w:tcW w:w="1809" w:type="dxa"/>
            <w:tcBorders>
              <w:top w:val="nil"/>
              <w:left w:val="nil"/>
              <w:bottom w:val="single" w:sz="4" w:space="0" w:color="9BC2E6"/>
              <w:right w:val="nil"/>
            </w:tcBorders>
            <w:shd w:val="clear" w:color="000000" w:fill="F2F2F2"/>
            <w:noWrap/>
            <w:vAlign w:val="center"/>
            <w:hideMark/>
          </w:tcPr>
          <w:p w14:paraId="3E0A502D" w14:textId="08849F2E" w:rsidR="00A96025" w:rsidRPr="007F693E" w:rsidRDefault="00F44ADA"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46,662,287,389.71</w:t>
            </w:r>
          </w:p>
        </w:tc>
      </w:tr>
      <w:tr w:rsidR="00A96025" w:rsidRPr="007F693E" w14:paraId="3E0A5031" w14:textId="77777777" w:rsidTr="00A96025">
        <w:trPr>
          <w:trHeight w:val="300"/>
        </w:trPr>
        <w:tc>
          <w:tcPr>
            <w:tcW w:w="7867" w:type="dxa"/>
            <w:tcBorders>
              <w:top w:val="nil"/>
              <w:left w:val="nil"/>
              <w:bottom w:val="nil"/>
              <w:right w:val="nil"/>
            </w:tcBorders>
            <w:shd w:val="clear" w:color="auto" w:fill="auto"/>
            <w:noWrap/>
            <w:vAlign w:val="bottom"/>
            <w:hideMark/>
          </w:tcPr>
          <w:p w14:paraId="3E0A502F" w14:textId="1D4BD0A8"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41000 TRANSFERENCIAS INTERNAS Y ASIGNACIONES AL SECTOR PUBLICO</w:t>
            </w:r>
          </w:p>
        </w:tc>
        <w:tc>
          <w:tcPr>
            <w:tcW w:w="1809" w:type="dxa"/>
            <w:tcBorders>
              <w:top w:val="nil"/>
              <w:left w:val="nil"/>
              <w:bottom w:val="nil"/>
              <w:right w:val="nil"/>
            </w:tcBorders>
            <w:shd w:val="clear" w:color="auto" w:fill="auto"/>
            <w:noWrap/>
            <w:vAlign w:val="center"/>
            <w:hideMark/>
          </w:tcPr>
          <w:p w14:paraId="3E0A5030" w14:textId="231CFCCA" w:rsidR="00A96025" w:rsidRPr="007F693E" w:rsidRDefault="00F44ADA" w:rsidP="00A96025">
            <w:pPr>
              <w:spacing w:after="0" w:line="240" w:lineRule="auto"/>
              <w:jc w:val="right"/>
              <w:rPr>
                <w:rFonts w:ascii="Times New Roman" w:hAnsi="Times New Roman" w:cs="Times New Roman"/>
                <w:sz w:val="20"/>
                <w:szCs w:val="20"/>
              </w:rPr>
            </w:pPr>
            <w:r w:rsidRPr="007F693E">
              <w:rPr>
                <w:rFonts w:ascii="Times New Roman" w:hAnsi="Times New Roman" w:cs="Times New Roman"/>
                <w:sz w:val="20"/>
                <w:szCs w:val="20"/>
              </w:rPr>
              <w:t>43,860,372,010.03</w:t>
            </w:r>
          </w:p>
        </w:tc>
      </w:tr>
      <w:tr w:rsidR="00A96025" w:rsidRPr="007F693E" w14:paraId="3E0A5034" w14:textId="77777777" w:rsidTr="00A96025">
        <w:trPr>
          <w:trHeight w:val="300"/>
        </w:trPr>
        <w:tc>
          <w:tcPr>
            <w:tcW w:w="7867" w:type="dxa"/>
            <w:tcBorders>
              <w:top w:val="nil"/>
              <w:left w:val="nil"/>
              <w:bottom w:val="nil"/>
              <w:right w:val="nil"/>
            </w:tcBorders>
            <w:shd w:val="clear" w:color="auto" w:fill="auto"/>
            <w:noWrap/>
            <w:vAlign w:val="bottom"/>
            <w:hideMark/>
          </w:tcPr>
          <w:p w14:paraId="3E0A5032" w14:textId="49EDD5C5"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42000 TRANSFERENCIAS AL RESTO DEL SECTOR PUBLICO</w:t>
            </w:r>
          </w:p>
        </w:tc>
        <w:tc>
          <w:tcPr>
            <w:tcW w:w="1809" w:type="dxa"/>
            <w:tcBorders>
              <w:top w:val="nil"/>
              <w:left w:val="nil"/>
              <w:bottom w:val="nil"/>
              <w:right w:val="nil"/>
            </w:tcBorders>
            <w:shd w:val="clear" w:color="auto" w:fill="auto"/>
            <w:noWrap/>
            <w:vAlign w:val="center"/>
            <w:hideMark/>
          </w:tcPr>
          <w:p w14:paraId="3E0A5033" w14:textId="352910F7"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101,719,259.00</w:t>
            </w:r>
          </w:p>
        </w:tc>
      </w:tr>
      <w:tr w:rsidR="00A96025" w:rsidRPr="007F693E" w14:paraId="3E0A5037" w14:textId="77777777" w:rsidTr="00A96025">
        <w:trPr>
          <w:trHeight w:val="300"/>
        </w:trPr>
        <w:tc>
          <w:tcPr>
            <w:tcW w:w="7867" w:type="dxa"/>
            <w:tcBorders>
              <w:top w:val="nil"/>
              <w:left w:val="nil"/>
              <w:bottom w:val="nil"/>
              <w:right w:val="nil"/>
            </w:tcBorders>
            <w:shd w:val="clear" w:color="auto" w:fill="auto"/>
            <w:noWrap/>
            <w:vAlign w:val="bottom"/>
            <w:hideMark/>
          </w:tcPr>
          <w:p w14:paraId="3E0A5035" w14:textId="194EC4EA"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43000 SUBSIDIOS Y SUBVENCIONES</w:t>
            </w:r>
          </w:p>
        </w:tc>
        <w:tc>
          <w:tcPr>
            <w:tcW w:w="1809" w:type="dxa"/>
            <w:tcBorders>
              <w:top w:val="nil"/>
              <w:left w:val="nil"/>
              <w:bottom w:val="nil"/>
              <w:right w:val="nil"/>
            </w:tcBorders>
            <w:shd w:val="clear" w:color="auto" w:fill="auto"/>
            <w:noWrap/>
            <w:vAlign w:val="center"/>
            <w:hideMark/>
          </w:tcPr>
          <w:p w14:paraId="3E0A5036" w14:textId="5D025AEA"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612,059,510.85</w:t>
            </w:r>
          </w:p>
        </w:tc>
      </w:tr>
      <w:tr w:rsidR="00A96025" w:rsidRPr="007F693E" w14:paraId="3E0A503A" w14:textId="77777777" w:rsidTr="00A96025">
        <w:trPr>
          <w:trHeight w:val="300"/>
        </w:trPr>
        <w:tc>
          <w:tcPr>
            <w:tcW w:w="7867" w:type="dxa"/>
            <w:tcBorders>
              <w:top w:val="nil"/>
              <w:left w:val="nil"/>
              <w:bottom w:val="nil"/>
              <w:right w:val="nil"/>
            </w:tcBorders>
            <w:shd w:val="clear" w:color="auto" w:fill="auto"/>
            <w:noWrap/>
            <w:vAlign w:val="bottom"/>
            <w:hideMark/>
          </w:tcPr>
          <w:p w14:paraId="3E0A5038" w14:textId="22D05273"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44000 AYUDAS SOCIALES</w:t>
            </w:r>
          </w:p>
        </w:tc>
        <w:tc>
          <w:tcPr>
            <w:tcW w:w="1809" w:type="dxa"/>
            <w:tcBorders>
              <w:top w:val="nil"/>
              <w:left w:val="nil"/>
              <w:bottom w:val="nil"/>
              <w:right w:val="nil"/>
            </w:tcBorders>
            <w:shd w:val="clear" w:color="auto" w:fill="auto"/>
            <w:noWrap/>
            <w:vAlign w:val="center"/>
            <w:hideMark/>
          </w:tcPr>
          <w:p w14:paraId="3E0A5039" w14:textId="02BE5572"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1,768,136,609.83</w:t>
            </w:r>
          </w:p>
        </w:tc>
      </w:tr>
      <w:tr w:rsidR="00A96025" w:rsidRPr="007F693E" w14:paraId="3E0A5040" w14:textId="77777777" w:rsidTr="00A96025">
        <w:trPr>
          <w:trHeight w:val="300"/>
        </w:trPr>
        <w:tc>
          <w:tcPr>
            <w:tcW w:w="7867" w:type="dxa"/>
            <w:tcBorders>
              <w:top w:val="nil"/>
              <w:left w:val="nil"/>
              <w:bottom w:val="nil"/>
              <w:right w:val="nil"/>
            </w:tcBorders>
            <w:shd w:val="clear" w:color="auto" w:fill="auto"/>
            <w:noWrap/>
            <w:vAlign w:val="bottom"/>
            <w:hideMark/>
          </w:tcPr>
          <w:p w14:paraId="3E0A503E" w14:textId="50A61EA9"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45000 PENSIONES Y JUBILACIONES</w:t>
            </w:r>
          </w:p>
        </w:tc>
        <w:tc>
          <w:tcPr>
            <w:tcW w:w="1809" w:type="dxa"/>
            <w:tcBorders>
              <w:top w:val="nil"/>
              <w:left w:val="nil"/>
              <w:bottom w:val="nil"/>
              <w:right w:val="nil"/>
            </w:tcBorders>
            <w:shd w:val="clear" w:color="auto" w:fill="auto"/>
            <w:noWrap/>
            <w:vAlign w:val="center"/>
            <w:hideMark/>
          </w:tcPr>
          <w:p w14:paraId="3E0A503F" w14:textId="78AE7851"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83,867,458.00</w:t>
            </w:r>
          </w:p>
        </w:tc>
      </w:tr>
      <w:tr w:rsidR="00A96025" w:rsidRPr="007F693E" w14:paraId="5A527113" w14:textId="77777777" w:rsidTr="00A96025">
        <w:trPr>
          <w:trHeight w:val="300"/>
        </w:trPr>
        <w:tc>
          <w:tcPr>
            <w:tcW w:w="7867" w:type="dxa"/>
            <w:tcBorders>
              <w:top w:val="nil"/>
              <w:left w:val="nil"/>
              <w:bottom w:val="nil"/>
              <w:right w:val="nil"/>
            </w:tcBorders>
            <w:shd w:val="clear" w:color="auto" w:fill="auto"/>
            <w:noWrap/>
            <w:vAlign w:val="bottom"/>
          </w:tcPr>
          <w:p w14:paraId="158CAC29" w14:textId="289F59E5" w:rsidR="00A96025" w:rsidRPr="007F693E" w:rsidRDefault="00A96025" w:rsidP="001F1928">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47000 TRANSFERENCIAS A LA SEGURIDAD SOCIAL</w:t>
            </w:r>
          </w:p>
        </w:tc>
        <w:tc>
          <w:tcPr>
            <w:tcW w:w="1809" w:type="dxa"/>
            <w:tcBorders>
              <w:top w:val="nil"/>
              <w:left w:val="nil"/>
              <w:bottom w:val="nil"/>
              <w:right w:val="nil"/>
            </w:tcBorders>
            <w:shd w:val="clear" w:color="auto" w:fill="auto"/>
            <w:noWrap/>
            <w:vAlign w:val="center"/>
          </w:tcPr>
          <w:p w14:paraId="50B5678D" w14:textId="45D363D2"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236,132,542.00</w:t>
            </w:r>
          </w:p>
        </w:tc>
      </w:tr>
      <w:tr w:rsidR="00A96025" w:rsidRPr="007F693E" w14:paraId="3E0A5043" w14:textId="77777777" w:rsidTr="00A96025">
        <w:trPr>
          <w:trHeight w:val="300"/>
        </w:trPr>
        <w:tc>
          <w:tcPr>
            <w:tcW w:w="7867" w:type="dxa"/>
            <w:tcBorders>
              <w:top w:val="nil"/>
              <w:left w:val="nil"/>
              <w:bottom w:val="single" w:sz="4" w:space="0" w:color="9BC2E6"/>
              <w:right w:val="nil"/>
            </w:tcBorders>
            <w:shd w:val="clear" w:color="000000" w:fill="F2F2F2"/>
            <w:noWrap/>
            <w:vAlign w:val="bottom"/>
            <w:hideMark/>
          </w:tcPr>
          <w:p w14:paraId="3E0A5041" w14:textId="336CF3A6" w:rsidR="00A96025" w:rsidRPr="007F693E" w:rsidRDefault="00A96025" w:rsidP="0066486D">
            <w:pPr>
              <w:spacing w:after="0" w:line="240" w:lineRule="auto"/>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5000 BIENES MUEBLES, INMUEBLES E INTANGIBLES</w:t>
            </w:r>
          </w:p>
        </w:tc>
        <w:tc>
          <w:tcPr>
            <w:tcW w:w="1809" w:type="dxa"/>
            <w:tcBorders>
              <w:top w:val="nil"/>
              <w:left w:val="nil"/>
              <w:bottom w:val="single" w:sz="4" w:space="0" w:color="9BC2E6"/>
              <w:right w:val="nil"/>
            </w:tcBorders>
            <w:shd w:val="clear" w:color="000000" w:fill="F2F2F2"/>
            <w:noWrap/>
            <w:vAlign w:val="center"/>
            <w:hideMark/>
          </w:tcPr>
          <w:p w14:paraId="3E0A5042" w14:textId="503BD394" w:rsidR="00A96025" w:rsidRPr="007F693E" w:rsidRDefault="00A96025"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570,298,290.24</w:t>
            </w:r>
          </w:p>
        </w:tc>
      </w:tr>
      <w:tr w:rsidR="00A96025" w:rsidRPr="007F693E" w14:paraId="3E0A5046" w14:textId="77777777" w:rsidTr="00A96025">
        <w:trPr>
          <w:trHeight w:val="300"/>
        </w:trPr>
        <w:tc>
          <w:tcPr>
            <w:tcW w:w="7867" w:type="dxa"/>
            <w:tcBorders>
              <w:top w:val="nil"/>
              <w:left w:val="nil"/>
              <w:bottom w:val="nil"/>
              <w:right w:val="nil"/>
            </w:tcBorders>
            <w:shd w:val="clear" w:color="auto" w:fill="auto"/>
            <w:noWrap/>
            <w:vAlign w:val="bottom"/>
            <w:hideMark/>
          </w:tcPr>
          <w:p w14:paraId="3E0A5044" w14:textId="6657EC4E"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51000 MOBILIARIO Y EQUIPO DE ADMINISTRACIÓN</w:t>
            </w:r>
          </w:p>
        </w:tc>
        <w:tc>
          <w:tcPr>
            <w:tcW w:w="1809" w:type="dxa"/>
            <w:tcBorders>
              <w:top w:val="nil"/>
              <w:left w:val="nil"/>
              <w:bottom w:val="nil"/>
              <w:right w:val="nil"/>
            </w:tcBorders>
            <w:shd w:val="clear" w:color="auto" w:fill="auto"/>
            <w:noWrap/>
            <w:vAlign w:val="center"/>
            <w:hideMark/>
          </w:tcPr>
          <w:p w14:paraId="3E0A5045" w14:textId="4367824C"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14,288,868.80</w:t>
            </w:r>
          </w:p>
        </w:tc>
      </w:tr>
      <w:tr w:rsidR="00A96025" w:rsidRPr="007F693E" w14:paraId="3E0A504C" w14:textId="77777777" w:rsidTr="00A96025">
        <w:trPr>
          <w:trHeight w:val="300"/>
        </w:trPr>
        <w:tc>
          <w:tcPr>
            <w:tcW w:w="7867" w:type="dxa"/>
            <w:tcBorders>
              <w:top w:val="nil"/>
              <w:left w:val="nil"/>
              <w:bottom w:val="nil"/>
              <w:right w:val="nil"/>
            </w:tcBorders>
            <w:shd w:val="clear" w:color="auto" w:fill="auto"/>
            <w:noWrap/>
            <w:vAlign w:val="bottom"/>
            <w:hideMark/>
          </w:tcPr>
          <w:p w14:paraId="3E0A504A" w14:textId="1A998DEA"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54000 VEHÍCULOS Y EQUIPO DE TRANSPORTE</w:t>
            </w:r>
          </w:p>
        </w:tc>
        <w:tc>
          <w:tcPr>
            <w:tcW w:w="1809" w:type="dxa"/>
            <w:tcBorders>
              <w:top w:val="nil"/>
              <w:left w:val="nil"/>
              <w:bottom w:val="nil"/>
              <w:right w:val="nil"/>
            </w:tcBorders>
            <w:shd w:val="clear" w:color="auto" w:fill="auto"/>
            <w:noWrap/>
            <w:vAlign w:val="center"/>
            <w:hideMark/>
          </w:tcPr>
          <w:p w14:paraId="3E0A504B" w14:textId="5F537E4E"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24,319,272.89</w:t>
            </w:r>
          </w:p>
        </w:tc>
      </w:tr>
      <w:tr w:rsidR="00A96025" w:rsidRPr="007F693E" w14:paraId="3E0A504F" w14:textId="77777777" w:rsidTr="00A96025">
        <w:trPr>
          <w:trHeight w:val="300"/>
        </w:trPr>
        <w:tc>
          <w:tcPr>
            <w:tcW w:w="7867" w:type="dxa"/>
            <w:tcBorders>
              <w:top w:val="nil"/>
              <w:left w:val="nil"/>
              <w:bottom w:val="nil"/>
              <w:right w:val="nil"/>
            </w:tcBorders>
            <w:shd w:val="clear" w:color="auto" w:fill="auto"/>
            <w:noWrap/>
            <w:vAlign w:val="bottom"/>
            <w:hideMark/>
          </w:tcPr>
          <w:p w14:paraId="3E0A504D" w14:textId="14345F3A"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lastRenderedPageBreak/>
              <w:t>55000 EQUIPO DE DEFENSA Y SEGURIDAD</w:t>
            </w:r>
          </w:p>
        </w:tc>
        <w:tc>
          <w:tcPr>
            <w:tcW w:w="1809" w:type="dxa"/>
            <w:tcBorders>
              <w:top w:val="nil"/>
              <w:left w:val="nil"/>
              <w:bottom w:val="nil"/>
              <w:right w:val="nil"/>
            </w:tcBorders>
            <w:shd w:val="clear" w:color="auto" w:fill="auto"/>
            <w:noWrap/>
            <w:vAlign w:val="center"/>
            <w:hideMark/>
          </w:tcPr>
          <w:p w14:paraId="3E0A504E" w14:textId="16E25674"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511,530,648.55</w:t>
            </w:r>
          </w:p>
        </w:tc>
      </w:tr>
      <w:tr w:rsidR="00A96025" w:rsidRPr="007F693E" w14:paraId="3E0A5052" w14:textId="77777777" w:rsidTr="00A96025">
        <w:trPr>
          <w:trHeight w:val="300"/>
        </w:trPr>
        <w:tc>
          <w:tcPr>
            <w:tcW w:w="7867" w:type="dxa"/>
            <w:tcBorders>
              <w:top w:val="nil"/>
              <w:left w:val="nil"/>
              <w:bottom w:val="nil"/>
              <w:right w:val="nil"/>
            </w:tcBorders>
            <w:shd w:val="clear" w:color="auto" w:fill="auto"/>
            <w:noWrap/>
            <w:vAlign w:val="bottom"/>
            <w:hideMark/>
          </w:tcPr>
          <w:p w14:paraId="3E0A5050" w14:textId="0616E981"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56000 MAQUINARIA, OTROS EQUIPOS Y HERRAMIENTAS</w:t>
            </w:r>
          </w:p>
        </w:tc>
        <w:tc>
          <w:tcPr>
            <w:tcW w:w="1809" w:type="dxa"/>
            <w:tcBorders>
              <w:top w:val="nil"/>
              <w:left w:val="nil"/>
              <w:bottom w:val="nil"/>
              <w:right w:val="nil"/>
            </w:tcBorders>
            <w:shd w:val="clear" w:color="auto" w:fill="auto"/>
            <w:noWrap/>
            <w:vAlign w:val="center"/>
            <w:hideMark/>
          </w:tcPr>
          <w:p w14:paraId="3E0A5051" w14:textId="279D237C"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20,159,500.00</w:t>
            </w:r>
          </w:p>
        </w:tc>
      </w:tr>
      <w:tr w:rsidR="00A96025" w:rsidRPr="007F693E" w14:paraId="3E0A5058" w14:textId="77777777" w:rsidTr="00A96025">
        <w:trPr>
          <w:trHeight w:val="300"/>
        </w:trPr>
        <w:tc>
          <w:tcPr>
            <w:tcW w:w="7867" w:type="dxa"/>
            <w:tcBorders>
              <w:top w:val="nil"/>
              <w:left w:val="nil"/>
              <w:bottom w:val="single" w:sz="4" w:space="0" w:color="9BC2E6"/>
              <w:right w:val="nil"/>
            </w:tcBorders>
            <w:shd w:val="clear" w:color="000000" w:fill="F2F2F2"/>
            <w:noWrap/>
            <w:vAlign w:val="bottom"/>
            <w:hideMark/>
          </w:tcPr>
          <w:p w14:paraId="3E0A5056" w14:textId="2E86F9BC" w:rsidR="00A96025" w:rsidRPr="007F693E" w:rsidRDefault="00A96025" w:rsidP="0066486D">
            <w:pPr>
              <w:spacing w:after="0" w:line="240" w:lineRule="auto"/>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6000 INVERSIÓN PÚBLICA</w:t>
            </w:r>
          </w:p>
        </w:tc>
        <w:tc>
          <w:tcPr>
            <w:tcW w:w="1809" w:type="dxa"/>
            <w:tcBorders>
              <w:top w:val="nil"/>
              <w:left w:val="nil"/>
              <w:bottom w:val="single" w:sz="4" w:space="0" w:color="9BC2E6"/>
              <w:right w:val="nil"/>
            </w:tcBorders>
            <w:shd w:val="clear" w:color="000000" w:fill="F2F2F2"/>
            <w:noWrap/>
            <w:vAlign w:val="center"/>
            <w:hideMark/>
          </w:tcPr>
          <w:p w14:paraId="3E0A5057" w14:textId="593991BD" w:rsidR="00A96025" w:rsidRPr="007F693E" w:rsidRDefault="00A96025"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534,413,283.00</w:t>
            </w:r>
          </w:p>
        </w:tc>
      </w:tr>
      <w:tr w:rsidR="00A96025" w:rsidRPr="007F693E" w14:paraId="3E0A505B" w14:textId="77777777" w:rsidTr="00A96025">
        <w:trPr>
          <w:trHeight w:val="300"/>
        </w:trPr>
        <w:tc>
          <w:tcPr>
            <w:tcW w:w="7867" w:type="dxa"/>
            <w:tcBorders>
              <w:top w:val="nil"/>
              <w:left w:val="nil"/>
              <w:bottom w:val="nil"/>
              <w:right w:val="nil"/>
            </w:tcBorders>
            <w:shd w:val="clear" w:color="auto" w:fill="auto"/>
            <w:noWrap/>
            <w:vAlign w:val="bottom"/>
            <w:hideMark/>
          </w:tcPr>
          <w:p w14:paraId="3E0A5059" w14:textId="45687F52"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61000 OBRA PÚBLICA EN BIENES DE DOMINIO PUBLICO</w:t>
            </w:r>
          </w:p>
        </w:tc>
        <w:tc>
          <w:tcPr>
            <w:tcW w:w="1809" w:type="dxa"/>
            <w:tcBorders>
              <w:top w:val="nil"/>
              <w:left w:val="nil"/>
              <w:bottom w:val="nil"/>
              <w:right w:val="nil"/>
            </w:tcBorders>
            <w:shd w:val="clear" w:color="auto" w:fill="auto"/>
            <w:noWrap/>
            <w:vAlign w:val="center"/>
            <w:hideMark/>
          </w:tcPr>
          <w:p w14:paraId="3E0A505A" w14:textId="5771A068"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534,413,283.00</w:t>
            </w:r>
          </w:p>
        </w:tc>
      </w:tr>
      <w:tr w:rsidR="00F115C7" w:rsidRPr="007F693E" w14:paraId="1D8AD9D8" w14:textId="77777777" w:rsidTr="00F115C7">
        <w:trPr>
          <w:trHeight w:val="315"/>
        </w:trPr>
        <w:tc>
          <w:tcPr>
            <w:tcW w:w="7867" w:type="dxa"/>
            <w:tcBorders>
              <w:top w:val="nil"/>
              <w:left w:val="nil"/>
              <w:bottom w:val="single" w:sz="8" w:space="0" w:color="D9D9D9"/>
              <w:right w:val="nil"/>
            </w:tcBorders>
            <w:shd w:val="clear" w:color="000000" w:fill="F2F2F2"/>
            <w:noWrap/>
            <w:vAlign w:val="center"/>
            <w:hideMark/>
          </w:tcPr>
          <w:p w14:paraId="67CF5A2E"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CAPITULO/CONCEPTO</w:t>
            </w:r>
          </w:p>
        </w:tc>
        <w:tc>
          <w:tcPr>
            <w:tcW w:w="1809" w:type="dxa"/>
            <w:tcBorders>
              <w:top w:val="nil"/>
              <w:left w:val="nil"/>
              <w:bottom w:val="single" w:sz="8" w:space="0" w:color="D9D9D9"/>
              <w:right w:val="nil"/>
            </w:tcBorders>
            <w:shd w:val="clear" w:color="000000" w:fill="F2F2F2"/>
            <w:noWrap/>
            <w:vAlign w:val="center"/>
            <w:hideMark/>
          </w:tcPr>
          <w:p w14:paraId="18C375CC"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A96025" w:rsidRPr="007F693E" w14:paraId="3E0A5061" w14:textId="77777777" w:rsidTr="00A96025">
        <w:trPr>
          <w:trHeight w:val="300"/>
        </w:trPr>
        <w:tc>
          <w:tcPr>
            <w:tcW w:w="7867" w:type="dxa"/>
            <w:tcBorders>
              <w:top w:val="nil"/>
              <w:left w:val="nil"/>
              <w:bottom w:val="single" w:sz="4" w:space="0" w:color="9BC2E6"/>
              <w:right w:val="nil"/>
            </w:tcBorders>
            <w:shd w:val="clear" w:color="000000" w:fill="F2F2F2"/>
            <w:noWrap/>
            <w:vAlign w:val="bottom"/>
            <w:hideMark/>
          </w:tcPr>
          <w:p w14:paraId="3E0A505F" w14:textId="69A207AF" w:rsidR="00A96025" w:rsidRPr="007F693E" w:rsidRDefault="00A96025" w:rsidP="0066486D">
            <w:pPr>
              <w:spacing w:after="0" w:line="240" w:lineRule="auto"/>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7000 INVERSIONES FINANCIERAS Y OTRAS PROVISIONES</w:t>
            </w:r>
          </w:p>
        </w:tc>
        <w:tc>
          <w:tcPr>
            <w:tcW w:w="1809" w:type="dxa"/>
            <w:tcBorders>
              <w:top w:val="nil"/>
              <w:left w:val="nil"/>
              <w:bottom w:val="single" w:sz="4" w:space="0" w:color="9BC2E6"/>
              <w:right w:val="nil"/>
            </w:tcBorders>
            <w:shd w:val="clear" w:color="000000" w:fill="F2F2F2"/>
            <w:noWrap/>
            <w:vAlign w:val="center"/>
            <w:hideMark/>
          </w:tcPr>
          <w:p w14:paraId="3E0A5060" w14:textId="19354DD5" w:rsidR="00A96025" w:rsidRPr="007F693E" w:rsidRDefault="00A96025"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43,803,290.00</w:t>
            </w:r>
          </w:p>
        </w:tc>
      </w:tr>
      <w:tr w:rsidR="00A96025" w:rsidRPr="007F693E" w14:paraId="3E0A5064" w14:textId="77777777" w:rsidTr="00A96025">
        <w:trPr>
          <w:trHeight w:val="300"/>
        </w:trPr>
        <w:tc>
          <w:tcPr>
            <w:tcW w:w="7867" w:type="dxa"/>
            <w:tcBorders>
              <w:top w:val="nil"/>
              <w:left w:val="nil"/>
              <w:bottom w:val="nil"/>
              <w:right w:val="nil"/>
            </w:tcBorders>
            <w:shd w:val="clear" w:color="auto" w:fill="auto"/>
            <w:noWrap/>
            <w:vAlign w:val="bottom"/>
            <w:hideMark/>
          </w:tcPr>
          <w:p w14:paraId="3E0A5062" w14:textId="4A562CA6"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75000 INVERSIONES EN FIDEICOMISOS, MANDATOS Y OTROS ANÁLOGOS</w:t>
            </w:r>
          </w:p>
        </w:tc>
        <w:tc>
          <w:tcPr>
            <w:tcW w:w="1809" w:type="dxa"/>
            <w:tcBorders>
              <w:top w:val="nil"/>
              <w:left w:val="nil"/>
              <w:bottom w:val="nil"/>
              <w:right w:val="nil"/>
            </w:tcBorders>
            <w:shd w:val="clear" w:color="auto" w:fill="auto"/>
            <w:noWrap/>
            <w:vAlign w:val="center"/>
            <w:hideMark/>
          </w:tcPr>
          <w:p w14:paraId="3E0A5063" w14:textId="3291F255"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25,000,000.00</w:t>
            </w:r>
          </w:p>
        </w:tc>
      </w:tr>
      <w:tr w:rsidR="00A96025" w:rsidRPr="007F693E" w14:paraId="3E0A5067" w14:textId="77777777" w:rsidTr="00A96025">
        <w:trPr>
          <w:trHeight w:val="300"/>
        </w:trPr>
        <w:tc>
          <w:tcPr>
            <w:tcW w:w="7867" w:type="dxa"/>
            <w:tcBorders>
              <w:top w:val="nil"/>
              <w:left w:val="nil"/>
              <w:bottom w:val="nil"/>
              <w:right w:val="nil"/>
            </w:tcBorders>
            <w:shd w:val="clear" w:color="auto" w:fill="auto"/>
            <w:noWrap/>
            <w:vAlign w:val="bottom"/>
            <w:hideMark/>
          </w:tcPr>
          <w:p w14:paraId="3E0A5065" w14:textId="4A25B17E"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79000 PROVISIONES PARA CONTINGENCIAS Y OTRAS EROGACIONES ESPECIALES</w:t>
            </w:r>
          </w:p>
        </w:tc>
        <w:tc>
          <w:tcPr>
            <w:tcW w:w="1809" w:type="dxa"/>
            <w:tcBorders>
              <w:top w:val="nil"/>
              <w:left w:val="nil"/>
              <w:bottom w:val="nil"/>
              <w:right w:val="nil"/>
            </w:tcBorders>
            <w:shd w:val="clear" w:color="auto" w:fill="auto"/>
            <w:noWrap/>
            <w:vAlign w:val="center"/>
            <w:hideMark/>
          </w:tcPr>
          <w:p w14:paraId="3E0A5066" w14:textId="42941D88"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18,803,290.00</w:t>
            </w:r>
          </w:p>
        </w:tc>
      </w:tr>
      <w:tr w:rsidR="00A96025" w:rsidRPr="007F693E" w14:paraId="3E0A506D" w14:textId="77777777" w:rsidTr="00A96025">
        <w:trPr>
          <w:trHeight w:val="300"/>
        </w:trPr>
        <w:tc>
          <w:tcPr>
            <w:tcW w:w="7867" w:type="dxa"/>
            <w:tcBorders>
              <w:top w:val="nil"/>
              <w:left w:val="nil"/>
              <w:bottom w:val="single" w:sz="4" w:space="0" w:color="9BC2E6"/>
              <w:right w:val="nil"/>
            </w:tcBorders>
            <w:shd w:val="clear" w:color="000000" w:fill="F2F2F2"/>
            <w:noWrap/>
            <w:vAlign w:val="bottom"/>
            <w:hideMark/>
          </w:tcPr>
          <w:p w14:paraId="3E0A506B" w14:textId="60ED85C1" w:rsidR="00A96025" w:rsidRPr="007F693E" w:rsidRDefault="00A96025" w:rsidP="0066486D">
            <w:pPr>
              <w:spacing w:after="0" w:line="240" w:lineRule="auto"/>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8000 PARTICIPACIONES Y APORTACIONES</w:t>
            </w:r>
          </w:p>
        </w:tc>
        <w:tc>
          <w:tcPr>
            <w:tcW w:w="1809" w:type="dxa"/>
            <w:tcBorders>
              <w:top w:val="nil"/>
              <w:left w:val="nil"/>
              <w:bottom w:val="single" w:sz="4" w:space="0" w:color="9BC2E6"/>
              <w:right w:val="nil"/>
            </w:tcBorders>
            <w:shd w:val="clear" w:color="000000" w:fill="F2F2F2"/>
            <w:noWrap/>
            <w:vAlign w:val="center"/>
            <w:hideMark/>
          </w:tcPr>
          <w:p w14:paraId="3E0A506C" w14:textId="28B26A25" w:rsidR="00A96025" w:rsidRPr="007F693E" w:rsidRDefault="00A96025"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10,730,128,438.97</w:t>
            </w:r>
          </w:p>
        </w:tc>
      </w:tr>
      <w:tr w:rsidR="00A96025" w:rsidRPr="007F693E" w14:paraId="3E0A5070" w14:textId="77777777" w:rsidTr="00A96025">
        <w:trPr>
          <w:trHeight w:val="300"/>
        </w:trPr>
        <w:tc>
          <w:tcPr>
            <w:tcW w:w="7867" w:type="dxa"/>
            <w:tcBorders>
              <w:top w:val="nil"/>
              <w:left w:val="nil"/>
              <w:bottom w:val="nil"/>
              <w:right w:val="nil"/>
            </w:tcBorders>
            <w:shd w:val="clear" w:color="auto" w:fill="auto"/>
            <w:noWrap/>
            <w:vAlign w:val="bottom"/>
            <w:hideMark/>
          </w:tcPr>
          <w:p w14:paraId="3E0A506E" w14:textId="6BA24D9C"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81000 PARTICIPACIONES</w:t>
            </w:r>
          </w:p>
        </w:tc>
        <w:tc>
          <w:tcPr>
            <w:tcW w:w="1809" w:type="dxa"/>
            <w:tcBorders>
              <w:top w:val="nil"/>
              <w:left w:val="nil"/>
              <w:bottom w:val="nil"/>
              <w:right w:val="nil"/>
            </w:tcBorders>
            <w:shd w:val="clear" w:color="auto" w:fill="auto"/>
            <w:noWrap/>
            <w:vAlign w:val="center"/>
            <w:hideMark/>
          </w:tcPr>
          <w:p w14:paraId="3E0A506F" w14:textId="6C3E5C4B"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6,956,992,886.97</w:t>
            </w:r>
          </w:p>
        </w:tc>
      </w:tr>
      <w:tr w:rsidR="00A96025" w:rsidRPr="007F693E" w14:paraId="3E0A5073" w14:textId="77777777" w:rsidTr="00A96025">
        <w:trPr>
          <w:trHeight w:val="300"/>
        </w:trPr>
        <w:tc>
          <w:tcPr>
            <w:tcW w:w="7867" w:type="dxa"/>
            <w:tcBorders>
              <w:top w:val="nil"/>
              <w:left w:val="nil"/>
              <w:bottom w:val="nil"/>
              <w:right w:val="nil"/>
            </w:tcBorders>
            <w:shd w:val="clear" w:color="auto" w:fill="auto"/>
            <w:noWrap/>
            <w:vAlign w:val="bottom"/>
            <w:hideMark/>
          </w:tcPr>
          <w:p w14:paraId="3E0A5071" w14:textId="7250BE80"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83000 APORTACIONES</w:t>
            </w:r>
          </w:p>
        </w:tc>
        <w:tc>
          <w:tcPr>
            <w:tcW w:w="1809" w:type="dxa"/>
            <w:tcBorders>
              <w:top w:val="nil"/>
              <w:left w:val="nil"/>
              <w:bottom w:val="nil"/>
              <w:right w:val="nil"/>
            </w:tcBorders>
            <w:shd w:val="clear" w:color="auto" w:fill="auto"/>
            <w:noWrap/>
            <w:vAlign w:val="center"/>
            <w:hideMark/>
          </w:tcPr>
          <w:p w14:paraId="3E0A5072" w14:textId="35D3FE6C"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3,661,919,552.00</w:t>
            </w:r>
          </w:p>
        </w:tc>
      </w:tr>
      <w:tr w:rsidR="00A96025" w:rsidRPr="007F693E" w14:paraId="3E0A5076" w14:textId="77777777" w:rsidTr="00A96025">
        <w:trPr>
          <w:trHeight w:val="300"/>
        </w:trPr>
        <w:tc>
          <w:tcPr>
            <w:tcW w:w="7867" w:type="dxa"/>
            <w:tcBorders>
              <w:top w:val="nil"/>
              <w:left w:val="nil"/>
              <w:bottom w:val="nil"/>
              <w:right w:val="nil"/>
            </w:tcBorders>
            <w:shd w:val="clear" w:color="auto" w:fill="auto"/>
            <w:noWrap/>
            <w:vAlign w:val="bottom"/>
            <w:hideMark/>
          </w:tcPr>
          <w:p w14:paraId="3E0A5074" w14:textId="0C29438B" w:rsidR="00A96025" w:rsidRPr="007F693E" w:rsidRDefault="00A96025" w:rsidP="0066486D">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85000 CONVENIOS</w:t>
            </w:r>
          </w:p>
        </w:tc>
        <w:tc>
          <w:tcPr>
            <w:tcW w:w="1809" w:type="dxa"/>
            <w:tcBorders>
              <w:top w:val="nil"/>
              <w:left w:val="nil"/>
              <w:bottom w:val="nil"/>
              <w:right w:val="nil"/>
            </w:tcBorders>
            <w:shd w:val="clear" w:color="auto" w:fill="auto"/>
            <w:noWrap/>
            <w:vAlign w:val="center"/>
            <w:hideMark/>
          </w:tcPr>
          <w:p w14:paraId="3E0A5075" w14:textId="0C37FA16"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111,216,000.00</w:t>
            </w:r>
          </w:p>
        </w:tc>
      </w:tr>
      <w:tr w:rsidR="00A96025" w:rsidRPr="007F693E" w14:paraId="3E0A5079" w14:textId="77777777" w:rsidTr="00A96025">
        <w:trPr>
          <w:trHeight w:val="300"/>
        </w:trPr>
        <w:tc>
          <w:tcPr>
            <w:tcW w:w="7867" w:type="dxa"/>
            <w:tcBorders>
              <w:top w:val="nil"/>
              <w:left w:val="nil"/>
              <w:bottom w:val="single" w:sz="4" w:space="0" w:color="9BC2E6"/>
              <w:right w:val="nil"/>
            </w:tcBorders>
            <w:shd w:val="clear" w:color="000000" w:fill="F2F2F2"/>
            <w:noWrap/>
            <w:vAlign w:val="bottom"/>
            <w:hideMark/>
          </w:tcPr>
          <w:p w14:paraId="3E0A5077" w14:textId="1AB7CB9F" w:rsidR="00A96025" w:rsidRPr="007F693E" w:rsidRDefault="00A96025" w:rsidP="00032523">
            <w:pPr>
              <w:spacing w:after="0" w:line="240" w:lineRule="auto"/>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9000 DEUDA PÚBLICA</w:t>
            </w:r>
          </w:p>
        </w:tc>
        <w:tc>
          <w:tcPr>
            <w:tcW w:w="1809" w:type="dxa"/>
            <w:tcBorders>
              <w:top w:val="nil"/>
              <w:left w:val="nil"/>
              <w:bottom w:val="single" w:sz="4" w:space="0" w:color="9BC2E6"/>
              <w:right w:val="nil"/>
            </w:tcBorders>
            <w:shd w:val="clear" w:color="000000" w:fill="F2F2F2"/>
            <w:noWrap/>
            <w:vAlign w:val="center"/>
            <w:hideMark/>
          </w:tcPr>
          <w:p w14:paraId="3E0A5078" w14:textId="41CF1472" w:rsidR="00A96025" w:rsidRPr="007F693E" w:rsidRDefault="00A96025"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6,089,860,961.11</w:t>
            </w:r>
          </w:p>
        </w:tc>
      </w:tr>
      <w:tr w:rsidR="00A96025" w:rsidRPr="007F693E" w14:paraId="3E0A507C" w14:textId="77777777" w:rsidTr="00A96025">
        <w:trPr>
          <w:trHeight w:val="300"/>
        </w:trPr>
        <w:tc>
          <w:tcPr>
            <w:tcW w:w="7867" w:type="dxa"/>
            <w:tcBorders>
              <w:top w:val="nil"/>
              <w:left w:val="nil"/>
              <w:bottom w:val="nil"/>
              <w:right w:val="nil"/>
            </w:tcBorders>
            <w:shd w:val="clear" w:color="auto" w:fill="auto"/>
            <w:noWrap/>
            <w:vAlign w:val="bottom"/>
            <w:hideMark/>
          </w:tcPr>
          <w:p w14:paraId="3E0A507A" w14:textId="398E9725" w:rsidR="00A96025" w:rsidRPr="007F693E" w:rsidRDefault="00A96025" w:rsidP="00032523">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91000 AMORTIZACIÓN DE LA DEUDA PUBLICA</w:t>
            </w:r>
          </w:p>
        </w:tc>
        <w:tc>
          <w:tcPr>
            <w:tcW w:w="1809" w:type="dxa"/>
            <w:tcBorders>
              <w:top w:val="nil"/>
              <w:left w:val="nil"/>
              <w:bottom w:val="nil"/>
              <w:right w:val="nil"/>
            </w:tcBorders>
            <w:shd w:val="clear" w:color="auto" w:fill="auto"/>
            <w:noWrap/>
            <w:vAlign w:val="center"/>
            <w:hideMark/>
          </w:tcPr>
          <w:p w14:paraId="3E0A507B" w14:textId="60AE2C11"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2,382,776,104.98</w:t>
            </w:r>
          </w:p>
        </w:tc>
      </w:tr>
      <w:tr w:rsidR="00A96025" w:rsidRPr="007F693E" w14:paraId="3E0A507F" w14:textId="77777777" w:rsidTr="00A96025">
        <w:trPr>
          <w:trHeight w:val="300"/>
        </w:trPr>
        <w:tc>
          <w:tcPr>
            <w:tcW w:w="7867" w:type="dxa"/>
            <w:tcBorders>
              <w:top w:val="nil"/>
              <w:left w:val="nil"/>
              <w:bottom w:val="nil"/>
              <w:right w:val="nil"/>
            </w:tcBorders>
            <w:shd w:val="clear" w:color="auto" w:fill="auto"/>
            <w:noWrap/>
            <w:vAlign w:val="bottom"/>
            <w:hideMark/>
          </w:tcPr>
          <w:p w14:paraId="3E0A507D" w14:textId="2A82C36C" w:rsidR="00A96025" w:rsidRPr="007F693E" w:rsidRDefault="00A96025" w:rsidP="00032523">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92000 INTERESES DE LA DEUDA PUBLICA</w:t>
            </w:r>
          </w:p>
        </w:tc>
        <w:tc>
          <w:tcPr>
            <w:tcW w:w="1809" w:type="dxa"/>
            <w:tcBorders>
              <w:top w:val="nil"/>
              <w:left w:val="nil"/>
              <w:bottom w:val="nil"/>
              <w:right w:val="nil"/>
            </w:tcBorders>
            <w:shd w:val="clear" w:color="auto" w:fill="auto"/>
            <w:noWrap/>
            <w:vAlign w:val="center"/>
            <w:hideMark/>
          </w:tcPr>
          <w:p w14:paraId="3E0A507E" w14:textId="0EE8C3E4"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2,776,871,842.48</w:t>
            </w:r>
          </w:p>
        </w:tc>
      </w:tr>
      <w:tr w:rsidR="00A96025" w:rsidRPr="007F693E" w14:paraId="3E0A5082" w14:textId="77777777" w:rsidTr="00A96025">
        <w:trPr>
          <w:trHeight w:val="300"/>
        </w:trPr>
        <w:tc>
          <w:tcPr>
            <w:tcW w:w="7867" w:type="dxa"/>
            <w:tcBorders>
              <w:top w:val="nil"/>
              <w:left w:val="nil"/>
              <w:bottom w:val="nil"/>
              <w:right w:val="nil"/>
            </w:tcBorders>
            <w:shd w:val="clear" w:color="auto" w:fill="auto"/>
            <w:noWrap/>
            <w:vAlign w:val="bottom"/>
            <w:hideMark/>
          </w:tcPr>
          <w:p w14:paraId="3E0A5080" w14:textId="276A94E5" w:rsidR="00A96025" w:rsidRPr="007F693E" w:rsidRDefault="00A96025" w:rsidP="00032523">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94000 GASTOS DE LA DEUDA PUBLICA</w:t>
            </w:r>
          </w:p>
        </w:tc>
        <w:tc>
          <w:tcPr>
            <w:tcW w:w="1809" w:type="dxa"/>
            <w:tcBorders>
              <w:top w:val="nil"/>
              <w:left w:val="nil"/>
              <w:bottom w:val="nil"/>
              <w:right w:val="nil"/>
            </w:tcBorders>
            <w:shd w:val="clear" w:color="auto" w:fill="auto"/>
            <w:noWrap/>
            <w:vAlign w:val="center"/>
            <w:hideMark/>
          </w:tcPr>
          <w:p w14:paraId="3E0A5081" w14:textId="7BFBC9C9"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9,758,856.88</w:t>
            </w:r>
          </w:p>
        </w:tc>
      </w:tr>
      <w:tr w:rsidR="00A96025" w:rsidRPr="007F693E" w14:paraId="3E0A5085" w14:textId="77777777" w:rsidTr="00A96025">
        <w:trPr>
          <w:trHeight w:val="300"/>
        </w:trPr>
        <w:tc>
          <w:tcPr>
            <w:tcW w:w="7867" w:type="dxa"/>
            <w:tcBorders>
              <w:top w:val="nil"/>
              <w:left w:val="nil"/>
              <w:bottom w:val="nil"/>
              <w:right w:val="nil"/>
            </w:tcBorders>
            <w:shd w:val="clear" w:color="auto" w:fill="auto"/>
            <w:noWrap/>
            <w:vAlign w:val="bottom"/>
            <w:hideMark/>
          </w:tcPr>
          <w:p w14:paraId="3E0A5083" w14:textId="7F79E5DE" w:rsidR="00A96025" w:rsidRPr="007F693E" w:rsidRDefault="00A96025" w:rsidP="00032523">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96000 APOYOS FINANCIEROS</w:t>
            </w:r>
          </w:p>
        </w:tc>
        <w:tc>
          <w:tcPr>
            <w:tcW w:w="1809" w:type="dxa"/>
            <w:tcBorders>
              <w:top w:val="nil"/>
              <w:left w:val="nil"/>
              <w:bottom w:val="nil"/>
              <w:right w:val="nil"/>
            </w:tcBorders>
            <w:shd w:val="clear" w:color="auto" w:fill="auto"/>
            <w:noWrap/>
            <w:vAlign w:val="center"/>
            <w:hideMark/>
          </w:tcPr>
          <w:p w14:paraId="3E0A5084" w14:textId="13ABCDAB"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172,553,425.46</w:t>
            </w:r>
          </w:p>
        </w:tc>
      </w:tr>
      <w:tr w:rsidR="00A96025" w:rsidRPr="007F693E" w14:paraId="3E0A5088" w14:textId="77777777" w:rsidTr="00A96025">
        <w:trPr>
          <w:trHeight w:val="300"/>
        </w:trPr>
        <w:tc>
          <w:tcPr>
            <w:tcW w:w="7867" w:type="dxa"/>
            <w:tcBorders>
              <w:top w:val="nil"/>
              <w:left w:val="nil"/>
              <w:bottom w:val="nil"/>
              <w:right w:val="nil"/>
            </w:tcBorders>
            <w:shd w:val="clear" w:color="auto" w:fill="auto"/>
            <w:noWrap/>
            <w:vAlign w:val="bottom"/>
            <w:hideMark/>
          </w:tcPr>
          <w:p w14:paraId="3E0A5086" w14:textId="34AB9A90" w:rsidR="00A96025" w:rsidRPr="007F693E" w:rsidRDefault="00A96025" w:rsidP="00032523">
            <w:pPr>
              <w:spacing w:after="0" w:line="240" w:lineRule="auto"/>
              <w:ind w:firstLineChars="100" w:firstLine="200"/>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99000 ADEUDOS DE EJERCICIOS FISCALES ANTERIORES(ADEFAS)</w:t>
            </w:r>
          </w:p>
        </w:tc>
        <w:tc>
          <w:tcPr>
            <w:tcW w:w="1809" w:type="dxa"/>
            <w:tcBorders>
              <w:top w:val="nil"/>
              <w:left w:val="nil"/>
              <w:bottom w:val="nil"/>
              <w:right w:val="nil"/>
            </w:tcBorders>
            <w:shd w:val="clear" w:color="auto" w:fill="auto"/>
            <w:noWrap/>
            <w:vAlign w:val="center"/>
            <w:hideMark/>
          </w:tcPr>
          <w:p w14:paraId="3E0A5087" w14:textId="62150CF8"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747,900,731.31</w:t>
            </w:r>
          </w:p>
        </w:tc>
      </w:tr>
      <w:tr w:rsidR="00A96025" w:rsidRPr="007F693E" w14:paraId="3E0A508E" w14:textId="77777777" w:rsidTr="00A96025">
        <w:trPr>
          <w:trHeight w:val="300"/>
        </w:trPr>
        <w:tc>
          <w:tcPr>
            <w:tcW w:w="7867" w:type="dxa"/>
            <w:tcBorders>
              <w:top w:val="nil"/>
              <w:left w:val="nil"/>
              <w:bottom w:val="nil"/>
              <w:right w:val="nil"/>
            </w:tcBorders>
            <w:shd w:val="clear" w:color="000000" w:fill="F2F2F2"/>
            <w:noWrap/>
            <w:vAlign w:val="center"/>
            <w:hideMark/>
          </w:tcPr>
          <w:p w14:paraId="3E0A508C" w14:textId="77777777" w:rsidR="00A96025" w:rsidRPr="007F693E" w:rsidRDefault="00A96025" w:rsidP="009C0072">
            <w:pPr>
              <w:spacing w:after="0" w:line="240" w:lineRule="auto"/>
              <w:rPr>
                <w:rFonts w:ascii="Times New Roman" w:hAnsi="Times New Roman" w:cs="Times New Roman"/>
                <w:b/>
                <w:bCs/>
                <w:color w:val="000000"/>
                <w:sz w:val="20"/>
                <w:szCs w:val="20"/>
              </w:rPr>
            </w:pPr>
            <w:r w:rsidRPr="007F693E">
              <w:rPr>
                <w:rFonts w:ascii="Times New Roman" w:hAnsi="Times New Roman" w:cs="Times New Roman"/>
                <w:b/>
                <w:bCs/>
                <w:color w:val="000000"/>
                <w:sz w:val="20"/>
                <w:szCs w:val="20"/>
              </w:rPr>
              <w:t>TOTAL GENERAL</w:t>
            </w:r>
          </w:p>
        </w:tc>
        <w:tc>
          <w:tcPr>
            <w:tcW w:w="1809" w:type="dxa"/>
            <w:tcBorders>
              <w:top w:val="nil"/>
              <w:left w:val="nil"/>
              <w:bottom w:val="nil"/>
              <w:right w:val="nil"/>
            </w:tcBorders>
            <w:shd w:val="clear" w:color="000000" w:fill="F2F2F2"/>
            <w:noWrap/>
            <w:vAlign w:val="bottom"/>
            <w:hideMark/>
          </w:tcPr>
          <w:p w14:paraId="3E0A508D" w14:textId="4EBB6F55" w:rsidR="00A96025" w:rsidRPr="007F693E" w:rsidRDefault="00F44ADA" w:rsidP="00A96025">
            <w:pPr>
              <w:spacing w:after="0" w:line="240" w:lineRule="auto"/>
              <w:jc w:val="right"/>
              <w:rPr>
                <w:rFonts w:ascii="Times New Roman" w:hAnsi="Times New Roman" w:cs="Times New Roman"/>
                <w:b/>
                <w:bCs/>
                <w:color w:val="000000"/>
                <w:sz w:val="20"/>
                <w:szCs w:val="20"/>
              </w:rPr>
            </w:pPr>
            <w:r w:rsidRPr="007F693E">
              <w:rPr>
                <w:rFonts w:ascii="Times New Roman" w:hAnsi="Times New Roman" w:cs="Times New Roman"/>
                <w:b/>
                <w:bCs/>
                <w:color w:val="000000"/>
                <w:sz w:val="20"/>
                <w:szCs w:val="20"/>
              </w:rPr>
              <w:t>76,237,993,888.00</w:t>
            </w:r>
          </w:p>
        </w:tc>
      </w:tr>
    </w:tbl>
    <w:p w14:paraId="3E0A508F" w14:textId="77777777" w:rsidR="003A6F29" w:rsidRPr="007F693E" w:rsidRDefault="003A6F29" w:rsidP="00F24D6F">
      <w:pPr>
        <w:pStyle w:val="Prrafodelista"/>
        <w:spacing w:after="0" w:line="240" w:lineRule="auto"/>
        <w:ind w:left="0" w:firstLine="8"/>
        <w:jc w:val="both"/>
        <w:rPr>
          <w:rFonts w:ascii="Times New Roman" w:hAnsi="Times New Roman" w:cs="Times New Roman"/>
          <w:b/>
          <w:sz w:val="24"/>
          <w:szCs w:val="24"/>
        </w:rPr>
      </w:pPr>
    </w:p>
    <w:p w14:paraId="3E0A5090" w14:textId="77777777" w:rsidR="00A1467D" w:rsidRPr="007F693E" w:rsidRDefault="00A1467D"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El desglose a nivel partida genérica se expone en el Apéndice D.</w:t>
      </w:r>
    </w:p>
    <w:p w14:paraId="3E0A5091" w14:textId="77777777" w:rsidR="00A1467D" w:rsidRPr="007F693E" w:rsidRDefault="00A1467D" w:rsidP="00F24D6F">
      <w:pPr>
        <w:pStyle w:val="Prrafodelista"/>
        <w:spacing w:after="0" w:line="240" w:lineRule="auto"/>
        <w:ind w:left="0" w:firstLine="8"/>
        <w:jc w:val="both"/>
        <w:rPr>
          <w:rFonts w:ascii="Times New Roman" w:hAnsi="Times New Roman" w:cs="Times New Roman"/>
          <w:b/>
          <w:sz w:val="24"/>
          <w:szCs w:val="24"/>
        </w:rPr>
      </w:pPr>
    </w:p>
    <w:p w14:paraId="3E0A5094" w14:textId="5D6DD64A" w:rsidR="005220D3" w:rsidRPr="007F693E" w:rsidRDefault="00327437"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I</w:t>
      </w:r>
      <w:r w:rsidR="008F125F" w:rsidRPr="007F693E">
        <w:rPr>
          <w:rFonts w:ascii="Times New Roman" w:hAnsi="Times New Roman" w:cs="Times New Roman"/>
          <w:sz w:val="24"/>
          <w:szCs w:val="24"/>
        </w:rPr>
        <w:t>I</w:t>
      </w:r>
      <w:r w:rsidRPr="007F693E">
        <w:rPr>
          <w:rFonts w:ascii="Times New Roman" w:hAnsi="Times New Roman" w:cs="Times New Roman"/>
          <w:sz w:val="24"/>
          <w:szCs w:val="24"/>
        </w:rPr>
        <w:t xml:space="preserve">.- </w:t>
      </w:r>
      <w:r w:rsidR="00B325E9" w:rsidRPr="007F693E">
        <w:rPr>
          <w:rFonts w:ascii="Times New Roman" w:hAnsi="Times New Roman" w:cs="Times New Roman"/>
          <w:sz w:val="24"/>
          <w:szCs w:val="24"/>
        </w:rPr>
        <w:t>Clasificación a</w:t>
      </w:r>
      <w:r w:rsidR="008C50C4" w:rsidRPr="007F693E">
        <w:rPr>
          <w:rFonts w:ascii="Times New Roman" w:hAnsi="Times New Roman" w:cs="Times New Roman"/>
          <w:sz w:val="24"/>
          <w:szCs w:val="24"/>
        </w:rPr>
        <w:t>dministrativa</w:t>
      </w:r>
      <w:r w:rsidR="00EA4B2D" w:rsidRPr="007F693E">
        <w:rPr>
          <w:rFonts w:ascii="Times New Roman" w:hAnsi="Times New Roman" w:cs="Times New Roman"/>
          <w:sz w:val="24"/>
          <w:szCs w:val="24"/>
        </w:rPr>
        <w:t>:</w:t>
      </w:r>
    </w:p>
    <w:p w14:paraId="3E0A5095" w14:textId="77777777" w:rsidR="00A1467D" w:rsidRPr="007F693E" w:rsidRDefault="00A1467D" w:rsidP="00F24D6F">
      <w:pPr>
        <w:pStyle w:val="Prrafodelista"/>
        <w:spacing w:after="0" w:line="240" w:lineRule="auto"/>
        <w:ind w:left="0" w:firstLine="8"/>
        <w:jc w:val="both"/>
        <w:rPr>
          <w:rFonts w:ascii="Times New Roman" w:hAnsi="Times New Roman" w:cs="Times New Roman"/>
          <w:b/>
          <w:sz w:val="24"/>
          <w:szCs w:val="24"/>
        </w:rPr>
      </w:pPr>
    </w:p>
    <w:tbl>
      <w:tblPr>
        <w:tblW w:w="7862" w:type="dxa"/>
        <w:jc w:val="center"/>
        <w:tblCellMar>
          <w:left w:w="70" w:type="dxa"/>
          <w:right w:w="70" w:type="dxa"/>
        </w:tblCellMar>
        <w:tblLook w:val="04A0" w:firstRow="1" w:lastRow="0" w:firstColumn="1" w:lastColumn="0" w:noHBand="0" w:noVBand="1"/>
      </w:tblPr>
      <w:tblGrid>
        <w:gridCol w:w="6095"/>
        <w:gridCol w:w="1767"/>
      </w:tblGrid>
      <w:tr w:rsidR="00F118FE" w:rsidRPr="007F693E" w14:paraId="3E0A5098" w14:textId="77777777" w:rsidTr="00F225C3">
        <w:trPr>
          <w:trHeight w:val="347"/>
          <w:jc w:val="center"/>
        </w:trPr>
        <w:tc>
          <w:tcPr>
            <w:tcW w:w="6095" w:type="dxa"/>
            <w:tcBorders>
              <w:top w:val="nil"/>
              <w:left w:val="nil"/>
              <w:bottom w:val="single" w:sz="8" w:space="0" w:color="D9D9D9"/>
              <w:right w:val="nil"/>
            </w:tcBorders>
            <w:shd w:val="clear" w:color="000000" w:fill="F2F2F2"/>
            <w:noWrap/>
            <w:vAlign w:val="center"/>
            <w:hideMark/>
          </w:tcPr>
          <w:p w14:paraId="3E0A5096" w14:textId="77777777" w:rsidR="00F118FE" w:rsidRPr="007F693E" w:rsidRDefault="00F118FE" w:rsidP="009C0072">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TOTAL</w:t>
            </w:r>
          </w:p>
        </w:tc>
        <w:tc>
          <w:tcPr>
            <w:tcW w:w="1767" w:type="dxa"/>
            <w:tcBorders>
              <w:top w:val="nil"/>
              <w:left w:val="nil"/>
              <w:bottom w:val="single" w:sz="8" w:space="0" w:color="D9D9D9"/>
              <w:right w:val="nil"/>
            </w:tcBorders>
            <w:shd w:val="clear" w:color="000000" w:fill="F2F2F2"/>
            <w:noWrap/>
            <w:vAlign w:val="center"/>
            <w:hideMark/>
          </w:tcPr>
          <w:p w14:paraId="3E0A5097" w14:textId="77777777" w:rsidR="00F118FE" w:rsidRPr="007F693E" w:rsidRDefault="00F118FE" w:rsidP="009C0072">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A96025" w:rsidRPr="007F693E" w14:paraId="3E0A509B" w14:textId="77777777" w:rsidTr="00A96025">
        <w:trPr>
          <w:trHeight w:val="347"/>
          <w:jc w:val="center"/>
        </w:trPr>
        <w:tc>
          <w:tcPr>
            <w:tcW w:w="6095" w:type="dxa"/>
            <w:tcBorders>
              <w:top w:val="nil"/>
              <w:left w:val="nil"/>
              <w:bottom w:val="single" w:sz="8" w:space="0" w:color="D9D9D9"/>
              <w:right w:val="nil"/>
            </w:tcBorders>
            <w:shd w:val="clear" w:color="auto" w:fill="auto"/>
            <w:noWrap/>
            <w:vAlign w:val="center"/>
            <w:hideMark/>
          </w:tcPr>
          <w:p w14:paraId="3E0A5099" w14:textId="77777777" w:rsidR="00A96025" w:rsidRPr="007F693E" w:rsidRDefault="00A96025" w:rsidP="00914556">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ADMINISTRACIÓN CENTRAL DEL PODER EJECUTIVO</w:t>
            </w:r>
          </w:p>
        </w:tc>
        <w:tc>
          <w:tcPr>
            <w:tcW w:w="1767" w:type="dxa"/>
            <w:tcBorders>
              <w:top w:val="nil"/>
              <w:left w:val="nil"/>
              <w:bottom w:val="single" w:sz="8" w:space="0" w:color="D9D9D9"/>
              <w:right w:val="nil"/>
            </w:tcBorders>
            <w:shd w:val="clear" w:color="auto" w:fill="auto"/>
            <w:noWrap/>
            <w:vAlign w:val="center"/>
          </w:tcPr>
          <w:p w14:paraId="3E0A509A" w14:textId="10C23501"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bCs/>
                <w:color w:val="000000"/>
                <w:sz w:val="20"/>
                <w:szCs w:val="20"/>
              </w:rPr>
              <w:t>31,398,476,148.52</w:t>
            </w:r>
          </w:p>
        </w:tc>
      </w:tr>
      <w:tr w:rsidR="00A96025" w:rsidRPr="007F693E" w14:paraId="3E0A509E" w14:textId="77777777" w:rsidTr="00A96025">
        <w:trPr>
          <w:trHeight w:val="347"/>
          <w:jc w:val="center"/>
        </w:trPr>
        <w:tc>
          <w:tcPr>
            <w:tcW w:w="6095" w:type="dxa"/>
            <w:tcBorders>
              <w:top w:val="nil"/>
              <w:left w:val="nil"/>
              <w:bottom w:val="single" w:sz="8" w:space="0" w:color="D9D9D9"/>
              <w:right w:val="nil"/>
            </w:tcBorders>
            <w:shd w:val="clear" w:color="auto" w:fill="auto"/>
            <w:noWrap/>
            <w:vAlign w:val="center"/>
            <w:hideMark/>
          </w:tcPr>
          <w:p w14:paraId="3E0A509C" w14:textId="77777777" w:rsidR="00A96025" w:rsidRPr="007F693E" w:rsidRDefault="00A96025" w:rsidP="00914556">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ORGANISMO</w:t>
            </w:r>
          </w:p>
        </w:tc>
        <w:tc>
          <w:tcPr>
            <w:tcW w:w="1767" w:type="dxa"/>
            <w:tcBorders>
              <w:top w:val="nil"/>
              <w:left w:val="nil"/>
              <w:bottom w:val="single" w:sz="8" w:space="0" w:color="D9D9D9"/>
              <w:right w:val="nil"/>
            </w:tcBorders>
            <w:shd w:val="clear" w:color="auto" w:fill="auto"/>
            <w:noWrap/>
            <w:vAlign w:val="center"/>
          </w:tcPr>
          <w:p w14:paraId="3E0A509D" w14:textId="6A9F27CD"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bCs/>
                <w:color w:val="000000"/>
                <w:sz w:val="20"/>
                <w:szCs w:val="20"/>
              </w:rPr>
              <w:t>36,006,752,867.52</w:t>
            </w:r>
          </w:p>
        </w:tc>
      </w:tr>
      <w:tr w:rsidR="00A96025" w:rsidRPr="007F693E" w14:paraId="3E0A50A1" w14:textId="77777777" w:rsidTr="00A96025">
        <w:trPr>
          <w:trHeight w:val="347"/>
          <w:jc w:val="center"/>
        </w:trPr>
        <w:tc>
          <w:tcPr>
            <w:tcW w:w="6095" w:type="dxa"/>
            <w:tcBorders>
              <w:top w:val="nil"/>
              <w:left w:val="nil"/>
              <w:bottom w:val="single" w:sz="8" w:space="0" w:color="D9D9D9"/>
              <w:right w:val="nil"/>
            </w:tcBorders>
            <w:shd w:val="clear" w:color="auto" w:fill="auto"/>
            <w:noWrap/>
            <w:vAlign w:val="center"/>
            <w:hideMark/>
          </w:tcPr>
          <w:p w14:paraId="3E0A509F" w14:textId="77777777" w:rsidR="00A96025" w:rsidRPr="007F693E" w:rsidRDefault="00A96025" w:rsidP="00914556">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ÓRGANOS AUTÓNOMOS</w:t>
            </w:r>
          </w:p>
        </w:tc>
        <w:tc>
          <w:tcPr>
            <w:tcW w:w="1767" w:type="dxa"/>
            <w:tcBorders>
              <w:top w:val="nil"/>
              <w:left w:val="nil"/>
              <w:bottom w:val="single" w:sz="8" w:space="0" w:color="D9D9D9"/>
              <w:right w:val="nil"/>
            </w:tcBorders>
            <w:shd w:val="clear" w:color="auto" w:fill="auto"/>
            <w:noWrap/>
            <w:vAlign w:val="center"/>
          </w:tcPr>
          <w:p w14:paraId="3E0A50A0" w14:textId="5E8EB17A" w:rsidR="00A96025" w:rsidRPr="007F693E" w:rsidRDefault="00F44ADA"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bCs/>
                <w:color w:val="000000"/>
                <w:sz w:val="20"/>
                <w:szCs w:val="20"/>
              </w:rPr>
              <w:t>6,601,298,766.96</w:t>
            </w:r>
          </w:p>
        </w:tc>
      </w:tr>
      <w:tr w:rsidR="00A96025" w:rsidRPr="007F693E" w14:paraId="3E0A50A4" w14:textId="77777777" w:rsidTr="00A96025">
        <w:trPr>
          <w:trHeight w:val="347"/>
          <w:jc w:val="center"/>
        </w:trPr>
        <w:tc>
          <w:tcPr>
            <w:tcW w:w="6095" w:type="dxa"/>
            <w:tcBorders>
              <w:top w:val="nil"/>
              <w:left w:val="nil"/>
              <w:bottom w:val="single" w:sz="8" w:space="0" w:color="D9D9D9"/>
              <w:right w:val="nil"/>
            </w:tcBorders>
            <w:shd w:val="clear" w:color="auto" w:fill="auto"/>
            <w:noWrap/>
            <w:vAlign w:val="center"/>
            <w:hideMark/>
          </w:tcPr>
          <w:p w14:paraId="3E0A50A2" w14:textId="77777777" w:rsidR="00A96025" w:rsidRPr="007F693E" w:rsidRDefault="00A96025" w:rsidP="00914556">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PODER JUDICIAL</w:t>
            </w:r>
          </w:p>
        </w:tc>
        <w:tc>
          <w:tcPr>
            <w:tcW w:w="1767" w:type="dxa"/>
            <w:tcBorders>
              <w:top w:val="nil"/>
              <w:left w:val="nil"/>
              <w:bottom w:val="single" w:sz="8" w:space="0" w:color="D9D9D9"/>
              <w:right w:val="nil"/>
            </w:tcBorders>
            <w:shd w:val="clear" w:color="auto" w:fill="auto"/>
            <w:noWrap/>
            <w:vAlign w:val="center"/>
          </w:tcPr>
          <w:p w14:paraId="3E0A50A3" w14:textId="2941439F"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bCs/>
                <w:color w:val="000000"/>
                <w:sz w:val="20"/>
                <w:szCs w:val="20"/>
              </w:rPr>
              <w:t>1,817,790,790.00</w:t>
            </w:r>
          </w:p>
        </w:tc>
      </w:tr>
      <w:tr w:rsidR="00A96025" w:rsidRPr="007F693E" w14:paraId="3E0A50A7" w14:textId="77777777" w:rsidTr="00A96025">
        <w:trPr>
          <w:trHeight w:val="347"/>
          <w:jc w:val="center"/>
        </w:trPr>
        <w:tc>
          <w:tcPr>
            <w:tcW w:w="6095" w:type="dxa"/>
            <w:tcBorders>
              <w:top w:val="nil"/>
              <w:left w:val="nil"/>
              <w:bottom w:val="single" w:sz="8" w:space="0" w:color="D9D9D9"/>
              <w:right w:val="nil"/>
            </w:tcBorders>
            <w:shd w:val="clear" w:color="auto" w:fill="auto"/>
            <w:noWrap/>
            <w:vAlign w:val="center"/>
            <w:hideMark/>
          </w:tcPr>
          <w:p w14:paraId="3E0A50A5" w14:textId="77777777" w:rsidR="00A96025" w:rsidRPr="007F693E" w:rsidRDefault="00A96025" w:rsidP="00914556">
            <w:pPr>
              <w:spacing w:after="0" w:line="240" w:lineRule="auto"/>
              <w:rPr>
                <w:rFonts w:ascii="Times New Roman" w:eastAsia="Times New Roman" w:hAnsi="Times New Roman" w:cs="Times New Roman"/>
                <w:color w:val="000000"/>
                <w:sz w:val="20"/>
                <w:szCs w:val="20"/>
              </w:rPr>
            </w:pPr>
            <w:r w:rsidRPr="007F693E">
              <w:rPr>
                <w:rFonts w:ascii="Times New Roman" w:eastAsia="Times New Roman" w:hAnsi="Times New Roman" w:cs="Times New Roman"/>
                <w:color w:val="000000"/>
                <w:sz w:val="20"/>
                <w:szCs w:val="20"/>
              </w:rPr>
              <w:t>PODER LEGISLATIVO</w:t>
            </w:r>
          </w:p>
        </w:tc>
        <w:tc>
          <w:tcPr>
            <w:tcW w:w="1767" w:type="dxa"/>
            <w:tcBorders>
              <w:top w:val="nil"/>
              <w:left w:val="nil"/>
              <w:bottom w:val="single" w:sz="8" w:space="0" w:color="D9D9D9"/>
              <w:right w:val="nil"/>
            </w:tcBorders>
            <w:shd w:val="clear" w:color="auto" w:fill="auto"/>
            <w:noWrap/>
            <w:vAlign w:val="center"/>
          </w:tcPr>
          <w:p w14:paraId="3E0A50A6" w14:textId="762D3865"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bCs/>
                <w:color w:val="000000"/>
                <w:sz w:val="20"/>
                <w:szCs w:val="20"/>
              </w:rPr>
              <w:t>413,675,315.00</w:t>
            </w:r>
          </w:p>
        </w:tc>
      </w:tr>
      <w:tr w:rsidR="00A96025" w:rsidRPr="007F693E" w14:paraId="3E0A50AA" w14:textId="77777777" w:rsidTr="00A96025">
        <w:trPr>
          <w:trHeight w:val="301"/>
          <w:jc w:val="center"/>
        </w:trPr>
        <w:tc>
          <w:tcPr>
            <w:tcW w:w="6095" w:type="dxa"/>
            <w:tcBorders>
              <w:top w:val="nil"/>
              <w:left w:val="nil"/>
              <w:bottom w:val="nil"/>
              <w:right w:val="nil"/>
            </w:tcBorders>
            <w:shd w:val="clear" w:color="000000" w:fill="F2F2F2"/>
            <w:noWrap/>
            <w:vAlign w:val="center"/>
            <w:hideMark/>
          </w:tcPr>
          <w:p w14:paraId="3E0A50A8" w14:textId="77777777" w:rsidR="00A96025" w:rsidRPr="007F693E" w:rsidRDefault="00A96025" w:rsidP="00914556">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TOTAL GENERAL</w:t>
            </w:r>
          </w:p>
        </w:tc>
        <w:tc>
          <w:tcPr>
            <w:tcW w:w="1767" w:type="dxa"/>
            <w:tcBorders>
              <w:top w:val="nil"/>
              <w:left w:val="nil"/>
              <w:bottom w:val="nil"/>
              <w:right w:val="nil"/>
            </w:tcBorders>
            <w:shd w:val="clear" w:color="000000" w:fill="F2F2F2"/>
            <w:noWrap/>
            <w:vAlign w:val="center"/>
          </w:tcPr>
          <w:p w14:paraId="3E0A50A9" w14:textId="46B319EC" w:rsidR="00A96025" w:rsidRPr="007F693E" w:rsidRDefault="00F44ADA"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76,237,993,888.00</w:t>
            </w:r>
          </w:p>
        </w:tc>
      </w:tr>
    </w:tbl>
    <w:p w14:paraId="3E0A50AB" w14:textId="77777777" w:rsidR="00780F4A" w:rsidRPr="007F693E" w:rsidRDefault="00780F4A" w:rsidP="00F24D6F">
      <w:pPr>
        <w:pStyle w:val="Prrafodelista"/>
        <w:spacing w:after="0" w:line="240" w:lineRule="auto"/>
        <w:ind w:left="0" w:firstLine="8"/>
        <w:jc w:val="both"/>
        <w:rPr>
          <w:rFonts w:ascii="Times New Roman" w:hAnsi="Times New Roman" w:cs="Times New Roman"/>
          <w:b/>
          <w:sz w:val="24"/>
          <w:szCs w:val="24"/>
        </w:rPr>
      </w:pPr>
    </w:p>
    <w:p w14:paraId="3E0A50AC" w14:textId="77777777" w:rsidR="003C0C36" w:rsidRPr="007F693E" w:rsidRDefault="003C0C36" w:rsidP="00F24D6F">
      <w:pPr>
        <w:pStyle w:val="Prrafodelista"/>
        <w:spacing w:after="0" w:line="240" w:lineRule="auto"/>
        <w:ind w:left="0" w:firstLine="8"/>
        <w:jc w:val="both"/>
        <w:rPr>
          <w:rFonts w:ascii="Times New Roman" w:hAnsi="Times New Roman" w:cs="Times New Roman"/>
          <w:sz w:val="2"/>
          <w:szCs w:val="2"/>
        </w:rPr>
      </w:pPr>
    </w:p>
    <w:p w14:paraId="3E0A50AD" w14:textId="59C2C4E6" w:rsidR="005220D3" w:rsidRPr="007F693E" w:rsidRDefault="00327437"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II</w:t>
      </w:r>
      <w:r w:rsidR="008F125F" w:rsidRPr="007F693E">
        <w:rPr>
          <w:rFonts w:ascii="Times New Roman" w:hAnsi="Times New Roman" w:cs="Times New Roman"/>
          <w:sz w:val="24"/>
          <w:szCs w:val="24"/>
        </w:rPr>
        <w:t>I</w:t>
      </w:r>
      <w:r w:rsidRPr="007F693E">
        <w:rPr>
          <w:rFonts w:ascii="Times New Roman" w:hAnsi="Times New Roman" w:cs="Times New Roman"/>
          <w:sz w:val="24"/>
          <w:szCs w:val="24"/>
        </w:rPr>
        <w:t xml:space="preserve">.- </w:t>
      </w:r>
      <w:r w:rsidR="00B325E9" w:rsidRPr="007F693E">
        <w:rPr>
          <w:rFonts w:ascii="Times New Roman" w:hAnsi="Times New Roman" w:cs="Times New Roman"/>
          <w:sz w:val="24"/>
          <w:szCs w:val="24"/>
        </w:rPr>
        <w:t>Clasificación f</w:t>
      </w:r>
      <w:r w:rsidR="008C50C4" w:rsidRPr="007F693E">
        <w:rPr>
          <w:rFonts w:ascii="Times New Roman" w:hAnsi="Times New Roman" w:cs="Times New Roman"/>
          <w:sz w:val="24"/>
          <w:szCs w:val="24"/>
        </w:rPr>
        <w:t>uncional</w:t>
      </w:r>
      <w:r w:rsidR="00EA4B2D" w:rsidRPr="007F693E">
        <w:rPr>
          <w:rFonts w:ascii="Times New Roman" w:hAnsi="Times New Roman" w:cs="Times New Roman"/>
          <w:sz w:val="24"/>
          <w:szCs w:val="24"/>
        </w:rPr>
        <w:t>:</w:t>
      </w:r>
    </w:p>
    <w:p w14:paraId="3E0A50AE" w14:textId="77777777" w:rsidR="005220D3" w:rsidRPr="007F693E" w:rsidRDefault="005220D3" w:rsidP="00F24D6F">
      <w:pPr>
        <w:pStyle w:val="Prrafodelista"/>
        <w:spacing w:after="0" w:line="240" w:lineRule="auto"/>
        <w:ind w:left="0" w:firstLine="8"/>
        <w:jc w:val="both"/>
        <w:rPr>
          <w:rFonts w:ascii="Times New Roman" w:hAnsi="Times New Roman" w:cs="Times New Roman"/>
          <w:b/>
          <w:sz w:val="24"/>
          <w:szCs w:val="24"/>
        </w:rPr>
      </w:pPr>
    </w:p>
    <w:tbl>
      <w:tblPr>
        <w:tblW w:w="7951" w:type="dxa"/>
        <w:jc w:val="center"/>
        <w:tblCellMar>
          <w:left w:w="70" w:type="dxa"/>
          <w:right w:w="70" w:type="dxa"/>
        </w:tblCellMar>
        <w:tblLook w:val="04A0" w:firstRow="1" w:lastRow="0" w:firstColumn="1" w:lastColumn="0" w:noHBand="0" w:noVBand="1"/>
      </w:tblPr>
      <w:tblGrid>
        <w:gridCol w:w="6081"/>
        <w:gridCol w:w="1870"/>
      </w:tblGrid>
      <w:tr w:rsidR="00F118FE" w:rsidRPr="007F693E" w14:paraId="3E0A50B1" w14:textId="77777777" w:rsidTr="00F225C3">
        <w:trPr>
          <w:trHeight w:val="303"/>
          <w:jc w:val="center"/>
        </w:trPr>
        <w:tc>
          <w:tcPr>
            <w:tcW w:w="6081" w:type="dxa"/>
            <w:tcBorders>
              <w:top w:val="nil"/>
              <w:left w:val="nil"/>
              <w:bottom w:val="single" w:sz="8" w:space="0" w:color="D9D9D9"/>
              <w:right w:val="nil"/>
            </w:tcBorders>
            <w:shd w:val="clear" w:color="000000" w:fill="F2F2F2"/>
            <w:noWrap/>
            <w:vAlign w:val="center"/>
            <w:hideMark/>
          </w:tcPr>
          <w:p w14:paraId="3E0A50AF" w14:textId="77777777" w:rsidR="00F118FE" w:rsidRPr="007F693E" w:rsidRDefault="00F118FE" w:rsidP="009C0072">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FINALIDAD</w:t>
            </w:r>
          </w:p>
        </w:tc>
        <w:tc>
          <w:tcPr>
            <w:tcW w:w="1870" w:type="dxa"/>
            <w:tcBorders>
              <w:top w:val="nil"/>
              <w:left w:val="nil"/>
              <w:bottom w:val="single" w:sz="8" w:space="0" w:color="D9D9D9"/>
              <w:right w:val="nil"/>
            </w:tcBorders>
            <w:shd w:val="clear" w:color="000000" w:fill="F2F2F2"/>
            <w:noWrap/>
            <w:vAlign w:val="center"/>
            <w:hideMark/>
          </w:tcPr>
          <w:p w14:paraId="3E0A50B0" w14:textId="77777777" w:rsidR="00F118FE" w:rsidRPr="007F693E" w:rsidRDefault="00F118FE" w:rsidP="009C0072">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A96025" w:rsidRPr="007F693E" w14:paraId="3E0A50B4" w14:textId="77777777" w:rsidTr="007833AD">
        <w:trPr>
          <w:trHeight w:val="303"/>
          <w:jc w:val="center"/>
        </w:trPr>
        <w:tc>
          <w:tcPr>
            <w:tcW w:w="6081" w:type="dxa"/>
            <w:tcBorders>
              <w:top w:val="nil"/>
              <w:left w:val="nil"/>
              <w:bottom w:val="single" w:sz="8" w:space="0" w:color="D9D9D9"/>
              <w:right w:val="nil"/>
            </w:tcBorders>
            <w:shd w:val="clear" w:color="auto" w:fill="auto"/>
            <w:noWrap/>
            <w:vAlign w:val="center"/>
            <w:hideMark/>
          </w:tcPr>
          <w:p w14:paraId="3E0A50B2" w14:textId="2880AA29" w:rsidR="00A96025" w:rsidRPr="007F693E" w:rsidRDefault="00A96025" w:rsidP="002F26F6">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lastRenderedPageBreak/>
              <w:t>1 GOBIERNO</w:t>
            </w:r>
          </w:p>
        </w:tc>
        <w:tc>
          <w:tcPr>
            <w:tcW w:w="1870" w:type="dxa"/>
            <w:tcBorders>
              <w:top w:val="nil"/>
              <w:left w:val="nil"/>
              <w:bottom w:val="single" w:sz="8" w:space="0" w:color="D9D9D9"/>
              <w:right w:val="nil"/>
            </w:tcBorders>
            <w:shd w:val="clear" w:color="auto" w:fill="auto"/>
            <w:noWrap/>
            <w:vAlign w:val="bottom"/>
            <w:hideMark/>
          </w:tcPr>
          <w:p w14:paraId="3E0A50B3" w14:textId="301B629F" w:rsidR="00A96025" w:rsidRPr="007F693E" w:rsidRDefault="00A96025" w:rsidP="002F26F6">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11,878,511,287.97</w:t>
            </w:r>
          </w:p>
        </w:tc>
      </w:tr>
      <w:tr w:rsidR="00A96025" w:rsidRPr="007F693E" w14:paraId="3E0A50B7" w14:textId="77777777" w:rsidTr="007833AD">
        <w:trPr>
          <w:trHeight w:val="303"/>
          <w:jc w:val="center"/>
        </w:trPr>
        <w:tc>
          <w:tcPr>
            <w:tcW w:w="6081" w:type="dxa"/>
            <w:tcBorders>
              <w:top w:val="nil"/>
              <w:left w:val="nil"/>
              <w:bottom w:val="single" w:sz="8" w:space="0" w:color="D9D9D9"/>
              <w:right w:val="nil"/>
            </w:tcBorders>
            <w:shd w:val="clear" w:color="auto" w:fill="auto"/>
            <w:noWrap/>
            <w:vAlign w:val="center"/>
            <w:hideMark/>
          </w:tcPr>
          <w:p w14:paraId="3E0A50B5" w14:textId="0D415016" w:rsidR="00A96025" w:rsidRPr="007F693E" w:rsidRDefault="00A96025" w:rsidP="002F26F6">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 DESARROLLO SOCIAL</w:t>
            </w:r>
          </w:p>
        </w:tc>
        <w:tc>
          <w:tcPr>
            <w:tcW w:w="1870" w:type="dxa"/>
            <w:tcBorders>
              <w:top w:val="nil"/>
              <w:left w:val="nil"/>
              <w:bottom w:val="single" w:sz="8" w:space="0" w:color="D9D9D9"/>
              <w:right w:val="nil"/>
            </w:tcBorders>
            <w:shd w:val="clear" w:color="auto" w:fill="auto"/>
            <w:noWrap/>
            <w:vAlign w:val="bottom"/>
            <w:hideMark/>
          </w:tcPr>
          <w:p w14:paraId="3E0A50B6" w14:textId="4EC4A6C9" w:rsidR="00A96025" w:rsidRPr="007F693E" w:rsidRDefault="00F44ADA" w:rsidP="002F26F6">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45,146,588,865.25</w:t>
            </w:r>
          </w:p>
        </w:tc>
      </w:tr>
      <w:tr w:rsidR="00A96025" w:rsidRPr="007F693E" w14:paraId="3E0A50BA" w14:textId="77777777" w:rsidTr="007833AD">
        <w:trPr>
          <w:trHeight w:val="303"/>
          <w:jc w:val="center"/>
        </w:trPr>
        <w:tc>
          <w:tcPr>
            <w:tcW w:w="6081" w:type="dxa"/>
            <w:tcBorders>
              <w:top w:val="nil"/>
              <w:left w:val="nil"/>
              <w:bottom w:val="single" w:sz="8" w:space="0" w:color="D9D9D9"/>
              <w:right w:val="nil"/>
            </w:tcBorders>
            <w:shd w:val="clear" w:color="auto" w:fill="auto"/>
            <w:noWrap/>
            <w:vAlign w:val="center"/>
            <w:hideMark/>
          </w:tcPr>
          <w:p w14:paraId="3E0A50B8" w14:textId="23D130A7" w:rsidR="00A96025" w:rsidRPr="007F693E" w:rsidRDefault="00A96025" w:rsidP="002F26F6">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 DESARROLLO ECONÓMICO</w:t>
            </w:r>
          </w:p>
        </w:tc>
        <w:tc>
          <w:tcPr>
            <w:tcW w:w="1870" w:type="dxa"/>
            <w:tcBorders>
              <w:top w:val="nil"/>
              <w:left w:val="nil"/>
              <w:bottom w:val="single" w:sz="8" w:space="0" w:color="D9D9D9"/>
              <w:right w:val="nil"/>
            </w:tcBorders>
            <w:shd w:val="clear" w:color="auto" w:fill="auto"/>
            <w:noWrap/>
            <w:vAlign w:val="bottom"/>
            <w:hideMark/>
          </w:tcPr>
          <w:p w14:paraId="3E0A50B9" w14:textId="412D57B1" w:rsidR="00A96025" w:rsidRPr="007F693E" w:rsidRDefault="00A96025" w:rsidP="002F26F6">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2,392,904,334.70</w:t>
            </w:r>
          </w:p>
        </w:tc>
      </w:tr>
      <w:tr w:rsidR="00A96025" w:rsidRPr="007F693E" w14:paraId="3E0A50BD" w14:textId="77777777" w:rsidTr="007833AD">
        <w:trPr>
          <w:trHeight w:val="303"/>
          <w:jc w:val="center"/>
        </w:trPr>
        <w:tc>
          <w:tcPr>
            <w:tcW w:w="6081" w:type="dxa"/>
            <w:tcBorders>
              <w:top w:val="nil"/>
              <w:left w:val="nil"/>
              <w:bottom w:val="single" w:sz="8" w:space="0" w:color="D9D9D9"/>
              <w:right w:val="nil"/>
            </w:tcBorders>
            <w:shd w:val="clear" w:color="auto" w:fill="auto"/>
            <w:noWrap/>
            <w:vAlign w:val="center"/>
            <w:hideMark/>
          </w:tcPr>
          <w:p w14:paraId="3E0A50BB" w14:textId="6295C5CE" w:rsidR="00A96025" w:rsidRPr="007F693E" w:rsidRDefault="00A96025" w:rsidP="002F26F6">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 OTRAS NO CLASIFICADAS EN FUNCIONES ANTERIORES</w:t>
            </w:r>
          </w:p>
        </w:tc>
        <w:tc>
          <w:tcPr>
            <w:tcW w:w="1870" w:type="dxa"/>
            <w:tcBorders>
              <w:top w:val="nil"/>
              <w:left w:val="nil"/>
              <w:bottom w:val="single" w:sz="8" w:space="0" w:color="D9D9D9"/>
              <w:right w:val="nil"/>
            </w:tcBorders>
            <w:shd w:val="clear" w:color="auto" w:fill="auto"/>
            <w:noWrap/>
            <w:vAlign w:val="bottom"/>
            <w:hideMark/>
          </w:tcPr>
          <w:p w14:paraId="3E0A50BC" w14:textId="5EC22DC4" w:rsidR="00A96025" w:rsidRPr="007F693E" w:rsidRDefault="00A96025" w:rsidP="002F26F6">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16,819,989,400.08</w:t>
            </w:r>
          </w:p>
        </w:tc>
      </w:tr>
      <w:tr w:rsidR="00A96025" w:rsidRPr="007F693E" w14:paraId="3E0A50C0" w14:textId="77777777" w:rsidTr="007833AD">
        <w:trPr>
          <w:trHeight w:val="289"/>
          <w:jc w:val="center"/>
        </w:trPr>
        <w:tc>
          <w:tcPr>
            <w:tcW w:w="6081" w:type="dxa"/>
            <w:tcBorders>
              <w:top w:val="nil"/>
              <w:left w:val="nil"/>
              <w:bottom w:val="nil"/>
              <w:right w:val="nil"/>
            </w:tcBorders>
            <w:shd w:val="clear" w:color="000000" w:fill="F2F2F2"/>
            <w:noWrap/>
            <w:vAlign w:val="center"/>
            <w:hideMark/>
          </w:tcPr>
          <w:p w14:paraId="3E0A50BE" w14:textId="77777777" w:rsidR="00A96025" w:rsidRPr="007F693E" w:rsidRDefault="00A96025" w:rsidP="002F26F6">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TOTAL GENERAL</w:t>
            </w:r>
          </w:p>
        </w:tc>
        <w:tc>
          <w:tcPr>
            <w:tcW w:w="1870" w:type="dxa"/>
            <w:tcBorders>
              <w:top w:val="nil"/>
              <w:left w:val="nil"/>
              <w:bottom w:val="nil"/>
              <w:right w:val="nil"/>
            </w:tcBorders>
            <w:shd w:val="clear" w:color="000000" w:fill="F2F2F2"/>
            <w:noWrap/>
            <w:vAlign w:val="bottom"/>
            <w:hideMark/>
          </w:tcPr>
          <w:p w14:paraId="3E0A50BF" w14:textId="1DAF0224" w:rsidR="00A96025" w:rsidRPr="007F693E" w:rsidRDefault="00F44ADA" w:rsidP="002F26F6">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76,237,993,888.00</w:t>
            </w:r>
          </w:p>
        </w:tc>
      </w:tr>
    </w:tbl>
    <w:p w14:paraId="3E0A50C1" w14:textId="77777777" w:rsidR="00A1467D" w:rsidRPr="007F693E" w:rsidRDefault="00A1467D" w:rsidP="00F24D6F">
      <w:pPr>
        <w:pStyle w:val="Prrafodelista"/>
        <w:spacing w:after="0" w:line="240" w:lineRule="auto"/>
        <w:ind w:left="0" w:firstLine="8"/>
        <w:jc w:val="both"/>
        <w:rPr>
          <w:rFonts w:ascii="Times New Roman" w:hAnsi="Times New Roman" w:cs="Times New Roman"/>
          <w:b/>
          <w:sz w:val="24"/>
          <w:szCs w:val="24"/>
        </w:rPr>
      </w:pPr>
    </w:p>
    <w:p w14:paraId="3E0A50C2" w14:textId="2E32E93C" w:rsidR="005220D3" w:rsidRPr="007F693E" w:rsidRDefault="000A303B"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I</w:t>
      </w:r>
      <w:r w:rsidR="008F125F" w:rsidRPr="007F693E">
        <w:rPr>
          <w:rFonts w:ascii="Times New Roman" w:hAnsi="Times New Roman" w:cs="Times New Roman"/>
          <w:sz w:val="24"/>
          <w:szCs w:val="24"/>
        </w:rPr>
        <w:t>V</w:t>
      </w:r>
      <w:r w:rsidR="00327437" w:rsidRPr="007F693E">
        <w:rPr>
          <w:rFonts w:ascii="Times New Roman" w:hAnsi="Times New Roman" w:cs="Times New Roman"/>
          <w:sz w:val="24"/>
          <w:szCs w:val="24"/>
        </w:rPr>
        <w:t>.</w:t>
      </w:r>
      <w:r w:rsidR="00DF6401" w:rsidRPr="007F693E">
        <w:rPr>
          <w:rFonts w:ascii="Times New Roman" w:hAnsi="Times New Roman" w:cs="Times New Roman"/>
          <w:sz w:val="24"/>
          <w:szCs w:val="24"/>
        </w:rPr>
        <w:t>- Clasificación</w:t>
      </w:r>
      <w:r w:rsidR="00B325E9" w:rsidRPr="007F693E">
        <w:rPr>
          <w:rFonts w:ascii="Times New Roman" w:hAnsi="Times New Roman" w:cs="Times New Roman"/>
          <w:sz w:val="24"/>
          <w:szCs w:val="24"/>
        </w:rPr>
        <w:t xml:space="preserve"> por t</w:t>
      </w:r>
      <w:r w:rsidR="008C50C4" w:rsidRPr="007F693E">
        <w:rPr>
          <w:rFonts w:ascii="Times New Roman" w:hAnsi="Times New Roman" w:cs="Times New Roman"/>
          <w:sz w:val="24"/>
          <w:szCs w:val="24"/>
        </w:rPr>
        <w:t>ipo d</w:t>
      </w:r>
      <w:r w:rsidR="00B325E9" w:rsidRPr="007F693E">
        <w:rPr>
          <w:rFonts w:ascii="Times New Roman" w:hAnsi="Times New Roman" w:cs="Times New Roman"/>
          <w:sz w:val="24"/>
          <w:szCs w:val="24"/>
        </w:rPr>
        <w:t>e g</w:t>
      </w:r>
      <w:r w:rsidR="008C50C4" w:rsidRPr="007F693E">
        <w:rPr>
          <w:rFonts w:ascii="Times New Roman" w:hAnsi="Times New Roman" w:cs="Times New Roman"/>
          <w:sz w:val="24"/>
          <w:szCs w:val="24"/>
        </w:rPr>
        <w:t>asto</w:t>
      </w:r>
      <w:r w:rsidR="00EA4B2D" w:rsidRPr="007F693E">
        <w:rPr>
          <w:rFonts w:ascii="Times New Roman" w:hAnsi="Times New Roman" w:cs="Times New Roman"/>
          <w:sz w:val="24"/>
          <w:szCs w:val="24"/>
        </w:rPr>
        <w:t>:</w:t>
      </w:r>
    </w:p>
    <w:p w14:paraId="3E0A50C3" w14:textId="77777777" w:rsidR="00F03815" w:rsidRPr="007F693E" w:rsidRDefault="00F03815" w:rsidP="00A33410">
      <w:pPr>
        <w:spacing w:after="0" w:line="240" w:lineRule="auto"/>
        <w:jc w:val="both"/>
        <w:rPr>
          <w:rFonts w:ascii="Times New Roman" w:hAnsi="Times New Roman" w:cs="Times New Roman"/>
          <w:b/>
          <w:sz w:val="24"/>
          <w:szCs w:val="24"/>
        </w:rPr>
      </w:pPr>
    </w:p>
    <w:tbl>
      <w:tblPr>
        <w:tblW w:w="7924" w:type="dxa"/>
        <w:jc w:val="center"/>
        <w:tblCellMar>
          <w:left w:w="70" w:type="dxa"/>
          <w:right w:w="70" w:type="dxa"/>
        </w:tblCellMar>
        <w:tblLook w:val="04A0" w:firstRow="1" w:lastRow="0" w:firstColumn="1" w:lastColumn="0" w:noHBand="0" w:noVBand="1"/>
      </w:tblPr>
      <w:tblGrid>
        <w:gridCol w:w="6115"/>
        <w:gridCol w:w="1809"/>
      </w:tblGrid>
      <w:tr w:rsidR="00F118FE" w:rsidRPr="007F693E" w14:paraId="3E0A50C6" w14:textId="77777777" w:rsidTr="00A96025">
        <w:trPr>
          <w:trHeight w:val="320"/>
          <w:jc w:val="center"/>
        </w:trPr>
        <w:tc>
          <w:tcPr>
            <w:tcW w:w="6115" w:type="dxa"/>
            <w:tcBorders>
              <w:top w:val="nil"/>
              <w:left w:val="nil"/>
              <w:bottom w:val="single" w:sz="8" w:space="0" w:color="D9D9D9" w:themeColor="background1" w:themeShade="D9"/>
              <w:right w:val="nil"/>
            </w:tcBorders>
            <w:shd w:val="clear" w:color="auto" w:fill="F2F2F2" w:themeFill="background1" w:themeFillShade="F2"/>
            <w:noWrap/>
            <w:vAlign w:val="center"/>
            <w:hideMark/>
          </w:tcPr>
          <w:p w14:paraId="3E0A50C4" w14:textId="77777777" w:rsidR="00F118FE" w:rsidRPr="007F693E" w:rsidRDefault="00F118FE" w:rsidP="009C0072">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TIPO DE GASTO</w:t>
            </w:r>
          </w:p>
        </w:tc>
        <w:tc>
          <w:tcPr>
            <w:tcW w:w="1809" w:type="dxa"/>
            <w:tcBorders>
              <w:top w:val="nil"/>
              <w:left w:val="nil"/>
              <w:bottom w:val="single" w:sz="8" w:space="0" w:color="D9D9D9" w:themeColor="background1" w:themeShade="D9"/>
              <w:right w:val="nil"/>
            </w:tcBorders>
            <w:shd w:val="clear" w:color="auto" w:fill="F2F2F2" w:themeFill="background1" w:themeFillShade="F2"/>
            <w:noWrap/>
            <w:vAlign w:val="center"/>
            <w:hideMark/>
          </w:tcPr>
          <w:p w14:paraId="3E0A50C5" w14:textId="77777777" w:rsidR="00F118FE" w:rsidRPr="007F693E" w:rsidRDefault="00F118FE" w:rsidP="009C0072">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A96025" w:rsidRPr="007F693E" w14:paraId="3E0A50C9" w14:textId="77777777" w:rsidTr="00A96025">
        <w:trPr>
          <w:trHeight w:val="320"/>
          <w:jc w:val="center"/>
        </w:trPr>
        <w:tc>
          <w:tcPr>
            <w:tcW w:w="6115" w:type="dxa"/>
            <w:tcBorders>
              <w:top w:val="nil"/>
              <w:left w:val="nil"/>
              <w:bottom w:val="single" w:sz="8" w:space="0" w:color="D9D9D9" w:themeColor="background1" w:themeShade="D9"/>
              <w:right w:val="nil"/>
            </w:tcBorders>
            <w:shd w:val="clear" w:color="auto" w:fill="auto"/>
            <w:noWrap/>
            <w:vAlign w:val="center"/>
            <w:hideMark/>
          </w:tcPr>
          <w:p w14:paraId="3E0A50C7" w14:textId="69B64984" w:rsidR="00A96025" w:rsidRPr="007F693E" w:rsidRDefault="00A96025" w:rsidP="4B91E0AF">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 GASTO CORRIENTE</w:t>
            </w:r>
          </w:p>
        </w:tc>
        <w:tc>
          <w:tcPr>
            <w:tcW w:w="1809" w:type="dxa"/>
            <w:tcBorders>
              <w:top w:val="nil"/>
              <w:left w:val="nil"/>
              <w:bottom w:val="single" w:sz="8" w:space="0" w:color="D9D9D9" w:themeColor="background1" w:themeShade="D9"/>
              <w:right w:val="nil"/>
            </w:tcBorders>
            <w:shd w:val="clear" w:color="auto" w:fill="auto"/>
            <w:noWrap/>
            <w:vAlign w:val="center"/>
            <w:hideMark/>
          </w:tcPr>
          <w:p w14:paraId="3E0A50C8" w14:textId="49893900" w:rsidR="00A96025" w:rsidRPr="007F693E" w:rsidRDefault="00F44ADA"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64,700,612,591.50</w:t>
            </w:r>
          </w:p>
        </w:tc>
      </w:tr>
      <w:tr w:rsidR="00A96025" w:rsidRPr="007F693E" w14:paraId="3E0A50CC" w14:textId="77777777" w:rsidTr="00A96025">
        <w:trPr>
          <w:trHeight w:val="320"/>
          <w:jc w:val="center"/>
        </w:trPr>
        <w:tc>
          <w:tcPr>
            <w:tcW w:w="6115" w:type="dxa"/>
            <w:tcBorders>
              <w:top w:val="nil"/>
              <w:left w:val="nil"/>
              <w:bottom w:val="single" w:sz="8" w:space="0" w:color="D9D9D9" w:themeColor="background1" w:themeShade="D9"/>
              <w:right w:val="nil"/>
            </w:tcBorders>
            <w:shd w:val="clear" w:color="auto" w:fill="auto"/>
            <w:noWrap/>
            <w:vAlign w:val="center"/>
            <w:hideMark/>
          </w:tcPr>
          <w:p w14:paraId="3E0A50CA" w14:textId="048F1C2B" w:rsidR="00A96025" w:rsidRPr="007F693E" w:rsidRDefault="00A96025" w:rsidP="4B91E0AF">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 GASTO DE CAPITAL</w:t>
            </w:r>
          </w:p>
        </w:tc>
        <w:tc>
          <w:tcPr>
            <w:tcW w:w="1809" w:type="dxa"/>
            <w:tcBorders>
              <w:top w:val="nil"/>
              <w:left w:val="nil"/>
              <w:bottom w:val="single" w:sz="8" w:space="0" w:color="D9D9D9" w:themeColor="background1" w:themeShade="D9"/>
              <w:right w:val="nil"/>
            </w:tcBorders>
            <w:shd w:val="clear" w:color="auto" w:fill="auto"/>
            <w:noWrap/>
            <w:vAlign w:val="center"/>
            <w:hideMark/>
          </w:tcPr>
          <w:p w14:paraId="3E0A50CB" w14:textId="2D3357E1"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1,129,711,573.24</w:t>
            </w:r>
          </w:p>
        </w:tc>
      </w:tr>
      <w:tr w:rsidR="00A96025" w:rsidRPr="007F693E" w14:paraId="3E0A50CF" w14:textId="77777777" w:rsidTr="00A96025">
        <w:trPr>
          <w:trHeight w:val="320"/>
          <w:jc w:val="center"/>
        </w:trPr>
        <w:tc>
          <w:tcPr>
            <w:tcW w:w="6115" w:type="dxa"/>
            <w:tcBorders>
              <w:top w:val="nil"/>
              <w:left w:val="nil"/>
              <w:bottom w:val="single" w:sz="8" w:space="0" w:color="D9D9D9" w:themeColor="background1" w:themeShade="D9"/>
              <w:right w:val="nil"/>
            </w:tcBorders>
            <w:shd w:val="clear" w:color="auto" w:fill="auto"/>
            <w:noWrap/>
            <w:vAlign w:val="center"/>
            <w:hideMark/>
          </w:tcPr>
          <w:p w14:paraId="3E0A50CD" w14:textId="45EB06D2" w:rsidR="00A96025" w:rsidRPr="007F693E" w:rsidRDefault="00A96025" w:rsidP="4B91E0AF">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 AMORTIZACION DE LA DEUDA Y DISMINUCION DE PASIVOS</w:t>
            </w:r>
          </w:p>
        </w:tc>
        <w:tc>
          <w:tcPr>
            <w:tcW w:w="1809" w:type="dxa"/>
            <w:tcBorders>
              <w:top w:val="nil"/>
              <w:left w:val="nil"/>
              <w:bottom w:val="single" w:sz="8" w:space="0" w:color="D9D9D9" w:themeColor="background1" w:themeShade="D9"/>
              <w:right w:val="nil"/>
            </w:tcBorders>
            <w:shd w:val="clear" w:color="auto" w:fill="auto"/>
            <w:noWrap/>
            <w:vAlign w:val="center"/>
            <w:hideMark/>
          </w:tcPr>
          <w:p w14:paraId="3E0A50CE" w14:textId="2F2CDD52" w:rsidR="00A96025" w:rsidRPr="007F693E" w:rsidRDefault="00A96025" w:rsidP="00A96025">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3,130,676,836.29</w:t>
            </w:r>
          </w:p>
        </w:tc>
      </w:tr>
      <w:tr w:rsidR="007833AD" w:rsidRPr="007F693E" w14:paraId="3E0A50D2" w14:textId="77777777" w:rsidTr="007833AD">
        <w:trPr>
          <w:trHeight w:val="320"/>
          <w:jc w:val="center"/>
        </w:trPr>
        <w:tc>
          <w:tcPr>
            <w:tcW w:w="6115" w:type="dxa"/>
            <w:tcBorders>
              <w:top w:val="nil"/>
              <w:left w:val="nil"/>
              <w:bottom w:val="single" w:sz="8" w:space="0" w:color="D9D9D9" w:themeColor="background1" w:themeShade="D9"/>
              <w:right w:val="nil"/>
            </w:tcBorders>
            <w:shd w:val="clear" w:color="auto" w:fill="auto"/>
            <w:noWrap/>
            <w:vAlign w:val="center"/>
            <w:hideMark/>
          </w:tcPr>
          <w:p w14:paraId="3E0A50D0" w14:textId="134BB428" w:rsidR="007833AD" w:rsidRPr="007F693E" w:rsidRDefault="007833AD" w:rsidP="4B91E0AF">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 PENSIONES Y JUBILACIONES</w:t>
            </w:r>
          </w:p>
        </w:tc>
        <w:tc>
          <w:tcPr>
            <w:tcW w:w="1809" w:type="dxa"/>
            <w:tcBorders>
              <w:top w:val="nil"/>
              <w:left w:val="nil"/>
              <w:bottom w:val="single" w:sz="8" w:space="0" w:color="D9D9D9" w:themeColor="background1" w:themeShade="D9"/>
              <w:right w:val="nil"/>
            </w:tcBorders>
            <w:shd w:val="clear" w:color="auto" w:fill="auto"/>
            <w:noWrap/>
            <w:vAlign w:val="center"/>
            <w:hideMark/>
          </w:tcPr>
          <w:p w14:paraId="3E0A50D1" w14:textId="4DAFB396" w:rsidR="007833AD" w:rsidRPr="007F693E" w:rsidRDefault="007833AD" w:rsidP="007833AD">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320,000,000.00</w:t>
            </w:r>
          </w:p>
        </w:tc>
      </w:tr>
      <w:tr w:rsidR="007833AD" w:rsidRPr="007F693E" w14:paraId="3E0A50D5" w14:textId="77777777" w:rsidTr="007833AD">
        <w:trPr>
          <w:trHeight w:val="320"/>
          <w:jc w:val="center"/>
        </w:trPr>
        <w:tc>
          <w:tcPr>
            <w:tcW w:w="6115" w:type="dxa"/>
            <w:tcBorders>
              <w:top w:val="nil"/>
              <w:left w:val="nil"/>
              <w:bottom w:val="single" w:sz="8" w:space="0" w:color="D9D9D9" w:themeColor="background1" w:themeShade="D9"/>
              <w:right w:val="nil"/>
            </w:tcBorders>
            <w:shd w:val="clear" w:color="auto" w:fill="auto"/>
            <w:noWrap/>
            <w:vAlign w:val="center"/>
            <w:hideMark/>
          </w:tcPr>
          <w:p w14:paraId="3E0A50D3" w14:textId="65CF2713" w:rsidR="007833AD" w:rsidRPr="007F693E" w:rsidRDefault="007833AD" w:rsidP="4B91E0AF">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 PARTICIPACIONES</w:t>
            </w:r>
          </w:p>
        </w:tc>
        <w:tc>
          <w:tcPr>
            <w:tcW w:w="1809" w:type="dxa"/>
            <w:tcBorders>
              <w:top w:val="nil"/>
              <w:left w:val="nil"/>
              <w:bottom w:val="single" w:sz="8" w:space="0" w:color="D9D9D9" w:themeColor="background1" w:themeShade="D9"/>
              <w:right w:val="nil"/>
            </w:tcBorders>
            <w:shd w:val="clear" w:color="auto" w:fill="auto"/>
            <w:noWrap/>
            <w:vAlign w:val="center"/>
            <w:hideMark/>
          </w:tcPr>
          <w:p w14:paraId="3E0A50D4" w14:textId="76BE51DA" w:rsidR="007833AD" w:rsidRPr="007F693E" w:rsidRDefault="007833AD" w:rsidP="007833AD">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6,956,992,886.97</w:t>
            </w:r>
          </w:p>
        </w:tc>
      </w:tr>
      <w:tr w:rsidR="00A96025" w:rsidRPr="007F693E" w14:paraId="3E0A50D8" w14:textId="77777777" w:rsidTr="00A96025">
        <w:trPr>
          <w:trHeight w:val="305"/>
          <w:jc w:val="center"/>
        </w:trPr>
        <w:tc>
          <w:tcPr>
            <w:tcW w:w="6115" w:type="dxa"/>
            <w:tcBorders>
              <w:top w:val="nil"/>
              <w:left w:val="nil"/>
              <w:bottom w:val="nil"/>
              <w:right w:val="nil"/>
            </w:tcBorders>
            <w:shd w:val="clear" w:color="auto" w:fill="F2F2F2" w:themeFill="background1" w:themeFillShade="F2"/>
            <w:noWrap/>
            <w:vAlign w:val="center"/>
            <w:hideMark/>
          </w:tcPr>
          <w:p w14:paraId="3E0A50D6" w14:textId="77777777" w:rsidR="00A96025" w:rsidRPr="007F693E" w:rsidRDefault="00A96025" w:rsidP="4B91E0AF">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themeColor="text1"/>
                <w:sz w:val="20"/>
                <w:szCs w:val="20"/>
              </w:rPr>
              <w:t>Total general</w:t>
            </w:r>
          </w:p>
        </w:tc>
        <w:tc>
          <w:tcPr>
            <w:tcW w:w="1809" w:type="dxa"/>
            <w:tcBorders>
              <w:top w:val="nil"/>
              <w:left w:val="nil"/>
              <w:bottom w:val="nil"/>
              <w:right w:val="nil"/>
            </w:tcBorders>
            <w:shd w:val="clear" w:color="auto" w:fill="F2F2F2" w:themeFill="background1" w:themeFillShade="F2"/>
            <w:noWrap/>
            <w:vAlign w:val="center"/>
            <w:hideMark/>
          </w:tcPr>
          <w:p w14:paraId="3E0A50D7" w14:textId="37000608" w:rsidR="00A96025" w:rsidRPr="007F693E" w:rsidRDefault="00F44ADA" w:rsidP="00A96025">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76,237,993,888.00</w:t>
            </w:r>
          </w:p>
        </w:tc>
      </w:tr>
    </w:tbl>
    <w:p w14:paraId="3B0A2E9D" w14:textId="77777777" w:rsidR="000A303B" w:rsidRPr="007F693E" w:rsidRDefault="000A303B" w:rsidP="000A303B">
      <w:pPr>
        <w:pStyle w:val="Prrafodelista"/>
        <w:spacing w:after="0" w:line="240" w:lineRule="auto"/>
        <w:ind w:left="0" w:firstLine="8"/>
        <w:jc w:val="both"/>
        <w:rPr>
          <w:rFonts w:ascii="Times New Roman" w:hAnsi="Times New Roman" w:cs="Times New Roman"/>
          <w:sz w:val="24"/>
          <w:szCs w:val="24"/>
        </w:rPr>
      </w:pPr>
    </w:p>
    <w:p w14:paraId="38B3A697" w14:textId="1FE7962F" w:rsidR="000A303B" w:rsidRPr="007F693E" w:rsidRDefault="008F125F" w:rsidP="000A303B">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V</w:t>
      </w:r>
      <w:r w:rsidR="000A303B" w:rsidRPr="007F693E">
        <w:rPr>
          <w:rFonts w:ascii="Times New Roman" w:hAnsi="Times New Roman" w:cs="Times New Roman"/>
          <w:sz w:val="24"/>
          <w:szCs w:val="24"/>
        </w:rPr>
        <w:t xml:space="preserve">.- </w:t>
      </w:r>
      <w:r w:rsidR="00655CDA" w:rsidRPr="007F693E">
        <w:rPr>
          <w:rFonts w:ascii="Times New Roman" w:hAnsi="Times New Roman" w:cs="Times New Roman"/>
          <w:sz w:val="24"/>
          <w:szCs w:val="24"/>
        </w:rPr>
        <w:t>Prioridad de gasto:</w:t>
      </w:r>
    </w:p>
    <w:p w14:paraId="4EB8B6F3" w14:textId="275CE19A" w:rsidR="008E5D45" w:rsidRPr="007F693E" w:rsidRDefault="008E5D45" w:rsidP="000A303B">
      <w:pPr>
        <w:pStyle w:val="Prrafodelista"/>
        <w:spacing w:after="0" w:line="240" w:lineRule="auto"/>
        <w:ind w:left="0" w:firstLine="8"/>
        <w:jc w:val="both"/>
        <w:rPr>
          <w:rFonts w:ascii="Times New Roman" w:hAnsi="Times New Roman" w:cs="Times New Roman"/>
          <w:sz w:val="14"/>
          <w:szCs w:val="14"/>
        </w:rPr>
      </w:pPr>
    </w:p>
    <w:p w14:paraId="31479FD9" w14:textId="5384714C" w:rsidR="00EE559D" w:rsidRPr="007F693E" w:rsidRDefault="000B21D4" w:rsidP="0083359E">
      <w:pPr>
        <w:pStyle w:val="Prrafodelista"/>
        <w:numPr>
          <w:ilvl w:val="0"/>
          <w:numId w:val="14"/>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Fortalecer y dignificar </w:t>
      </w:r>
      <w:r w:rsidR="00EE559D" w:rsidRPr="007F693E">
        <w:rPr>
          <w:rFonts w:ascii="Times New Roman" w:hAnsi="Times New Roman" w:cs="Times New Roman"/>
          <w:sz w:val="24"/>
          <w:szCs w:val="24"/>
        </w:rPr>
        <w:t>la política de seguridad pública</w:t>
      </w:r>
      <w:r w:rsidRPr="007F693E">
        <w:rPr>
          <w:rFonts w:ascii="Times New Roman" w:hAnsi="Times New Roman" w:cs="Times New Roman"/>
          <w:sz w:val="24"/>
          <w:szCs w:val="24"/>
        </w:rPr>
        <w:t>.</w:t>
      </w:r>
    </w:p>
    <w:p w14:paraId="49740CEE" w14:textId="27F4BA68" w:rsidR="00EE559D" w:rsidRPr="007F693E" w:rsidRDefault="00EE559D" w:rsidP="0083359E">
      <w:pPr>
        <w:pStyle w:val="Prrafodelista"/>
        <w:numPr>
          <w:ilvl w:val="0"/>
          <w:numId w:val="15"/>
        </w:numPr>
        <w:rPr>
          <w:rFonts w:ascii="Times New Roman" w:hAnsi="Times New Roman" w:cs="Times New Roman"/>
          <w:sz w:val="24"/>
          <w:szCs w:val="24"/>
        </w:rPr>
      </w:pPr>
      <w:r w:rsidRPr="007F693E">
        <w:rPr>
          <w:rFonts w:ascii="Times New Roman" w:hAnsi="Times New Roman" w:cs="Times New Roman"/>
          <w:sz w:val="24"/>
          <w:szCs w:val="24"/>
        </w:rPr>
        <w:t xml:space="preserve"> </w:t>
      </w:r>
      <w:r w:rsidR="000B21D4" w:rsidRPr="007F693E">
        <w:rPr>
          <w:rFonts w:ascii="Times New Roman" w:hAnsi="Times New Roman" w:cs="Times New Roman"/>
          <w:sz w:val="24"/>
          <w:szCs w:val="24"/>
        </w:rPr>
        <w:t>Mayores recursos para el fortalecimiento de los cuerpos de Seguridad Pública.</w:t>
      </w:r>
    </w:p>
    <w:p w14:paraId="79E0FC3E" w14:textId="245238DB" w:rsidR="00EE559D" w:rsidRPr="007F693E" w:rsidRDefault="000B21D4" w:rsidP="0083359E">
      <w:pPr>
        <w:pStyle w:val="Prrafodelista"/>
        <w:numPr>
          <w:ilvl w:val="0"/>
          <w:numId w:val="14"/>
        </w:numPr>
        <w:spacing w:after="0" w:line="240" w:lineRule="auto"/>
        <w:ind w:right="936"/>
        <w:jc w:val="both"/>
        <w:rPr>
          <w:rFonts w:ascii="Times New Roman" w:hAnsi="Times New Roman" w:cs="Times New Roman"/>
          <w:sz w:val="24"/>
          <w:szCs w:val="24"/>
        </w:rPr>
      </w:pPr>
      <w:r w:rsidRPr="007F693E">
        <w:rPr>
          <w:rFonts w:ascii="Times New Roman" w:hAnsi="Times New Roman" w:cs="Times New Roman"/>
          <w:sz w:val="24"/>
          <w:szCs w:val="24"/>
        </w:rPr>
        <w:t>P</w:t>
      </w:r>
      <w:r w:rsidR="00BF06DC" w:rsidRPr="007F693E">
        <w:rPr>
          <w:rFonts w:ascii="Times New Roman" w:hAnsi="Times New Roman" w:cs="Times New Roman"/>
          <w:sz w:val="24"/>
          <w:szCs w:val="24"/>
        </w:rPr>
        <w:t xml:space="preserve">olíticas de transferencias y apoyos directos a la población en condiciones </w:t>
      </w:r>
      <w:r w:rsidRPr="007F693E">
        <w:rPr>
          <w:rFonts w:ascii="Times New Roman" w:hAnsi="Times New Roman" w:cs="Times New Roman"/>
          <w:sz w:val="24"/>
          <w:szCs w:val="24"/>
        </w:rPr>
        <w:t>vulnerables.</w:t>
      </w:r>
    </w:p>
    <w:p w14:paraId="3171734C" w14:textId="6212253A" w:rsidR="00357344" w:rsidRPr="007F693E" w:rsidRDefault="000B21D4" w:rsidP="0083359E">
      <w:pPr>
        <w:pStyle w:val="Prrafodelista"/>
        <w:numPr>
          <w:ilvl w:val="0"/>
          <w:numId w:val="15"/>
        </w:numPr>
        <w:spacing w:after="0" w:line="240" w:lineRule="auto"/>
        <w:ind w:right="936"/>
        <w:jc w:val="both"/>
        <w:rPr>
          <w:rFonts w:ascii="Times New Roman" w:hAnsi="Times New Roman" w:cs="Times New Roman"/>
          <w:sz w:val="24"/>
          <w:szCs w:val="24"/>
        </w:rPr>
      </w:pPr>
      <w:r w:rsidRPr="007F693E">
        <w:rPr>
          <w:rFonts w:ascii="Times New Roman" w:hAnsi="Times New Roman" w:cs="Times New Roman"/>
          <w:sz w:val="24"/>
          <w:szCs w:val="24"/>
        </w:rPr>
        <w:t>C</w:t>
      </w:r>
      <w:r w:rsidR="00357344" w:rsidRPr="007F693E">
        <w:rPr>
          <w:rFonts w:ascii="Times New Roman" w:hAnsi="Times New Roman" w:cs="Times New Roman"/>
          <w:sz w:val="24"/>
          <w:szCs w:val="24"/>
        </w:rPr>
        <w:t xml:space="preserve">onjunto de programas sociales </w:t>
      </w:r>
      <w:r w:rsidR="00160D07" w:rsidRPr="007F693E">
        <w:rPr>
          <w:rFonts w:ascii="Times New Roman" w:hAnsi="Times New Roman" w:cs="Times New Roman"/>
          <w:sz w:val="24"/>
          <w:szCs w:val="24"/>
        </w:rPr>
        <w:t>dirigidos</w:t>
      </w:r>
      <w:r w:rsidR="00357344" w:rsidRPr="007F693E">
        <w:rPr>
          <w:rFonts w:ascii="Times New Roman" w:hAnsi="Times New Roman" w:cs="Times New Roman"/>
          <w:sz w:val="24"/>
          <w:szCs w:val="24"/>
        </w:rPr>
        <w:t xml:space="preserve"> a poblaciones </w:t>
      </w:r>
      <w:r w:rsidR="00896140" w:rsidRPr="007F693E">
        <w:rPr>
          <w:rFonts w:ascii="Times New Roman" w:hAnsi="Times New Roman" w:cs="Times New Roman"/>
          <w:sz w:val="24"/>
          <w:szCs w:val="24"/>
        </w:rPr>
        <w:t>en condiciones de pobreza</w:t>
      </w:r>
      <w:r w:rsidRPr="007F693E">
        <w:rPr>
          <w:rFonts w:ascii="Times New Roman" w:hAnsi="Times New Roman" w:cs="Times New Roman"/>
          <w:sz w:val="24"/>
          <w:szCs w:val="24"/>
        </w:rPr>
        <w:t xml:space="preserve">, pobreza extrema, </w:t>
      </w:r>
      <w:r w:rsidR="00896140" w:rsidRPr="007F693E">
        <w:rPr>
          <w:rFonts w:ascii="Times New Roman" w:hAnsi="Times New Roman" w:cs="Times New Roman"/>
          <w:sz w:val="24"/>
          <w:szCs w:val="24"/>
        </w:rPr>
        <w:t xml:space="preserve">discapacidad, </w:t>
      </w:r>
      <w:r w:rsidRPr="007F693E">
        <w:rPr>
          <w:rFonts w:ascii="Times New Roman" w:hAnsi="Times New Roman" w:cs="Times New Roman"/>
          <w:sz w:val="24"/>
          <w:szCs w:val="24"/>
        </w:rPr>
        <w:t>pobreza alimentaria, entre otros.</w:t>
      </w:r>
    </w:p>
    <w:p w14:paraId="2848AF0A" w14:textId="55928244" w:rsidR="00F36688" w:rsidRPr="007F693E" w:rsidRDefault="000B21D4" w:rsidP="0083359E">
      <w:pPr>
        <w:pStyle w:val="Prrafodelista"/>
        <w:numPr>
          <w:ilvl w:val="0"/>
          <w:numId w:val="14"/>
        </w:numPr>
        <w:spacing w:after="0" w:line="240" w:lineRule="auto"/>
        <w:ind w:right="936"/>
        <w:jc w:val="both"/>
        <w:rPr>
          <w:rFonts w:ascii="Times New Roman" w:hAnsi="Times New Roman" w:cs="Times New Roman"/>
          <w:sz w:val="24"/>
          <w:szCs w:val="24"/>
        </w:rPr>
      </w:pPr>
      <w:r w:rsidRPr="007F693E">
        <w:rPr>
          <w:rFonts w:ascii="Times New Roman" w:hAnsi="Times New Roman" w:cs="Times New Roman"/>
          <w:sz w:val="24"/>
          <w:szCs w:val="24"/>
        </w:rPr>
        <w:t>Programa de apoyos p</w:t>
      </w:r>
      <w:r w:rsidR="00F36688" w:rsidRPr="007F693E">
        <w:rPr>
          <w:rFonts w:ascii="Times New Roman" w:hAnsi="Times New Roman" w:cs="Times New Roman"/>
          <w:sz w:val="24"/>
          <w:szCs w:val="24"/>
        </w:rPr>
        <w:t xml:space="preserve">ara los jóvenes en riesgo de abandono escolar por causas </w:t>
      </w:r>
      <w:r w:rsidR="00227636" w:rsidRPr="007F693E">
        <w:rPr>
          <w:rFonts w:ascii="Times New Roman" w:hAnsi="Times New Roman" w:cs="Times New Roman"/>
          <w:sz w:val="24"/>
          <w:szCs w:val="24"/>
        </w:rPr>
        <w:t xml:space="preserve">atribuidas </w:t>
      </w:r>
      <w:r w:rsidR="008F125F" w:rsidRPr="007F693E">
        <w:rPr>
          <w:rFonts w:ascii="Times New Roman" w:hAnsi="Times New Roman" w:cs="Times New Roman"/>
          <w:sz w:val="24"/>
          <w:szCs w:val="24"/>
        </w:rPr>
        <w:t>a su condición</w:t>
      </w:r>
      <w:r w:rsidRPr="007F693E">
        <w:rPr>
          <w:rFonts w:ascii="Times New Roman" w:hAnsi="Times New Roman" w:cs="Times New Roman"/>
          <w:sz w:val="24"/>
          <w:szCs w:val="24"/>
        </w:rPr>
        <w:t xml:space="preserve"> económica.</w:t>
      </w:r>
    </w:p>
    <w:p w14:paraId="709C51A7" w14:textId="04DE9A20" w:rsidR="000B21D4" w:rsidRPr="007F693E" w:rsidRDefault="000B21D4" w:rsidP="0083359E">
      <w:pPr>
        <w:pStyle w:val="Prrafodelista"/>
        <w:numPr>
          <w:ilvl w:val="0"/>
          <w:numId w:val="16"/>
        </w:numPr>
        <w:spacing w:after="0" w:line="240" w:lineRule="auto"/>
        <w:ind w:left="2268" w:right="936" w:hanging="425"/>
        <w:jc w:val="both"/>
        <w:rPr>
          <w:rFonts w:ascii="Times New Roman" w:hAnsi="Times New Roman" w:cs="Times New Roman"/>
          <w:sz w:val="24"/>
          <w:szCs w:val="24"/>
        </w:rPr>
      </w:pPr>
      <w:r w:rsidRPr="007F693E">
        <w:rPr>
          <w:rFonts w:ascii="Times New Roman" w:hAnsi="Times New Roman" w:cs="Times New Roman"/>
          <w:sz w:val="24"/>
          <w:szCs w:val="24"/>
        </w:rPr>
        <w:t xml:space="preserve">Becas, </w:t>
      </w:r>
      <w:proofErr w:type="spellStart"/>
      <w:r w:rsidRPr="007F693E">
        <w:rPr>
          <w:rFonts w:ascii="Times New Roman" w:hAnsi="Times New Roman" w:cs="Times New Roman"/>
          <w:sz w:val="24"/>
          <w:szCs w:val="24"/>
        </w:rPr>
        <w:t>tablets</w:t>
      </w:r>
      <w:proofErr w:type="spellEnd"/>
      <w:r w:rsidRPr="007F693E">
        <w:rPr>
          <w:rFonts w:ascii="Times New Roman" w:hAnsi="Times New Roman" w:cs="Times New Roman"/>
          <w:sz w:val="24"/>
          <w:szCs w:val="24"/>
        </w:rPr>
        <w:t>, uniformes y útiles escolares.</w:t>
      </w:r>
    </w:p>
    <w:p w14:paraId="6F3D34EB" w14:textId="0697B697" w:rsidR="00AC771C" w:rsidRPr="007F693E" w:rsidRDefault="00AC771C" w:rsidP="0083359E">
      <w:pPr>
        <w:pStyle w:val="Prrafodelista"/>
        <w:numPr>
          <w:ilvl w:val="0"/>
          <w:numId w:val="14"/>
        </w:numPr>
        <w:ind w:right="936"/>
        <w:jc w:val="both"/>
        <w:rPr>
          <w:rFonts w:ascii="Times New Roman" w:hAnsi="Times New Roman" w:cs="Times New Roman"/>
          <w:sz w:val="24"/>
          <w:szCs w:val="24"/>
        </w:rPr>
      </w:pPr>
      <w:r w:rsidRPr="007F693E">
        <w:rPr>
          <w:rFonts w:ascii="Times New Roman" w:hAnsi="Times New Roman" w:cs="Times New Roman"/>
          <w:sz w:val="24"/>
          <w:szCs w:val="24"/>
        </w:rPr>
        <w:t>Programa de apoyo para fomentar el empoderamiento económico inclusivo de las jefas de familia.</w:t>
      </w:r>
    </w:p>
    <w:p w14:paraId="773F8EC5" w14:textId="5A6FB8C4" w:rsidR="00AC771C" w:rsidRPr="007F693E" w:rsidRDefault="00AC771C" w:rsidP="0083359E">
      <w:pPr>
        <w:pStyle w:val="Prrafodelista"/>
        <w:numPr>
          <w:ilvl w:val="0"/>
          <w:numId w:val="16"/>
        </w:numPr>
        <w:ind w:left="2268" w:right="936" w:hanging="425"/>
        <w:jc w:val="both"/>
        <w:rPr>
          <w:rFonts w:ascii="Times New Roman" w:hAnsi="Times New Roman" w:cs="Times New Roman"/>
          <w:sz w:val="24"/>
          <w:szCs w:val="24"/>
        </w:rPr>
      </w:pPr>
      <w:r w:rsidRPr="007F693E">
        <w:rPr>
          <w:rFonts w:ascii="Times New Roman" w:hAnsi="Times New Roman" w:cs="Times New Roman"/>
          <w:sz w:val="24"/>
          <w:szCs w:val="24"/>
        </w:rPr>
        <w:t>Otorgamiento de apoyos productivos y acompañamiento para generar las condiciones que les permita a las jefas de familia transformar sus carencias actuales a una condición de bienestar.</w:t>
      </w:r>
    </w:p>
    <w:p w14:paraId="6ACB79CA" w14:textId="294FED12" w:rsidR="000B21D4" w:rsidRPr="007F693E" w:rsidRDefault="00AC771C" w:rsidP="0083359E">
      <w:pPr>
        <w:pStyle w:val="Prrafodelista"/>
        <w:numPr>
          <w:ilvl w:val="0"/>
          <w:numId w:val="14"/>
        </w:numPr>
        <w:spacing w:after="0" w:line="240" w:lineRule="auto"/>
        <w:ind w:right="936"/>
        <w:jc w:val="both"/>
        <w:rPr>
          <w:rFonts w:ascii="Times New Roman" w:hAnsi="Times New Roman" w:cs="Times New Roman"/>
          <w:sz w:val="24"/>
          <w:szCs w:val="24"/>
        </w:rPr>
      </w:pPr>
      <w:r w:rsidRPr="007F693E">
        <w:rPr>
          <w:rFonts w:ascii="Times New Roman" w:hAnsi="Times New Roman" w:cs="Times New Roman"/>
          <w:sz w:val="24"/>
          <w:szCs w:val="24"/>
        </w:rPr>
        <w:t xml:space="preserve">Mejorar la calidad de vida de los Sonorenses </w:t>
      </w:r>
      <w:r w:rsidR="00722E99" w:rsidRPr="007F693E">
        <w:rPr>
          <w:rFonts w:ascii="Times New Roman" w:hAnsi="Times New Roman" w:cs="Times New Roman"/>
          <w:sz w:val="24"/>
          <w:szCs w:val="24"/>
        </w:rPr>
        <w:t>incrementando</w:t>
      </w:r>
      <w:r w:rsidRPr="007F693E">
        <w:rPr>
          <w:rFonts w:ascii="Times New Roman" w:hAnsi="Times New Roman" w:cs="Times New Roman"/>
          <w:sz w:val="24"/>
          <w:szCs w:val="24"/>
        </w:rPr>
        <w:t xml:space="preserve"> el presupuesto destinado para Inversión Pública</w:t>
      </w:r>
      <w:r w:rsidR="00722E99" w:rsidRPr="007F693E">
        <w:rPr>
          <w:rFonts w:ascii="Times New Roman" w:hAnsi="Times New Roman" w:cs="Times New Roman"/>
          <w:sz w:val="24"/>
          <w:szCs w:val="24"/>
        </w:rPr>
        <w:t>, mismo que permitir</w:t>
      </w:r>
      <w:r w:rsidR="00D65BF5" w:rsidRPr="007F693E">
        <w:rPr>
          <w:rFonts w:ascii="Times New Roman" w:hAnsi="Times New Roman" w:cs="Times New Roman"/>
          <w:sz w:val="24"/>
          <w:szCs w:val="24"/>
        </w:rPr>
        <w:t xml:space="preserve">á cubrir algunas de </w:t>
      </w:r>
      <w:r w:rsidR="00D65BF5" w:rsidRPr="007F693E">
        <w:rPr>
          <w:rFonts w:ascii="Times New Roman" w:hAnsi="Times New Roman" w:cs="Times New Roman"/>
          <w:sz w:val="24"/>
          <w:szCs w:val="24"/>
        </w:rPr>
        <w:lastRenderedPageBreak/>
        <w:t>sus</w:t>
      </w:r>
      <w:r w:rsidR="00722E99" w:rsidRPr="007F693E">
        <w:rPr>
          <w:rFonts w:ascii="Times New Roman" w:hAnsi="Times New Roman" w:cs="Times New Roman"/>
          <w:sz w:val="24"/>
          <w:szCs w:val="24"/>
        </w:rPr>
        <w:t xml:space="preserve"> necesidades de infraestructura en los rubros de Salud, Educación y Justicia.</w:t>
      </w:r>
    </w:p>
    <w:p w14:paraId="2A694A39" w14:textId="6B77AE57" w:rsidR="00722E99" w:rsidRPr="007F693E" w:rsidRDefault="00722E99" w:rsidP="0083359E">
      <w:pPr>
        <w:pStyle w:val="Prrafodelista"/>
        <w:numPr>
          <w:ilvl w:val="0"/>
          <w:numId w:val="16"/>
        </w:numPr>
        <w:spacing w:after="0" w:line="240" w:lineRule="auto"/>
        <w:ind w:left="2268" w:right="936"/>
        <w:jc w:val="both"/>
        <w:rPr>
          <w:rFonts w:ascii="Times New Roman" w:hAnsi="Times New Roman" w:cs="Times New Roman"/>
          <w:sz w:val="24"/>
          <w:szCs w:val="24"/>
        </w:rPr>
      </w:pPr>
      <w:r w:rsidRPr="007F693E">
        <w:rPr>
          <w:rFonts w:ascii="Times New Roman" w:hAnsi="Times New Roman" w:cs="Times New Roman"/>
          <w:sz w:val="24"/>
          <w:szCs w:val="24"/>
        </w:rPr>
        <w:t xml:space="preserve">Inversión Pública para la elaboración de 803 Obras y/o Acciones que permitirán a los Sonorenses contar con mejores instalaciones y/o servicios para cubrir </w:t>
      </w:r>
      <w:r w:rsidR="00D65BF5" w:rsidRPr="007F693E">
        <w:rPr>
          <w:rFonts w:ascii="Times New Roman" w:hAnsi="Times New Roman" w:cs="Times New Roman"/>
          <w:sz w:val="24"/>
          <w:szCs w:val="24"/>
        </w:rPr>
        <w:t xml:space="preserve">sus </w:t>
      </w:r>
      <w:r w:rsidRPr="007F693E">
        <w:rPr>
          <w:rFonts w:ascii="Times New Roman" w:hAnsi="Times New Roman" w:cs="Times New Roman"/>
          <w:sz w:val="24"/>
          <w:szCs w:val="24"/>
        </w:rPr>
        <w:t>demandas.</w:t>
      </w:r>
    </w:p>
    <w:p w14:paraId="5ABDBB9D" w14:textId="77777777" w:rsidR="00205EE5" w:rsidRPr="007F693E" w:rsidRDefault="00205EE5" w:rsidP="00F24D6F">
      <w:pPr>
        <w:pStyle w:val="Prrafodelista"/>
        <w:spacing w:after="0" w:line="240" w:lineRule="auto"/>
        <w:ind w:left="0" w:firstLine="8"/>
        <w:jc w:val="both"/>
        <w:rPr>
          <w:rFonts w:ascii="Times New Roman" w:hAnsi="Times New Roman" w:cs="Times New Roman"/>
          <w:sz w:val="24"/>
          <w:szCs w:val="24"/>
        </w:rPr>
      </w:pPr>
    </w:p>
    <w:p w14:paraId="3E0A520E" w14:textId="7276E1DB" w:rsidR="005220D3" w:rsidRPr="007F693E" w:rsidRDefault="00327437"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V</w:t>
      </w:r>
      <w:r w:rsidR="00130639" w:rsidRPr="007F693E">
        <w:rPr>
          <w:rFonts w:ascii="Times New Roman" w:hAnsi="Times New Roman" w:cs="Times New Roman"/>
          <w:sz w:val="24"/>
          <w:szCs w:val="24"/>
        </w:rPr>
        <w:t>I</w:t>
      </w:r>
      <w:r w:rsidRPr="007F693E">
        <w:rPr>
          <w:rFonts w:ascii="Times New Roman" w:hAnsi="Times New Roman" w:cs="Times New Roman"/>
          <w:sz w:val="24"/>
          <w:szCs w:val="24"/>
        </w:rPr>
        <w:t xml:space="preserve">.- </w:t>
      </w:r>
      <w:r w:rsidR="008C50C4" w:rsidRPr="007F693E">
        <w:rPr>
          <w:rFonts w:ascii="Times New Roman" w:hAnsi="Times New Roman" w:cs="Times New Roman"/>
          <w:sz w:val="24"/>
          <w:szCs w:val="24"/>
        </w:rPr>
        <w:t>Analítico d</w:t>
      </w:r>
      <w:r w:rsidR="00B325E9" w:rsidRPr="007F693E">
        <w:rPr>
          <w:rFonts w:ascii="Times New Roman" w:hAnsi="Times New Roman" w:cs="Times New Roman"/>
          <w:sz w:val="24"/>
          <w:szCs w:val="24"/>
        </w:rPr>
        <w:t>e plazas, puestos y r</w:t>
      </w:r>
      <w:r w:rsidR="008C50C4" w:rsidRPr="007F693E">
        <w:rPr>
          <w:rFonts w:ascii="Times New Roman" w:hAnsi="Times New Roman" w:cs="Times New Roman"/>
          <w:sz w:val="24"/>
          <w:szCs w:val="24"/>
        </w:rPr>
        <w:t>emuneraciones</w:t>
      </w:r>
      <w:r w:rsidR="00EA4B2D" w:rsidRPr="007F693E">
        <w:rPr>
          <w:rFonts w:ascii="Times New Roman" w:hAnsi="Times New Roman" w:cs="Times New Roman"/>
          <w:sz w:val="24"/>
          <w:szCs w:val="24"/>
        </w:rPr>
        <w:t>:</w:t>
      </w:r>
    </w:p>
    <w:p w14:paraId="3E0A520F" w14:textId="77777777" w:rsidR="00FD7C0A" w:rsidRPr="007F693E" w:rsidRDefault="00FD7C0A" w:rsidP="00F24D6F">
      <w:pPr>
        <w:pStyle w:val="Prrafodelista"/>
        <w:spacing w:after="0" w:line="240" w:lineRule="auto"/>
        <w:ind w:left="0" w:firstLine="8"/>
        <w:jc w:val="both"/>
        <w:rPr>
          <w:rFonts w:ascii="Times New Roman" w:hAnsi="Times New Roman" w:cs="Times New Roman"/>
          <w:b/>
          <w:sz w:val="24"/>
          <w:szCs w:val="24"/>
        </w:rPr>
      </w:pPr>
    </w:p>
    <w:tbl>
      <w:tblPr>
        <w:tblW w:w="0" w:type="auto"/>
        <w:tblInd w:w="-5" w:type="dxa"/>
        <w:tblCellMar>
          <w:left w:w="70" w:type="dxa"/>
          <w:right w:w="70" w:type="dxa"/>
        </w:tblCellMar>
        <w:tblLook w:val="04A0" w:firstRow="1" w:lastRow="0" w:firstColumn="1" w:lastColumn="0" w:noHBand="0" w:noVBand="1"/>
      </w:tblPr>
      <w:tblGrid>
        <w:gridCol w:w="5044"/>
        <w:gridCol w:w="1654"/>
        <w:gridCol w:w="1440"/>
        <w:gridCol w:w="1440"/>
      </w:tblGrid>
      <w:tr w:rsidR="002F26F6" w:rsidRPr="007F693E" w14:paraId="27AE1C46" w14:textId="77777777" w:rsidTr="00CF1F13">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4900A8A" w14:textId="77777777" w:rsidR="002F26F6" w:rsidRPr="007F693E" w:rsidRDefault="002F26F6" w:rsidP="002F26F6">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NOMBRE DEL 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4F112BE" w14:textId="77777777" w:rsidR="002F26F6" w:rsidRPr="007F693E" w:rsidRDefault="002F26F6" w:rsidP="002F26F6">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NUMERO DE PLAZAS</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6F68EF38" w14:textId="77777777" w:rsidR="002F26F6" w:rsidRPr="007F693E" w:rsidRDefault="002F26F6" w:rsidP="002F26F6">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REMUNERACIONES </w:t>
            </w:r>
          </w:p>
        </w:tc>
      </w:tr>
      <w:tr w:rsidR="002F26F6" w:rsidRPr="007F693E" w14:paraId="6CD4C6E8" w14:textId="77777777" w:rsidTr="00CF1F1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F76AE" w14:textId="77777777" w:rsidR="002F26F6" w:rsidRPr="007F693E" w:rsidRDefault="002F26F6" w:rsidP="002F26F6">
            <w:pPr>
              <w:spacing w:after="0" w:line="240" w:lineRule="auto"/>
              <w:rPr>
                <w:rFonts w:ascii="Times New Roman" w:eastAsia="Times New Roman" w:hAnsi="Times New Roman" w:cs="Times New Roman"/>
                <w:b/>
                <w:bCs/>
                <w:color w:val="000000"/>
                <w:sz w:val="20"/>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8D576" w14:textId="77777777" w:rsidR="002F26F6" w:rsidRPr="007F693E" w:rsidRDefault="002F26F6" w:rsidP="002F26F6">
            <w:pPr>
              <w:spacing w:after="0" w:line="240" w:lineRule="auto"/>
              <w:rPr>
                <w:rFonts w:ascii="Times New Roman" w:eastAsia="Times New Roman" w:hAnsi="Times New Roman" w:cs="Times New Roman"/>
                <w:b/>
                <w:bCs/>
                <w:color w:val="000000"/>
                <w:sz w:val="20"/>
                <w:szCs w:val="2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4E22116B" w14:textId="77777777" w:rsidR="002F26F6" w:rsidRPr="007F693E" w:rsidRDefault="002F26F6" w:rsidP="002F26F6">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DE </w:t>
            </w:r>
          </w:p>
        </w:tc>
        <w:tc>
          <w:tcPr>
            <w:tcW w:w="0" w:type="auto"/>
            <w:tcBorders>
              <w:top w:val="nil"/>
              <w:left w:val="nil"/>
              <w:bottom w:val="single" w:sz="4" w:space="0" w:color="auto"/>
              <w:right w:val="single" w:sz="4" w:space="0" w:color="auto"/>
            </w:tcBorders>
            <w:shd w:val="clear" w:color="000000" w:fill="D9D9D9"/>
            <w:vAlign w:val="center"/>
            <w:hideMark/>
          </w:tcPr>
          <w:p w14:paraId="0C0311F6" w14:textId="77777777" w:rsidR="002F26F6" w:rsidRPr="007F693E" w:rsidRDefault="002F26F6" w:rsidP="002F26F6">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HASTA </w:t>
            </w:r>
          </w:p>
        </w:tc>
      </w:tr>
      <w:tr w:rsidR="002F26F6" w:rsidRPr="007F693E" w14:paraId="762C45DA" w14:textId="77777777" w:rsidTr="00CF1F13">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DFA97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ACTUARIO EJECUTOR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76205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C2793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B1699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20,423.37 </w:t>
            </w:r>
          </w:p>
        </w:tc>
      </w:tr>
      <w:tr w:rsidR="002F26F6" w:rsidRPr="007F693E" w14:paraId="3347782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80BC6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ACTUARIO EJECUTOR A</w:t>
            </w:r>
          </w:p>
        </w:tc>
        <w:tc>
          <w:tcPr>
            <w:tcW w:w="0" w:type="auto"/>
            <w:tcBorders>
              <w:top w:val="nil"/>
              <w:left w:val="nil"/>
              <w:bottom w:val="single" w:sz="4" w:space="0" w:color="auto"/>
              <w:right w:val="single" w:sz="4" w:space="0" w:color="auto"/>
            </w:tcBorders>
            <w:shd w:val="clear" w:color="auto" w:fill="auto"/>
            <w:noWrap/>
            <w:vAlign w:val="center"/>
            <w:hideMark/>
          </w:tcPr>
          <w:p w14:paraId="34C866C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14:paraId="071CA6D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21,240.30 </w:t>
            </w:r>
          </w:p>
        </w:tc>
        <w:tc>
          <w:tcPr>
            <w:tcW w:w="0" w:type="auto"/>
            <w:tcBorders>
              <w:top w:val="nil"/>
              <w:left w:val="nil"/>
              <w:bottom w:val="single" w:sz="4" w:space="0" w:color="auto"/>
              <w:right w:val="single" w:sz="4" w:space="0" w:color="auto"/>
            </w:tcBorders>
            <w:shd w:val="clear" w:color="auto" w:fill="auto"/>
            <w:noWrap/>
            <w:vAlign w:val="center"/>
            <w:hideMark/>
          </w:tcPr>
          <w:p w14:paraId="7139037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21,240.30 </w:t>
            </w:r>
          </w:p>
        </w:tc>
      </w:tr>
      <w:tr w:rsidR="002F26F6" w:rsidRPr="007F693E" w14:paraId="3F15C84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DA1EC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ACTUARIO EJECUTOR B</w:t>
            </w:r>
          </w:p>
        </w:tc>
        <w:tc>
          <w:tcPr>
            <w:tcW w:w="0" w:type="auto"/>
            <w:tcBorders>
              <w:top w:val="nil"/>
              <w:left w:val="nil"/>
              <w:bottom w:val="single" w:sz="4" w:space="0" w:color="auto"/>
              <w:right w:val="single" w:sz="4" w:space="0" w:color="auto"/>
            </w:tcBorders>
            <w:shd w:val="clear" w:color="auto" w:fill="auto"/>
            <w:noWrap/>
            <w:vAlign w:val="center"/>
            <w:hideMark/>
          </w:tcPr>
          <w:p w14:paraId="65DC911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59B7DBE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21,240.30 </w:t>
            </w:r>
          </w:p>
        </w:tc>
        <w:tc>
          <w:tcPr>
            <w:tcW w:w="0" w:type="auto"/>
            <w:tcBorders>
              <w:top w:val="nil"/>
              <w:left w:val="nil"/>
              <w:bottom w:val="single" w:sz="4" w:space="0" w:color="auto"/>
              <w:right w:val="single" w:sz="4" w:space="0" w:color="auto"/>
            </w:tcBorders>
            <w:shd w:val="clear" w:color="auto" w:fill="auto"/>
            <w:noWrap/>
            <w:vAlign w:val="center"/>
            <w:hideMark/>
          </w:tcPr>
          <w:p w14:paraId="7D7CFD7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21,240.30 </w:t>
            </w:r>
          </w:p>
        </w:tc>
      </w:tr>
      <w:tr w:rsidR="002F26F6" w:rsidRPr="007F693E" w14:paraId="0DC3E53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B12F3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ACTUARIO EJECUTOR DE JUZGADO</w:t>
            </w:r>
          </w:p>
        </w:tc>
        <w:tc>
          <w:tcPr>
            <w:tcW w:w="0" w:type="auto"/>
            <w:tcBorders>
              <w:top w:val="nil"/>
              <w:left w:val="nil"/>
              <w:bottom w:val="single" w:sz="4" w:space="0" w:color="auto"/>
              <w:right w:val="single" w:sz="4" w:space="0" w:color="auto"/>
            </w:tcBorders>
            <w:shd w:val="clear" w:color="auto" w:fill="auto"/>
            <w:noWrap/>
            <w:vAlign w:val="center"/>
            <w:hideMark/>
          </w:tcPr>
          <w:p w14:paraId="456D78F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14:paraId="13C6A51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20,423.37 </w:t>
            </w:r>
          </w:p>
        </w:tc>
        <w:tc>
          <w:tcPr>
            <w:tcW w:w="0" w:type="auto"/>
            <w:tcBorders>
              <w:top w:val="nil"/>
              <w:left w:val="nil"/>
              <w:bottom w:val="single" w:sz="4" w:space="0" w:color="auto"/>
              <w:right w:val="single" w:sz="4" w:space="0" w:color="auto"/>
            </w:tcBorders>
            <w:shd w:val="clear" w:color="auto" w:fill="auto"/>
            <w:noWrap/>
            <w:vAlign w:val="center"/>
            <w:hideMark/>
          </w:tcPr>
          <w:p w14:paraId="46B7A1B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21,240.30 </w:t>
            </w:r>
          </w:p>
        </w:tc>
      </w:tr>
      <w:tr w:rsidR="002F26F6" w:rsidRPr="007F693E" w14:paraId="475221A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3C380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ACTUARIO NOTIFICADOR</w:t>
            </w:r>
          </w:p>
        </w:tc>
        <w:tc>
          <w:tcPr>
            <w:tcW w:w="0" w:type="auto"/>
            <w:tcBorders>
              <w:top w:val="nil"/>
              <w:left w:val="nil"/>
              <w:bottom w:val="single" w:sz="4" w:space="0" w:color="auto"/>
              <w:right w:val="single" w:sz="4" w:space="0" w:color="auto"/>
            </w:tcBorders>
            <w:shd w:val="clear" w:color="auto" w:fill="auto"/>
            <w:noWrap/>
            <w:vAlign w:val="center"/>
            <w:hideMark/>
          </w:tcPr>
          <w:p w14:paraId="343D68D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83</w:t>
            </w:r>
          </w:p>
        </w:tc>
        <w:tc>
          <w:tcPr>
            <w:tcW w:w="0" w:type="auto"/>
            <w:tcBorders>
              <w:top w:val="nil"/>
              <w:left w:val="nil"/>
              <w:bottom w:val="single" w:sz="4" w:space="0" w:color="auto"/>
              <w:right w:val="single" w:sz="4" w:space="0" w:color="auto"/>
            </w:tcBorders>
            <w:shd w:val="clear" w:color="auto" w:fill="auto"/>
            <w:noWrap/>
            <w:vAlign w:val="center"/>
            <w:hideMark/>
          </w:tcPr>
          <w:p w14:paraId="32EBB7D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20,423.37 </w:t>
            </w:r>
          </w:p>
        </w:tc>
        <w:tc>
          <w:tcPr>
            <w:tcW w:w="0" w:type="auto"/>
            <w:tcBorders>
              <w:top w:val="nil"/>
              <w:left w:val="nil"/>
              <w:bottom w:val="single" w:sz="4" w:space="0" w:color="auto"/>
              <w:right w:val="single" w:sz="4" w:space="0" w:color="auto"/>
            </w:tcBorders>
            <w:shd w:val="clear" w:color="auto" w:fill="auto"/>
            <w:noWrap/>
            <w:vAlign w:val="center"/>
            <w:hideMark/>
          </w:tcPr>
          <w:p w14:paraId="17F9056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22,526.84 </w:t>
            </w:r>
          </w:p>
        </w:tc>
      </w:tr>
      <w:tr w:rsidR="002F26F6" w:rsidRPr="007F693E" w14:paraId="21AE643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E1011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ACTUARIO NOTIFICADOR Y EJECUTOR</w:t>
            </w:r>
          </w:p>
        </w:tc>
        <w:tc>
          <w:tcPr>
            <w:tcW w:w="0" w:type="auto"/>
            <w:tcBorders>
              <w:top w:val="nil"/>
              <w:left w:val="nil"/>
              <w:bottom w:val="single" w:sz="4" w:space="0" w:color="auto"/>
              <w:right w:val="single" w:sz="4" w:space="0" w:color="auto"/>
            </w:tcBorders>
            <w:shd w:val="clear" w:color="auto" w:fill="auto"/>
            <w:noWrap/>
            <w:vAlign w:val="center"/>
            <w:hideMark/>
          </w:tcPr>
          <w:p w14:paraId="36F2D26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26</w:t>
            </w:r>
          </w:p>
        </w:tc>
        <w:tc>
          <w:tcPr>
            <w:tcW w:w="0" w:type="auto"/>
            <w:tcBorders>
              <w:top w:val="nil"/>
              <w:left w:val="nil"/>
              <w:bottom w:val="single" w:sz="4" w:space="0" w:color="auto"/>
              <w:right w:val="single" w:sz="4" w:space="0" w:color="auto"/>
            </w:tcBorders>
            <w:shd w:val="clear" w:color="auto" w:fill="auto"/>
            <w:noWrap/>
            <w:vAlign w:val="center"/>
            <w:hideMark/>
          </w:tcPr>
          <w:p w14:paraId="1C7D879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16C86A9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1C0ACE7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8979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ADMINISTRADOR</w:t>
            </w:r>
          </w:p>
        </w:tc>
        <w:tc>
          <w:tcPr>
            <w:tcW w:w="0" w:type="auto"/>
            <w:tcBorders>
              <w:top w:val="nil"/>
              <w:left w:val="nil"/>
              <w:bottom w:val="single" w:sz="4" w:space="0" w:color="auto"/>
              <w:right w:val="single" w:sz="4" w:space="0" w:color="auto"/>
            </w:tcBorders>
            <w:shd w:val="clear" w:color="auto" w:fill="auto"/>
            <w:noWrap/>
            <w:vAlign w:val="center"/>
            <w:hideMark/>
          </w:tcPr>
          <w:p w14:paraId="0DED038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14:paraId="58AD334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0795E1F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3ABF645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A0AB1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ADMINISTRADOR BASE DE DATOS</w:t>
            </w:r>
          </w:p>
        </w:tc>
        <w:tc>
          <w:tcPr>
            <w:tcW w:w="0" w:type="auto"/>
            <w:tcBorders>
              <w:top w:val="nil"/>
              <w:left w:val="nil"/>
              <w:bottom w:val="single" w:sz="4" w:space="0" w:color="auto"/>
              <w:right w:val="single" w:sz="4" w:space="0" w:color="auto"/>
            </w:tcBorders>
            <w:shd w:val="clear" w:color="auto" w:fill="auto"/>
            <w:noWrap/>
            <w:vAlign w:val="center"/>
            <w:hideMark/>
          </w:tcPr>
          <w:p w14:paraId="5FD059B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70F6CF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05D4409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306537F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78EB8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ADMINISTRADOR DE AREA</w:t>
            </w:r>
          </w:p>
        </w:tc>
        <w:tc>
          <w:tcPr>
            <w:tcW w:w="0" w:type="auto"/>
            <w:tcBorders>
              <w:top w:val="nil"/>
              <w:left w:val="nil"/>
              <w:bottom w:val="single" w:sz="4" w:space="0" w:color="auto"/>
              <w:right w:val="single" w:sz="4" w:space="0" w:color="auto"/>
            </w:tcBorders>
            <w:shd w:val="clear" w:color="auto" w:fill="auto"/>
            <w:noWrap/>
            <w:vAlign w:val="center"/>
            <w:hideMark/>
          </w:tcPr>
          <w:p w14:paraId="48F1051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233</w:t>
            </w:r>
          </w:p>
        </w:tc>
        <w:tc>
          <w:tcPr>
            <w:tcW w:w="0" w:type="auto"/>
            <w:tcBorders>
              <w:top w:val="nil"/>
              <w:left w:val="nil"/>
              <w:bottom w:val="single" w:sz="4" w:space="0" w:color="auto"/>
              <w:right w:val="single" w:sz="4" w:space="0" w:color="auto"/>
            </w:tcBorders>
            <w:shd w:val="clear" w:color="auto" w:fill="auto"/>
            <w:noWrap/>
            <w:vAlign w:val="center"/>
            <w:hideMark/>
          </w:tcPr>
          <w:p w14:paraId="615D3C2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50D9036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45DFF9C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21415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ADMINISTRADOR DE PROCESO</w:t>
            </w:r>
          </w:p>
        </w:tc>
        <w:tc>
          <w:tcPr>
            <w:tcW w:w="0" w:type="auto"/>
            <w:tcBorders>
              <w:top w:val="nil"/>
              <w:left w:val="nil"/>
              <w:bottom w:val="single" w:sz="4" w:space="0" w:color="auto"/>
              <w:right w:val="single" w:sz="4" w:space="0" w:color="auto"/>
            </w:tcBorders>
            <w:shd w:val="clear" w:color="auto" w:fill="auto"/>
            <w:noWrap/>
            <w:vAlign w:val="center"/>
            <w:hideMark/>
          </w:tcPr>
          <w:p w14:paraId="34D3B5E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494</w:t>
            </w:r>
          </w:p>
        </w:tc>
        <w:tc>
          <w:tcPr>
            <w:tcW w:w="0" w:type="auto"/>
            <w:tcBorders>
              <w:top w:val="nil"/>
              <w:left w:val="nil"/>
              <w:bottom w:val="single" w:sz="4" w:space="0" w:color="auto"/>
              <w:right w:val="single" w:sz="4" w:space="0" w:color="auto"/>
            </w:tcBorders>
            <w:shd w:val="clear" w:color="auto" w:fill="auto"/>
            <w:noWrap/>
            <w:vAlign w:val="center"/>
            <w:hideMark/>
          </w:tcPr>
          <w:p w14:paraId="38F6A4A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c>
          <w:tcPr>
            <w:tcW w:w="0" w:type="auto"/>
            <w:tcBorders>
              <w:top w:val="nil"/>
              <w:left w:val="nil"/>
              <w:bottom w:val="single" w:sz="4" w:space="0" w:color="auto"/>
              <w:right w:val="single" w:sz="4" w:space="0" w:color="auto"/>
            </w:tcBorders>
            <w:shd w:val="clear" w:color="auto" w:fill="auto"/>
            <w:noWrap/>
            <w:vAlign w:val="center"/>
            <w:hideMark/>
          </w:tcPr>
          <w:p w14:paraId="691781E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24,835.86 </w:t>
            </w:r>
          </w:p>
        </w:tc>
      </w:tr>
      <w:tr w:rsidR="002F26F6" w:rsidRPr="007F693E" w14:paraId="2CD3649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7D0B6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ADMINISTRADOR DE PROYECTOS</w:t>
            </w:r>
          </w:p>
        </w:tc>
        <w:tc>
          <w:tcPr>
            <w:tcW w:w="0" w:type="auto"/>
            <w:tcBorders>
              <w:top w:val="nil"/>
              <w:left w:val="nil"/>
              <w:bottom w:val="single" w:sz="4" w:space="0" w:color="auto"/>
              <w:right w:val="single" w:sz="4" w:space="0" w:color="auto"/>
            </w:tcBorders>
            <w:shd w:val="clear" w:color="auto" w:fill="auto"/>
            <w:noWrap/>
            <w:vAlign w:val="center"/>
            <w:hideMark/>
          </w:tcPr>
          <w:p w14:paraId="242A267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116</w:t>
            </w:r>
          </w:p>
        </w:tc>
        <w:tc>
          <w:tcPr>
            <w:tcW w:w="0" w:type="auto"/>
            <w:tcBorders>
              <w:top w:val="nil"/>
              <w:left w:val="nil"/>
              <w:bottom w:val="single" w:sz="4" w:space="0" w:color="auto"/>
              <w:right w:val="single" w:sz="4" w:space="0" w:color="auto"/>
            </w:tcBorders>
            <w:shd w:val="clear" w:color="auto" w:fill="auto"/>
            <w:noWrap/>
            <w:vAlign w:val="center"/>
            <w:hideMark/>
          </w:tcPr>
          <w:p w14:paraId="001151E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c>
          <w:tcPr>
            <w:tcW w:w="0" w:type="auto"/>
            <w:tcBorders>
              <w:top w:val="nil"/>
              <w:left w:val="nil"/>
              <w:bottom w:val="single" w:sz="4" w:space="0" w:color="auto"/>
              <w:right w:val="single" w:sz="4" w:space="0" w:color="auto"/>
            </w:tcBorders>
            <w:shd w:val="clear" w:color="auto" w:fill="auto"/>
            <w:noWrap/>
            <w:vAlign w:val="center"/>
            <w:hideMark/>
          </w:tcPr>
          <w:p w14:paraId="337F119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24,835.86 </w:t>
            </w:r>
          </w:p>
        </w:tc>
      </w:tr>
      <w:tr w:rsidR="002F26F6" w:rsidRPr="007F693E" w14:paraId="69E5E91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C6D0F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ADMINISTRADOR GENERAL</w:t>
            </w:r>
          </w:p>
        </w:tc>
        <w:tc>
          <w:tcPr>
            <w:tcW w:w="0" w:type="auto"/>
            <w:tcBorders>
              <w:top w:val="nil"/>
              <w:left w:val="nil"/>
              <w:bottom w:val="single" w:sz="4" w:space="0" w:color="auto"/>
              <w:right w:val="single" w:sz="4" w:space="0" w:color="auto"/>
            </w:tcBorders>
            <w:shd w:val="clear" w:color="auto" w:fill="auto"/>
            <w:noWrap/>
            <w:vAlign w:val="center"/>
            <w:hideMark/>
          </w:tcPr>
          <w:p w14:paraId="1A4A907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3994A95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1731BB2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r>
      <w:tr w:rsidR="002F26F6" w:rsidRPr="007F693E" w14:paraId="0AD2E7E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2BDEF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ADMINISTRADOR RED DE TRANSPORTE</w:t>
            </w:r>
          </w:p>
        </w:tc>
        <w:tc>
          <w:tcPr>
            <w:tcW w:w="0" w:type="auto"/>
            <w:tcBorders>
              <w:top w:val="nil"/>
              <w:left w:val="nil"/>
              <w:bottom w:val="single" w:sz="4" w:space="0" w:color="auto"/>
              <w:right w:val="single" w:sz="4" w:space="0" w:color="auto"/>
            </w:tcBorders>
            <w:shd w:val="clear" w:color="auto" w:fill="auto"/>
            <w:noWrap/>
            <w:vAlign w:val="center"/>
            <w:hideMark/>
          </w:tcPr>
          <w:p w14:paraId="12165C4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EDE53B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323DE04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6231F57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855E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AFANADORA</w:t>
            </w:r>
          </w:p>
        </w:tc>
        <w:tc>
          <w:tcPr>
            <w:tcW w:w="0" w:type="auto"/>
            <w:tcBorders>
              <w:top w:val="nil"/>
              <w:left w:val="nil"/>
              <w:bottom w:val="single" w:sz="4" w:space="0" w:color="auto"/>
              <w:right w:val="single" w:sz="4" w:space="0" w:color="auto"/>
            </w:tcBorders>
            <w:shd w:val="clear" w:color="auto" w:fill="auto"/>
            <w:noWrap/>
            <w:vAlign w:val="center"/>
            <w:hideMark/>
          </w:tcPr>
          <w:p w14:paraId="38A43A7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F64906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20045B5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r>
      <w:tr w:rsidR="002F26F6" w:rsidRPr="007F693E" w14:paraId="1F21A01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A2F20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"B" DE LA POLICIA ESTATAL INVESTIGADORA</w:t>
            </w:r>
          </w:p>
        </w:tc>
        <w:tc>
          <w:tcPr>
            <w:tcW w:w="0" w:type="auto"/>
            <w:tcBorders>
              <w:top w:val="nil"/>
              <w:left w:val="nil"/>
              <w:bottom w:val="single" w:sz="4" w:space="0" w:color="auto"/>
              <w:right w:val="single" w:sz="4" w:space="0" w:color="auto"/>
            </w:tcBorders>
            <w:shd w:val="clear" w:color="auto" w:fill="auto"/>
            <w:noWrap/>
            <w:vAlign w:val="center"/>
            <w:hideMark/>
          </w:tcPr>
          <w:p w14:paraId="532B026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199</w:t>
            </w:r>
          </w:p>
        </w:tc>
        <w:tc>
          <w:tcPr>
            <w:tcW w:w="0" w:type="auto"/>
            <w:tcBorders>
              <w:top w:val="nil"/>
              <w:left w:val="nil"/>
              <w:bottom w:val="single" w:sz="4" w:space="0" w:color="auto"/>
              <w:right w:val="single" w:sz="4" w:space="0" w:color="auto"/>
            </w:tcBorders>
            <w:shd w:val="clear" w:color="auto" w:fill="auto"/>
            <w:noWrap/>
            <w:vAlign w:val="center"/>
            <w:hideMark/>
          </w:tcPr>
          <w:p w14:paraId="340814C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35126E6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66EDDFD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082B5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DE LA POLICIA ESTATAL INVESTIGADORA</w:t>
            </w:r>
          </w:p>
        </w:tc>
        <w:tc>
          <w:tcPr>
            <w:tcW w:w="0" w:type="auto"/>
            <w:tcBorders>
              <w:top w:val="nil"/>
              <w:left w:val="nil"/>
              <w:bottom w:val="single" w:sz="4" w:space="0" w:color="auto"/>
              <w:right w:val="single" w:sz="4" w:space="0" w:color="auto"/>
            </w:tcBorders>
            <w:shd w:val="clear" w:color="auto" w:fill="auto"/>
            <w:noWrap/>
            <w:vAlign w:val="center"/>
            <w:hideMark/>
          </w:tcPr>
          <w:p w14:paraId="1C7361E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452</w:t>
            </w:r>
          </w:p>
        </w:tc>
        <w:tc>
          <w:tcPr>
            <w:tcW w:w="0" w:type="auto"/>
            <w:tcBorders>
              <w:top w:val="nil"/>
              <w:left w:val="nil"/>
              <w:bottom w:val="single" w:sz="4" w:space="0" w:color="auto"/>
              <w:right w:val="single" w:sz="4" w:space="0" w:color="auto"/>
            </w:tcBorders>
            <w:shd w:val="clear" w:color="auto" w:fill="auto"/>
            <w:noWrap/>
            <w:vAlign w:val="center"/>
            <w:hideMark/>
          </w:tcPr>
          <w:p w14:paraId="1180993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0D829DD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22E469D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B08DA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DE SEGURIDAD</w:t>
            </w:r>
          </w:p>
        </w:tc>
        <w:tc>
          <w:tcPr>
            <w:tcW w:w="0" w:type="auto"/>
            <w:tcBorders>
              <w:top w:val="nil"/>
              <w:left w:val="nil"/>
              <w:bottom w:val="single" w:sz="4" w:space="0" w:color="auto"/>
              <w:right w:val="single" w:sz="4" w:space="0" w:color="auto"/>
            </w:tcBorders>
            <w:shd w:val="clear" w:color="auto" w:fill="auto"/>
            <w:noWrap/>
            <w:vAlign w:val="center"/>
            <w:hideMark/>
          </w:tcPr>
          <w:p w14:paraId="6636032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4123A25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0F17E62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444EBC4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E100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DE SEGURIDAD DEL INMUEBLE (F.E.D.E)</w:t>
            </w:r>
          </w:p>
        </w:tc>
        <w:tc>
          <w:tcPr>
            <w:tcW w:w="0" w:type="auto"/>
            <w:tcBorders>
              <w:top w:val="nil"/>
              <w:left w:val="nil"/>
              <w:bottom w:val="single" w:sz="4" w:space="0" w:color="auto"/>
              <w:right w:val="single" w:sz="4" w:space="0" w:color="auto"/>
            </w:tcBorders>
            <w:shd w:val="clear" w:color="auto" w:fill="auto"/>
            <w:noWrap/>
            <w:vAlign w:val="center"/>
            <w:hideMark/>
          </w:tcPr>
          <w:p w14:paraId="29791CE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2657A82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c>
          <w:tcPr>
            <w:tcW w:w="0" w:type="auto"/>
            <w:tcBorders>
              <w:top w:val="nil"/>
              <w:left w:val="nil"/>
              <w:bottom w:val="single" w:sz="4" w:space="0" w:color="auto"/>
              <w:right w:val="single" w:sz="4" w:space="0" w:color="auto"/>
            </w:tcBorders>
            <w:shd w:val="clear" w:color="auto" w:fill="auto"/>
            <w:noWrap/>
            <w:vAlign w:val="center"/>
            <w:hideMark/>
          </w:tcPr>
          <w:p w14:paraId="0BD9F9B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145CC61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8AF0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DEL MINISTERIO PUBLICO</w:t>
            </w:r>
          </w:p>
        </w:tc>
        <w:tc>
          <w:tcPr>
            <w:tcW w:w="0" w:type="auto"/>
            <w:tcBorders>
              <w:top w:val="nil"/>
              <w:left w:val="nil"/>
              <w:bottom w:val="single" w:sz="4" w:space="0" w:color="auto"/>
              <w:right w:val="single" w:sz="4" w:space="0" w:color="auto"/>
            </w:tcBorders>
            <w:shd w:val="clear" w:color="auto" w:fill="auto"/>
            <w:noWrap/>
            <w:vAlign w:val="center"/>
            <w:hideMark/>
          </w:tcPr>
          <w:p w14:paraId="4B7E855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122</w:t>
            </w:r>
          </w:p>
        </w:tc>
        <w:tc>
          <w:tcPr>
            <w:tcW w:w="0" w:type="auto"/>
            <w:tcBorders>
              <w:top w:val="nil"/>
              <w:left w:val="nil"/>
              <w:bottom w:val="single" w:sz="4" w:space="0" w:color="auto"/>
              <w:right w:val="single" w:sz="4" w:space="0" w:color="auto"/>
            </w:tcBorders>
            <w:shd w:val="clear" w:color="auto" w:fill="auto"/>
            <w:noWrap/>
            <w:vAlign w:val="center"/>
            <w:hideMark/>
          </w:tcPr>
          <w:p w14:paraId="4FCE3B7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35CCFEE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12CB278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28C4E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DEL MINISTERIO PUBLICO "A"</w:t>
            </w:r>
          </w:p>
        </w:tc>
        <w:tc>
          <w:tcPr>
            <w:tcW w:w="0" w:type="auto"/>
            <w:tcBorders>
              <w:top w:val="nil"/>
              <w:left w:val="nil"/>
              <w:bottom w:val="single" w:sz="4" w:space="0" w:color="auto"/>
              <w:right w:val="single" w:sz="4" w:space="0" w:color="auto"/>
            </w:tcBorders>
            <w:shd w:val="clear" w:color="auto" w:fill="auto"/>
            <w:noWrap/>
            <w:vAlign w:val="center"/>
            <w:hideMark/>
          </w:tcPr>
          <w:p w14:paraId="2516127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79</w:t>
            </w:r>
          </w:p>
        </w:tc>
        <w:tc>
          <w:tcPr>
            <w:tcW w:w="0" w:type="auto"/>
            <w:tcBorders>
              <w:top w:val="nil"/>
              <w:left w:val="nil"/>
              <w:bottom w:val="single" w:sz="4" w:space="0" w:color="auto"/>
              <w:right w:val="single" w:sz="4" w:space="0" w:color="auto"/>
            </w:tcBorders>
            <w:shd w:val="clear" w:color="auto" w:fill="auto"/>
            <w:noWrap/>
            <w:vAlign w:val="center"/>
            <w:hideMark/>
          </w:tcPr>
          <w:p w14:paraId="5ACECBB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4A6B55E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6035E31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B8511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DEL MINISTERIO PUBLICO AUXILIAR</w:t>
            </w:r>
          </w:p>
        </w:tc>
        <w:tc>
          <w:tcPr>
            <w:tcW w:w="0" w:type="auto"/>
            <w:tcBorders>
              <w:top w:val="nil"/>
              <w:left w:val="nil"/>
              <w:bottom w:val="single" w:sz="4" w:space="0" w:color="auto"/>
              <w:right w:val="single" w:sz="4" w:space="0" w:color="auto"/>
            </w:tcBorders>
            <w:shd w:val="clear" w:color="auto" w:fill="auto"/>
            <w:noWrap/>
            <w:vAlign w:val="center"/>
            <w:hideMark/>
          </w:tcPr>
          <w:p w14:paraId="380CB50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119</w:t>
            </w:r>
          </w:p>
        </w:tc>
        <w:tc>
          <w:tcPr>
            <w:tcW w:w="0" w:type="auto"/>
            <w:tcBorders>
              <w:top w:val="nil"/>
              <w:left w:val="nil"/>
              <w:bottom w:val="single" w:sz="4" w:space="0" w:color="auto"/>
              <w:right w:val="single" w:sz="4" w:space="0" w:color="auto"/>
            </w:tcBorders>
            <w:shd w:val="clear" w:color="auto" w:fill="auto"/>
            <w:noWrap/>
            <w:vAlign w:val="center"/>
            <w:hideMark/>
          </w:tcPr>
          <w:p w14:paraId="5A89B22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6F8519A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6457229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552DC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DEL MINISTERIO PUBLICO FACILITADOR</w:t>
            </w:r>
          </w:p>
        </w:tc>
        <w:tc>
          <w:tcPr>
            <w:tcW w:w="0" w:type="auto"/>
            <w:tcBorders>
              <w:top w:val="nil"/>
              <w:left w:val="nil"/>
              <w:bottom w:val="single" w:sz="4" w:space="0" w:color="auto"/>
              <w:right w:val="single" w:sz="4" w:space="0" w:color="auto"/>
            </w:tcBorders>
            <w:shd w:val="clear" w:color="auto" w:fill="auto"/>
            <w:noWrap/>
            <w:vAlign w:val="center"/>
            <w:hideMark/>
          </w:tcPr>
          <w:p w14:paraId="74CA68B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141FEF2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2826675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3198686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D7A8B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DEL MINISTERIO PUBLICO ORIENTADOR</w:t>
            </w:r>
          </w:p>
        </w:tc>
        <w:tc>
          <w:tcPr>
            <w:tcW w:w="0" w:type="auto"/>
            <w:tcBorders>
              <w:top w:val="nil"/>
              <w:left w:val="nil"/>
              <w:bottom w:val="single" w:sz="4" w:space="0" w:color="auto"/>
              <w:right w:val="single" w:sz="4" w:space="0" w:color="auto"/>
            </w:tcBorders>
            <w:shd w:val="clear" w:color="auto" w:fill="auto"/>
            <w:noWrap/>
            <w:vAlign w:val="center"/>
            <w:hideMark/>
          </w:tcPr>
          <w:p w14:paraId="5571545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77BD8D3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3DDF10E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720ECED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EAF6C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ESPECIAL</w:t>
            </w:r>
          </w:p>
        </w:tc>
        <w:tc>
          <w:tcPr>
            <w:tcW w:w="0" w:type="auto"/>
            <w:tcBorders>
              <w:top w:val="nil"/>
              <w:left w:val="nil"/>
              <w:bottom w:val="single" w:sz="4" w:space="0" w:color="auto"/>
              <w:right w:val="single" w:sz="4" w:space="0" w:color="auto"/>
            </w:tcBorders>
            <w:shd w:val="clear" w:color="auto" w:fill="auto"/>
            <w:noWrap/>
            <w:vAlign w:val="center"/>
            <w:hideMark/>
          </w:tcPr>
          <w:p w14:paraId="5709768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2114CAC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35B4BEF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5025C64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20ED8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FISCAL "A"</w:t>
            </w:r>
          </w:p>
        </w:tc>
        <w:tc>
          <w:tcPr>
            <w:tcW w:w="0" w:type="auto"/>
            <w:tcBorders>
              <w:top w:val="nil"/>
              <w:left w:val="nil"/>
              <w:bottom w:val="single" w:sz="4" w:space="0" w:color="auto"/>
              <w:right w:val="single" w:sz="4" w:space="0" w:color="auto"/>
            </w:tcBorders>
            <w:shd w:val="clear" w:color="auto" w:fill="auto"/>
            <w:noWrap/>
            <w:vAlign w:val="center"/>
            <w:hideMark/>
          </w:tcPr>
          <w:p w14:paraId="334570D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0A07D52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6989379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713FCED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4CE1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FISCAL "B"</w:t>
            </w:r>
          </w:p>
        </w:tc>
        <w:tc>
          <w:tcPr>
            <w:tcW w:w="0" w:type="auto"/>
            <w:tcBorders>
              <w:top w:val="nil"/>
              <w:left w:val="nil"/>
              <w:bottom w:val="single" w:sz="4" w:space="0" w:color="auto"/>
              <w:right w:val="single" w:sz="4" w:space="0" w:color="auto"/>
            </w:tcBorders>
            <w:shd w:val="clear" w:color="auto" w:fill="auto"/>
            <w:noWrap/>
            <w:vAlign w:val="center"/>
            <w:hideMark/>
          </w:tcPr>
          <w:p w14:paraId="08D30D9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23BD2D6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2B83903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65449B8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EDFD0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AGENTE MINISTERIAL DE INVESTIGACION CRIMINAL</w:t>
            </w:r>
          </w:p>
        </w:tc>
        <w:tc>
          <w:tcPr>
            <w:tcW w:w="0" w:type="auto"/>
            <w:tcBorders>
              <w:top w:val="nil"/>
              <w:left w:val="nil"/>
              <w:bottom w:val="single" w:sz="4" w:space="0" w:color="auto"/>
              <w:right w:val="single" w:sz="4" w:space="0" w:color="auto"/>
            </w:tcBorders>
            <w:shd w:val="clear" w:color="auto" w:fill="auto"/>
            <w:noWrap/>
            <w:vAlign w:val="center"/>
            <w:hideMark/>
          </w:tcPr>
          <w:p w14:paraId="4011760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147</w:t>
            </w:r>
          </w:p>
        </w:tc>
        <w:tc>
          <w:tcPr>
            <w:tcW w:w="0" w:type="auto"/>
            <w:tcBorders>
              <w:top w:val="nil"/>
              <w:left w:val="nil"/>
              <w:bottom w:val="single" w:sz="4" w:space="0" w:color="auto"/>
              <w:right w:val="single" w:sz="4" w:space="0" w:color="auto"/>
            </w:tcBorders>
            <w:shd w:val="clear" w:color="auto" w:fill="auto"/>
            <w:noWrap/>
            <w:vAlign w:val="center"/>
            <w:hideMark/>
          </w:tcPr>
          <w:p w14:paraId="78E994A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33F8A7A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4E1C825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FF03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ANALISTA</w:t>
            </w:r>
          </w:p>
        </w:tc>
        <w:tc>
          <w:tcPr>
            <w:tcW w:w="0" w:type="auto"/>
            <w:tcBorders>
              <w:top w:val="nil"/>
              <w:left w:val="nil"/>
              <w:bottom w:val="single" w:sz="4" w:space="0" w:color="auto"/>
              <w:right w:val="single" w:sz="4" w:space="0" w:color="auto"/>
            </w:tcBorders>
            <w:shd w:val="clear" w:color="auto" w:fill="auto"/>
            <w:noWrap/>
            <w:vAlign w:val="center"/>
            <w:hideMark/>
          </w:tcPr>
          <w:p w14:paraId="427F948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52</w:t>
            </w:r>
          </w:p>
        </w:tc>
        <w:tc>
          <w:tcPr>
            <w:tcW w:w="0" w:type="auto"/>
            <w:tcBorders>
              <w:top w:val="nil"/>
              <w:left w:val="nil"/>
              <w:bottom w:val="single" w:sz="4" w:space="0" w:color="auto"/>
              <w:right w:val="single" w:sz="4" w:space="0" w:color="auto"/>
            </w:tcBorders>
            <w:shd w:val="clear" w:color="auto" w:fill="auto"/>
            <w:noWrap/>
            <w:vAlign w:val="center"/>
            <w:hideMark/>
          </w:tcPr>
          <w:p w14:paraId="3372908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4D1F8AC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7E49507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C0E8F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ANALISTA DE INFORMACION</w:t>
            </w:r>
          </w:p>
        </w:tc>
        <w:tc>
          <w:tcPr>
            <w:tcW w:w="0" w:type="auto"/>
            <w:tcBorders>
              <w:top w:val="nil"/>
              <w:left w:val="nil"/>
              <w:bottom w:val="single" w:sz="4" w:space="0" w:color="auto"/>
              <w:right w:val="single" w:sz="4" w:space="0" w:color="auto"/>
            </w:tcBorders>
            <w:shd w:val="clear" w:color="auto" w:fill="auto"/>
            <w:noWrap/>
            <w:vAlign w:val="center"/>
            <w:hideMark/>
          </w:tcPr>
          <w:p w14:paraId="21B74A9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14:paraId="0FB649E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11,448.64 </w:t>
            </w:r>
          </w:p>
        </w:tc>
        <w:tc>
          <w:tcPr>
            <w:tcW w:w="0" w:type="auto"/>
            <w:tcBorders>
              <w:top w:val="nil"/>
              <w:left w:val="nil"/>
              <w:bottom w:val="single" w:sz="4" w:space="0" w:color="auto"/>
              <w:right w:val="single" w:sz="4" w:space="0" w:color="auto"/>
            </w:tcBorders>
            <w:shd w:val="clear" w:color="auto" w:fill="auto"/>
            <w:noWrap/>
            <w:vAlign w:val="center"/>
            <w:hideMark/>
          </w:tcPr>
          <w:p w14:paraId="5F3E90E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48E0E8F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A0FD0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ANALISTA DE PROYECTOS</w:t>
            </w:r>
          </w:p>
        </w:tc>
        <w:tc>
          <w:tcPr>
            <w:tcW w:w="0" w:type="auto"/>
            <w:tcBorders>
              <w:top w:val="nil"/>
              <w:left w:val="nil"/>
              <w:bottom w:val="single" w:sz="4" w:space="0" w:color="auto"/>
              <w:right w:val="single" w:sz="4" w:space="0" w:color="auto"/>
            </w:tcBorders>
            <w:shd w:val="clear" w:color="auto" w:fill="auto"/>
            <w:noWrap/>
            <w:vAlign w:val="center"/>
            <w:hideMark/>
          </w:tcPr>
          <w:p w14:paraId="04181C6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2C06AF5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1780F26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40A87D2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55E30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ANALISTA DE SISTEMAS</w:t>
            </w:r>
          </w:p>
        </w:tc>
        <w:tc>
          <w:tcPr>
            <w:tcW w:w="0" w:type="auto"/>
            <w:tcBorders>
              <w:top w:val="nil"/>
              <w:left w:val="nil"/>
              <w:bottom w:val="single" w:sz="4" w:space="0" w:color="auto"/>
              <w:right w:val="single" w:sz="4" w:space="0" w:color="auto"/>
            </w:tcBorders>
            <w:shd w:val="clear" w:color="auto" w:fill="auto"/>
            <w:noWrap/>
            <w:vAlign w:val="center"/>
            <w:hideMark/>
          </w:tcPr>
          <w:p w14:paraId="34F3968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19</w:t>
            </w:r>
          </w:p>
        </w:tc>
        <w:tc>
          <w:tcPr>
            <w:tcW w:w="0" w:type="auto"/>
            <w:tcBorders>
              <w:top w:val="nil"/>
              <w:left w:val="nil"/>
              <w:bottom w:val="single" w:sz="4" w:space="0" w:color="auto"/>
              <w:right w:val="single" w:sz="4" w:space="0" w:color="auto"/>
            </w:tcBorders>
            <w:shd w:val="clear" w:color="auto" w:fill="auto"/>
            <w:noWrap/>
            <w:vAlign w:val="center"/>
            <w:hideMark/>
          </w:tcPr>
          <w:p w14:paraId="7FE387B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c>
          <w:tcPr>
            <w:tcW w:w="0" w:type="auto"/>
            <w:tcBorders>
              <w:top w:val="nil"/>
              <w:left w:val="nil"/>
              <w:bottom w:val="single" w:sz="4" w:space="0" w:color="auto"/>
              <w:right w:val="single" w:sz="4" w:space="0" w:color="auto"/>
            </w:tcBorders>
            <w:shd w:val="clear" w:color="auto" w:fill="auto"/>
            <w:noWrap/>
            <w:vAlign w:val="center"/>
            <w:hideMark/>
          </w:tcPr>
          <w:p w14:paraId="56DB932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2AC1F67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6406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ANALISTA INFORMATICA (F.E.D.E.)</w:t>
            </w:r>
          </w:p>
        </w:tc>
        <w:tc>
          <w:tcPr>
            <w:tcW w:w="0" w:type="auto"/>
            <w:tcBorders>
              <w:top w:val="nil"/>
              <w:left w:val="nil"/>
              <w:bottom w:val="single" w:sz="4" w:space="0" w:color="auto"/>
              <w:right w:val="single" w:sz="4" w:space="0" w:color="auto"/>
            </w:tcBorders>
            <w:shd w:val="clear" w:color="auto" w:fill="auto"/>
            <w:noWrap/>
            <w:vAlign w:val="center"/>
            <w:hideMark/>
          </w:tcPr>
          <w:p w14:paraId="28714CD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D9EA2E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69DBA7D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2AB845E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18D82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ANALISTA PROGRAMADOR</w:t>
            </w:r>
          </w:p>
        </w:tc>
        <w:tc>
          <w:tcPr>
            <w:tcW w:w="0" w:type="auto"/>
            <w:tcBorders>
              <w:top w:val="nil"/>
              <w:left w:val="nil"/>
              <w:bottom w:val="single" w:sz="4" w:space="0" w:color="auto"/>
              <w:right w:val="single" w:sz="4" w:space="0" w:color="auto"/>
            </w:tcBorders>
            <w:shd w:val="clear" w:color="auto" w:fill="auto"/>
            <w:noWrap/>
            <w:vAlign w:val="center"/>
            <w:hideMark/>
          </w:tcPr>
          <w:p w14:paraId="4A29D88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43</w:t>
            </w:r>
          </w:p>
        </w:tc>
        <w:tc>
          <w:tcPr>
            <w:tcW w:w="0" w:type="auto"/>
            <w:tcBorders>
              <w:top w:val="nil"/>
              <w:left w:val="nil"/>
              <w:bottom w:val="single" w:sz="4" w:space="0" w:color="auto"/>
              <w:right w:val="single" w:sz="4" w:space="0" w:color="auto"/>
            </w:tcBorders>
            <w:shd w:val="clear" w:color="auto" w:fill="auto"/>
            <w:noWrap/>
            <w:vAlign w:val="center"/>
            <w:hideMark/>
          </w:tcPr>
          <w:p w14:paraId="4264133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14415DC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3981C89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5DC2B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ANALISTA TECNICO</w:t>
            </w:r>
          </w:p>
        </w:tc>
        <w:tc>
          <w:tcPr>
            <w:tcW w:w="0" w:type="auto"/>
            <w:tcBorders>
              <w:top w:val="nil"/>
              <w:left w:val="nil"/>
              <w:bottom w:val="single" w:sz="4" w:space="0" w:color="auto"/>
              <w:right w:val="single" w:sz="4" w:space="0" w:color="auto"/>
            </w:tcBorders>
            <w:shd w:val="clear" w:color="auto" w:fill="auto"/>
            <w:noWrap/>
            <w:vAlign w:val="center"/>
            <w:hideMark/>
          </w:tcPr>
          <w:p w14:paraId="7A0401F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199</w:t>
            </w:r>
          </w:p>
        </w:tc>
        <w:tc>
          <w:tcPr>
            <w:tcW w:w="0" w:type="auto"/>
            <w:tcBorders>
              <w:top w:val="nil"/>
              <w:left w:val="nil"/>
              <w:bottom w:val="single" w:sz="4" w:space="0" w:color="auto"/>
              <w:right w:val="single" w:sz="4" w:space="0" w:color="auto"/>
            </w:tcBorders>
            <w:shd w:val="clear" w:color="auto" w:fill="auto"/>
            <w:noWrap/>
            <w:vAlign w:val="center"/>
            <w:hideMark/>
          </w:tcPr>
          <w:p w14:paraId="06CBEA4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57E64F6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4334ABF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F900F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ANALISTA TECNICO AUXILIAR</w:t>
            </w:r>
          </w:p>
        </w:tc>
        <w:tc>
          <w:tcPr>
            <w:tcW w:w="0" w:type="auto"/>
            <w:tcBorders>
              <w:top w:val="nil"/>
              <w:left w:val="nil"/>
              <w:bottom w:val="single" w:sz="4" w:space="0" w:color="auto"/>
              <w:right w:val="single" w:sz="4" w:space="0" w:color="auto"/>
            </w:tcBorders>
            <w:shd w:val="clear" w:color="auto" w:fill="auto"/>
            <w:noWrap/>
            <w:vAlign w:val="center"/>
            <w:hideMark/>
          </w:tcPr>
          <w:p w14:paraId="65A7528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152</w:t>
            </w:r>
          </w:p>
        </w:tc>
        <w:tc>
          <w:tcPr>
            <w:tcW w:w="0" w:type="auto"/>
            <w:tcBorders>
              <w:top w:val="nil"/>
              <w:left w:val="nil"/>
              <w:bottom w:val="single" w:sz="4" w:space="0" w:color="auto"/>
              <w:right w:val="single" w:sz="4" w:space="0" w:color="auto"/>
            </w:tcBorders>
            <w:shd w:val="clear" w:color="auto" w:fill="auto"/>
            <w:noWrap/>
            <w:vAlign w:val="center"/>
            <w:hideMark/>
          </w:tcPr>
          <w:p w14:paraId="5F1611D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9,937.10 </w:t>
            </w:r>
          </w:p>
        </w:tc>
        <w:tc>
          <w:tcPr>
            <w:tcW w:w="0" w:type="auto"/>
            <w:tcBorders>
              <w:top w:val="nil"/>
              <w:left w:val="nil"/>
              <w:bottom w:val="single" w:sz="4" w:space="0" w:color="auto"/>
              <w:right w:val="single" w:sz="4" w:space="0" w:color="auto"/>
            </w:tcBorders>
            <w:shd w:val="clear" w:color="auto" w:fill="auto"/>
            <w:noWrap/>
            <w:vAlign w:val="center"/>
            <w:hideMark/>
          </w:tcPr>
          <w:p w14:paraId="6CB6FDD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r>
      <w:tr w:rsidR="002F26F6" w:rsidRPr="007F693E" w14:paraId="71C75F0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B62FF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ANALISTA TECNICO AUXILIAR "A"</w:t>
            </w:r>
          </w:p>
        </w:tc>
        <w:tc>
          <w:tcPr>
            <w:tcW w:w="0" w:type="auto"/>
            <w:tcBorders>
              <w:top w:val="nil"/>
              <w:left w:val="nil"/>
              <w:bottom w:val="single" w:sz="4" w:space="0" w:color="auto"/>
              <w:right w:val="single" w:sz="4" w:space="0" w:color="auto"/>
            </w:tcBorders>
            <w:shd w:val="clear" w:color="auto" w:fill="auto"/>
            <w:noWrap/>
            <w:vAlign w:val="center"/>
            <w:hideMark/>
          </w:tcPr>
          <w:p w14:paraId="265B25F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69</w:t>
            </w:r>
          </w:p>
        </w:tc>
        <w:tc>
          <w:tcPr>
            <w:tcW w:w="0" w:type="auto"/>
            <w:tcBorders>
              <w:top w:val="nil"/>
              <w:left w:val="nil"/>
              <w:bottom w:val="single" w:sz="4" w:space="0" w:color="auto"/>
              <w:right w:val="single" w:sz="4" w:space="0" w:color="auto"/>
            </w:tcBorders>
            <w:shd w:val="clear" w:color="auto" w:fill="auto"/>
            <w:noWrap/>
            <w:vAlign w:val="center"/>
            <w:hideMark/>
          </w:tcPr>
          <w:p w14:paraId="11CD668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0FE2258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73B5462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9549F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ARCHIVISTA</w:t>
            </w:r>
          </w:p>
        </w:tc>
        <w:tc>
          <w:tcPr>
            <w:tcW w:w="0" w:type="auto"/>
            <w:tcBorders>
              <w:top w:val="nil"/>
              <w:left w:val="nil"/>
              <w:bottom w:val="single" w:sz="4" w:space="0" w:color="auto"/>
              <w:right w:val="single" w:sz="4" w:space="0" w:color="auto"/>
            </w:tcBorders>
            <w:shd w:val="clear" w:color="auto" w:fill="auto"/>
            <w:noWrap/>
            <w:vAlign w:val="center"/>
            <w:hideMark/>
          </w:tcPr>
          <w:p w14:paraId="62443C7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17</w:t>
            </w:r>
          </w:p>
        </w:tc>
        <w:tc>
          <w:tcPr>
            <w:tcW w:w="0" w:type="auto"/>
            <w:tcBorders>
              <w:top w:val="nil"/>
              <w:left w:val="nil"/>
              <w:bottom w:val="single" w:sz="4" w:space="0" w:color="auto"/>
              <w:right w:val="single" w:sz="4" w:space="0" w:color="auto"/>
            </w:tcBorders>
            <w:shd w:val="clear" w:color="auto" w:fill="auto"/>
            <w:noWrap/>
            <w:vAlign w:val="center"/>
            <w:hideMark/>
          </w:tcPr>
          <w:p w14:paraId="6ED054A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494B958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1001913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51DAC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ASESOR</w:t>
            </w:r>
          </w:p>
        </w:tc>
        <w:tc>
          <w:tcPr>
            <w:tcW w:w="0" w:type="auto"/>
            <w:tcBorders>
              <w:top w:val="nil"/>
              <w:left w:val="nil"/>
              <w:bottom w:val="single" w:sz="4" w:space="0" w:color="auto"/>
              <w:right w:val="single" w:sz="4" w:space="0" w:color="auto"/>
            </w:tcBorders>
            <w:shd w:val="clear" w:color="auto" w:fill="auto"/>
            <w:noWrap/>
            <w:vAlign w:val="center"/>
            <w:hideMark/>
          </w:tcPr>
          <w:p w14:paraId="3B43DBF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55B59D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0C93752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63C862D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2D9C9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ASESOR DE OFICINA ESPECIALIZADO</w:t>
            </w:r>
          </w:p>
        </w:tc>
        <w:tc>
          <w:tcPr>
            <w:tcW w:w="0" w:type="auto"/>
            <w:tcBorders>
              <w:top w:val="nil"/>
              <w:left w:val="nil"/>
              <w:bottom w:val="single" w:sz="4" w:space="0" w:color="auto"/>
              <w:right w:val="single" w:sz="4" w:space="0" w:color="auto"/>
            </w:tcBorders>
            <w:shd w:val="clear" w:color="auto" w:fill="auto"/>
            <w:noWrap/>
            <w:vAlign w:val="center"/>
            <w:hideMark/>
          </w:tcPr>
          <w:p w14:paraId="1BDE098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01F64D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23,112.33 </w:t>
            </w:r>
          </w:p>
        </w:tc>
        <w:tc>
          <w:tcPr>
            <w:tcW w:w="0" w:type="auto"/>
            <w:tcBorders>
              <w:top w:val="nil"/>
              <w:left w:val="nil"/>
              <w:bottom w:val="single" w:sz="4" w:space="0" w:color="auto"/>
              <w:right w:val="single" w:sz="4" w:space="0" w:color="auto"/>
            </w:tcBorders>
            <w:shd w:val="clear" w:color="auto" w:fill="auto"/>
            <w:noWrap/>
            <w:vAlign w:val="center"/>
            <w:hideMark/>
          </w:tcPr>
          <w:p w14:paraId="3F6D6BA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23,112.33 </w:t>
            </w:r>
          </w:p>
        </w:tc>
      </w:tr>
      <w:tr w:rsidR="002F26F6" w:rsidRPr="007F693E" w14:paraId="2119786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8515F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ASESOR DEL GOBERNADOR</w:t>
            </w:r>
          </w:p>
        </w:tc>
        <w:tc>
          <w:tcPr>
            <w:tcW w:w="0" w:type="auto"/>
            <w:tcBorders>
              <w:top w:val="nil"/>
              <w:left w:val="nil"/>
              <w:bottom w:val="single" w:sz="4" w:space="0" w:color="auto"/>
              <w:right w:val="single" w:sz="4" w:space="0" w:color="auto"/>
            </w:tcBorders>
            <w:shd w:val="clear" w:color="auto" w:fill="auto"/>
            <w:noWrap/>
            <w:vAlign w:val="center"/>
            <w:hideMark/>
          </w:tcPr>
          <w:p w14:paraId="21A89D9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5CB2832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475EF63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58CE0E6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CACA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ASESOR EJECUTIVO</w:t>
            </w:r>
          </w:p>
        </w:tc>
        <w:tc>
          <w:tcPr>
            <w:tcW w:w="0" w:type="auto"/>
            <w:tcBorders>
              <w:top w:val="nil"/>
              <w:left w:val="nil"/>
              <w:bottom w:val="single" w:sz="4" w:space="0" w:color="auto"/>
              <w:right w:val="single" w:sz="4" w:space="0" w:color="auto"/>
            </w:tcBorders>
            <w:shd w:val="clear" w:color="auto" w:fill="auto"/>
            <w:noWrap/>
            <w:vAlign w:val="center"/>
            <w:hideMark/>
          </w:tcPr>
          <w:p w14:paraId="71E88D6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0186C47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31,890.15 </w:t>
            </w:r>
          </w:p>
        </w:tc>
        <w:tc>
          <w:tcPr>
            <w:tcW w:w="0" w:type="auto"/>
            <w:tcBorders>
              <w:top w:val="nil"/>
              <w:left w:val="nil"/>
              <w:bottom w:val="single" w:sz="4" w:space="0" w:color="auto"/>
              <w:right w:val="single" w:sz="4" w:space="0" w:color="auto"/>
            </w:tcBorders>
            <w:shd w:val="clear" w:color="auto" w:fill="auto"/>
            <w:noWrap/>
            <w:vAlign w:val="center"/>
            <w:hideMark/>
          </w:tcPr>
          <w:p w14:paraId="2A2B43A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31,890.15 </w:t>
            </w:r>
          </w:p>
        </w:tc>
      </w:tr>
      <w:tr w:rsidR="002F26F6" w:rsidRPr="007F693E" w14:paraId="618ED78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0BF42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ASESOR JURIDICO</w:t>
            </w:r>
          </w:p>
        </w:tc>
        <w:tc>
          <w:tcPr>
            <w:tcW w:w="0" w:type="auto"/>
            <w:tcBorders>
              <w:top w:val="nil"/>
              <w:left w:val="nil"/>
              <w:bottom w:val="single" w:sz="4" w:space="0" w:color="auto"/>
              <w:right w:val="single" w:sz="4" w:space="0" w:color="auto"/>
            </w:tcBorders>
            <w:shd w:val="clear" w:color="auto" w:fill="auto"/>
            <w:noWrap/>
            <w:vAlign w:val="center"/>
            <w:hideMark/>
          </w:tcPr>
          <w:p w14:paraId="09A347A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23</w:t>
            </w:r>
          </w:p>
        </w:tc>
        <w:tc>
          <w:tcPr>
            <w:tcW w:w="0" w:type="auto"/>
            <w:tcBorders>
              <w:top w:val="nil"/>
              <w:left w:val="nil"/>
              <w:bottom w:val="single" w:sz="4" w:space="0" w:color="auto"/>
              <w:right w:val="single" w:sz="4" w:space="0" w:color="auto"/>
            </w:tcBorders>
            <w:shd w:val="clear" w:color="auto" w:fill="auto"/>
            <w:noWrap/>
            <w:vAlign w:val="center"/>
            <w:hideMark/>
          </w:tcPr>
          <w:p w14:paraId="58009B5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2A5387D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F115C7" w:rsidRPr="007F693E" w14:paraId="6EB85FE7" w14:textId="77777777" w:rsidTr="00F115C7">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2AB7AF1"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NOMBRE DEL 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7982B91"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NUMERO DE PLAZAS</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23CC4679"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REMUNERACIONES </w:t>
            </w:r>
          </w:p>
        </w:tc>
      </w:tr>
      <w:tr w:rsidR="00F115C7" w:rsidRPr="007F693E" w14:paraId="2BB53737" w14:textId="77777777" w:rsidTr="00F115C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419DA"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0A07A"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223951D2"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DE </w:t>
            </w:r>
          </w:p>
        </w:tc>
        <w:tc>
          <w:tcPr>
            <w:tcW w:w="0" w:type="auto"/>
            <w:tcBorders>
              <w:top w:val="nil"/>
              <w:left w:val="nil"/>
              <w:bottom w:val="single" w:sz="4" w:space="0" w:color="auto"/>
              <w:right w:val="single" w:sz="4" w:space="0" w:color="auto"/>
            </w:tcBorders>
            <w:shd w:val="clear" w:color="000000" w:fill="D9D9D9"/>
            <w:vAlign w:val="center"/>
            <w:hideMark/>
          </w:tcPr>
          <w:p w14:paraId="0C04B58A"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HASTA </w:t>
            </w:r>
          </w:p>
        </w:tc>
      </w:tr>
      <w:tr w:rsidR="002F26F6" w:rsidRPr="007F693E" w14:paraId="04B175A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0795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ASISTENTE</w:t>
            </w:r>
          </w:p>
        </w:tc>
        <w:tc>
          <w:tcPr>
            <w:tcW w:w="0" w:type="auto"/>
            <w:tcBorders>
              <w:top w:val="nil"/>
              <w:left w:val="nil"/>
              <w:bottom w:val="single" w:sz="4" w:space="0" w:color="auto"/>
              <w:right w:val="single" w:sz="4" w:space="0" w:color="auto"/>
            </w:tcBorders>
            <w:shd w:val="clear" w:color="auto" w:fill="auto"/>
            <w:noWrap/>
            <w:vAlign w:val="center"/>
            <w:hideMark/>
          </w:tcPr>
          <w:p w14:paraId="076BEA2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45</w:t>
            </w:r>
          </w:p>
        </w:tc>
        <w:tc>
          <w:tcPr>
            <w:tcW w:w="0" w:type="auto"/>
            <w:tcBorders>
              <w:top w:val="nil"/>
              <w:left w:val="nil"/>
              <w:bottom w:val="single" w:sz="4" w:space="0" w:color="auto"/>
              <w:right w:val="single" w:sz="4" w:space="0" w:color="auto"/>
            </w:tcBorders>
            <w:shd w:val="clear" w:color="auto" w:fill="auto"/>
            <w:noWrap/>
            <w:vAlign w:val="center"/>
            <w:hideMark/>
          </w:tcPr>
          <w:p w14:paraId="5201C09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2845469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1AC3EC6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FC6CD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ASISTENTE "A"</w:t>
            </w:r>
          </w:p>
        </w:tc>
        <w:tc>
          <w:tcPr>
            <w:tcW w:w="0" w:type="auto"/>
            <w:tcBorders>
              <w:top w:val="nil"/>
              <w:left w:val="nil"/>
              <w:bottom w:val="single" w:sz="4" w:space="0" w:color="auto"/>
              <w:right w:val="single" w:sz="4" w:space="0" w:color="auto"/>
            </w:tcBorders>
            <w:shd w:val="clear" w:color="auto" w:fill="auto"/>
            <w:noWrap/>
            <w:vAlign w:val="center"/>
            <w:hideMark/>
          </w:tcPr>
          <w:p w14:paraId="3CE8BC7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175</w:t>
            </w:r>
          </w:p>
        </w:tc>
        <w:tc>
          <w:tcPr>
            <w:tcW w:w="0" w:type="auto"/>
            <w:tcBorders>
              <w:top w:val="nil"/>
              <w:left w:val="nil"/>
              <w:bottom w:val="single" w:sz="4" w:space="0" w:color="auto"/>
              <w:right w:val="single" w:sz="4" w:space="0" w:color="auto"/>
            </w:tcBorders>
            <w:shd w:val="clear" w:color="auto" w:fill="auto"/>
            <w:noWrap/>
            <w:vAlign w:val="center"/>
            <w:hideMark/>
          </w:tcPr>
          <w:p w14:paraId="4792EFD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6B07869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11,448.64 </w:t>
            </w:r>
          </w:p>
        </w:tc>
      </w:tr>
      <w:tr w:rsidR="002F26F6" w:rsidRPr="007F693E" w14:paraId="0AEDB8A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51349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ASISTENTE ADMINISTRADOR BASE DE DATOS</w:t>
            </w:r>
          </w:p>
        </w:tc>
        <w:tc>
          <w:tcPr>
            <w:tcW w:w="0" w:type="auto"/>
            <w:tcBorders>
              <w:top w:val="nil"/>
              <w:left w:val="nil"/>
              <w:bottom w:val="single" w:sz="4" w:space="0" w:color="auto"/>
              <w:right w:val="single" w:sz="4" w:space="0" w:color="auto"/>
            </w:tcBorders>
            <w:shd w:val="clear" w:color="auto" w:fill="auto"/>
            <w:noWrap/>
            <w:vAlign w:val="center"/>
            <w:hideMark/>
          </w:tcPr>
          <w:p w14:paraId="6B5C34E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14:paraId="4B66D29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42A9E61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14DB826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1E1D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ASISTENTE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7AD2DD8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148</w:t>
            </w:r>
          </w:p>
        </w:tc>
        <w:tc>
          <w:tcPr>
            <w:tcW w:w="0" w:type="auto"/>
            <w:tcBorders>
              <w:top w:val="nil"/>
              <w:left w:val="nil"/>
              <w:bottom w:val="single" w:sz="4" w:space="0" w:color="auto"/>
              <w:right w:val="single" w:sz="4" w:space="0" w:color="auto"/>
            </w:tcBorders>
            <w:shd w:val="clear" w:color="auto" w:fill="auto"/>
            <w:noWrap/>
            <w:vAlign w:val="center"/>
            <w:hideMark/>
          </w:tcPr>
          <w:p w14:paraId="0688B89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461E562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1431229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25EB9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ASISTENTE DE DIRECCION</w:t>
            </w:r>
          </w:p>
        </w:tc>
        <w:tc>
          <w:tcPr>
            <w:tcW w:w="0" w:type="auto"/>
            <w:tcBorders>
              <w:top w:val="nil"/>
              <w:left w:val="nil"/>
              <w:bottom w:val="single" w:sz="4" w:space="0" w:color="auto"/>
              <w:right w:val="single" w:sz="4" w:space="0" w:color="auto"/>
            </w:tcBorders>
            <w:shd w:val="clear" w:color="auto" w:fill="auto"/>
            <w:noWrap/>
            <w:vAlign w:val="center"/>
            <w:hideMark/>
          </w:tcPr>
          <w:p w14:paraId="7DCC526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28222F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14,513.87 </w:t>
            </w:r>
          </w:p>
        </w:tc>
        <w:tc>
          <w:tcPr>
            <w:tcW w:w="0" w:type="auto"/>
            <w:tcBorders>
              <w:top w:val="nil"/>
              <w:left w:val="nil"/>
              <w:bottom w:val="single" w:sz="4" w:space="0" w:color="auto"/>
              <w:right w:val="single" w:sz="4" w:space="0" w:color="auto"/>
            </w:tcBorders>
            <w:shd w:val="clear" w:color="auto" w:fill="auto"/>
            <w:noWrap/>
            <w:vAlign w:val="center"/>
            <w:hideMark/>
          </w:tcPr>
          <w:p w14:paraId="7585419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14,513.87 </w:t>
            </w:r>
          </w:p>
        </w:tc>
      </w:tr>
      <w:tr w:rsidR="002F26F6" w:rsidRPr="007F693E" w14:paraId="137DB9D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09605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ASISTENTE DE PROGRAMAS</w:t>
            </w:r>
          </w:p>
        </w:tc>
        <w:tc>
          <w:tcPr>
            <w:tcW w:w="0" w:type="auto"/>
            <w:tcBorders>
              <w:top w:val="nil"/>
              <w:left w:val="nil"/>
              <w:bottom w:val="single" w:sz="4" w:space="0" w:color="auto"/>
              <w:right w:val="single" w:sz="4" w:space="0" w:color="auto"/>
            </w:tcBorders>
            <w:shd w:val="clear" w:color="auto" w:fill="auto"/>
            <w:noWrap/>
            <w:vAlign w:val="center"/>
            <w:hideMark/>
          </w:tcPr>
          <w:p w14:paraId="4EC2914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14:paraId="194BFAD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19,058.14 </w:t>
            </w:r>
          </w:p>
        </w:tc>
        <w:tc>
          <w:tcPr>
            <w:tcW w:w="0" w:type="auto"/>
            <w:tcBorders>
              <w:top w:val="nil"/>
              <w:left w:val="nil"/>
              <w:bottom w:val="single" w:sz="4" w:space="0" w:color="auto"/>
              <w:right w:val="single" w:sz="4" w:space="0" w:color="auto"/>
            </w:tcBorders>
            <w:shd w:val="clear" w:color="auto" w:fill="auto"/>
            <w:noWrap/>
            <w:vAlign w:val="center"/>
            <w:hideMark/>
          </w:tcPr>
          <w:p w14:paraId="12E26D0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2046B5C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4EBF6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ASISTENTE DEL FISCAL ADJUNTO</w:t>
            </w:r>
          </w:p>
        </w:tc>
        <w:tc>
          <w:tcPr>
            <w:tcW w:w="0" w:type="auto"/>
            <w:tcBorders>
              <w:top w:val="nil"/>
              <w:left w:val="nil"/>
              <w:bottom w:val="single" w:sz="4" w:space="0" w:color="auto"/>
              <w:right w:val="single" w:sz="4" w:space="0" w:color="auto"/>
            </w:tcBorders>
            <w:shd w:val="clear" w:color="auto" w:fill="auto"/>
            <w:noWrap/>
            <w:vAlign w:val="center"/>
            <w:hideMark/>
          </w:tcPr>
          <w:p w14:paraId="3D118D8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56FA6A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0759EF8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1BA9C0F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B7914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ASISTENTE EJECUTIVO</w:t>
            </w:r>
          </w:p>
        </w:tc>
        <w:tc>
          <w:tcPr>
            <w:tcW w:w="0" w:type="auto"/>
            <w:tcBorders>
              <w:top w:val="nil"/>
              <w:left w:val="nil"/>
              <w:bottom w:val="single" w:sz="4" w:space="0" w:color="auto"/>
              <w:right w:val="single" w:sz="4" w:space="0" w:color="auto"/>
            </w:tcBorders>
            <w:shd w:val="clear" w:color="auto" w:fill="auto"/>
            <w:noWrap/>
            <w:vAlign w:val="center"/>
            <w:hideMark/>
          </w:tcPr>
          <w:p w14:paraId="444DBE7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79</w:t>
            </w:r>
          </w:p>
        </w:tc>
        <w:tc>
          <w:tcPr>
            <w:tcW w:w="0" w:type="auto"/>
            <w:tcBorders>
              <w:top w:val="nil"/>
              <w:left w:val="nil"/>
              <w:bottom w:val="single" w:sz="4" w:space="0" w:color="auto"/>
              <w:right w:val="single" w:sz="4" w:space="0" w:color="auto"/>
            </w:tcBorders>
            <w:shd w:val="clear" w:color="auto" w:fill="auto"/>
            <w:noWrap/>
            <w:vAlign w:val="center"/>
            <w:hideMark/>
          </w:tcPr>
          <w:p w14:paraId="7590BB5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4C70BA5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27,381.52 </w:t>
            </w:r>
          </w:p>
        </w:tc>
      </w:tr>
      <w:tr w:rsidR="002F26F6" w:rsidRPr="007F693E" w14:paraId="43A0D93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5CE5B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ASISTENTE TECNICO</w:t>
            </w:r>
          </w:p>
        </w:tc>
        <w:tc>
          <w:tcPr>
            <w:tcW w:w="0" w:type="auto"/>
            <w:tcBorders>
              <w:top w:val="nil"/>
              <w:left w:val="nil"/>
              <w:bottom w:val="single" w:sz="4" w:space="0" w:color="auto"/>
              <w:right w:val="single" w:sz="4" w:space="0" w:color="auto"/>
            </w:tcBorders>
            <w:shd w:val="clear" w:color="auto" w:fill="auto"/>
            <w:noWrap/>
            <w:vAlign w:val="center"/>
            <w:hideMark/>
          </w:tcPr>
          <w:p w14:paraId="38E5DF2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341</w:t>
            </w:r>
          </w:p>
        </w:tc>
        <w:tc>
          <w:tcPr>
            <w:tcW w:w="0" w:type="auto"/>
            <w:tcBorders>
              <w:top w:val="nil"/>
              <w:left w:val="nil"/>
              <w:bottom w:val="single" w:sz="4" w:space="0" w:color="auto"/>
              <w:right w:val="single" w:sz="4" w:space="0" w:color="auto"/>
            </w:tcBorders>
            <w:shd w:val="clear" w:color="auto" w:fill="auto"/>
            <w:noWrap/>
            <w:vAlign w:val="center"/>
            <w:hideMark/>
          </w:tcPr>
          <w:p w14:paraId="65AF633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147E12B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238102A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BABC1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AUDITOR</w:t>
            </w:r>
          </w:p>
        </w:tc>
        <w:tc>
          <w:tcPr>
            <w:tcW w:w="0" w:type="auto"/>
            <w:tcBorders>
              <w:top w:val="nil"/>
              <w:left w:val="nil"/>
              <w:bottom w:val="single" w:sz="4" w:space="0" w:color="auto"/>
              <w:right w:val="single" w:sz="4" w:space="0" w:color="auto"/>
            </w:tcBorders>
            <w:shd w:val="clear" w:color="auto" w:fill="auto"/>
            <w:noWrap/>
            <w:vAlign w:val="center"/>
            <w:hideMark/>
          </w:tcPr>
          <w:p w14:paraId="72CDE03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5F20A55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02737CA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367DE09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4FBC8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AUDITOR AUXILIAR</w:t>
            </w:r>
          </w:p>
        </w:tc>
        <w:tc>
          <w:tcPr>
            <w:tcW w:w="0" w:type="auto"/>
            <w:tcBorders>
              <w:top w:val="nil"/>
              <w:left w:val="nil"/>
              <w:bottom w:val="single" w:sz="4" w:space="0" w:color="auto"/>
              <w:right w:val="single" w:sz="4" w:space="0" w:color="auto"/>
            </w:tcBorders>
            <w:shd w:val="clear" w:color="auto" w:fill="auto"/>
            <w:noWrap/>
            <w:vAlign w:val="center"/>
            <w:hideMark/>
          </w:tcPr>
          <w:p w14:paraId="39005B3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5DB7199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545E08A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r>
      <w:tr w:rsidR="002F26F6" w:rsidRPr="007F693E" w14:paraId="6A0429E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1E652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AUDITOR ENCARGADO</w:t>
            </w:r>
          </w:p>
        </w:tc>
        <w:tc>
          <w:tcPr>
            <w:tcW w:w="0" w:type="auto"/>
            <w:tcBorders>
              <w:top w:val="nil"/>
              <w:left w:val="nil"/>
              <w:bottom w:val="single" w:sz="4" w:space="0" w:color="auto"/>
              <w:right w:val="single" w:sz="4" w:space="0" w:color="auto"/>
            </w:tcBorders>
            <w:shd w:val="clear" w:color="auto" w:fill="auto"/>
            <w:noWrap/>
            <w:vAlign w:val="center"/>
            <w:hideMark/>
          </w:tcPr>
          <w:p w14:paraId="271BC15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161</w:t>
            </w:r>
          </w:p>
        </w:tc>
        <w:tc>
          <w:tcPr>
            <w:tcW w:w="0" w:type="auto"/>
            <w:tcBorders>
              <w:top w:val="nil"/>
              <w:left w:val="nil"/>
              <w:bottom w:val="single" w:sz="4" w:space="0" w:color="auto"/>
              <w:right w:val="single" w:sz="4" w:space="0" w:color="auto"/>
            </w:tcBorders>
            <w:shd w:val="clear" w:color="auto" w:fill="auto"/>
            <w:noWrap/>
            <w:vAlign w:val="center"/>
            <w:hideMark/>
          </w:tcPr>
          <w:p w14:paraId="6ED5129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7F3687C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22FEB386" w14:textId="77777777" w:rsidTr="00CF1F1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91EF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AUDITOR MAYOR DEL INSTITUTO SUPERIOR DE AUDITORIA Y FISCALIZACION</w:t>
            </w:r>
          </w:p>
        </w:tc>
        <w:tc>
          <w:tcPr>
            <w:tcW w:w="0" w:type="auto"/>
            <w:tcBorders>
              <w:top w:val="nil"/>
              <w:left w:val="nil"/>
              <w:bottom w:val="single" w:sz="4" w:space="0" w:color="auto"/>
              <w:right w:val="single" w:sz="4" w:space="0" w:color="auto"/>
            </w:tcBorders>
            <w:shd w:val="clear" w:color="auto" w:fill="auto"/>
            <w:noWrap/>
            <w:vAlign w:val="center"/>
            <w:hideMark/>
          </w:tcPr>
          <w:p w14:paraId="0AB600F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34EBFC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c>
          <w:tcPr>
            <w:tcW w:w="0" w:type="auto"/>
            <w:tcBorders>
              <w:top w:val="nil"/>
              <w:left w:val="nil"/>
              <w:bottom w:val="single" w:sz="4" w:space="0" w:color="auto"/>
              <w:right w:val="single" w:sz="4" w:space="0" w:color="auto"/>
            </w:tcBorders>
            <w:shd w:val="clear" w:color="auto" w:fill="auto"/>
            <w:noWrap/>
            <w:vAlign w:val="center"/>
            <w:hideMark/>
          </w:tcPr>
          <w:p w14:paraId="7F20A8F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r>
      <w:tr w:rsidR="002F26F6" w:rsidRPr="007F693E" w14:paraId="173565F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9D11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AUDITOR SUPERVISOR</w:t>
            </w:r>
          </w:p>
        </w:tc>
        <w:tc>
          <w:tcPr>
            <w:tcW w:w="0" w:type="auto"/>
            <w:tcBorders>
              <w:top w:val="nil"/>
              <w:left w:val="nil"/>
              <w:bottom w:val="single" w:sz="4" w:space="0" w:color="auto"/>
              <w:right w:val="single" w:sz="4" w:space="0" w:color="auto"/>
            </w:tcBorders>
            <w:shd w:val="clear" w:color="auto" w:fill="auto"/>
            <w:noWrap/>
            <w:vAlign w:val="center"/>
            <w:hideMark/>
          </w:tcPr>
          <w:p w14:paraId="6517BFD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14:paraId="5B277C7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14DDACA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7CA9699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94E89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w:t>
            </w:r>
          </w:p>
        </w:tc>
        <w:tc>
          <w:tcPr>
            <w:tcW w:w="0" w:type="auto"/>
            <w:tcBorders>
              <w:top w:val="nil"/>
              <w:left w:val="nil"/>
              <w:bottom w:val="single" w:sz="4" w:space="0" w:color="auto"/>
              <w:right w:val="single" w:sz="4" w:space="0" w:color="auto"/>
            </w:tcBorders>
            <w:shd w:val="clear" w:color="auto" w:fill="auto"/>
            <w:noWrap/>
            <w:vAlign w:val="center"/>
            <w:hideMark/>
          </w:tcPr>
          <w:p w14:paraId="49AC472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13313C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4F8A033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r>
      <w:tr w:rsidR="002F26F6" w:rsidRPr="007F693E" w14:paraId="1140441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45545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20C1A9A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69</w:t>
            </w:r>
          </w:p>
        </w:tc>
        <w:tc>
          <w:tcPr>
            <w:tcW w:w="0" w:type="auto"/>
            <w:tcBorders>
              <w:top w:val="nil"/>
              <w:left w:val="nil"/>
              <w:bottom w:val="single" w:sz="4" w:space="0" w:color="auto"/>
              <w:right w:val="single" w:sz="4" w:space="0" w:color="auto"/>
            </w:tcBorders>
            <w:shd w:val="clear" w:color="auto" w:fill="auto"/>
            <w:noWrap/>
            <w:vAlign w:val="center"/>
            <w:hideMark/>
          </w:tcPr>
          <w:p w14:paraId="40975FC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0A4196B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1C63684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8052F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7AFB7AD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23</w:t>
            </w:r>
          </w:p>
        </w:tc>
        <w:tc>
          <w:tcPr>
            <w:tcW w:w="0" w:type="auto"/>
            <w:tcBorders>
              <w:top w:val="nil"/>
              <w:left w:val="nil"/>
              <w:bottom w:val="single" w:sz="4" w:space="0" w:color="auto"/>
              <w:right w:val="single" w:sz="4" w:space="0" w:color="auto"/>
            </w:tcBorders>
            <w:shd w:val="clear" w:color="auto" w:fill="auto"/>
            <w:noWrap/>
            <w:vAlign w:val="center"/>
            <w:hideMark/>
          </w:tcPr>
          <w:p w14:paraId="1CA44AE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65DAF7D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35E5321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A4057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AGENTE DEL MINISTERIO PUBLICO (F.E.D.E.)</w:t>
            </w:r>
          </w:p>
        </w:tc>
        <w:tc>
          <w:tcPr>
            <w:tcW w:w="0" w:type="auto"/>
            <w:tcBorders>
              <w:top w:val="nil"/>
              <w:left w:val="nil"/>
              <w:bottom w:val="single" w:sz="4" w:space="0" w:color="auto"/>
              <w:right w:val="single" w:sz="4" w:space="0" w:color="auto"/>
            </w:tcBorders>
            <w:shd w:val="clear" w:color="auto" w:fill="auto"/>
            <w:noWrap/>
            <w:vAlign w:val="center"/>
            <w:hideMark/>
          </w:tcPr>
          <w:p w14:paraId="2B73983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CA3C0A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0122FA3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5ECABCD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BFAC1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DE ATENCION CIUDADANA</w:t>
            </w:r>
          </w:p>
        </w:tc>
        <w:tc>
          <w:tcPr>
            <w:tcW w:w="0" w:type="auto"/>
            <w:tcBorders>
              <w:top w:val="nil"/>
              <w:left w:val="nil"/>
              <w:bottom w:val="single" w:sz="4" w:space="0" w:color="auto"/>
              <w:right w:val="single" w:sz="4" w:space="0" w:color="auto"/>
            </w:tcBorders>
            <w:shd w:val="clear" w:color="auto" w:fill="auto"/>
            <w:noWrap/>
            <w:vAlign w:val="center"/>
            <w:hideMark/>
          </w:tcPr>
          <w:p w14:paraId="3838FC5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7D3477B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11,448.64 </w:t>
            </w:r>
          </w:p>
        </w:tc>
        <w:tc>
          <w:tcPr>
            <w:tcW w:w="0" w:type="auto"/>
            <w:tcBorders>
              <w:top w:val="nil"/>
              <w:left w:val="nil"/>
              <w:bottom w:val="single" w:sz="4" w:space="0" w:color="auto"/>
              <w:right w:val="single" w:sz="4" w:space="0" w:color="auto"/>
            </w:tcBorders>
            <w:shd w:val="clear" w:color="auto" w:fill="auto"/>
            <w:noWrap/>
            <w:vAlign w:val="center"/>
            <w:hideMark/>
          </w:tcPr>
          <w:p w14:paraId="60E225A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13,227.79 </w:t>
            </w:r>
          </w:p>
        </w:tc>
      </w:tr>
      <w:tr w:rsidR="002F26F6" w:rsidRPr="007F693E" w14:paraId="3F475BF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BBBA7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DE COCINA</w:t>
            </w:r>
          </w:p>
        </w:tc>
        <w:tc>
          <w:tcPr>
            <w:tcW w:w="0" w:type="auto"/>
            <w:tcBorders>
              <w:top w:val="nil"/>
              <w:left w:val="nil"/>
              <w:bottom w:val="single" w:sz="4" w:space="0" w:color="auto"/>
              <w:right w:val="single" w:sz="4" w:space="0" w:color="auto"/>
            </w:tcBorders>
            <w:shd w:val="clear" w:color="auto" w:fill="auto"/>
            <w:noWrap/>
            <w:vAlign w:val="center"/>
            <w:hideMark/>
          </w:tcPr>
          <w:p w14:paraId="16EDDED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E8BD0D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14D80BB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r>
      <w:tr w:rsidR="002F26F6" w:rsidRPr="007F693E" w14:paraId="41A452F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06B8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DE DEPARTAMENTO</w:t>
            </w:r>
          </w:p>
        </w:tc>
        <w:tc>
          <w:tcPr>
            <w:tcW w:w="0" w:type="auto"/>
            <w:tcBorders>
              <w:top w:val="nil"/>
              <w:left w:val="nil"/>
              <w:bottom w:val="single" w:sz="4" w:space="0" w:color="auto"/>
              <w:right w:val="single" w:sz="4" w:space="0" w:color="auto"/>
            </w:tcBorders>
            <w:shd w:val="clear" w:color="auto" w:fill="auto"/>
            <w:noWrap/>
            <w:vAlign w:val="center"/>
            <w:hideMark/>
          </w:tcPr>
          <w:p w14:paraId="3848D3A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CEBC84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c>
          <w:tcPr>
            <w:tcW w:w="0" w:type="auto"/>
            <w:tcBorders>
              <w:top w:val="nil"/>
              <w:left w:val="nil"/>
              <w:bottom w:val="single" w:sz="4" w:space="0" w:color="auto"/>
              <w:right w:val="single" w:sz="4" w:space="0" w:color="auto"/>
            </w:tcBorders>
            <w:shd w:val="clear" w:color="auto" w:fill="auto"/>
            <w:noWrap/>
            <w:vAlign w:val="center"/>
            <w:hideMark/>
          </w:tcPr>
          <w:p w14:paraId="5C6FA1F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45EA552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0FEBA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DE DEPARTAMENTO (F.E.D.E.)</w:t>
            </w:r>
          </w:p>
        </w:tc>
        <w:tc>
          <w:tcPr>
            <w:tcW w:w="0" w:type="auto"/>
            <w:tcBorders>
              <w:top w:val="nil"/>
              <w:left w:val="nil"/>
              <w:bottom w:val="single" w:sz="4" w:space="0" w:color="auto"/>
              <w:right w:val="single" w:sz="4" w:space="0" w:color="auto"/>
            </w:tcBorders>
            <w:shd w:val="clear" w:color="auto" w:fill="auto"/>
            <w:noWrap/>
            <w:vAlign w:val="center"/>
            <w:hideMark/>
          </w:tcPr>
          <w:p w14:paraId="75D1482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78C9E71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74B459E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74AD7DB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D094D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DE JUSTICIA ALTERNATIVA</w:t>
            </w:r>
          </w:p>
        </w:tc>
        <w:tc>
          <w:tcPr>
            <w:tcW w:w="0" w:type="auto"/>
            <w:tcBorders>
              <w:top w:val="nil"/>
              <w:left w:val="nil"/>
              <w:bottom w:val="single" w:sz="4" w:space="0" w:color="auto"/>
              <w:right w:val="single" w:sz="4" w:space="0" w:color="auto"/>
            </w:tcBorders>
            <w:shd w:val="clear" w:color="auto" w:fill="auto"/>
            <w:noWrap/>
            <w:vAlign w:val="center"/>
            <w:hideMark/>
          </w:tcPr>
          <w:p w14:paraId="61EB3C1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36</w:t>
            </w:r>
          </w:p>
        </w:tc>
        <w:tc>
          <w:tcPr>
            <w:tcW w:w="0" w:type="auto"/>
            <w:tcBorders>
              <w:top w:val="nil"/>
              <w:left w:val="nil"/>
              <w:bottom w:val="single" w:sz="4" w:space="0" w:color="auto"/>
              <w:right w:val="single" w:sz="4" w:space="0" w:color="auto"/>
            </w:tcBorders>
            <w:shd w:val="clear" w:color="auto" w:fill="auto"/>
            <w:noWrap/>
            <w:vAlign w:val="center"/>
            <w:hideMark/>
          </w:tcPr>
          <w:p w14:paraId="186C665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119DFAD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1395A07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BC033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DE MANTENIMIENTO</w:t>
            </w:r>
          </w:p>
        </w:tc>
        <w:tc>
          <w:tcPr>
            <w:tcW w:w="0" w:type="auto"/>
            <w:tcBorders>
              <w:top w:val="nil"/>
              <w:left w:val="nil"/>
              <w:bottom w:val="single" w:sz="4" w:space="0" w:color="auto"/>
              <w:right w:val="single" w:sz="4" w:space="0" w:color="auto"/>
            </w:tcBorders>
            <w:shd w:val="clear" w:color="auto" w:fill="auto"/>
            <w:noWrap/>
            <w:vAlign w:val="center"/>
            <w:hideMark/>
          </w:tcPr>
          <w:p w14:paraId="4DD3F7A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57D15F2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163BEA3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10,903.45 </w:t>
            </w:r>
          </w:p>
        </w:tc>
      </w:tr>
      <w:tr w:rsidR="002F26F6" w:rsidRPr="007F693E" w14:paraId="6E778F3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9D68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DE PROYECTO</w:t>
            </w:r>
          </w:p>
        </w:tc>
        <w:tc>
          <w:tcPr>
            <w:tcW w:w="0" w:type="auto"/>
            <w:tcBorders>
              <w:top w:val="nil"/>
              <w:left w:val="nil"/>
              <w:bottom w:val="single" w:sz="4" w:space="0" w:color="auto"/>
              <w:right w:val="single" w:sz="4" w:space="0" w:color="auto"/>
            </w:tcBorders>
            <w:shd w:val="clear" w:color="auto" w:fill="auto"/>
            <w:noWrap/>
            <w:vAlign w:val="center"/>
            <w:hideMark/>
          </w:tcPr>
          <w:p w14:paraId="3BE92A4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B07C93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74BF6AF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298C714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BE638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DE SECRETARIO DE ACUERDOS DE AMPAROS</w:t>
            </w:r>
          </w:p>
        </w:tc>
        <w:tc>
          <w:tcPr>
            <w:tcW w:w="0" w:type="auto"/>
            <w:tcBorders>
              <w:top w:val="nil"/>
              <w:left w:val="nil"/>
              <w:bottom w:val="single" w:sz="4" w:space="0" w:color="auto"/>
              <w:right w:val="single" w:sz="4" w:space="0" w:color="auto"/>
            </w:tcBorders>
            <w:shd w:val="clear" w:color="auto" w:fill="auto"/>
            <w:noWrap/>
            <w:vAlign w:val="center"/>
            <w:hideMark/>
          </w:tcPr>
          <w:p w14:paraId="51FD52E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E62B43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c>
          <w:tcPr>
            <w:tcW w:w="0" w:type="auto"/>
            <w:tcBorders>
              <w:top w:val="nil"/>
              <w:left w:val="nil"/>
              <w:bottom w:val="single" w:sz="4" w:space="0" w:color="auto"/>
              <w:right w:val="single" w:sz="4" w:space="0" w:color="auto"/>
            </w:tcBorders>
            <w:shd w:val="clear" w:color="auto" w:fill="auto"/>
            <w:noWrap/>
            <w:vAlign w:val="center"/>
            <w:hideMark/>
          </w:tcPr>
          <w:p w14:paraId="2BA9BB8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13A718A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E289F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DE SERVICIOS</w:t>
            </w:r>
          </w:p>
        </w:tc>
        <w:tc>
          <w:tcPr>
            <w:tcW w:w="0" w:type="auto"/>
            <w:tcBorders>
              <w:top w:val="nil"/>
              <w:left w:val="nil"/>
              <w:bottom w:val="single" w:sz="4" w:space="0" w:color="auto"/>
              <w:right w:val="single" w:sz="4" w:space="0" w:color="auto"/>
            </w:tcBorders>
            <w:shd w:val="clear" w:color="auto" w:fill="auto"/>
            <w:noWrap/>
            <w:vAlign w:val="center"/>
            <w:hideMark/>
          </w:tcPr>
          <w:p w14:paraId="0CD35BB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23</w:t>
            </w:r>
          </w:p>
        </w:tc>
        <w:tc>
          <w:tcPr>
            <w:tcW w:w="0" w:type="auto"/>
            <w:tcBorders>
              <w:top w:val="nil"/>
              <w:left w:val="nil"/>
              <w:bottom w:val="single" w:sz="4" w:space="0" w:color="auto"/>
              <w:right w:val="single" w:sz="4" w:space="0" w:color="auto"/>
            </w:tcBorders>
            <w:shd w:val="clear" w:color="auto" w:fill="auto"/>
            <w:noWrap/>
            <w:vAlign w:val="center"/>
            <w:hideMark/>
          </w:tcPr>
          <w:p w14:paraId="2371470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4BBFAEF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3BC8058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68EAD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EDUCATIVO</w:t>
            </w:r>
          </w:p>
        </w:tc>
        <w:tc>
          <w:tcPr>
            <w:tcW w:w="0" w:type="auto"/>
            <w:tcBorders>
              <w:top w:val="nil"/>
              <w:left w:val="nil"/>
              <w:bottom w:val="single" w:sz="4" w:space="0" w:color="auto"/>
              <w:right w:val="single" w:sz="4" w:space="0" w:color="auto"/>
            </w:tcBorders>
            <w:shd w:val="clear" w:color="auto" w:fill="auto"/>
            <w:noWrap/>
            <w:vAlign w:val="center"/>
            <w:hideMark/>
          </w:tcPr>
          <w:p w14:paraId="300570A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5BC0766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018A902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r>
      <w:tr w:rsidR="002F26F6" w:rsidRPr="007F693E" w14:paraId="19B7752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87CC3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INVESTIGADOR</w:t>
            </w:r>
          </w:p>
        </w:tc>
        <w:tc>
          <w:tcPr>
            <w:tcW w:w="0" w:type="auto"/>
            <w:tcBorders>
              <w:top w:val="nil"/>
              <w:left w:val="nil"/>
              <w:bottom w:val="single" w:sz="4" w:space="0" w:color="auto"/>
              <w:right w:val="single" w:sz="4" w:space="0" w:color="auto"/>
            </w:tcBorders>
            <w:shd w:val="clear" w:color="auto" w:fill="auto"/>
            <w:noWrap/>
            <w:vAlign w:val="center"/>
            <w:hideMark/>
          </w:tcPr>
          <w:p w14:paraId="0BB2B26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171D68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673FE81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53C0AC0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17096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JURIDICO</w:t>
            </w:r>
          </w:p>
        </w:tc>
        <w:tc>
          <w:tcPr>
            <w:tcW w:w="0" w:type="auto"/>
            <w:tcBorders>
              <w:top w:val="nil"/>
              <w:left w:val="nil"/>
              <w:bottom w:val="single" w:sz="4" w:space="0" w:color="auto"/>
              <w:right w:val="single" w:sz="4" w:space="0" w:color="auto"/>
            </w:tcBorders>
            <w:shd w:val="clear" w:color="auto" w:fill="auto"/>
            <w:noWrap/>
            <w:vAlign w:val="center"/>
            <w:hideMark/>
          </w:tcPr>
          <w:p w14:paraId="44CF936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14:paraId="6A567CA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12F81EC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014098C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94612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AUXILIAR TECNICO</w:t>
            </w:r>
          </w:p>
        </w:tc>
        <w:tc>
          <w:tcPr>
            <w:tcW w:w="0" w:type="auto"/>
            <w:tcBorders>
              <w:top w:val="nil"/>
              <w:left w:val="nil"/>
              <w:bottom w:val="single" w:sz="4" w:space="0" w:color="auto"/>
              <w:right w:val="single" w:sz="4" w:space="0" w:color="auto"/>
            </w:tcBorders>
            <w:shd w:val="clear" w:color="auto" w:fill="auto"/>
            <w:noWrap/>
            <w:vAlign w:val="center"/>
            <w:hideMark/>
          </w:tcPr>
          <w:p w14:paraId="54611D5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115</w:t>
            </w:r>
          </w:p>
        </w:tc>
        <w:tc>
          <w:tcPr>
            <w:tcW w:w="0" w:type="auto"/>
            <w:tcBorders>
              <w:top w:val="nil"/>
              <w:left w:val="nil"/>
              <w:bottom w:val="single" w:sz="4" w:space="0" w:color="auto"/>
              <w:right w:val="single" w:sz="4" w:space="0" w:color="auto"/>
            </w:tcBorders>
            <w:shd w:val="clear" w:color="auto" w:fill="auto"/>
            <w:noWrap/>
            <w:vAlign w:val="center"/>
            <w:hideMark/>
          </w:tcPr>
          <w:p w14:paraId="2CAF879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8,665.78 </w:t>
            </w:r>
          </w:p>
        </w:tc>
        <w:tc>
          <w:tcPr>
            <w:tcW w:w="0" w:type="auto"/>
            <w:tcBorders>
              <w:top w:val="nil"/>
              <w:left w:val="nil"/>
              <w:bottom w:val="single" w:sz="4" w:space="0" w:color="auto"/>
              <w:right w:val="single" w:sz="4" w:space="0" w:color="auto"/>
            </w:tcBorders>
            <w:shd w:val="clear" w:color="auto" w:fill="auto"/>
            <w:noWrap/>
            <w:vAlign w:val="center"/>
            <w:hideMark/>
          </w:tcPr>
          <w:p w14:paraId="64F0B44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r>
      <w:tr w:rsidR="002F26F6" w:rsidRPr="007F693E" w14:paraId="652E452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32D33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AYUDANTE GENERAL</w:t>
            </w:r>
          </w:p>
        </w:tc>
        <w:tc>
          <w:tcPr>
            <w:tcW w:w="0" w:type="auto"/>
            <w:tcBorders>
              <w:top w:val="nil"/>
              <w:left w:val="nil"/>
              <w:bottom w:val="single" w:sz="4" w:space="0" w:color="auto"/>
              <w:right w:val="single" w:sz="4" w:space="0" w:color="auto"/>
            </w:tcBorders>
            <w:shd w:val="clear" w:color="auto" w:fill="auto"/>
            <w:noWrap/>
            <w:vAlign w:val="center"/>
            <w:hideMark/>
          </w:tcPr>
          <w:p w14:paraId="06DE415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177DBA2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4D5C337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r>
      <w:tr w:rsidR="002F26F6" w:rsidRPr="007F693E" w14:paraId="243C6E5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1F320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CAJERO</w:t>
            </w:r>
          </w:p>
        </w:tc>
        <w:tc>
          <w:tcPr>
            <w:tcW w:w="0" w:type="auto"/>
            <w:tcBorders>
              <w:top w:val="nil"/>
              <w:left w:val="nil"/>
              <w:bottom w:val="single" w:sz="4" w:space="0" w:color="auto"/>
              <w:right w:val="single" w:sz="4" w:space="0" w:color="auto"/>
            </w:tcBorders>
            <w:shd w:val="clear" w:color="auto" w:fill="auto"/>
            <w:noWrap/>
            <w:vAlign w:val="center"/>
            <w:hideMark/>
          </w:tcPr>
          <w:p w14:paraId="36CECFA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3700C10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11,448.64 </w:t>
            </w:r>
          </w:p>
        </w:tc>
        <w:tc>
          <w:tcPr>
            <w:tcW w:w="0" w:type="auto"/>
            <w:tcBorders>
              <w:top w:val="nil"/>
              <w:left w:val="nil"/>
              <w:bottom w:val="single" w:sz="4" w:space="0" w:color="auto"/>
              <w:right w:val="single" w:sz="4" w:space="0" w:color="auto"/>
            </w:tcBorders>
            <w:shd w:val="clear" w:color="auto" w:fill="auto"/>
            <w:noWrap/>
            <w:vAlign w:val="center"/>
            <w:hideMark/>
          </w:tcPr>
          <w:p w14:paraId="32F9624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72A130B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613DE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CALIFICADOR JURIDICO</w:t>
            </w:r>
          </w:p>
        </w:tc>
        <w:tc>
          <w:tcPr>
            <w:tcW w:w="0" w:type="auto"/>
            <w:tcBorders>
              <w:top w:val="nil"/>
              <w:left w:val="nil"/>
              <w:bottom w:val="single" w:sz="4" w:space="0" w:color="auto"/>
              <w:right w:val="single" w:sz="4" w:space="0" w:color="auto"/>
            </w:tcBorders>
            <w:shd w:val="clear" w:color="auto" w:fill="auto"/>
            <w:noWrap/>
            <w:vAlign w:val="center"/>
            <w:hideMark/>
          </w:tcPr>
          <w:p w14:paraId="5690489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17</w:t>
            </w:r>
          </w:p>
        </w:tc>
        <w:tc>
          <w:tcPr>
            <w:tcW w:w="0" w:type="auto"/>
            <w:tcBorders>
              <w:top w:val="nil"/>
              <w:left w:val="nil"/>
              <w:bottom w:val="single" w:sz="4" w:space="0" w:color="auto"/>
              <w:right w:val="single" w:sz="4" w:space="0" w:color="auto"/>
            </w:tcBorders>
            <w:shd w:val="clear" w:color="auto" w:fill="auto"/>
            <w:noWrap/>
            <w:vAlign w:val="center"/>
            <w:hideMark/>
          </w:tcPr>
          <w:p w14:paraId="783CBC5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4D1325E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4B91A6C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D769C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CAPITAN PILOTO AVIADOR</w:t>
            </w:r>
          </w:p>
        </w:tc>
        <w:tc>
          <w:tcPr>
            <w:tcW w:w="0" w:type="auto"/>
            <w:tcBorders>
              <w:top w:val="nil"/>
              <w:left w:val="nil"/>
              <w:bottom w:val="single" w:sz="4" w:space="0" w:color="auto"/>
              <w:right w:val="single" w:sz="4" w:space="0" w:color="auto"/>
            </w:tcBorders>
            <w:shd w:val="clear" w:color="auto" w:fill="auto"/>
            <w:noWrap/>
            <w:vAlign w:val="center"/>
            <w:hideMark/>
          </w:tcPr>
          <w:p w14:paraId="5F01A3E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CF8A52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49E4049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0E47CCE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B8969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CAPTURISTA</w:t>
            </w:r>
          </w:p>
        </w:tc>
        <w:tc>
          <w:tcPr>
            <w:tcW w:w="0" w:type="auto"/>
            <w:tcBorders>
              <w:top w:val="nil"/>
              <w:left w:val="nil"/>
              <w:bottom w:val="single" w:sz="4" w:space="0" w:color="auto"/>
              <w:right w:val="single" w:sz="4" w:space="0" w:color="auto"/>
            </w:tcBorders>
            <w:shd w:val="clear" w:color="auto" w:fill="auto"/>
            <w:noWrap/>
            <w:vAlign w:val="center"/>
            <w:hideMark/>
          </w:tcPr>
          <w:p w14:paraId="1D75ADF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46A0B74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1EA3D5A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13,227.79 </w:t>
            </w:r>
          </w:p>
        </w:tc>
      </w:tr>
      <w:tr w:rsidR="002F26F6" w:rsidRPr="007F693E" w14:paraId="0F6FD1D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8D332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CHOFER</w:t>
            </w:r>
          </w:p>
        </w:tc>
        <w:tc>
          <w:tcPr>
            <w:tcW w:w="0" w:type="auto"/>
            <w:tcBorders>
              <w:top w:val="nil"/>
              <w:left w:val="nil"/>
              <w:bottom w:val="single" w:sz="4" w:space="0" w:color="auto"/>
              <w:right w:val="single" w:sz="4" w:space="0" w:color="auto"/>
            </w:tcBorders>
            <w:shd w:val="clear" w:color="auto" w:fill="auto"/>
            <w:noWrap/>
            <w:vAlign w:val="center"/>
            <w:hideMark/>
          </w:tcPr>
          <w:p w14:paraId="0AEF581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B1297B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3352ED8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r>
      <w:tr w:rsidR="002F26F6" w:rsidRPr="007F693E" w14:paraId="289B3E8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16DC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CIRUJANO DENTISTA</w:t>
            </w:r>
          </w:p>
        </w:tc>
        <w:tc>
          <w:tcPr>
            <w:tcW w:w="0" w:type="auto"/>
            <w:tcBorders>
              <w:top w:val="nil"/>
              <w:left w:val="nil"/>
              <w:bottom w:val="single" w:sz="4" w:space="0" w:color="auto"/>
              <w:right w:val="single" w:sz="4" w:space="0" w:color="auto"/>
            </w:tcBorders>
            <w:shd w:val="clear" w:color="auto" w:fill="auto"/>
            <w:noWrap/>
            <w:vAlign w:val="center"/>
            <w:hideMark/>
          </w:tcPr>
          <w:p w14:paraId="306E761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8B52CA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c>
          <w:tcPr>
            <w:tcW w:w="0" w:type="auto"/>
            <w:tcBorders>
              <w:top w:val="nil"/>
              <w:left w:val="nil"/>
              <w:bottom w:val="single" w:sz="4" w:space="0" w:color="auto"/>
              <w:right w:val="single" w:sz="4" w:space="0" w:color="auto"/>
            </w:tcBorders>
            <w:shd w:val="clear" w:color="auto" w:fill="auto"/>
            <w:noWrap/>
            <w:vAlign w:val="center"/>
            <w:hideMark/>
          </w:tcPr>
          <w:p w14:paraId="797F6D9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r>
      <w:tr w:rsidR="002F26F6" w:rsidRPr="007F693E" w14:paraId="1E190AB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A756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COCINERA</w:t>
            </w:r>
          </w:p>
        </w:tc>
        <w:tc>
          <w:tcPr>
            <w:tcW w:w="0" w:type="auto"/>
            <w:tcBorders>
              <w:top w:val="nil"/>
              <w:left w:val="nil"/>
              <w:bottom w:val="single" w:sz="4" w:space="0" w:color="auto"/>
              <w:right w:val="single" w:sz="4" w:space="0" w:color="auto"/>
            </w:tcBorders>
            <w:shd w:val="clear" w:color="auto" w:fill="auto"/>
            <w:noWrap/>
            <w:vAlign w:val="center"/>
            <w:hideMark/>
          </w:tcPr>
          <w:p w14:paraId="1A37627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59C830F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700C2CA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43C07E9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BCA31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COCINERA "A"</w:t>
            </w:r>
          </w:p>
        </w:tc>
        <w:tc>
          <w:tcPr>
            <w:tcW w:w="0" w:type="auto"/>
            <w:tcBorders>
              <w:top w:val="nil"/>
              <w:left w:val="nil"/>
              <w:bottom w:val="single" w:sz="4" w:space="0" w:color="auto"/>
              <w:right w:val="single" w:sz="4" w:space="0" w:color="auto"/>
            </w:tcBorders>
            <w:shd w:val="clear" w:color="auto" w:fill="auto"/>
            <w:noWrap/>
            <w:vAlign w:val="center"/>
            <w:hideMark/>
          </w:tcPr>
          <w:p w14:paraId="7CC95AF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53B34C4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208259E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7A112D9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C42D4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COMISARIO EN JEFE</w:t>
            </w:r>
          </w:p>
        </w:tc>
        <w:tc>
          <w:tcPr>
            <w:tcW w:w="0" w:type="auto"/>
            <w:tcBorders>
              <w:top w:val="nil"/>
              <w:left w:val="nil"/>
              <w:bottom w:val="single" w:sz="4" w:space="0" w:color="auto"/>
              <w:right w:val="single" w:sz="4" w:space="0" w:color="auto"/>
            </w:tcBorders>
            <w:shd w:val="clear" w:color="auto" w:fill="auto"/>
            <w:noWrap/>
            <w:vAlign w:val="center"/>
            <w:hideMark/>
          </w:tcPr>
          <w:p w14:paraId="630919B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F2D3C8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3578E5B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5E7640D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ED5B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COMISARIO GENERAL</w:t>
            </w:r>
          </w:p>
        </w:tc>
        <w:tc>
          <w:tcPr>
            <w:tcW w:w="0" w:type="auto"/>
            <w:tcBorders>
              <w:top w:val="nil"/>
              <w:left w:val="nil"/>
              <w:bottom w:val="single" w:sz="4" w:space="0" w:color="auto"/>
              <w:right w:val="single" w:sz="4" w:space="0" w:color="auto"/>
            </w:tcBorders>
            <w:shd w:val="clear" w:color="auto" w:fill="auto"/>
            <w:noWrap/>
            <w:vAlign w:val="center"/>
            <w:hideMark/>
          </w:tcPr>
          <w:p w14:paraId="5429C1F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6104186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7529C4F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66ADBD8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A2AE4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COMISIONADO ESTATAL</w:t>
            </w:r>
          </w:p>
        </w:tc>
        <w:tc>
          <w:tcPr>
            <w:tcW w:w="0" w:type="auto"/>
            <w:tcBorders>
              <w:top w:val="nil"/>
              <w:left w:val="nil"/>
              <w:bottom w:val="single" w:sz="4" w:space="0" w:color="auto"/>
              <w:right w:val="single" w:sz="4" w:space="0" w:color="auto"/>
            </w:tcBorders>
            <w:shd w:val="clear" w:color="auto" w:fill="auto"/>
            <w:noWrap/>
            <w:vAlign w:val="center"/>
            <w:hideMark/>
          </w:tcPr>
          <w:p w14:paraId="7103E34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D32275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481B9EF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72EA2BB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4C911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CONSEJERO DEL PODER JUDICIAL</w:t>
            </w:r>
          </w:p>
        </w:tc>
        <w:tc>
          <w:tcPr>
            <w:tcW w:w="0" w:type="auto"/>
            <w:tcBorders>
              <w:top w:val="nil"/>
              <w:left w:val="nil"/>
              <w:bottom w:val="single" w:sz="4" w:space="0" w:color="auto"/>
              <w:right w:val="single" w:sz="4" w:space="0" w:color="auto"/>
            </w:tcBorders>
            <w:shd w:val="clear" w:color="auto" w:fill="auto"/>
            <w:noWrap/>
            <w:vAlign w:val="center"/>
            <w:hideMark/>
          </w:tcPr>
          <w:p w14:paraId="3E66661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796822B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c>
          <w:tcPr>
            <w:tcW w:w="0" w:type="auto"/>
            <w:tcBorders>
              <w:top w:val="nil"/>
              <w:left w:val="nil"/>
              <w:bottom w:val="single" w:sz="4" w:space="0" w:color="auto"/>
              <w:right w:val="single" w:sz="4" w:space="0" w:color="auto"/>
            </w:tcBorders>
            <w:shd w:val="clear" w:color="auto" w:fill="auto"/>
            <w:noWrap/>
            <w:vAlign w:val="center"/>
            <w:hideMark/>
          </w:tcPr>
          <w:p w14:paraId="2B0827C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r>
      <w:tr w:rsidR="00F115C7" w:rsidRPr="007F693E" w14:paraId="2C7BFA38" w14:textId="77777777" w:rsidTr="00F115C7">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FE3CC1"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NOMBRE DEL 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C6DB251"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NUMERO DE PLAZAS</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175ED772"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REMUNERACIONES </w:t>
            </w:r>
          </w:p>
        </w:tc>
      </w:tr>
      <w:tr w:rsidR="00F115C7" w:rsidRPr="007F693E" w14:paraId="176B4134" w14:textId="77777777" w:rsidTr="00F115C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B0CF6"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D124F"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5A642B7A"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DE </w:t>
            </w:r>
          </w:p>
        </w:tc>
        <w:tc>
          <w:tcPr>
            <w:tcW w:w="0" w:type="auto"/>
            <w:tcBorders>
              <w:top w:val="nil"/>
              <w:left w:val="nil"/>
              <w:bottom w:val="single" w:sz="4" w:space="0" w:color="auto"/>
              <w:right w:val="single" w:sz="4" w:space="0" w:color="auto"/>
            </w:tcBorders>
            <w:shd w:val="clear" w:color="000000" w:fill="D9D9D9"/>
            <w:vAlign w:val="center"/>
            <w:hideMark/>
          </w:tcPr>
          <w:p w14:paraId="4FE4CBCC"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HASTA </w:t>
            </w:r>
          </w:p>
        </w:tc>
      </w:tr>
      <w:tr w:rsidR="002F26F6" w:rsidRPr="007F693E" w14:paraId="0680BE0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9B2CE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CONTRALOR DEL H. CONGRESO DEL ESTADO</w:t>
            </w:r>
          </w:p>
        </w:tc>
        <w:tc>
          <w:tcPr>
            <w:tcW w:w="0" w:type="auto"/>
            <w:tcBorders>
              <w:top w:val="nil"/>
              <w:left w:val="nil"/>
              <w:bottom w:val="single" w:sz="4" w:space="0" w:color="auto"/>
              <w:right w:val="single" w:sz="4" w:space="0" w:color="auto"/>
            </w:tcBorders>
            <w:shd w:val="clear" w:color="auto" w:fill="auto"/>
            <w:noWrap/>
            <w:vAlign w:val="center"/>
            <w:hideMark/>
          </w:tcPr>
          <w:p w14:paraId="08172AE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BD4EF1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32E496F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118F5E4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6D7C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w:t>
            </w:r>
          </w:p>
        </w:tc>
        <w:tc>
          <w:tcPr>
            <w:tcW w:w="0" w:type="auto"/>
            <w:tcBorders>
              <w:top w:val="nil"/>
              <w:left w:val="nil"/>
              <w:bottom w:val="single" w:sz="4" w:space="0" w:color="auto"/>
              <w:right w:val="single" w:sz="4" w:space="0" w:color="auto"/>
            </w:tcBorders>
            <w:shd w:val="clear" w:color="auto" w:fill="auto"/>
            <w:noWrap/>
            <w:vAlign w:val="center"/>
            <w:hideMark/>
          </w:tcPr>
          <w:p w14:paraId="6590C0D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14:paraId="7D42BFE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11,448.64 </w:t>
            </w:r>
          </w:p>
        </w:tc>
        <w:tc>
          <w:tcPr>
            <w:tcW w:w="0" w:type="auto"/>
            <w:tcBorders>
              <w:top w:val="nil"/>
              <w:left w:val="nil"/>
              <w:bottom w:val="single" w:sz="4" w:space="0" w:color="auto"/>
              <w:right w:val="single" w:sz="4" w:space="0" w:color="auto"/>
            </w:tcBorders>
            <w:shd w:val="clear" w:color="auto" w:fill="auto"/>
            <w:noWrap/>
            <w:vAlign w:val="center"/>
            <w:hideMark/>
          </w:tcPr>
          <w:p w14:paraId="04C841C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18D98CB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21C45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5E75BD3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196</w:t>
            </w:r>
          </w:p>
        </w:tc>
        <w:tc>
          <w:tcPr>
            <w:tcW w:w="0" w:type="auto"/>
            <w:tcBorders>
              <w:top w:val="nil"/>
              <w:left w:val="nil"/>
              <w:bottom w:val="single" w:sz="4" w:space="0" w:color="auto"/>
              <w:right w:val="single" w:sz="4" w:space="0" w:color="auto"/>
            </w:tcBorders>
            <w:shd w:val="clear" w:color="auto" w:fill="auto"/>
            <w:noWrap/>
            <w:vAlign w:val="center"/>
            <w:hideMark/>
          </w:tcPr>
          <w:p w14:paraId="65E95DC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44C01B0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365DC25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F7687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AREA</w:t>
            </w:r>
          </w:p>
        </w:tc>
        <w:tc>
          <w:tcPr>
            <w:tcW w:w="0" w:type="auto"/>
            <w:tcBorders>
              <w:top w:val="nil"/>
              <w:left w:val="nil"/>
              <w:bottom w:val="single" w:sz="4" w:space="0" w:color="auto"/>
              <w:right w:val="single" w:sz="4" w:space="0" w:color="auto"/>
            </w:tcBorders>
            <w:shd w:val="clear" w:color="auto" w:fill="auto"/>
            <w:noWrap/>
            <w:vAlign w:val="center"/>
            <w:hideMark/>
          </w:tcPr>
          <w:p w14:paraId="6A70B63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764</w:t>
            </w:r>
          </w:p>
        </w:tc>
        <w:tc>
          <w:tcPr>
            <w:tcW w:w="0" w:type="auto"/>
            <w:tcBorders>
              <w:top w:val="nil"/>
              <w:left w:val="nil"/>
              <w:bottom w:val="single" w:sz="4" w:space="0" w:color="auto"/>
              <w:right w:val="single" w:sz="4" w:space="0" w:color="auto"/>
            </w:tcBorders>
            <w:shd w:val="clear" w:color="auto" w:fill="auto"/>
            <w:noWrap/>
            <w:vAlign w:val="center"/>
            <w:hideMark/>
          </w:tcPr>
          <w:p w14:paraId="010A389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c>
          <w:tcPr>
            <w:tcW w:w="0" w:type="auto"/>
            <w:tcBorders>
              <w:top w:val="nil"/>
              <w:left w:val="nil"/>
              <w:bottom w:val="single" w:sz="4" w:space="0" w:color="auto"/>
              <w:right w:val="single" w:sz="4" w:space="0" w:color="auto"/>
            </w:tcBorders>
            <w:shd w:val="clear" w:color="auto" w:fill="auto"/>
            <w:noWrap/>
            <w:vAlign w:val="center"/>
            <w:hideMark/>
          </w:tcPr>
          <w:p w14:paraId="0028C01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29674A3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F476D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ASUNTOS COLECTIVOS</w:t>
            </w:r>
          </w:p>
        </w:tc>
        <w:tc>
          <w:tcPr>
            <w:tcW w:w="0" w:type="auto"/>
            <w:tcBorders>
              <w:top w:val="nil"/>
              <w:left w:val="nil"/>
              <w:bottom w:val="single" w:sz="4" w:space="0" w:color="auto"/>
              <w:right w:val="single" w:sz="4" w:space="0" w:color="auto"/>
            </w:tcBorders>
            <w:shd w:val="clear" w:color="auto" w:fill="auto"/>
            <w:noWrap/>
            <w:vAlign w:val="center"/>
            <w:hideMark/>
          </w:tcPr>
          <w:p w14:paraId="4E8059F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D08519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332EE72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0FD7717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97FC6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AUDITORIA FORENSE</w:t>
            </w:r>
          </w:p>
        </w:tc>
        <w:tc>
          <w:tcPr>
            <w:tcW w:w="0" w:type="auto"/>
            <w:tcBorders>
              <w:top w:val="nil"/>
              <w:left w:val="nil"/>
              <w:bottom w:val="single" w:sz="4" w:space="0" w:color="auto"/>
              <w:right w:val="single" w:sz="4" w:space="0" w:color="auto"/>
            </w:tcBorders>
            <w:shd w:val="clear" w:color="auto" w:fill="auto"/>
            <w:noWrap/>
            <w:vAlign w:val="center"/>
            <w:hideMark/>
          </w:tcPr>
          <w:p w14:paraId="33BAA0A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9B2318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6422385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38BE19C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27B2B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ENLACE</w:t>
            </w:r>
          </w:p>
        </w:tc>
        <w:tc>
          <w:tcPr>
            <w:tcW w:w="0" w:type="auto"/>
            <w:tcBorders>
              <w:top w:val="nil"/>
              <w:left w:val="nil"/>
              <w:bottom w:val="single" w:sz="4" w:space="0" w:color="auto"/>
              <w:right w:val="single" w:sz="4" w:space="0" w:color="auto"/>
            </w:tcBorders>
            <w:shd w:val="clear" w:color="auto" w:fill="auto"/>
            <w:noWrap/>
            <w:vAlign w:val="center"/>
            <w:hideMark/>
          </w:tcPr>
          <w:p w14:paraId="29013A2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F20D22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192B99F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11AF8A0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EFD5F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MANTENIMIENTO</w:t>
            </w:r>
          </w:p>
        </w:tc>
        <w:tc>
          <w:tcPr>
            <w:tcW w:w="0" w:type="auto"/>
            <w:tcBorders>
              <w:top w:val="nil"/>
              <w:left w:val="nil"/>
              <w:bottom w:val="single" w:sz="4" w:space="0" w:color="auto"/>
              <w:right w:val="single" w:sz="4" w:space="0" w:color="auto"/>
            </w:tcBorders>
            <w:shd w:val="clear" w:color="auto" w:fill="auto"/>
            <w:noWrap/>
            <w:vAlign w:val="center"/>
            <w:hideMark/>
          </w:tcPr>
          <w:p w14:paraId="5EF0231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87</w:t>
            </w:r>
          </w:p>
        </w:tc>
        <w:tc>
          <w:tcPr>
            <w:tcW w:w="0" w:type="auto"/>
            <w:tcBorders>
              <w:top w:val="nil"/>
              <w:left w:val="nil"/>
              <w:bottom w:val="single" w:sz="4" w:space="0" w:color="auto"/>
              <w:right w:val="single" w:sz="4" w:space="0" w:color="auto"/>
            </w:tcBorders>
            <w:shd w:val="clear" w:color="auto" w:fill="auto"/>
            <w:noWrap/>
            <w:vAlign w:val="center"/>
            <w:hideMark/>
          </w:tcPr>
          <w:p w14:paraId="3D7E482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30A3A9A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59879E2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4F617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MESA DE SEGURIDAD</w:t>
            </w:r>
          </w:p>
        </w:tc>
        <w:tc>
          <w:tcPr>
            <w:tcW w:w="0" w:type="auto"/>
            <w:tcBorders>
              <w:top w:val="nil"/>
              <w:left w:val="nil"/>
              <w:bottom w:val="single" w:sz="4" w:space="0" w:color="auto"/>
              <w:right w:val="single" w:sz="4" w:space="0" w:color="auto"/>
            </w:tcBorders>
            <w:shd w:val="clear" w:color="auto" w:fill="auto"/>
            <w:noWrap/>
            <w:vAlign w:val="center"/>
            <w:hideMark/>
          </w:tcPr>
          <w:p w14:paraId="7E5B2F8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0B3A4BD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567B76C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796BCE1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CC434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PRENSA Y DIFUSION (F.E.D.E.)</w:t>
            </w:r>
          </w:p>
        </w:tc>
        <w:tc>
          <w:tcPr>
            <w:tcW w:w="0" w:type="auto"/>
            <w:tcBorders>
              <w:top w:val="nil"/>
              <w:left w:val="nil"/>
              <w:bottom w:val="single" w:sz="4" w:space="0" w:color="auto"/>
              <w:right w:val="single" w:sz="4" w:space="0" w:color="auto"/>
            </w:tcBorders>
            <w:shd w:val="clear" w:color="auto" w:fill="auto"/>
            <w:noWrap/>
            <w:vAlign w:val="center"/>
            <w:hideMark/>
          </w:tcPr>
          <w:p w14:paraId="313D91D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211EFC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25278D7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5054607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CE7F2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PROCESOS</w:t>
            </w:r>
          </w:p>
        </w:tc>
        <w:tc>
          <w:tcPr>
            <w:tcW w:w="0" w:type="auto"/>
            <w:tcBorders>
              <w:top w:val="nil"/>
              <w:left w:val="nil"/>
              <w:bottom w:val="single" w:sz="4" w:space="0" w:color="auto"/>
              <w:right w:val="single" w:sz="4" w:space="0" w:color="auto"/>
            </w:tcBorders>
            <w:shd w:val="clear" w:color="auto" w:fill="auto"/>
            <w:noWrap/>
            <w:vAlign w:val="center"/>
            <w:hideMark/>
          </w:tcPr>
          <w:p w14:paraId="07F1E95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128</w:t>
            </w:r>
          </w:p>
        </w:tc>
        <w:tc>
          <w:tcPr>
            <w:tcW w:w="0" w:type="auto"/>
            <w:tcBorders>
              <w:top w:val="nil"/>
              <w:left w:val="nil"/>
              <w:bottom w:val="single" w:sz="4" w:space="0" w:color="auto"/>
              <w:right w:val="single" w:sz="4" w:space="0" w:color="auto"/>
            </w:tcBorders>
            <w:shd w:val="clear" w:color="auto" w:fill="auto"/>
            <w:noWrap/>
            <w:vAlign w:val="center"/>
            <w:hideMark/>
          </w:tcPr>
          <w:p w14:paraId="6691A27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c>
          <w:tcPr>
            <w:tcW w:w="0" w:type="auto"/>
            <w:tcBorders>
              <w:top w:val="nil"/>
              <w:left w:val="nil"/>
              <w:bottom w:val="single" w:sz="4" w:space="0" w:color="auto"/>
              <w:right w:val="single" w:sz="4" w:space="0" w:color="auto"/>
            </w:tcBorders>
            <w:shd w:val="clear" w:color="auto" w:fill="auto"/>
            <w:noWrap/>
            <w:vAlign w:val="center"/>
            <w:hideMark/>
          </w:tcPr>
          <w:p w14:paraId="7C11C23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663AF11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4AC3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PROYECTOS</w:t>
            </w:r>
          </w:p>
        </w:tc>
        <w:tc>
          <w:tcPr>
            <w:tcW w:w="0" w:type="auto"/>
            <w:tcBorders>
              <w:top w:val="nil"/>
              <w:left w:val="nil"/>
              <w:bottom w:val="single" w:sz="4" w:space="0" w:color="auto"/>
              <w:right w:val="single" w:sz="4" w:space="0" w:color="auto"/>
            </w:tcBorders>
            <w:shd w:val="clear" w:color="auto" w:fill="auto"/>
            <w:noWrap/>
            <w:vAlign w:val="center"/>
            <w:hideMark/>
          </w:tcPr>
          <w:p w14:paraId="5E4E7EC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0463AF1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7F4070F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24,835.86 </w:t>
            </w:r>
          </w:p>
        </w:tc>
      </w:tr>
      <w:tr w:rsidR="002F26F6" w:rsidRPr="007F693E" w14:paraId="426CFC1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3F400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DE TRIBUNALES LABORALES</w:t>
            </w:r>
          </w:p>
        </w:tc>
        <w:tc>
          <w:tcPr>
            <w:tcW w:w="0" w:type="auto"/>
            <w:tcBorders>
              <w:top w:val="nil"/>
              <w:left w:val="nil"/>
              <w:bottom w:val="single" w:sz="4" w:space="0" w:color="auto"/>
              <w:right w:val="single" w:sz="4" w:space="0" w:color="auto"/>
            </w:tcBorders>
            <w:shd w:val="clear" w:color="auto" w:fill="auto"/>
            <w:noWrap/>
            <w:vAlign w:val="center"/>
            <w:hideMark/>
          </w:tcPr>
          <w:p w14:paraId="5B88AD2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56886C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57,944.98 </w:t>
            </w:r>
          </w:p>
        </w:tc>
        <w:tc>
          <w:tcPr>
            <w:tcW w:w="0" w:type="auto"/>
            <w:tcBorders>
              <w:top w:val="nil"/>
              <w:left w:val="nil"/>
              <w:bottom w:val="single" w:sz="4" w:space="0" w:color="auto"/>
              <w:right w:val="single" w:sz="4" w:space="0" w:color="auto"/>
            </w:tcBorders>
            <w:shd w:val="clear" w:color="auto" w:fill="auto"/>
            <w:noWrap/>
            <w:vAlign w:val="center"/>
            <w:hideMark/>
          </w:tcPr>
          <w:p w14:paraId="3606EAD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57,944.98 </w:t>
            </w:r>
          </w:p>
        </w:tc>
      </w:tr>
      <w:tr w:rsidR="002F26F6" w:rsidRPr="007F693E" w14:paraId="6011D03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0F2BE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EJECUTIVO</w:t>
            </w:r>
          </w:p>
        </w:tc>
        <w:tc>
          <w:tcPr>
            <w:tcW w:w="0" w:type="auto"/>
            <w:tcBorders>
              <w:top w:val="nil"/>
              <w:left w:val="nil"/>
              <w:bottom w:val="single" w:sz="4" w:space="0" w:color="auto"/>
              <w:right w:val="single" w:sz="4" w:space="0" w:color="auto"/>
            </w:tcBorders>
            <w:shd w:val="clear" w:color="auto" w:fill="auto"/>
            <w:noWrap/>
            <w:vAlign w:val="center"/>
            <w:hideMark/>
          </w:tcPr>
          <w:p w14:paraId="6315512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43D7437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3445426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6AF94C1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CF96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ESTATAL</w:t>
            </w:r>
          </w:p>
        </w:tc>
        <w:tc>
          <w:tcPr>
            <w:tcW w:w="0" w:type="auto"/>
            <w:tcBorders>
              <w:top w:val="nil"/>
              <w:left w:val="nil"/>
              <w:bottom w:val="single" w:sz="4" w:space="0" w:color="auto"/>
              <w:right w:val="single" w:sz="4" w:space="0" w:color="auto"/>
            </w:tcBorders>
            <w:shd w:val="clear" w:color="auto" w:fill="auto"/>
            <w:noWrap/>
            <w:vAlign w:val="center"/>
            <w:hideMark/>
          </w:tcPr>
          <w:p w14:paraId="3DA8220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762E694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6D8A3AA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443C14E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EA1C4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FISCAL</w:t>
            </w:r>
          </w:p>
        </w:tc>
        <w:tc>
          <w:tcPr>
            <w:tcW w:w="0" w:type="auto"/>
            <w:tcBorders>
              <w:top w:val="nil"/>
              <w:left w:val="nil"/>
              <w:bottom w:val="single" w:sz="4" w:space="0" w:color="auto"/>
              <w:right w:val="single" w:sz="4" w:space="0" w:color="auto"/>
            </w:tcBorders>
            <w:shd w:val="clear" w:color="auto" w:fill="auto"/>
            <w:noWrap/>
            <w:vAlign w:val="center"/>
            <w:hideMark/>
          </w:tcPr>
          <w:p w14:paraId="484C841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14:paraId="3A75847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4968601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21521A7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FB7A2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GENERAL</w:t>
            </w:r>
          </w:p>
        </w:tc>
        <w:tc>
          <w:tcPr>
            <w:tcW w:w="0" w:type="auto"/>
            <w:tcBorders>
              <w:top w:val="nil"/>
              <w:left w:val="nil"/>
              <w:bottom w:val="single" w:sz="4" w:space="0" w:color="auto"/>
              <w:right w:val="single" w:sz="4" w:space="0" w:color="auto"/>
            </w:tcBorders>
            <w:shd w:val="clear" w:color="auto" w:fill="auto"/>
            <w:noWrap/>
            <w:vAlign w:val="center"/>
            <w:hideMark/>
          </w:tcPr>
          <w:p w14:paraId="7D89EA8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2EF73E5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40,854.77 </w:t>
            </w:r>
          </w:p>
        </w:tc>
        <w:tc>
          <w:tcPr>
            <w:tcW w:w="0" w:type="auto"/>
            <w:tcBorders>
              <w:top w:val="nil"/>
              <w:left w:val="nil"/>
              <w:bottom w:val="single" w:sz="4" w:space="0" w:color="auto"/>
              <w:right w:val="single" w:sz="4" w:space="0" w:color="auto"/>
            </w:tcBorders>
            <w:shd w:val="clear" w:color="auto" w:fill="auto"/>
            <w:noWrap/>
            <w:vAlign w:val="center"/>
            <w:hideMark/>
          </w:tcPr>
          <w:p w14:paraId="5E2089C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r>
      <w:tr w:rsidR="002F26F6" w:rsidRPr="007F693E" w14:paraId="12B346BB" w14:textId="77777777" w:rsidTr="00CF1F1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CD2CA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GENERAL DE SISTEMA ESTATAL DE COMUNICACION SOCIAL</w:t>
            </w:r>
          </w:p>
        </w:tc>
        <w:tc>
          <w:tcPr>
            <w:tcW w:w="0" w:type="auto"/>
            <w:tcBorders>
              <w:top w:val="nil"/>
              <w:left w:val="nil"/>
              <w:bottom w:val="single" w:sz="4" w:space="0" w:color="auto"/>
              <w:right w:val="single" w:sz="4" w:space="0" w:color="auto"/>
            </w:tcBorders>
            <w:shd w:val="clear" w:color="auto" w:fill="auto"/>
            <w:noWrap/>
            <w:vAlign w:val="center"/>
            <w:hideMark/>
          </w:tcPr>
          <w:p w14:paraId="0B36E71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44B86A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7079FB8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2209035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AD41F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JURIDICO</w:t>
            </w:r>
          </w:p>
        </w:tc>
        <w:tc>
          <w:tcPr>
            <w:tcW w:w="0" w:type="auto"/>
            <w:tcBorders>
              <w:top w:val="nil"/>
              <w:left w:val="nil"/>
              <w:bottom w:val="single" w:sz="4" w:space="0" w:color="auto"/>
              <w:right w:val="single" w:sz="4" w:space="0" w:color="auto"/>
            </w:tcBorders>
            <w:shd w:val="clear" w:color="auto" w:fill="auto"/>
            <w:noWrap/>
            <w:vAlign w:val="center"/>
            <w:hideMark/>
          </w:tcPr>
          <w:p w14:paraId="4BC74B0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21</w:t>
            </w:r>
          </w:p>
        </w:tc>
        <w:tc>
          <w:tcPr>
            <w:tcW w:w="0" w:type="auto"/>
            <w:tcBorders>
              <w:top w:val="nil"/>
              <w:left w:val="nil"/>
              <w:bottom w:val="single" w:sz="4" w:space="0" w:color="auto"/>
              <w:right w:val="single" w:sz="4" w:space="0" w:color="auto"/>
            </w:tcBorders>
            <w:shd w:val="clear" w:color="auto" w:fill="auto"/>
            <w:noWrap/>
            <w:vAlign w:val="center"/>
            <w:hideMark/>
          </w:tcPr>
          <w:p w14:paraId="3796709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216B076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1D29FA8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D20E8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MEDICO</w:t>
            </w:r>
          </w:p>
        </w:tc>
        <w:tc>
          <w:tcPr>
            <w:tcW w:w="0" w:type="auto"/>
            <w:tcBorders>
              <w:top w:val="nil"/>
              <w:left w:val="nil"/>
              <w:bottom w:val="single" w:sz="4" w:space="0" w:color="auto"/>
              <w:right w:val="single" w:sz="4" w:space="0" w:color="auto"/>
            </w:tcBorders>
            <w:shd w:val="clear" w:color="auto" w:fill="auto"/>
            <w:noWrap/>
            <w:vAlign w:val="center"/>
            <w:hideMark/>
          </w:tcPr>
          <w:p w14:paraId="6B84166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66</w:t>
            </w:r>
          </w:p>
        </w:tc>
        <w:tc>
          <w:tcPr>
            <w:tcW w:w="0" w:type="auto"/>
            <w:tcBorders>
              <w:top w:val="nil"/>
              <w:left w:val="nil"/>
              <w:bottom w:val="single" w:sz="4" w:space="0" w:color="auto"/>
              <w:right w:val="single" w:sz="4" w:space="0" w:color="auto"/>
            </w:tcBorders>
            <w:shd w:val="clear" w:color="auto" w:fill="auto"/>
            <w:noWrap/>
            <w:vAlign w:val="center"/>
            <w:hideMark/>
          </w:tcPr>
          <w:p w14:paraId="455D351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4,886.30 </w:t>
            </w:r>
          </w:p>
        </w:tc>
        <w:tc>
          <w:tcPr>
            <w:tcW w:w="0" w:type="auto"/>
            <w:tcBorders>
              <w:top w:val="nil"/>
              <w:left w:val="nil"/>
              <w:bottom w:val="single" w:sz="4" w:space="0" w:color="auto"/>
              <w:right w:val="single" w:sz="4" w:space="0" w:color="auto"/>
            </w:tcBorders>
            <w:shd w:val="clear" w:color="auto" w:fill="auto"/>
            <w:noWrap/>
            <w:vAlign w:val="center"/>
            <w:hideMark/>
          </w:tcPr>
          <w:p w14:paraId="23CA263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337AF1B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7CFD5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OPERATIVO</w:t>
            </w:r>
          </w:p>
        </w:tc>
        <w:tc>
          <w:tcPr>
            <w:tcW w:w="0" w:type="auto"/>
            <w:tcBorders>
              <w:top w:val="nil"/>
              <w:left w:val="nil"/>
              <w:bottom w:val="single" w:sz="4" w:space="0" w:color="auto"/>
              <w:right w:val="single" w:sz="4" w:space="0" w:color="auto"/>
            </w:tcBorders>
            <w:shd w:val="clear" w:color="auto" w:fill="auto"/>
            <w:noWrap/>
            <w:vAlign w:val="center"/>
            <w:hideMark/>
          </w:tcPr>
          <w:p w14:paraId="4C1096F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17</w:t>
            </w:r>
          </w:p>
        </w:tc>
        <w:tc>
          <w:tcPr>
            <w:tcW w:w="0" w:type="auto"/>
            <w:tcBorders>
              <w:top w:val="nil"/>
              <w:left w:val="nil"/>
              <w:bottom w:val="single" w:sz="4" w:space="0" w:color="auto"/>
              <w:right w:val="single" w:sz="4" w:space="0" w:color="auto"/>
            </w:tcBorders>
            <w:shd w:val="clear" w:color="auto" w:fill="auto"/>
            <w:noWrap/>
            <w:vAlign w:val="center"/>
            <w:hideMark/>
          </w:tcPr>
          <w:p w14:paraId="337CC5A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54B80A9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4D1A397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96B49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PARAMEDICO</w:t>
            </w:r>
          </w:p>
        </w:tc>
        <w:tc>
          <w:tcPr>
            <w:tcW w:w="0" w:type="auto"/>
            <w:tcBorders>
              <w:top w:val="nil"/>
              <w:left w:val="nil"/>
              <w:bottom w:val="single" w:sz="4" w:space="0" w:color="auto"/>
              <w:right w:val="single" w:sz="4" w:space="0" w:color="auto"/>
            </w:tcBorders>
            <w:shd w:val="clear" w:color="auto" w:fill="auto"/>
            <w:noWrap/>
            <w:vAlign w:val="center"/>
            <w:hideMark/>
          </w:tcPr>
          <w:p w14:paraId="469A116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25</w:t>
            </w:r>
          </w:p>
        </w:tc>
        <w:tc>
          <w:tcPr>
            <w:tcW w:w="0" w:type="auto"/>
            <w:tcBorders>
              <w:top w:val="nil"/>
              <w:left w:val="nil"/>
              <w:bottom w:val="single" w:sz="4" w:space="0" w:color="auto"/>
              <w:right w:val="single" w:sz="4" w:space="0" w:color="auto"/>
            </w:tcBorders>
            <w:shd w:val="clear" w:color="auto" w:fill="auto"/>
            <w:noWrap/>
            <w:vAlign w:val="center"/>
            <w:hideMark/>
          </w:tcPr>
          <w:p w14:paraId="1F9A06B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9,937.10 </w:t>
            </w:r>
          </w:p>
        </w:tc>
        <w:tc>
          <w:tcPr>
            <w:tcW w:w="0" w:type="auto"/>
            <w:tcBorders>
              <w:top w:val="nil"/>
              <w:left w:val="nil"/>
              <w:bottom w:val="single" w:sz="4" w:space="0" w:color="auto"/>
              <w:right w:val="single" w:sz="4" w:space="0" w:color="auto"/>
            </w:tcBorders>
            <w:shd w:val="clear" w:color="auto" w:fill="auto"/>
            <w:noWrap/>
            <w:vAlign w:val="center"/>
            <w:hideMark/>
          </w:tcPr>
          <w:p w14:paraId="72FF743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r>
      <w:tr w:rsidR="002F26F6" w:rsidRPr="007F693E" w14:paraId="3C5FEC9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1C9CF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PERSONAL</w:t>
            </w:r>
          </w:p>
        </w:tc>
        <w:tc>
          <w:tcPr>
            <w:tcW w:w="0" w:type="auto"/>
            <w:tcBorders>
              <w:top w:val="nil"/>
              <w:left w:val="nil"/>
              <w:bottom w:val="single" w:sz="4" w:space="0" w:color="auto"/>
              <w:right w:val="single" w:sz="4" w:space="0" w:color="auto"/>
            </w:tcBorders>
            <w:shd w:val="clear" w:color="auto" w:fill="auto"/>
            <w:noWrap/>
            <w:vAlign w:val="center"/>
            <w:hideMark/>
          </w:tcPr>
          <w:p w14:paraId="1EBEBC2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644C06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c>
          <w:tcPr>
            <w:tcW w:w="0" w:type="auto"/>
            <w:tcBorders>
              <w:top w:val="nil"/>
              <w:left w:val="nil"/>
              <w:bottom w:val="single" w:sz="4" w:space="0" w:color="auto"/>
              <w:right w:val="single" w:sz="4" w:space="0" w:color="auto"/>
            </w:tcBorders>
            <w:shd w:val="clear" w:color="auto" w:fill="auto"/>
            <w:noWrap/>
            <w:vAlign w:val="center"/>
            <w:hideMark/>
          </w:tcPr>
          <w:p w14:paraId="6696A5B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6088D23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5376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COORDINADOR TECNICO</w:t>
            </w:r>
          </w:p>
        </w:tc>
        <w:tc>
          <w:tcPr>
            <w:tcW w:w="0" w:type="auto"/>
            <w:tcBorders>
              <w:top w:val="nil"/>
              <w:left w:val="nil"/>
              <w:bottom w:val="single" w:sz="4" w:space="0" w:color="auto"/>
              <w:right w:val="single" w:sz="4" w:space="0" w:color="auto"/>
            </w:tcBorders>
            <w:shd w:val="clear" w:color="auto" w:fill="auto"/>
            <w:noWrap/>
            <w:vAlign w:val="center"/>
            <w:hideMark/>
          </w:tcPr>
          <w:p w14:paraId="2E2B214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334</w:t>
            </w:r>
          </w:p>
        </w:tc>
        <w:tc>
          <w:tcPr>
            <w:tcW w:w="0" w:type="auto"/>
            <w:tcBorders>
              <w:top w:val="nil"/>
              <w:left w:val="nil"/>
              <w:bottom w:val="single" w:sz="4" w:space="0" w:color="auto"/>
              <w:right w:val="single" w:sz="4" w:space="0" w:color="auto"/>
            </w:tcBorders>
            <w:shd w:val="clear" w:color="auto" w:fill="auto"/>
            <w:noWrap/>
            <w:vAlign w:val="center"/>
            <w:hideMark/>
          </w:tcPr>
          <w:p w14:paraId="47A8060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13FCB3C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2E9C781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F4B54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DEFENSOR PUBLICO</w:t>
            </w:r>
          </w:p>
        </w:tc>
        <w:tc>
          <w:tcPr>
            <w:tcW w:w="0" w:type="auto"/>
            <w:tcBorders>
              <w:top w:val="nil"/>
              <w:left w:val="nil"/>
              <w:bottom w:val="single" w:sz="4" w:space="0" w:color="auto"/>
              <w:right w:val="single" w:sz="4" w:space="0" w:color="auto"/>
            </w:tcBorders>
            <w:shd w:val="clear" w:color="auto" w:fill="auto"/>
            <w:noWrap/>
            <w:vAlign w:val="center"/>
            <w:hideMark/>
          </w:tcPr>
          <w:p w14:paraId="75DA90C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72</w:t>
            </w:r>
          </w:p>
        </w:tc>
        <w:tc>
          <w:tcPr>
            <w:tcW w:w="0" w:type="auto"/>
            <w:tcBorders>
              <w:top w:val="nil"/>
              <w:left w:val="nil"/>
              <w:bottom w:val="single" w:sz="4" w:space="0" w:color="auto"/>
              <w:right w:val="single" w:sz="4" w:space="0" w:color="auto"/>
            </w:tcBorders>
            <w:shd w:val="clear" w:color="auto" w:fill="auto"/>
            <w:noWrap/>
            <w:vAlign w:val="center"/>
            <w:hideMark/>
          </w:tcPr>
          <w:p w14:paraId="5CF1CAA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c>
          <w:tcPr>
            <w:tcW w:w="0" w:type="auto"/>
            <w:tcBorders>
              <w:top w:val="nil"/>
              <w:left w:val="nil"/>
              <w:bottom w:val="single" w:sz="4" w:space="0" w:color="auto"/>
              <w:right w:val="single" w:sz="4" w:space="0" w:color="auto"/>
            </w:tcBorders>
            <w:shd w:val="clear" w:color="auto" w:fill="auto"/>
            <w:noWrap/>
            <w:vAlign w:val="center"/>
            <w:hideMark/>
          </w:tcPr>
          <w:p w14:paraId="42F791A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6A59BA6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B890F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DELEGADO DEL TRABAJO</w:t>
            </w:r>
          </w:p>
        </w:tc>
        <w:tc>
          <w:tcPr>
            <w:tcW w:w="0" w:type="auto"/>
            <w:tcBorders>
              <w:top w:val="nil"/>
              <w:left w:val="nil"/>
              <w:bottom w:val="single" w:sz="4" w:space="0" w:color="auto"/>
              <w:right w:val="single" w:sz="4" w:space="0" w:color="auto"/>
            </w:tcBorders>
            <w:shd w:val="clear" w:color="auto" w:fill="auto"/>
            <w:noWrap/>
            <w:vAlign w:val="center"/>
            <w:hideMark/>
          </w:tcPr>
          <w:p w14:paraId="1A9EB99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56437A0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75AC342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0C9528C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519DA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DELEGADO REGIONAL</w:t>
            </w:r>
          </w:p>
        </w:tc>
        <w:tc>
          <w:tcPr>
            <w:tcW w:w="0" w:type="auto"/>
            <w:tcBorders>
              <w:top w:val="nil"/>
              <w:left w:val="nil"/>
              <w:bottom w:val="single" w:sz="4" w:space="0" w:color="auto"/>
              <w:right w:val="single" w:sz="4" w:space="0" w:color="auto"/>
            </w:tcBorders>
            <w:shd w:val="clear" w:color="auto" w:fill="auto"/>
            <w:noWrap/>
            <w:vAlign w:val="center"/>
            <w:hideMark/>
          </w:tcPr>
          <w:p w14:paraId="4918B52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53EB661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08B7C1D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134C7D1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495C6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DICTAMINADOR</w:t>
            </w:r>
          </w:p>
        </w:tc>
        <w:tc>
          <w:tcPr>
            <w:tcW w:w="0" w:type="auto"/>
            <w:tcBorders>
              <w:top w:val="nil"/>
              <w:left w:val="nil"/>
              <w:bottom w:val="single" w:sz="4" w:space="0" w:color="auto"/>
              <w:right w:val="single" w:sz="4" w:space="0" w:color="auto"/>
            </w:tcBorders>
            <w:shd w:val="clear" w:color="auto" w:fill="auto"/>
            <w:noWrap/>
            <w:vAlign w:val="center"/>
            <w:hideMark/>
          </w:tcPr>
          <w:p w14:paraId="066B225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5711BA5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5E26D88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6EF0405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68C0D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DIPUTADO AL H. CONGRESO DEL ESTADO</w:t>
            </w:r>
          </w:p>
        </w:tc>
        <w:tc>
          <w:tcPr>
            <w:tcW w:w="0" w:type="auto"/>
            <w:tcBorders>
              <w:top w:val="nil"/>
              <w:left w:val="nil"/>
              <w:bottom w:val="single" w:sz="4" w:space="0" w:color="auto"/>
              <w:right w:val="single" w:sz="4" w:space="0" w:color="auto"/>
            </w:tcBorders>
            <w:shd w:val="clear" w:color="auto" w:fill="auto"/>
            <w:noWrap/>
            <w:vAlign w:val="center"/>
            <w:hideMark/>
          </w:tcPr>
          <w:p w14:paraId="65BAC2E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33</w:t>
            </w:r>
          </w:p>
        </w:tc>
        <w:tc>
          <w:tcPr>
            <w:tcW w:w="0" w:type="auto"/>
            <w:tcBorders>
              <w:top w:val="nil"/>
              <w:left w:val="nil"/>
              <w:bottom w:val="single" w:sz="4" w:space="0" w:color="auto"/>
              <w:right w:val="single" w:sz="4" w:space="0" w:color="auto"/>
            </w:tcBorders>
            <w:shd w:val="clear" w:color="auto" w:fill="auto"/>
            <w:noWrap/>
            <w:vAlign w:val="center"/>
            <w:hideMark/>
          </w:tcPr>
          <w:p w14:paraId="48D33CB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52,800.00 </w:t>
            </w:r>
          </w:p>
        </w:tc>
        <w:tc>
          <w:tcPr>
            <w:tcW w:w="0" w:type="auto"/>
            <w:tcBorders>
              <w:top w:val="nil"/>
              <w:left w:val="nil"/>
              <w:bottom w:val="single" w:sz="4" w:space="0" w:color="auto"/>
              <w:right w:val="single" w:sz="4" w:space="0" w:color="auto"/>
            </w:tcBorders>
            <w:shd w:val="clear" w:color="auto" w:fill="auto"/>
            <w:noWrap/>
            <w:vAlign w:val="center"/>
            <w:hideMark/>
          </w:tcPr>
          <w:p w14:paraId="6ACDA99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52,800.00 </w:t>
            </w:r>
          </w:p>
        </w:tc>
      </w:tr>
      <w:tr w:rsidR="002F26F6" w:rsidRPr="007F693E" w14:paraId="53EB11A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E19A9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DIRECTOR</w:t>
            </w:r>
          </w:p>
        </w:tc>
        <w:tc>
          <w:tcPr>
            <w:tcW w:w="0" w:type="auto"/>
            <w:tcBorders>
              <w:top w:val="nil"/>
              <w:left w:val="nil"/>
              <w:bottom w:val="single" w:sz="4" w:space="0" w:color="auto"/>
              <w:right w:val="single" w:sz="4" w:space="0" w:color="auto"/>
            </w:tcBorders>
            <w:shd w:val="clear" w:color="auto" w:fill="auto"/>
            <w:noWrap/>
            <w:vAlign w:val="center"/>
            <w:hideMark/>
          </w:tcPr>
          <w:p w14:paraId="16F4108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505</w:t>
            </w:r>
          </w:p>
        </w:tc>
        <w:tc>
          <w:tcPr>
            <w:tcW w:w="0" w:type="auto"/>
            <w:tcBorders>
              <w:top w:val="nil"/>
              <w:left w:val="nil"/>
              <w:bottom w:val="single" w:sz="4" w:space="0" w:color="auto"/>
              <w:right w:val="single" w:sz="4" w:space="0" w:color="auto"/>
            </w:tcBorders>
            <w:shd w:val="clear" w:color="auto" w:fill="auto"/>
            <w:noWrap/>
            <w:vAlign w:val="center"/>
            <w:hideMark/>
          </w:tcPr>
          <w:p w14:paraId="2C2B196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0C7A891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6303353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1E22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DIRECTOR DE VINCULACION  (F.E.D.E)</w:t>
            </w:r>
          </w:p>
        </w:tc>
        <w:tc>
          <w:tcPr>
            <w:tcW w:w="0" w:type="auto"/>
            <w:tcBorders>
              <w:top w:val="nil"/>
              <w:left w:val="nil"/>
              <w:bottom w:val="single" w:sz="4" w:space="0" w:color="auto"/>
              <w:right w:val="single" w:sz="4" w:space="0" w:color="auto"/>
            </w:tcBorders>
            <w:shd w:val="clear" w:color="auto" w:fill="auto"/>
            <w:noWrap/>
            <w:vAlign w:val="center"/>
            <w:hideMark/>
          </w:tcPr>
          <w:p w14:paraId="551DD6D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4C907A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5F372E9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2206702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1C669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DIRECTOR GENERAL</w:t>
            </w:r>
          </w:p>
        </w:tc>
        <w:tc>
          <w:tcPr>
            <w:tcW w:w="0" w:type="auto"/>
            <w:tcBorders>
              <w:top w:val="nil"/>
              <w:left w:val="nil"/>
              <w:bottom w:val="single" w:sz="4" w:space="0" w:color="auto"/>
              <w:right w:val="single" w:sz="4" w:space="0" w:color="auto"/>
            </w:tcBorders>
            <w:shd w:val="clear" w:color="auto" w:fill="auto"/>
            <w:noWrap/>
            <w:vAlign w:val="center"/>
            <w:hideMark/>
          </w:tcPr>
          <w:p w14:paraId="1598041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262</w:t>
            </w:r>
          </w:p>
        </w:tc>
        <w:tc>
          <w:tcPr>
            <w:tcW w:w="0" w:type="auto"/>
            <w:tcBorders>
              <w:top w:val="nil"/>
              <w:left w:val="nil"/>
              <w:bottom w:val="single" w:sz="4" w:space="0" w:color="auto"/>
              <w:right w:val="single" w:sz="4" w:space="0" w:color="auto"/>
            </w:tcBorders>
            <w:shd w:val="clear" w:color="auto" w:fill="auto"/>
            <w:noWrap/>
            <w:vAlign w:val="center"/>
            <w:hideMark/>
          </w:tcPr>
          <w:p w14:paraId="03E10B3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40,854.77 </w:t>
            </w:r>
          </w:p>
        </w:tc>
        <w:tc>
          <w:tcPr>
            <w:tcW w:w="0" w:type="auto"/>
            <w:tcBorders>
              <w:top w:val="nil"/>
              <w:left w:val="nil"/>
              <w:bottom w:val="single" w:sz="4" w:space="0" w:color="auto"/>
              <w:right w:val="single" w:sz="4" w:space="0" w:color="auto"/>
            </w:tcBorders>
            <w:shd w:val="clear" w:color="auto" w:fill="auto"/>
            <w:noWrap/>
            <w:vAlign w:val="center"/>
            <w:hideMark/>
          </w:tcPr>
          <w:p w14:paraId="6B79282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41B298E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0A730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DIRECTOR GENERAL DE NOTARIAS</w:t>
            </w:r>
          </w:p>
        </w:tc>
        <w:tc>
          <w:tcPr>
            <w:tcW w:w="0" w:type="auto"/>
            <w:tcBorders>
              <w:top w:val="nil"/>
              <w:left w:val="nil"/>
              <w:bottom w:val="single" w:sz="4" w:space="0" w:color="auto"/>
              <w:right w:val="single" w:sz="4" w:space="0" w:color="auto"/>
            </w:tcBorders>
            <w:shd w:val="clear" w:color="auto" w:fill="auto"/>
            <w:noWrap/>
            <w:vAlign w:val="center"/>
            <w:hideMark/>
          </w:tcPr>
          <w:p w14:paraId="67EC612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257442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18DF184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2C5F3D9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9FE81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DIRECTOR JURIDICO</w:t>
            </w:r>
          </w:p>
        </w:tc>
        <w:tc>
          <w:tcPr>
            <w:tcW w:w="0" w:type="auto"/>
            <w:tcBorders>
              <w:top w:val="nil"/>
              <w:left w:val="nil"/>
              <w:bottom w:val="single" w:sz="4" w:space="0" w:color="auto"/>
              <w:right w:val="single" w:sz="4" w:space="0" w:color="auto"/>
            </w:tcBorders>
            <w:shd w:val="clear" w:color="auto" w:fill="auto"/>
            <w:noWrap/>
            <w:vAlign w:val="center"/>
            <w:hideMark/>
          </w:tcPr>
          <w:p w14:paraId="4096EFC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97A6FA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691A2DE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04B1645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CAF22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DIRECTOR(A) DE CAPACITACION</w:t>
            </w:r>
          </w:p>
        </w:tc>
        <w:tc>
          <w:tcPr>
            <w:tcW w:w="0" w:type="auto"/>
            <w:tcBorders>
              <w:top w:val="nil"/>
              <w:left w:val="nil"/>
              <w:bottom w:val="single" w:sz="4" w:space="0" w:color="auto"/>
              <w:right w:val="single" w:sz="4" w:space="0" w:color="auto"/>
            </w:tcBorders>
            <w:shd w:val="clear" w:color="auto" w:fill="auto"/>
            <w:noWrap/>
            <w:vAlign w:val="center"/>
            <w:hideMark/>
          </w:tcPr>
          <w:p w14:paraId="70B84DE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992912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31,890.37 </w:t>
            </w:r>
          </w:p>
        </w:tc>
        <w:tc>
          <w:tcPr>
            <w:tcW w:w="0" w:type="auto"/>
            <w:tcBorders>
              <w:top w:val="nil"/>
              <w:left w:val="nil"/>
              <w:bottom w:val="single" w:sz="4" w:space="0" w:color="auto"/>
              <w:right w:val="single" w:sz="4" w:space="0" w:color="auto"/>
            </w:tcBorders>
            <w:shd w:val="clear" w:color="auto" w:fill="auto"/>
            <w:noWrap/>
            <w:vAlign w:val="center"/>
            <w:hideMark/>
          </w:tcPr>
          <w:p w14:paraId="36D7826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31,890.37 </w:t>
            </w:r>
          </w:p>
        </w:tc>
      </w:tr>
      <w:tr w:rsidR="002F26F6" w:rsidRPr="007F693E" w14:paraId="6659385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63DBD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DOCTOR</w:t>
            </w:r>
          </w:p>
        </w:tc>
        <w:tc>
          <w:tcPr>
            <w:tcW w:w="0" w:type="auto"/>
            <w:tcBorders>
              <w:top w:val="nil"/>
              <w:left w:val="nil"/>
              <w:bottom w:val="single" w:sz="4" w:space="0" w:color="auto"/>
              <w:right w:val="single" w:sz="4" w:space="0" w:color="auto"/>
            </w:tcBorders>
            <w:shd w:val="clear" w:color="auto" w:fill="auto"/>
            <w:noWrap/>
            <w:vAlign w:val="center"/>
            <w:hideMark/>
          </w:tcPr>
          <w:p w14:paraId="25F5865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72FC37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c>
          <w:tcPr>
            <w:tcW w:w="0" w:type="auto"/>
            <w:tcBorders>
              <w:top w:val="nil"/>
              <w:left w:val="nil"/>
              <w:bottom w:val="single" w:sz="4" w:space="0" w:color="auto"/>
              <w:right w:val="single" w:sz="4" w:space="0" w:color="auto"/>
            </w:tcBorders>
            <w:shd w:val="clear" w:color="auto" w:fill="auto"/>
            <w:noWrap/>
            <w:vAlign w:val="center"/>
            <w:hideMark/>
          </w:tcPr>
          <w:p w14:paraId="5E6BBDB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r>
      <w:tr w:rsidR="002F26F6" w:rsidRPr="007F693E" w14:paraId="06A0826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D36A4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EDUCADORA</w:t>
            </w:r>
          </w:p>
        </w:tc>
        <w:tc>
          <w:tcPr>
            <w:tcW w:w="0" w:type="auto"/>
            <w:tcBorders>
              <w:top w:val="nil"/>
              <w:left w:val="nil"/>
              <w:bottom w:val="single" w:sz="4" w:space="0" w:color="auto"/>
              <w:right w:val="single" w:sz="4" w:space="0" w:color="auto"/>
            </w:tcBorders>
            <w:shd w:val="clear" w:color="auto" w:fill="auto"/>
            <w:noWrap/>
            <w:vAlign w:val="center"/>
            <w:hideMark/>
          </w:tcPr>
          <w:p w14:paraId="54A0E54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14</w:t>
            </w:r>
          </w:p>
        </w:tc>
        <w:tc>
          <w:tcPr>
            <w:tcW w:w="0" w:type="auto"/>
            <w:tcBorders>
              <w:top w:val="nil"/>
              <w:left w:val="nil"/>
              <w:bottom w:val="single" w:sz="4" w:space="0" w:color="auto"/>
              <w:right w:val="single" w:sz="4" w:space="0" w:color="auto"/>
            </w:tcBorders>
            <w:shd w:val="clear" w:color="auto" w:fill="auto"/>
            <w:noWrap/>
            <w:vAlign w:val="center"/>
            <w:hideMark/>
          </w:tcPr>
          <w:p w14:paraId="3B87E90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14,513.87 </w:t>
            </w:r>
          </w:p>
        </w:tc>
        <w:tc>
          <w:tcPr>
            <w:tcW w:w="0" w:type="auto"/>
            <w:tcBorders>
              <w:top w:val="nil"/>
              <w:left w:val="nil"/>
              <w:bottom w:val="single" w:sz="4" w:space="0" w:color="auto"/>
              <w:right w:val="single" w:sz="4" w:space="0" w:color="auto"/>
            </w:tcBorders>
            <w:shd w:val="clear" w:color="auto" w:fill="auto"/>
            <w:noWrap/>
            <w:vAlign w:val="center"/>
            <w:hideMark/>
          </w:tcPr>
          <w:p w14:paraId="6804438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7C92407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B70E1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EMISOR DE INFORMACION</w:t>
            </w:r>
          </w:p>
        </w:tc>
        <w:tc>
          <w:tcPr>
            <w:tcW w:w="0" w:type="auto"/>
            <w:tcBorders>
              <w:top w:val="nil"/>
              <w:left w:val="nil"/>
              <w:bottom w:val="single" w:sz="4" w:space="0" w:color="auto"/>
              <w:right w:val="single" w:sz="4" w:space="0" w:color="auto"/>
            </w:tcBorders>
            <w:shd w:val="clear" w:color="auto" w:fill="auto"/>
            <w:noWrap/>
            <w:vAlign w:val="center"/>
            <w:hideMark/>
          </w:tcPr>
          <w:p w14:paraId="47A396E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14:paraId="69E168B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14,513.87 </w:t>
            </w:r>
          </w:p>
        </w:tc>
        <w:tc>
          <w:tcPr>
            <w:tcW w:w="0" w:type="auto"/>
            <w:tcBorders>
              <w:top w:val="nil"/>
              <w:left w:val="nil"/>
              <w:bottom w:val="single" w:sz="4" w:space="0" w:color="auto"/>
              <w:right w:val="single" w:sz="4" w:space="0" w:color="auto"/>
            </w:tcBorders>
            <w:shd w:val="clear" w:color="auto" w:fill="auto"/>
            <w:noWrap/>
            <w:vAlign w:val="center"/>
            <w:hideMark/>
          </w:tcPr>
          <w:p w14:paraId="077A5EC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36C204C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C02F7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ENCARGADA DE ATENCION CIUDADANA</w:t>
            </w:r>
          </w:p>
        </w:tc>
        <w:tc>
          <w:tcPr>
            <w:tcW w:w="0" w:type="auto"/>
            <w:tcBorders>
              <w:top w:val="nil"/>
              <w:left w:val="nil"/>
              <w:bottom w:val="single" w:sz="4" w:space="0" w:color="auto"/>
              <w:right w:val="single" w:sz="4" w:space="0" w:color="auto"/>
            </w:tcBorders>
            <w:shd w:val="clear" w:color="auto" w:fill="auto"/>
            <w:noWrap/>
            <w:vAlign w:val="center"/>
            <w:hideMark/>
          </w:tcPr>
          <w:p w14:paraId="14E8884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44</w:t>
            </w:r>
          </w:p>
        </w:tc>
        <w:tc>
          <w:tcPr>
            <w:tcW w:w="0" w:type="auto"/>
            <w:tcBorders>
              <w:top w:val="nil"/>
              <w:left w:val="nil"/>
              <w:bottom w:val="single" w:sz="4" w:space="0" w:color="auto"/>
              <w:right w:val="single" w:sz="4" w:space="0" w:color="auto"/>
            </w:tcBorders>
            <w:shd w:val="clear" w:color="auto" w:fill="auto"/>
            <w:noWrap/>
            <w:vAlign w:val="center"/>
            <w:hideMark/>
          </w:tcPr>
          <w:p w14:paraId="37C09BD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13,227.79 </w:t>
            </w:r>
          </w:p>
        </w:tc>
        <w:tc>
          <w:tcPr>
            <w:tcW w:w="0" w:type="auto"/>
            <w:tcBorders>
              <w:top w:val="nil"/>
              <w:left w:val="nil"/>
              <w:bottom w:val="single" w:sz="4" w:space="0" w:color="auto"/>
              <w:right w:val="single" w:sz="4" w:space="0" w:color="auto"/>
            </w:tcBorders>
            <w:shd w:val="clear" w:color="auto" w:fill="auto"/>
            <w:noWrap/>
            <w:vAlign w:val="center"/>
            <w:hideMark/>
          </w:tcPr>
          <w:p w14:paraId="7326E8E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6752884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3DB00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ENCARGADO DE ARCHIVO</w:t>
            </w:r>
          </w:p>
        </w:tc>
        <w:tc>
          <w:tcPr>
            <w:tcW w:w="0" w:type="auto"/>
            <w:tcBorders>
              <w:top w:val="nil"/>
              <w:left w:val="nil"/>
              <w:bottom w:val="single" w:sz="4" w:space="0" w:color="auto"/>
              <w:right w:val="single" w:sz="4" w:space="0" w:color="auto"/>
            </w:tcBorders>
            <w:shd w:val="clear" w:color="auto" w:fill="auto"/>
            <w:noWrap/>
            <w:vAlign w:val="center"/>
            <w:hideMark/>
          </w:tcPr>
          <w:p w14:paraId="75974B7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4838152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2A8FBD0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47200E3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41A5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ENFERMERO(A) AUXILIAR</w:t>
            </w:r>
          </w:p>
        </w:tc>
        <w:tc>
          <w:tcPr>
            <w:tcW w:w="0" w:type="auto"/>
            <w:tcBorders>
              <w:top w:val="nil"/>
              <w:left w:val="nil"/>
              <w:bottom w:val="single" w:sz="4" w:space="0" w:color="auto"/>
              <w:right w:val="single" w:sz="4" w:space="0" w:color="auto"/>
            </w:tcBorders>
            <w:shd w:val="clear" w:color="auto" w:fill="auto"/>
            <w:noWrap/>
            <w:vAlign w:val="center"/>
            <w:hideMark/>
          </w:tcPr>
          <w:p w14:paraId="23B334B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73</w:t>
            </w:r>
          </w:p>
        </w:tc>
        <w:tc>
          <w:tcPr>
            <w:tcW w:w="0" w:type="auto"/>
            <w:tcBorders>
              <w:top w:val="nil"/>
              <w:left w:val="nil"/>
              <w:bottom w:val="single" w:sz="4" w:space="0" w:color="auto"/>
              <w:right w:val="single" w:sz="4" w:space="0" w:color="auto"/>
            </w:tcBorders>
            <w:shd w:val="clear" w:color="auto" w:fill="auto"/>
            <w:noWrap/>
            <w:vAlign w:val="center"/>
            <w:hideMark/>
          </w:tcPr>
          <w:p w14:paraId="2CF9A09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8,665.78 </w:t>
            </w:r>
          </w:p>
        </w:tc>
        <w:tc>
          <w:tcPr>
            <w:tcW w:w="0" w:type="auto"/>
            <w:tcBorders>
              <w:top w:val="nil"/>
              <w:left w:val="nil"/>
              <w:bottom w:val="single" w:sz="4" w:space="0" w:color="auto"/>
              <w:right w:val="single" w:sz="4" w:space="0" w:color="auto"/>
            </w:tcBorders>
            <w:shd w:val="clear" w:color="auto" w:fill="auto"/>
            <w:noWrap/>
            <w:vAlign w:val="center"/>
            <w:hideMark/>
          </w:tcPr>
          <w:p w14:paraId="7F930B2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249A42D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E4A9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ENFERMERO(A) ESPECIALISTA</w:t>
            </w:r>
          </w:p>
        </w:tc>
        <w:tc>
          <w:tcPr>
            <w:tcW w:w="0" w:type="auto"/>
            <w:tcBorders>
              <w:top w:val="nil"/>
              <w:left w:val="nil"/>
              <w:bottom w:val="single" w:sz="4" w:space="0" w:color="auto"/>
              <w:right w:val="single" w:sz="4" w:space="0" w:color="auto"/>
            </w:tcBorders>
            <w:shd w:val="clear" w:color="auto" w:fill="auto"/>
            <w:noWrap/>
            <w:vAlign w:val="center"/>
            <w:hideMark/>
          </w:tcPr>
          <w:p w14:paraId="0C10714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181</w:t>
            </w:r>
          </w:p>
        </w:tc>
        <w:tc>
          <w:tcPr>
            <w:tcW w:w="0" w:type="auto"/>
            <w:tcBorders>
              <w:top w:val="nil"/>
              <w:left w:val="nil"/>
              <w:bottom w:val="single" w:sz="4" w:space="0" w:color="auto"/>
              <w:right w:val="single" w:sz="4" w:space="0" w:color="auto"/>
            </w:tcBorders>
            <w:shd w:val="clear" w:color="auto" w:fill="auto"/>
            <w:noWrap/>
            <w:vAlign w:val="center"/>
            <w:hideMark/>
          </w:tcPr>
          <w:p w14:paraId="6DD766C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7B8E7E9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4CD8F22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2F49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ENFERMERO(A) ESPECIALISTA "A"</w:t>
            </w:r>
          </w:p>
        </w:tc>
        <w:tc>
          <w:tcPr>
            <w:tcW w:w="0" w:type="auto"/>
            <w:tcBorders>
              <w:top w:val="nil"/>
              <w:left w:val="nil"/>
              <w:bottom w:val="single" w:sz="4" w:space="0" w:color="auto"/>
              <w:right w:val="single" w:sz="4" w:space="0" w:color="auto"/>
            </w:tcBorders>
            <w:shd w:val="clear" w:color="auto" w:fill="auto"/>
            <w:noWrap/>
            <w:vAlign w:val="center"/>
            <w:hideMark/>
          </w:tcPr>
          <w:p w14:paraId="056D3CF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53</w:t>
            </w:r>
          </w:p>
        </w:tc>
        <w:tc>
          <w:tcPr>
            <w:tcW w:w="0" w:type="auto"/>
            <w:tcBorders>
              <w:top w:val="nil"/>
              <w:left w:val="nil"/>
              <w:bottom w:val="single" w:sz="4" w:space="0" w:color="auto"/>
              <w:right w:val="single" w:sz="4" w:space="0" w:color="auto"/>
            </w:tcBorders>
            <w:shd w:val="clear" w:color="auto" w:fill="auto"/>
            <w:noWrap/>
            <w:vAlign w:val="center"/>
            <w:hideMark/>
          </w:tcPr>
          <w:p w14:paraId="4AC789F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6405C81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3EB7A58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CE313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ENFERMERO(A) GENERAL</w:t>
            </w:r>
          </w:p>
        </w:tc>
        <w:tc>
          <w:tcPr>
            <w:tcW w:w="0" w:type="auto"/>
            <w:tcBorders>
              <w:top w:val="nil"/>
              <w:left w:val="nil"/>
              <w:bottom w:val="single" w:sz="4" w:space="0" w:color="auto"/>
              <w:right w:val="single" w:sz="4" w:space="0" w:color="auto"/>
            </w:tcBorders>
            <w:shd w:val="clear" w:color="auto" w:fill="auto"/>
            <w:noWrap/>
            <w:vAlign w:val="center"/>
            <w:hideMark/>
          </w:tcPr>
          <w:p w14:paraId="3643A2B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501</w:t>
            </w:r>
          </w:p>
        </w:tc>
        <w:tc>
          <w:tcPr>
            <w:tcW w:w="0" w:type="auto"/>
            <w:tcBorders>
              <w:top w:val="nil"/>
              <w:left w:val="nil"/>
              <w:bottom w:val="single" w:sz="4" w:space="0" w:color="auto"/>
              <w:right w:val="single" w:sz="4" w:space="0" w:color="auto"/>
            </w:tcBorders>
            <w:shd w:val="clear" w:color="auto" w:fill="auto"/>
            <w:noWrap/>
            <w:vAlign w:val="center"/>
            <w:hideMark/>
          </w:tcPr>
          <w:p w14:paraId="5BC5163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9,937.10 </w:t>
            </w:r>
          </w:p>
        </w:tc>
        <w:tc>
          <w:tcPr>
            <w:tcW w:w="0" w:type="auto"/>
            <w:tcBorders>
              <w:top w:val="nil"/>
              <w:left w:val="nil"/>
              <w:bottom w:val="single" w:sz="4" w:space="0" w:color="auto"/>
              <w:right w:val="single" w:sz="4" w:space="0" w:color="auto"/>
            </w:tcBorders>
            <w:shd w:val="clear" w:color="auto" w:fill="auto"/>
            <w:noWrap/>
            <w:vAlign w:val="center"/>
            <w:hideMark/>
          </w:tcPr>
          <w:p w14:paraId="32F366B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21BA803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556D2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ENFERMERO(A) JEFA DE SERVICIO</w:t>
            </w:r>
          </w:p>
        </w:tc>
        <w:tc>
          <w:tcPr>
            <w:tcW w:w="0" w:type="auto"/>
            <w:tcBorders>
              <w:top w:val="nil"/>
              <w:left w:val="nil"/>
              <w:bottom w:val="single" w:sz="4" w:space="0" w:color="auto"/>
              <w:right w:val="single" w:sz="4" w:space="0" w:color="auto"/>
            </w:tcBorders>
            <w:shd w:val="clear" w:color="auto" w:fill="auto"/>
            <w:noWrap/>
            <w:vAlign w:val="center"/>
            <w:hideMark/>
          </w:tcPr>
          <w:p w14:paraId="364A485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14:paraId="5AC6082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7A336BC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F115C7" w:rsidRPr="007F693E" w14:paraId="76BE8D47" w14:textId="77777777" w:rsidTr="00F115C7">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136D454"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NOMBRE DEL 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7C78B5"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NUMERO DE PLAZAS</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352F683C"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REMUNERACIONES </w:t>
            </w:r>
          </w:p>
        </w:tc>
      </w:tr>
      <w:tr w:rsidR="00F115C7" w:rsidRPr="007F693E" w14:paraId="6649BB08" w14:textId="77777777" w:rsidTr="00F115C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EC193"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4E3B8"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23F0CFFB"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DE </w:t>
            </w:r>
          </w:p>
        </w:tc>
        <w:tc>
          <w:tcPr>
            <w:tcW w:w="0" w:type="auto"/>
            <w:tcBorders>
              <w:top w:val="nil"/>
              <w:left w:val="nil"/>
              <w:bottom w:val="single" w:sz="4" w:space="0" w:color="auto"/>
              <w:right w:val="single" w:sz="4" w:space="0" w:color="auto"/>
            </w:tcBorders>
            <w:shd w:val="clear" w:color="000000" w:fill="D9D9D9"/>
            <w:vAlign w:val="center"/>
            <w:hideMark/>
          </w:tcPr>
          <w:p w14:paraId="68678442"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HASTA </w:t>
            </w:r>
          </w:p>
        </w:tc>
      </w:tr>
      <w:tr w:rsidR="002F26F6" w:rsidRPr="007F693E" w14:paraId="04A66A8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D4BBF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ENFERMERO(A) JEFA DE SERVICIO "A"</w:t>
            </w:r>
          </w:p>
        </w:tc>
        <w:tc>
          <w:tcPr>
            <w:tcW w:w="0" w:type="auto"/>
            <w:tcBorders>
              <w:top w:val="nil"/>
              <w:left w:val="nil"/>
              <w:bottom w:val="single" w:sz="4" w:space="0" w:color="auto"/>
              <w:right w:val="single" w:sz="4" w:space="0" w:color="auto"/>
            </w:tcBorders>
            <w:shd w:val="clear" w:color="auto" w:fill="auto"/>
            <w:noWrap/>
            <w:vAlign w:val="center"/>
            <w:hideMark/>
          </w:tcPr>
          <w:p w14:paraId="1E3C606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0D4B2F8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186C0FC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6541156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0EAE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ENLACE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5E51369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43</w:t>
            </w:r>
          </w:p>
        </w:tc>
        <w:tc>
          <w:tcPr>
            <w:tcW w:w="0" w:type="auto"/>
            <w:tcBorders>
              <w:top w:val="nil"/>
              <w:left w:val="nil"/>
              <w:bottom w:val="single" w:sz="4" w:space="0" w:color="auto"/>
              <w:right w:val="single" w:sz="4" w:space="0" w:color="auto"/>
            </w:tcBorders>
            <w:shd w:val="clear" w:color="auto" w:fill="auto"/>
            <w:noWrap/>
            <w:vAlign w:val="center"/>
            <w:hideMark/>
          </w:tcPr>
          <w:p w14:paraId="6CA7935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73CB9C8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2CC8241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DEDDF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ESCOLTA</w:t>
            </w:r>
          </w:p>
        </w:tc>
        <w:tc>
          <w:tcPr>
            <w:tcW w:w="0" w:type="auto"/>
            <w:tcBorders>
              <w:top w:val="nil"/>
              <w:left w:val="nil"/>
              <w:bottom w:val="single" w:sz="4" w:space="0" w:color="auto"/>
              <w:right w:val="single" w:sz="4" w:space="0" w:color="auto"/>
            </w:tcBorders>
            <w:shd w:val="clear" w:color="auto" w:fill="auto"/>
            <w:noWrap/>
            <w:vAlign w:val="center"/>
            <w:hideMark/>
          </w:tcPr>
          <w:p w14:paraId="5CF64CD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37</w:t>
            </w:r>
          </w:p>
        </w:tc>
        <w:tc>
          <w:tcPr>
            <w:tcW w:w="0" w:type="auto"/>
            <w:tcBorders>
              <w:top w:val="nil"/>
              <w:left w:val="nil"/>
              <w:bottom w:val="single" w:sz="4" w:space="0" w:color="auto"/>
              <w:right w:val="single" w:sz="4" w:space="0" w:color="auto"/>
            </w:tcBorders>
            <w:shd w:val="clear" w:color="auto" w:fill="auto"/>
            <w:noWrap/>
            <w:vAlign w:val="center"/>
            <w:hideMark/>
          </w:tcPr>
          <w:p w14:paraId="6FEF5E9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4D0DFDA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4D94E8E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1C6F7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ESPECIALISTA EN JUSTICIA ALTERNATIVA</w:t>
            </w:r>
          </w:p>
        </w:tc>
        <w:tc>
          <w:tcPr>
            <w:tcW w:w="0" w:type="auto"/>
            <w:tcBorders>
              <w:top w:val="nil"/>
              <w:left w:val="nil"/>
              <w:bottom w:val="single" w:sz="4" w:space="0" w:color="auto"/>
              <w:right w:val="single" w:sz="4" w:space="0" w:color="auto"/>
            </w:tcBorders>
            <w:shd w:val="clear" w:color="auto" w:fill="auto"/>
            <w:noWrap/>
            <w:vAlign w:val="center"/>
            <w:hideMark/>
          </w:tcPr>
          <w:p w14:paraId="7EEC6F5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74</w:t>
            </w:r>
          </w:p>
        </w:tc>
        <w:tc>
          <w:tcPr>
            <w:tcW w:w="0" w:type="auto"/>
            <w:tcBorders>
              <w:top w:val="nil"/>
              <w:left w:val="nil"/>
              <w:bottom w:val="single" w:sz="4" w:space="0" w:color="auto"/>
              <w:right w:val="single" w:sz="4" w:space="0" w:color="auto"/>
            </w:tcBorders>
            <w:shd w:val="clear" w:color="auto" w:fill="auto"/>
            <w:noWrap/>
            <w:vAlign w:val="center"/>
            <w:hideMark/>
          </w:tcPr>
          <w:p w14:paraId="4F78FB6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6F52911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57D6585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B9010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FACILITADOR</w:t>
            </w:r>
          </w:p>
        </w:tc>
        <w:tc>
          <w:tcPr>
            <w:tcW w:w="0" w:type="auto"/>
            <w:tcBorders>
              <w:top w:val="nil"/>
              <w:left w:val="nil"/>
              <w:bottom w:val="single" w:sz="4" w:space="0" w:color="auto"/>
              <w:right w:val="single" w:sz="4" w:space="0" w:color="auto"/>
            </w:tcBorders>
            <w:shd w:val="clear" w:color="auto" w:fill="auto"/>
            <w:noWrap/>
            <w:vAlign w:val="center"/>
            <w:hideMark/>
          </w:tcPr>
          <w:p w14:paraId="286A1C9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27</w:t>
            </w:r>
          </w:p>
        </w:tc>
        <w:tc>
          <w:tcPr>
            <w:tcW w:w="0" w:type="auto"/>
            <w:tcBorders>
              <w:top w:val="nil"/>
              <w:left w:val="nil"/>
              <w:bottom w:val="single" w:sz="4" w:space="0" w:color="auto"/>
              <w:right w:val="single" w:sz="4" w:space="0" w:color="auto"/>
            </w:tcBorders>
            <w:shd w:val="clear" w:color="auto" w:fill="auto"/>
            <w:noWrap/>
            <w:vAlign w:val="center"/>
            <w:hideMark/>
          </w:tcPr>
          <w:p w14:paraId="09D8015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3EB8EFD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58291CF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07A26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FISCAL ADJUNTO</w:t>
            </w:r>
          </w:p>
        </w:tc>
        <w:tc>
          <w:tcPr>
            <w:tcW w:w="0" w:type="auto"/>
            <w:tcBorders>
              <w:top w:val="nil"/>
              <w:left w:val="nil"/>
              <w:bottom w:val="single" w:sz="4" w:space="0" w:color="auto"/>
              <w:right w:val="single" w:sz="4" w:space="0" w:color="auto"/>
            </w:tcBorders>
            <w:shd w:val="clear" w:color="auto" w:fill="auto"/>
            <w:noWrap/>
            <w:vAlign w:val="center"/>
            <w:hideMark/>
          </w:tcPr>
          <w:p w14:paraId="20EEF88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0AC03C9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0BE12A8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2A43558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48F1B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FISCAL ESPECIALIZADO</w:t>
            </w:r>
          </w:p>
        </w:tc>
        <w:tc>
          <w:tcPr>
            <w:tcW w:w="0" w:type="auto"/>
            <w:tcBorders>
              <w:top w:val="nil"/>
              <w:left w:val="nil"/>
              <w:bottom w:val="single" w:sz="4" w:space="0" w:color="auto"/>
              <w:right w:val="single" w:sz="4" w:space="0" w:color="auto"/>
            </w:tcBorders>
            <w:shd w:val="clear" w:color="auto" w:fill="auto"/>
            <w:noWrap/>
            <w:vAlign w:val="center"/>
            <w:hideMark/>
          </w:tcPr>
          <w:p w14:paraId="556EE0D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9B4514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359EDAF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777B1BA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35ECE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FISCAL ESPECIALIZADO EN MATERIA DE DELITOS ELECTORALES</w:t>
            </w:r>
          </w:p>
        </w:tc>
        <w:tc>
          <w:tcPr>
            <w:tcW w:w="0" w:type="auto"/>
            <w:tcBorders>
              <w:top w:val="nil"/>
              <w:left w:val="nil"/>
              <w:bottom w:val="single" w:sz="4" w:space="0" w:color="auto"/>
              <w:right w:val="single" w:sz="4" w:space="0" w:color="auto"/>
            </w:tcBorders>
            <w:shd w:val="clear" w:color="auto" w:fill="auto"/>
            <w:noWrap/>
            <w:vAlign w:val="center"/>
            <w:hideMark/>
          </w:tcPr>
          <w:p w14:paraId="53CEE66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36936E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366C656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4702AC6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E18DF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FISCAL GENERAL</w:t>
            </w:r>
          </w:p>
        </w:tc>
        <w:tc>
          <w:tcPr>
            <w:tcW w:w="0" w:type="auto"/>
            <w:tcBorders>
              <w:top w:val="nil"/>
              <w:left w:val="nil"/>
              <w:bottom w:val="single" w:sz="4" w:space="0" w:color="auto"/>
              <w:right w:val="single" w:sz="4" w:space="0" w:color="auto"/>
            </w:tcBorders>
            <w:shd w:val="clear" w:color="auto" w:fill="auto"/>
            <w:noWrap/>
            <w:vAlign w:val="center"/>
            <w:hideMark/>
          </w:tcPr>
          <w:p w14:paraId="10103FE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A71695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c>
          <w:tcPr>
            <w:tcW w:w="0" w:type="auto"/>
            <w:tcBorders>
              <w:top w:val="nil"/>
              <w:left w:val="nil"/>
              <w:bottom w:val="single" w:sz="4" w:space="0" w:color="auto"/>
              <w:right w:val="single" w:sz="4" w:space="0" w:color="auto"/>
            </w:tcBorders>
            <w:shd w:val="clear" w:color="auto" w:fill="auto"/>
            <w:noWrap/>
            <w:vAlign w:val="center"/>
            <w:hideMark/>
          </w:tcPr>
          <w:p w14:paraId="4BE2632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r>
      <w:tr w:rsidR="002F26F6" w:rsidRPr="007F693E" w14:paraId="2A45A6A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9BDD9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FOGONERO</w:t>
            </w:r>
          </w:p>
        </w:tc>
        <w:tc>
          <w:tcPr>
            <w:tcW w:w="0" w:type="auto"/>
            <w:tcBorders>
              <w:top w:val="nil"/>
              <w:left w:val="nil"/>
              <w:bottom w:val="single" w:sz="4" w:space="0" w:color="auto"/>
              <w:right w:val="single" w:sz="4" w:space="0" w:color="auto"/>
            </w:tcBorders>
            <w:shd w:val="clear" w:color="auto" w:fill="auto"/>
            <w:noWrap/>
            <w:vAlign w:val="center"/>
            <w:hideMark/>
          </w:tcPr>
          <w:p w14:paraId="1290568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465431C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10,903.45 </w:t>
            </w:r>
          </w:p>
        </w:tc>
        <w:tc>
          <w:tcPr>
            <w:tcW w:w="0" w:type="auto"/>
            <w:tcBorders>
              <w:top w:val="nil"/>
              <w:left w:val="nil"/>
              <w:bottom w:val="single" w:sz="4" w:space="0" w:color="auto"/>
              <w:right w:val="single" w:sz="4" w:space="0" w:color="auto"/>
            </w:tcBorders>
            <w:shd w:val="clear" w:color="auto" w:fill="auto"/>
            <w:noWrap/>
            <w:vAlign w:val="center"/>
            <w:hideMark/>
          </w:tcPr>
          <w:p w14:paraId="2705F2F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r>
      <w:tr w:rsidR="002F26F6" w:rsidRPr="007F693E" w14:paraId="2E5E27E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16F06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FUNCIONARIO CONCILIADOR</w:t>
            </w:r>
          </w:p>
        </w:tc>
        <w:tc>
          <w:tcPr>
            <w:tcW w:w="0" w:type="auto"/>
            <w:tcBorders>
              <w:top w:val="nil"/>
              <w:left w:val="nil"/>
              <w:bottom w:val="single" w:sz="4" w:space="0" w:color="auto"/>
              <w:right w:val="single" w:sz="4" w:space="0" w:color="auto"/>
            </w:tcBorders>
            <w:shd w:val="clear" w:color="auto" w:fill="auto"/>
            <w:noWrap/>
            <w:vAlign w:val="center"/>
            <w:hideMark/>
          </w:tcPr>
          <w:p w14:paraId="04110E1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1D57239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32FCFC0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4A5E140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2ED1E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GOBERNADOR CONSTITUCIONAL DEL ESTADO</w:t>
            </w:r>
          </w:p>
        </w:tc>
        <w:tc>
          <w:tcPr>
            <w:tcW w:w="0" w:type="auto"/>
            <w:tcBorders>
              <w:top w:val="nil"/>
              <w:left w:val="nil"/>
              <w:bottom w:val="single" w:sz="4" w:space="0" w:color="auto"/>
              <w:right w:val="single" w:sz="4" w:space="0" w:color="auto"/>
            </w:tcBorders>
            <w:shd w:val="clear" w:color="auto" w:fill="auto"/>
            <w:noWrap/>
            <w:vAlign w:val="center"/>
            <w:hideMark/>
          </w:tcPr>
          <w:p w14:paraId="3837F2E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56E22D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94,062.44 </w:t>
            </w:r>
          </w:p>
        </w:tc>
        <w:tc>
          <w:tcPr>
            <w:tcW w:w="0" w:type="auto"/>
            <w:tcBorders>
              <w:top w:val="nil"/>
              <w:left w:val="nil"/>
              <w:bottom w:val="single" w:sz="4" w:space="0" w:color="auto"/>
              <w:right w:val="single" w:sz="4" w:space="0" w:color="auto"/>
            </w:tcBorders>
            <w:shd w:val="clear" w:color="auto" w:fill="auto"/>
            <w:noWrap/>
            <w:vAlign w:val="center"/>
            <w:hideMark/>
          </w:tcPr>
          <w:p w14:paraId="7D3A8DC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94,062.44 </w:t>
            </w:r>
          </w:p>
        </w:tc>
      </w:tr>
      <w:tr w:rsidR="002F26F6" w:rsidRPr="007F693E" w14:paraId="1A5A804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338A2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INGENIERO DE MANTENIMIENTO RED DE RADIO</w:t>
            </w:r>
          </w:p>
        </w:tc>
        <w:tc>
          <w:tcPr>
            <w:tcW w:w="0" w:type="auto"/>
            <w:tcBorders>
              <w:top w:val="nil"/>
              <w:left w:val="nil"/>
              <w:bottom w:val="single" w:sz="4" w:space="0" w:color="auto"/>
              <w:right w:val="single" w:sz="4" w:space="0" w:color="auto"/>
            </w:tcBorders>
            <w:shd w:val="clear" w:color="auto" w:fill="auto"/>
            <w:noWrap/>
            <w:vAlign w:val="center"/>
            <w:hideMark/>
          </w:tcPr>
          <w:p w14:paraId="52475DF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6EDCE1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3C0802A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5746BDD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F82C2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INSPECTOR</w:t>
            </w:r>
          </w:p>
        </w:tc>
        <w:tc>
          <w:tcPr>
            <w:tcW w:w="0" w:type="auto"/>
            <w:tcBorders>
              <w:top w:val="nil"/>
              <w:left w:val="nil"/>
              <w:bottom w:val="single" w:sz="4" w:space="0" w:color="auto"/>
              <w:right w:val="single" w:sz="4" w:space="0" w:color="auto"/>
            </w:tcBorders>
            <w:shd w:val="clear" w:color="auto" w:fill="auto"/>
            <w:noWrap/>
            <w:vAlign w:val="center"/>
            <w:hideMark/>
          </w:tcPr>
          <w:p w14:paraId="77C3113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1178292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49D04DD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r>
      <w:tr w:rsidR="002F26F6" w:rsidRPr="007F693E" w14:paraId="359EC03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EDDCA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INSPECTOR DEL TRABAJO</w:t>
            </w:r>
          </w:p>
        </w:tc>
        <w:tc>
          <w:tcPr>
            <w:tcW w:w="0" w:type="auto"/>
            <w:tcBorders>
              <w:top w:val="nil"/>
              <w:left w:val="nil"/>
              <w:bottom w:val="single" w:sz="4" w:space="0" w:color="auto"/>
              <w:right w:val="single" w:sz="4" w:space="0" w:color="auto"/>
            </w:tcBorders>
            <w:shd w:val="clear" w:color="auto" w:fill="auto"/>
            <w:noWrap/>
            <w:vAlign w:val="center"/>
            <w:hideMark/>
          </w:tcPr>
          <w:p w14:paraId="73372D6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26D521A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5979EDA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r>
      <w:tr w:rsidR="002F26F6" w:rsidRPr="007F693E" w14:paraId="7F8D5AD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3FC4D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INSPECTOR DEL TRABAJO FORANEO</w:t>
            </w:r>
          </w:p>
        </w:tc>
        <w:tc>
          <w:tcPr>
            <w:tcW w:w="0" w:type="auto"/>
            <w:tcBorders>
              <w:top w:val="nil"/>
              <w:left w:val="nil"/>
              <w:bottom w:val="single" w:sz="4" w:space="0" w:color="auto"/>
              <w:right w:val="single" w:sz="4" w:space="0" w:color="auto"/>
            </w:tcBorders>
            <w:shd w:val="clear" w:color="auto" w:fill="auto"/>
            <w:noWrap/>
            <w:vAlign w:val="center"/>
            <w:hideMark/>
          </w:tcPr>
          <w:p w14:paraId="776EFF9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7850000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301DBAA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68C71AD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4198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INSPECTOR ESPECIAL</w:t>
            </w:r>
          </w:p>
        </w:tc>
        <w:tc>
          <w:tcPr>
            <w:tcW w:w="0" w:type="auto"/>
            <w:tcBorders>
              <w:top w:val="nil"/>
              <w:left w:val="nil"/>
              <w:bottom w:val="single" w:sz="4" w:space="0" w:color="auto"/>
              <w:right w:val="single" w:sz="4" w:space="0" w:color="auto"/>
            </w:tcBorders>
            <w:shd w:val="clear" w:color="auto" w:fill="auto"/>
            <w:noWrap/>
            <w:vAlign w:val="center"/>
            <w:hideMark/>
          </w:tcPr>
          <w:p w14:paraId="05B4BF2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215933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10BE1F6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r>
      <w:tr w:rsidR="002F26F6" w:rsidRPr="007F693E" w14:paraId="460FDC0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5CAC7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INSPECTOR FISCAL</w:t>
            </w:r>
          </w:p>
        </w:tc>
        <w:tc>
          <w:tcPr>
            <w:tcW w:w="0" w:type="auto"/>
            <w:tcBorders>
              <w:top w:val="nil"/>
              <w:left w:val="nil"/>
              <w:bottom w:val="single" w:sz="4" w:space="0" w:color="auto"/>
              <w:right w:val="single" w:sz="4" w:space="0" w:color="auto"/>
            </w:tcBorders>
            <w:shd w:val="clear" w:color="auto" w:fill="auto"/>
            <w:noWrap/>
            <w:vAlign w:val="center"/>
            <w:hideMark/>
          </w:tcPr>
          <w:p w14:paraId="3350A08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35</w:t>
            </w:r>
          </w:p>
        </w:tc>
        <w:tc>
          <w:tcPr>
            <w:tcW w:w="0" w:type="auto"/>
            <w:tcBorders>
              <w:top w:val="nil"/>
              <w:left w:val="nil"/>
              <w:bottom w:val="single" w:sz="4" w:space="0" w:color="auto"/>
              <w:right w:val="single" w:sz="4" w:space="0" w:color="auto"/>
            </w:tcBorders>
            <w:shd w:val="clear" w:color="auto" w:fill="auto"/>
            <w:noWrap/>
            <w:vAlign w:val="center"/>
            <w:hideMark/>
          </w:tcPr>
          <w:p w14:paraId="372B325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0F36D82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60B84A8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792D1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INSPECTOR FISCAL "A"</w:t>
            </w:r>
          </w:p>
        </w:tc>
        <w:tc>
          <w:tcPr>
            <w:tcW w:w="0" w:type="auto"/>
            <w:tcBorders>
              <w:top w:val="nil"/>
              <w:left w:val="nil"/>
              <w:bottom w:val="single" w:sz="4" w:space="0" w:color="auto"/>
              <w:right w:val="single" w:sz="4" w:space="0" w:color="auto"/>
            </w:tcBorders>
            <w:shd w:val="clear" w:color="auto" w:fill="auto"/>
            <w:noWrap/>
            <w:vAlign w:val="center"/>
            <w:hideMark/>
          </w:tcPr>
          <w:p w14:paraId="68C4CEA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6138FF6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62AB4D1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317D824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11316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INSPECTOR LOCAL DEL TRABAJO</w:t>
            </w:r>
          </w:p>
        </w:tc>
        <w:tc>
          <w:tcPr>
            <w:tcW w:w="0" w:type="auto"/>
            <w:tcBorders>
              <w:top w:val="nil"/>
              <w:left w:val="nil"/>
              <w:bottom w:val="single" w:sz="4" w:space="0" w:color="auto"/>
              <w:right w:val="single" w:sz="4" w:space="0" w:color="auto"/>
            </w:tcBorders>
            <w:shd w:val="clear" w:color="auto" w:fill="auto"/>
            <w:noWrap/>
            <w:vAlign w:val="center"/>
            <w:hideMark/>
          </w:tcPr>
          <w:p w14:paraId="43A22ED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14:paraId="3FECAF5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760ED13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09B1FC2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AA58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INTENDENTE</w:t>
            </w:r>
          </w:p>
        </w:tc>
        <w:tc>
          <w:tcPr>
            <w:tcW w:w="0" w:type="auto"/>
            <w:tcBorders>
              <w:top w:val="nil"/>
              <w:left w:val="nil"/>
              <w:bottom w:val="single" w:sz="4" w:space="0" w:color="auto"/>
              <w:right w:val="single" w:sz="4" w:space="0" w:color="auto"/>
            </w:tcBorders>
            <w:shd w:val="clear" w:color="auto" w:fill="auto"/>
            <w:noWrap/>
            <w:vAlign w:val="center"/>
            <w:hideMark/>
          </w:tcPr>
          <w:p w14:paraId="48ADAC9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49C3410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62A25C0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13,227.79 </w:t>
            </w:r>
          </w:p>
        </w:tc>
      </w:tr>
      <w:tr w:rsidR="002F26F6" w:rsidRPr="007F693E" w14:paraId="48CD6BB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3E63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INVESTIGADOR</w:t>
            </w:r>
          </w:p>
        </w:tc>
        <w:tc>
          <w:tcPr>
            <w:tcW w:w="0" w:type="auto"/>
            <w:tcBorders>
              <w:top w:val="nil"/>
              <w:left w:val="nil"/>
              <w:bottom w:val="single" w:sz="4" w:space="0" w:color="auto"/>
              <w:right w:val="single" w:sz="4" w:space="0" w:color="auto"/>
            </w:tcBorders>
            <w:shd w:val="clear" w:color="auto" w:fill="auto"/>
            <w:noWrap/>
            <w:vAlign w:val="center"/>
            <w:hideMark/>
          </w:tcPr>
          <w:p w14:paraId="5843E21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F4452F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3B3058D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1C42F2F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AA91D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INVESTIGADOR A</w:t>
            </w:r>
          </w:p>
        </w:tc>
        <w:tc>
          <w:tcPr>
            <w:tcW w:w="0" w:type="auto"/>
            <w:tcBorders>
              <w:top w:val="nil"/>
              <w:left w:val="nil"/>
              <w:bottom w:val="single" w:sz="4" w:space="0" w:color="auto"/>
              <w:right w:val="single" w:sz="4" w:space="0" w:color="auto"/>
            </w:tcBorders>
            <w:shd w:val="clear" w:color="auto" w:fill="auto"/>
            <w:noWrap/>
            <w:vAlign w:val="center"/>
            <w:hideMark/>
          </w:tcPr>
          <w:p w14:paraId="29A8D13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C6E55F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3FE3ABC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139DCE1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6F2A7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INVESTIGADOR B</w:t>
            </w:r>
          </w:p>
        </w:tc>
        <w:tc>
          <w:tcPr>
            <w:tcW w:w="0" w:type="auto"/>
            <w:tcBorders>
              <w:top w:val="nil"/>
              <w:left w:val="nil"/>
              <w:bottom w:val="single" w:sz="4" w:space="0" w:color="auto"/>
              <w:right w:val="single" w:sz="4" w:space="0" w:color="auto"/>
            </w:tcBorders>
            <w:shd w:val="clear" w:color="auto" w:fill="auto"/>
            <w:noWrap/>
            <w:vAlign w:val="center"/>
            <w:hideMark/>
          </w:tcPr>
          <w:p w14:paraId="76BC2CE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2C13A3C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087F384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5D81860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F8E05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INVESTIGADOR C</w:t>
            </w:r>
          </w:p>
        </w:tc>
        <w:tc>
          <w:tcPr>
            <w:tcW w:w="0" w:type="auto"/>
            <w:tcBorders>
              <w:top w:val="nil"/>
              <w:left w:val="nil"/>
              <w:bottom w:val="single" w:sz="4" w:space="0" w:color="auto"/>
              <w:right w:val="single" w:sz="4" w:space="0" w:color="auto"/>
            </w:tcBorders>
            <w:shd w:val="clear" w:color="auto" w:fill="auto"/>
            <w:noWrap/>
            <w:vAlign w:val="center"/>
            <w:hideMark/>
          </w:tcPr>
          <w:p w14:paraId="11C4219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2C4A1EA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3286193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4753E5C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FFA5D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AREA</w:t>
            </w:r>
          </w:p>
        </w:tc>
        <w:tc>
          <w:tcPr>
            <w:tcW w:w="0" w:type="auto"/>
            <w:tcBorders>
              <w:top w:val="nil"/>
              <w:left w:val="nil"/>
              <w:bottom w:val="single" w:sz="4" w:space="0" w:color="auto"/>
              <w:right w:val="single" w:sz="4" w:space="0" w:color="auto"/>
            </w:tcBorders>
            <w:shd w:val="clear" w:color="auto" w:fill="auto"/>
            <w:noWrap/>
            <w:vAlign w:val="center"/>
            <w:hideMark/>
          </w:tcPr>
          <w:p w14:paraId="068A072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14:paraId="7840C85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6852B0C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5C769FF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210C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AREA GENERAL</w:t>
            </w:r>
          </w:p>
        </w:tc>
        <w:tc>
          <w:tcPr>
            <w:tcW w:w="0" w:type="auto"/>
            <w:tcBorders>
              <w:top w:val="nil"/>
              <w:left w:val="nil"/>
              <w:bottom w:val="single" w:sz="4" w:space="0" w:color="auto"/>
              <w:right w:val="single" w:sz="4" w:space="0" w:color="auto"/>
            </w:tcBorders>
            <w:shd w:val="clear" w:color="auto" w:fill="auto"/>
            <w:noWrap/>
            <w:vAlign w:val="center"/>
            <w:hideMark/>
          </w:tcPr>
          <w:p w14:paraId="7C6B73B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41424AC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273CA44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13,227.79 </w:t>
            </w:r>
          </w:p>
        </w:tc>
      </w:tr>
      <w:tr w:rsidR="002F26F6" w:rsidRPr="007F693E" w14:paraId="00ABC6E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3A9B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CENTRO</w:t>
            </w:r>
          </w:p>
        </w:tc>
        <w:tc>
          <w:tcPr>
            <w:tcW w:w="0" w:type="auto"/>
            <w:tcBorders>
              <w:top w:val="nil"/>
              <w:left w:val="nil"/>
              <w:bottom w:val="single" w:sz="4" w:space="0" w:color="auto"/>
              <w:right w:val="single" w:sz="4" w:space="0" w:color="auto"/>
            </w:tcBorders>
            <w:shd w:val="clear" w:color="auto" w:fill="auto"/>
            <w:noWrap/>
            <w:vAlign w:val="center"/>
            <w:hideMark/>
          </w:tcPr>
          <w:p w14:paraId="31F282E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3F95E02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73C5A73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r>
      <w:tr w:rsidR="002F26F6" w:rsidRPr="007F693E" w14:paraId="38D5FE9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FAB6D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DEPARTAMENTO</w:t>
            </w:r>
          </w:p>
        </w:tc>
        <w:tc>
          <w:tcPr>
            <w:tcW w:w="0" w:type="auto"/>
            <w:tcBorders>
              <w:top w:val="nil"/>
              <w:left w:val="nil"/>
              <w:bottom w:val="single" w:sz="4" w:space="0" w:color="auto"/>
              <w:right w:val="single" w:sz="4" w:space="0" w:color="auto"/>
            </w:tcBorders>
            <w:shd w:val="clear" w:color="auto" w:fill="auto"/>
            <w:noWrap/>
            <w:vAlign w:val="center"/>
            <w:hideMark/>
          </w:tcPr>
          <w:p w14:paraId="2544C93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617</w:t>
            </w:r>
          </w:p>
        </w:tc>
        <w:tc>
          <w:tcPr>
            <w:tcW w:w="0" w:type="auto"/>
            <w:tcBorders>
              <w:top w:val="nil"/>
              <w:left w:val="nil"/>
              <w:bottom w:val="single" w:sz="4" w:space="0" w:color="auto"/>
              <w:right w:val="single" w:sz="4" w:space="0" w:color="auto"/>
            </w:tcBorders>
            <w:shd w:val="clear" w:color="auto" w:fill="auto"/>
            <w:noWrap/>
            <w:vAlign w:val="center"/>
            <w:hideMark/>
          </w:tcPr>
          <w:p w14:paraId="5AE8455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19,058.14 </w:t>
            </w:r>
          </w:p>
        </w:tc>
        <w:tc>
          <w:tcPr>
            <w:tcW w:w="0" w:type="auto"/>
            <w:tcBorders>
              <w:top w:val="nil"/>
              <w:left w:val="nil"/>
              <w:bottom w:val="single" w:sz="4" w:space="0" w:color="auto"/>
              <w:right w:val="single" w:sz="4" w:space="0" w:color="auto"/>
            </w:tcBorders>
            <w:shd w:val="clear" w:color="auto" w:fill="auto"/>
            <w:noWrap/>
            <w:vAlign w:val="center"/>
            <w:hideMark/>
          </w:tcPr>
          <w:p w14:paraId="1BB9900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1B02A7E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5596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ESCOLTA</w:t>
            </w:r>
          </w:p>
        </w:tc>
        <w:tc>
          <w:tcPr>
            <w:tcW w:w="0" w:type="auto"/>
            <w:tcBorders>
              <w:top w:val="nil"/>
              <w:left w:val="nil"/>
              <w:bottom w:val="single" w:sz="4" w:space="0" w:color="auto"/>
              <w:right w:val="single" w:sz="4" w:space="0" w:color="auto"/>
            </w:tcBorders>
            <w:shd w:val="clear" w:color="auto" w:fill="auto"/>
            <w:noWrap/>
            <w:vAlign w:val="center"/>
            <w:hideMark/>
          </w:tcPr>
          <w:p w14:paraId="709376C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64403FC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0FDC8C6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1F32ACA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F01F0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GRUPO</w:t>
            </w:r>
          </w:p>
        </w:tc>
        <w:tc>
          <w:tcPr>
            <w:tcW w:w="0" w:type="auto"/>
            <w:tcBorders>
              <w:top w:val="nil"/>
              <w:left w:val="nil"/>
              <w:bottom w:val="single" w:sz="4" w:space="0" w:color="auto"/>
              <w:right w:val="single" w:sz="4" w:space="0" w:color="auto"/>
            </w:tcBorders>
            <w:shd w:val="clear" w:color="auto" w:fill="auto"/>
            <w:noWrap/>
            <w:vAlign w:val="center"/>
            <w:hideMark/>
          </w:tcPr>
          <w:p w14:paraId="49E2849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w:t>
            </w:r>
          </w:p>
        </w:tc>
        <w:tc>
          <w:tcPr>
            <w:tcW w:w="0" w:type="auto"/>
            <w:tcBorders>
              <w:top w:val="nil"/>
              <w:left w:val="nil"/>
              <w:bottom w:val="single" w:sz="4" w:space="0" w:color="auto"/>
              <w:right w:val="single" w:sz="4" w:space="0" w:color="auto"/>
            </w:tcBorders>
            <w:shd w:val="clear" w:color="auto" w:fill="auto"/>
            <w:noWrap/>
            <w:vAlign w:val="center"/>
            <w:hideMark/>
          </w:tcPr>
          <w:p w14:paraId="120662A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1A03CF4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7A30F78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15894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GRUPO "A"</w:t>
            </w:r>
          </w:p>
        </w:tc>
        <w:tc>
          <w:tcPr>
            <w:tcW w:w="0" w:type="auto"/>
            <w:tcBorders>
              <w:top w:val="nil"/>
              <w:left w:val="nil"/>
              <w:bottom w:val="single" w:sz="4" w:space="0" w:color="auto"/>
              <w:right w:val="single" w:sz="4" w:space="0" w:color="auto"/>
            </w:tcBorders>
            <w:shd w:val="clear" w:color="auto" w:fill="auto"/>
            <w:noWrap/>
            <w:vAlign w:val="center"/>
            <w:hideMark/>
          </w:tcPr>
          <w:p w14:paraId="3340857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4D4D1F3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22B44E6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58BFBCE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94A04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JEFE DE LA OFICINA DEL EJECUTIVO ESTATAL</w:t>
            </w:r>
          </w:p>
        </w:tc>
        <w:tc>
          <w:tcPr>
            <w:tcW w:w="0" w:type="auto"/>
            <w:tcBorders>
              <w:top w:val="nil"/>
              <w:left w:val="nil"/>
              <w:bottom w:val="single" w:sz="4" w:space="0" w:color="auto"/>
              <w:right w:val="single" w:sz="4" w:space="0" w:color="auto"/>
            </w:tcBorders>
            <w:shd w:val="clear" w:color="auto" w:fill="auto"/>
            <w:noWrap/>
            <w:vAlign w:val="center"/>
            <w:hideMark/>
          </w:tcPr>
          <w:p w14:paraId="37D694E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E1AF6C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c>
          <w:tcPr>
            <w:tcW w:w="0" w:type="auto"/>
            <w:tcBorders>
              <w:top w:val="nil"/>
              <w:left w:val="nil"/>
              <w:bottom w:val="single" w:sz="4" w:space="0" w:color="auto"/>
              <w:right w:val="single" w:sz="4" w:space="0" w:color="auto"/>
            </w:tcBorders>
            <w:shd w:val="clear" w:color="auto" w:fill="auto"/>
            <w:noWrap/>
            <w:vAlign w:val="center"/>
            <w:hideMark/>
          </w:tcPr>
          <w:p w14:paraId="2B78EA4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r>
      <w:tr w:rsidR="002F26F6" w:rsidRPr="007F693E" w14:paraId="413AB40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BE6BA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MANTENIMIENTO</w:t>
            </w:r>
          </w:p>
        </w:tc>
        <w:tc>
          <w:tcPr>
            <w:tcW w:w="0" w:type="auto"/>
            <w:tcBorders>
              <w:top w:val="nil"/>
              <w:left w:val="nil"/>
              <w:bottom w:val="single" w:sz="4" w:space="0" w:color="auto"/>
              <w:right w:val="single" w:sz="4" w:space="0" w:color="auto"/>
            </w:tcBorders>
            <w:shd w:val="clear" w:color="auto" w:fill="auto"/>
            <w:noWrap/>
            <w:vAlign w:val="center"/>
            <w:hideMark/>
          </w:tcPr>
          <w:p w14:paraId="7A34533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446A0AC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332C300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r>
      <w:tr w:rsidR="002F26F6" w:rsidRPr="007F693E" w14:paraId="13B68B7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8B78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OFICINA</w:t>
            </w:r>
          </w:p>
        </w:tc>
        <w:tc>
          <w:tcPr>
            <w:tcW w:w="0" w:type="auto"/>
            <w:tcBorders>
              <w:top w:val="nil"/>
              <w:left w:val="nil"/>
              <w:bottom w:val="single" w:sz="4" w:space="0" w:color="auto"/>
              <w:right w:val="single" w:sz="4" w:space="0" w:color="auto"/>
            </w:tcBorders>
            <w:shd w:val="clear" w:color="auto" w:fill="auto"/>
            <w:noWrap/>
            <w:vAlign w:val="center"/>
            <w:hideMark/>
          </w:tcPr>
          <w:p w14:paraId="434560C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579D941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c>
          <w:tcPr>
            <w:tcW w:w="0" w:type="auto"/>
            <w:tcBorders>
              <w:top w:val="nil"/>
              <w:left w:val="nil"/>
              <w:bottom w:val="single" w:sz="4" w:space="0" w:color="auto"/>
              <w:right w:val="single" w:sz="4" w:space="0" w:color="auto"/>
            </w:tcBorders>
            <w:shd w:val="clear" w:color="auto" w:fill="auto"/>
            <w:noWrap/>
            <w:vAlign w:val="center"/>
            <w:hideMark/>
          </w:tcPr>
          <w:p w14:paraId="5348321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758252B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11891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PROYECTOS</w:t>
            </w:r>
          </w:p>
        </w:tc>
        <w:tc>
          <w:tcPr>
            <w:tcW w:w="0" w:type="auto"/>
            <w:tcBorders>
              <w:top w:val="nil"/>
              <w:left w:val="nil"/>
              <w:bottom w:val="single" w:sz="4" w:space="0" w:color="auto"/>
              <w:right w:val="single" w:sz="4" w:space="0" w:color="auto"/>
            </w:tcBorders>
            <w:shd w:val="clear" w:color="auto" w:fill="auto"/>
            <w:noWrap/>
            <w:vAlign w:val="center"/>
            <w:hideMark/>
          </w:tcPr>
          <w:p w14:paraId="04C5BD1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52</w:t>
            </w:r>
          </w:p>
        </w:tc>
        <w:tc>
          <w:tcPr>
            <w:tcW w:w="0" w:type="auto"/>
            <w:tcBorders>
              <w:top w:val="nil"/>
              <w:left w:val="nil"/>
              <w:bottom w:val="single" w:sz="4" w:space="0" w:color="auto"/>
              <w:right w:val="single" w:sz="4" w:space="0" w:color="auto"/>
            </w:tcBorders>
            <w:shd w:val="clear" w:color="auto" w:fill="auto"/>
            <w:noWrap/>
            <w:vAlign w:val="center"/>
            <w:hideMark/>
          </w:tcPr>
          <w:p w14:paraId="30F3942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24,835.86 </w:t>
            </w:r>
          </w:p>
        </w:tc>
        <w:tc>
          <w:tcPr>
            <w:tcW w:w="0" w:type="auto"/>
            <w:tcBorders>
              <w:top w:val="nil"/>
              <w:left w:val="nil"/>
              <w:bottom w:val="single" w:sz="4" w:space="0" w:color="auto"/>
              <w:right w:val="single" w:sz="4" w:space="0" w:color="auto"/>
            </w:tcBorders>
            <w:shd w:val="clear" w:color="auto" w:fill="auto"/>
            <w:noWrap/>
            <w:vAlign w:val="center"/>
            <w:hideMark/>
          </w:tcPr>
          <w:p w14:paraId="0B87D85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27,381.52 </w:t>
            </w:r>
          </w:p>
        </w:tc>
      </w:tr>
      <w:tr w:rsidR="002F26F6" w:rsidRPr="007F693E" w14:paraId="109E495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AC5EF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SECCION</w:t>
            </w:r>
          </w:p>
        </w:tc>
        <w:tc>
          <w:tcPr>
            <w:tcW w:w="0" w:type="auto"/>
            <w:tcBorders>
              <w:top w:val="nil"/>
              <w:left w:val="nil"/>
              <w:bottom w:val="single" w:sz="4" w:space="0" w:color="auto"/>
              <w:right w:val="single" w:sz="4" w:space="0" w:color="auto"/>
            </w:tcBorders>
            <w:shd w:val="clear" w:color="auto" w:fill="auto"/>
            <w:noWrap/>
            <w:vAlign w:val="center"/>
            <w:hideMark/>
          </w:tcPr>
          <w:p w14:paraId="26C523B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21</w:t>
            </w:r>
          </w:p>
        </w:tc>
        <w:tc>
          <w:tcPr>
            <w:tcW w:w="0" w:type="auto"/>
            <w:tcBorders>
              <w:top w:val="nil"/>
              <w:left w:val="nil"/>
              <w:bottom w:val="single" w:sz="4" w:space="0" w:color="auto"/>
              <w:right w:val="single" w:sz="4" w:space="0" w:color="auto"/>
            </w:tcBorders>
            <w:shd w:val="clear" w:color="auto" w:fill="auto"/>
            <w:noWrap/>
            <w:vAlign w:val="center"/>
            <w:hideMark/>
          </w:tcPr>
          <w:p w14:paraId="73F9185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3626FBF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6A20D09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16BE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JEFE DE VIGILANTES</w:t>
            </w:r>
          </w:p>
        </w:tc>
        <w:tc>
          <w:tcPr>
            <w:tcW w:w="0" w:type="auto"/>
            <w:tcBorders>
              <w:top w:val="nil"/>
              <w:left w:val="nil"/>
              <w:bottom w:val="single" w:sz="4" w:space="0" w:color="auto"/>
              <w:right w:val="single" w:sz="4" w:space="0" w:color="auto"/>
            </w:tcBorders>
            <w:shd w:val="clear" w:color="auto" w:fill="auto"/>
            <w:noWrap/>
            <w:vAlign w:val="center"/>
            <w:hideMark/>
          </w:tcPr>
          <w:p w14:paraId="51460F3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07C323C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643F440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r>
      <w:tr w:rsidR="002F26F6" w:rsidRPr="007F693E" w14:paraId="00B606B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EF6F8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JUEZ</w:t>
            </w:r>
          </w:p>
        </w:tc>
        <w:tc>
          <w:tcPr>
            <w:tcW w:w="0" w:type="auto"/>
            <w:tcBorders>
              <w:top w:val="nil"/>
              <w:left w:val="nil"/>
              <w:bottom w:val="single" w:sz="4" w:space="0" w:color="auto"/>
              <w:right w:val="single" w:sz="4" w:space="0" w:color="auto"/>
            </w:tcBorders>
            <w:shd w:val="clear" w:color="auto" w:fill="auto"/>
            <w:noWrap/>
            <w:vAlign w:val="center"/>
            <w:hideMark/>
          </w:tcPr>
          <w:p w14:paraId="0797324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4E701D7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44,995.01 </w:t>
            </w:r>
          </w:p>
        </w:tc>
        <w:tc>
          <w:tcPr>
            <w:tcW w:w="0" w:type="auto"/>
            <w:tcBorders>
              <w:top w:val="nil"/>
              <w:left w:val="nil"/>
              <w:bottom w:val="single" w:sz="4" w:space="0" w:color="auto"/>
              <w:right w:val="single" w:sz="4" w:space="0" w:color="auto"/>
            </w:tcBorders>
            <w:shd w:val="clear" w:color="auto" w:fill="auto"/>
            <w:noWrap/>
            <w:vAlign w:val="center"/>
            <w:hideMark/>
          </w:tcPr>
          <w:p w14:paraId="3E27320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44,995.01 </w:t>
            </w:r>
          </w:p>
        </w:tc>
      </w:tr>
      <w:tr w:rsidR="002F26F6" w:rsidRPr="007F693E" w14:paraId="0B149EC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2B5BD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JUEZ DE PRIMERA INSTANCIA</w:t>
            </w:r>
          </w:p>
        </w:tc>
        <w:tc>
          <w:tcPr>
            <w:tcW w:w="0" w:type="auto"/>
            <w:tcBorders>
              <w:top w:val="nil"/>
              <w:left w:val="nil"/>
              <w:bottom w:val="single" w:sz="4" w:space="0" w:color="auto"/>
              <w:right w:val="single" w:sz="4" w:space="0" w:color="auto"/>
            </w:tcBorders>
            <w:shd w:val="clear" w:color="auto" w:fill="auto"/>
            <w:noWrap/>
            <w:vAlign w:val="center"/>
            <w:hideMark/>
          </w:tcPr>
          <w:p w14:paraId="3470038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98</w:t>
            </w:r>
          </w:p>
        </w:tc>
        <w:tc>
          <w:tcPr>
            <w:tcW w:w="0" w:type="auto"/>
            <w:tcBorders>
              <w:top w:val="nil"/>
              <w:left w:val="nil"/>
              <w:bottom w:val="single" w:sz="4" w:space="0" w:color="auto"/>
              <w:right w:val="single" w:sz="4" w:space="0" w:color="auto"/>
            </w:tcBorders>
            <w:shd w:val="clear" w:color="auto" w:fill="auto"/>
            <w:noWrap/>
            <w:vAlign w:val="center"/>
            <w:hideMark/>
          </w:tcPr>
          <w:p w14:paraId="484439F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44,995.02 </w:t>
            </w:r>
          </w:p>
        </w:tc>
        <w:tc>
          <w:tcPr>
            <w:tcW w:w="0" w:type="auto"/>
            <w:tcBorders>
              <w:top w:val="nil"/>
              <w:left w:val="nil"/>
              <w:bottom w:val="single" w:sz="4" w:space="0" w:color="auto"/>
              <w:right w:val="single" w:sz="4" w:space="0" w:color="auto"/>
            </w:tcBorders>
            <w:shd w:val="clear" w:color="auto" w:fill="auto"/>
            <w:noWrap/>
            <w:vAlign w:val="center"/>
            <w:hideMark/>
          </w:tcPr>
          <w:p w14:paraId="7C70B67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44,995.02 </w:t>
            </w:r>
          </w:p>
        </w:tc>
      </w:tr>
      <w:tr w:rsidR="002F26F6" w:rsidRPr="007F693E" w14:paraId="1A3659D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B8D3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MAESTRO DE MANTENIMIENTO</w:t>
            </w:r>
          </w:p>
        </w:tc>
        <w:tc>
          <w:tcPr>
            <w:tcW w:w="0" w:type="auto"/>
            <w:tcBorders>
              <w:top w:val="nil"/>
              <w:left w:val="nil"/>
              <w:bottom w:val="single" w:sz="4" w:space="0" w:color="auto"/>
              <w:right w:val="single" w:sz="4" w:space="0" w:color="auto"/>
            </w:tcBorders>
            <w:shd w:val="clear" w:color="auto" w:fill="auto"/>
            <w:noWrap/>
            <w:vAlign w:val="center"/>
            <w:hideMark/>
          </w:tcPr>
          <w:p w14:paraId="0905197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3AE198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8,665.78 </w:t>
            </w:r>
          </w:p>
        </w:tc>
        <w:tc>
          <w:tcPr>
            <w:tcW w:w="0" w:type="auto"/>
            <w:tcBorders>
              <w:top w:val="nil"/>
              <w:left w:val="nil"/>
              <w:bottom w:val="single" w:sz="4" w:space="0" w:color="auto"/>
              <w:right w:val="single" w:sz="4" w:space="0" w:color="auto"/>
            </w:tcBorders>
            <w:shd w:val="clear" w:color="auto" w:fill="auto"/>
            <w:noWrap/>
            <w:vAlign w:val="center"/>
            <w:hideMark/>
          </w:tcPr>
          <w:p w14:paraId="69165E8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8,665.78 </w:t>
            </w:r>
          </w:p>
        </w:tc>
      </w:tr>
      <w:tr w:rsidR="002F26F6" w:rsidRPr="007F693E" w14:paraId="496A6BE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2127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MAESTRO DE OFICIOS</w:t>
            </w:r>
          </w:p>
        </w:tc>
        <w:tc>
          <w:tcPr>
            <w:tcW w:w="0" w:type="auto"/>
            <w:tcBorders>
              <w:top w:val="nil"/>
              <w:left w:val="nil"/>
              <w:bottom w:val="single" w:sz="4" w:space="0" w:color="auto"/>
              <w:right w:val="single" w:sz="4" w:space="0" w:color="auto"/>
            </w:tcBorders>
            <w:shd w:val="clear" w:color="auto" w:fill="auto"/>
            <w:noWrap/>
            <w:vAlign w:val="center"/>
            <w:hideMark/>
          </w:tcPr>
          <w:p w14:paraId="602ADB8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6735DA9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18106E7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13,227.79 </w:t>
            </w:r>
          </w:p>
        </w:tc>
      </w:tr>
      <w:tr w:rsidR="002F26F6" w:rsidRPr="007F693E" w14:paraId="21C2950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BA37E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MAESTRO DE SERVICIOS</w:t>
            </w:r>
          </w:p>
        </w:tc>
        <w:tc>
          <w:tcPr>
            <w:tcW w:w="0" w:type="auto"/>
            <w:tcBorders>
              <w:top w:val="nil"/>
              <w:left w:val="nil"/>
              <w:bottom w:val="single" w:sz="4" w:space="0" w:color="auto"/>
              <w:right w:val="single" w:sz="4" w:space="0" w:color="auto"/>
            </w:tcBorders>
            <w:shd w:val="clear" w:color="auto" w:fill="auto"/>
            <w:noWrap/>
            <w:vAlign w:val="center"/>
            <w:hideMark/>
          </w:tcPr>
          <w:p w14:paraId="0CFED76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14</w:t>
            </w:r>
          </w:p>
        </w:tc>
        <w:tc>
          <w:tcPr>
            <w:tcW w:w="0" w:type="auto"/>
            <w:tcBorders>
              <w:top w:val="nil"/>
              <w:left w:val="nil"/>
              <w:bottom w:val="single" w:sz="4" w:space="0" w:color="auto"/>
              <w:right w:val="single" w:sz="4" w:space="0" w:color="auto"/>
            </w:tcBorders>
            <w:shd w:val="clear" w:color="auto" w:fill="auto"/>
            <w:noWrap/>
            <w:vAlign w:val="center"/>
            <w:hideMark/>
          </w:tcPr>
          <w:p w14:paraId="279B7A3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12AD69D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14,513.87 </w:t>
            </w:r>
          </w:p>
        </w:tc>
      </w:tr>
      <w:tr w:rsidR="002F26F6" w:rsidRPr="007F693E" w14:paraId="3EB6CD8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D112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MAGISTRADO</w:t>
            </w:r>
          </w:p>
        </w:tc>
        <w:tc>
          <w:tcPr>
            <w:tcW w:w="0" w:type="auto"/>
            <w:tcBorders>
              <w:top w:val="nil"/>
              <w:left w:val="nil"/>
              <w:bottom w:val="single" w:sz="4" w:space="0" w:color="auto"/>
              <w:right w:val="single" w:sz="4" w:space="0" w:color="auto"/>
            </w:tcBorders>
            <w:shd w:val="clear" w:color="auto" w:fill="auto"/>
            <w:noWrap/>
            <w:vAlign w:val="center"/>
            <w:hideMark/>
          </w:tcPr>
          <w:p w14:paraId="7BE7E18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9C4DD0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80,484.84 </w:t>
            </w:r>
          </w:p>
        </w:tc>
        <w:tc>
          <w:tcPr>
            <w:tcW w:w="0" w:type="auto"/>
            <w:tcBorders>
              <w:top w:val="nil"/>
              <w:left w:val="nil"/>
              <w:bottom w:val="single" w:sz="4" w:space="0" w:color="auto"/>
              <w:right w:val="single" w:sz="4" w:space="0" w:color="auto"/>
            </w:tcBorders>
            <w:shd w:val="clear" w:color="auto" w:fill="auto"/>
            <w:noWrap/>
            <w:vAlign w:val="center"/>
            <w:hideMark/>
          </w:tcPr>
          <w:p w14:paraId="605F2FB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80,484.84 </w:t>
            </w:r>
          </w:p>
        </w:tc>
      </w:tr>
      <w:tr w:rsidR="002F26F6" w:rsidRPr="007F693E" w14:paraId="011039F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F7C7E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MAGISTRADO DEL S.T.J.</w:t>
            </w:r>
          </w:p>
        </w:tc>
        <w:tc>
          <w:tcPr>
            <w:tcW w:w="0" w:type="auto"/>
            <w:tcBorders>
              <w:top w:val="nil"/>
              <w:left w:val="nil"/>
              <w:bottom w:val="single" w:sz="4" w:space="0" w:color="auto"/>
              <w:right w:val="single" w:sz="4" w:space="0" w:color="auto"/>
            </w:tcBorders>
            <w:shd w:val="clear" w:color="auto" w:fill="auto"/>
            <w:noWrap/>
            <w:vAlign w:val="center"/>
            <w:hideMark/>
          </w:tcPr>
          <w:p w14:paraId="0DBBC4A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7774F4B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80,484.82 </w:t>
            </w:r>
          </w:p>
        </w:tc>
        <w:tc>
          <w:tcPr>
            <w:tcW w:w="0" w:type="auto"/>
            <w:tcBorders>
              <w:top w:val="nil"/>
              <w:left w:val="nil"/>
              <w:bottom w:val="single" w:sz="4" w:space="0" w:color="auto"/>
              <w:right w:val="single" w:sz="4" w:space="0" w:color="auto"/>
            </w:tcBorders>
            <w:shd w:val="clear" w:color="auto" w:fill="auto"/>
            <w:noWrap/>
            <w:vAlign w:val="center"/>
            <w:hideMark/>
          </w:tcPr>
          <w:p w14:paraId="5CDC0DF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80,484.82 </w:t>
            </w:r>
          </w:p>
        </w:tc>
      </w:tr>
      <w:tr w:rsidR="002F26F6" w:rsidRPr="007F693E" w14:paraId="4BE0D31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8C508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MAGISTRADO PROPIETARIO DEL TCA</w:t>
            </w:r>
          </w:p>
        </w:tc>
        <w:tc>
          <w:tcPr>
            <w:tcW w:w="0" w:type="auto"/>
            <w:tcBorders>
              <w:top w:val="nil"/>
              <w:left w:val="nil"/>
              <w:bottom w:val="single" w:sz="4" w:space="0" w:color="auto"/>
              <w:right w:val="single" w:sz="4" w:space="0" w:color="auto"/>
            </w:tcBorders>
            <w:shd w:val="clear" w:color="auto" w:fill="auto"/>
            <w:noWrap/>
            <w:vAlign w:val="center"/>
            <w:hideMark/>
          </w:tcPr>
          <w:p w14:paraId="2FFB4EA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57050D4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80,484.84 </w:t>
            </w:r>
          </w:p>
        </w:tc>
        <w:tc>
          <w:tcPr>
            <w:tcW w:w="0" w:type="auto"/>
            <w:tcBorders>
              <w:top w:val="nil"/>
              <w:left w:val="nil"/>
              <w:bottom w:val="single" w:sz="4" w:space="0" w:color="auto"/>
              <w:right w:val="single" w:sz="4" w:space="0" w:color="auto"/>
            </w:tcBorders>
            <w:shd w:val="clear" w:color="auto" w:fill="auto"/>
            <w:noWrap/>
            <w:vAlign w:val="center"/>
            <w:hideMark/>
          </w:tcPr>
          <w:p w14:paraId="77DBF20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102,721.01 </w:t>
            </w:r>
          </w:p>
        </w:tc>
      </w:tr>
      <w:tr w:rsidR="00F115C7" w:rsidRPr="007F693E" w14:paraId="68EE4AFB" w14:textId="77777777" w:rsidTr="00F115C7">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4E23D92"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NOMBRE DEL 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60FB8F"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NUMERO DE PLAZAS</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519F578B"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REMUNERACIONES </w:t>
            </w:r>
          </w:p>
        </w:tc>
      </w:tr>
      <w:tr w:rsidR="00F115C7" w:rsidRPr="007F693E" w14:paraId="670EC190" w14:textId="77777777" w:rsidTr="00F115C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F7712"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7B8FF"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4E90BEBD"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DE </w:t>
            </w:r>
          </w:p>
        </w:tc>
        <w:tc>
          <w:tcPr>
            <w:tcW w:w="0" w:type="auto"/>
            <w:tcBorders>
              <w:top w:val="nil"/>
              <w:left w:val="nil"/>
              <w:bottom w:val="single" w:sz="4" w:space="0" w:color="auto"/>
              <w:right w:val="single" w:sz="4" w:space="0" w:color="auto"/>
            </w:tcBorders>
            <w:shd w:val="clear" w:color="000000" w:fill="D9D9D9"/>
            <w:vAlign w:val="center"/>
            <w:hideMark/>
          </w:tcPr>
          <w:p w14:paraId="21F24A07"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HASTA </w:t>
            </w:r>
          </w:p>
        </w:tc>
      </w:tr>
      <w:tr w:rsidR="002F26F6" w:rsidRPr="007F693E" w14:paraId="6F2317B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0E8CB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MAGISTRADO REGIONAL DE CIRCUITO</w:t>
            </w:r>
          </w:p>
        </w:tc>
        <w:tc>
          <w:tcPr>
            <w:tcW w:w="0" w:type="auto"/>
            <w:tcBorders>
              <w:top w:val="nil"/>
              <w:left w:val="nil"/>
              <w:bottom w:val="single" w:sz="4" w:space="0" w:color="auto"/>
              <w:right w:val="single" w:sz="4" w:space="0" w:color="auto"/>
            </w:tcBorders>
            <w:shd w:val="clear" w:color="auto" w:fill="auto"/>
            <w:noWrap/>
            <w:vAlign w:val="center"/>
            <w:hideMark/>
          </w:tcPr>
          <w:p w14:paraId="483847C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32258EB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c>
          <w:tcPr>
            <w:tcW w:w="0" w:type="auto"/>
            <w:tcBorders>
              <w:top w:val="nil"/>
              <w:left w:val="nil"/>
              <w:bottom w:val="single" w:sz="4" w:space="0" w:color="auto"/>
              <w:right w:val="single" w:sz="4" w:space="0" w:color="auto"/>
            </w:tcBorders>
            <w:shd w:val="clear" w:color="auto" w:fill="auto"/>
            <w:noWrap/>
            <w:vAlign w:val="center"/>
            <w:hideMark/>
          </w:tcPr>
          <w:p w14:paraId="65E0763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r>
      <w:tr w:rsidR="002F26F6" w:rsidRPr="007F693E" w14:paraId="5782BA2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524A4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MEDICO ESPECIALISTA</w:t>
            </w:r>
          </w:p>
        </w:tc>
        <w:tc>
          <w:tcPr>
            <w:tcW w:w="0" w:type="auto"/>
            <w:tcBorders>
              <w:top w:val="nil"/>
              <w:left w:val="nil"/>
              <w:bottom w:val="single" w:sz="4" w:space="0" w:color="auto"/>
              <w:right w:val="single" w:sz="4" w:space="0" w:color="auto"/>
            </w:tcBorders>
            <w:shd w:val="clear" w:color="auto" w:fill="auto"/>
            <w:noWrap/>
            <w:vAlign w:val="center"/>
            <w:hideMark/>
          </w:tcPr>
          <w:p w14:paraId="5FF894F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169</w:t>
            </w:r>
          </w:p>
        </w:tc>
        <w:tc>
          <w:tcPr>
            <w:tcW w:w="0" w:type="auto"/>
            <w:tcBorders>
              <w:top w:val="nil"/>
              <w:left w:val="nil"/>
              <w:bottom w:val="single" w:sz="4" w:space="0" w:color="auto"/>
              <w:right w:val="single" w:sz="4" w:space="0" w:color="auto"/>
            </w:tcBorders>
            <w:shd w:val="clear" w:color="auto" w:fill="auto"/>
            <w:noWrap/>
            <w:vAlign w:val="center"/>
            <w:hideMark/>
          </w:tcPr>
          <w:p w14:paraId="5E783F7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3,101.70 </w:t>
            </w:r>
          </w:p>
        </w:tc>
        <w:tc>
          <w:tcPr>
            <w:tcW w:w="0" w:type="auto"/>
            <w:tcBorders>
              <w:top w:val="nil"/>
              <w:left w:val="nil"/>
              <w:bottom w:val="single" w:sz="4" w:space="0" w:color="auto"/>
              <w:right w:val="single" w:sz="4" w:space="0" w:color="auto"/>
            </w:tcBorders>
            <w:shd w:val="clear" w:color="auto" w:fill="auto"/>
            <w:noWrap/>
            <w:vAlign w:val="center"/>
            <w:hideMark/>
          </w:tcPr>
          <w:p w14:paraId="4626BF3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79A0B95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2B8EA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MEDICO GENERAL</w:t>
            </w:r>
          </w:p>
        </w:tc>
        <w:tc>
          <w:tcPr>
            <w:tcW w:w="0" w:type="auto"/>
            <w:tcBorders>
              <w:top w:val="nil"/>
              <w:left w:val="nil"/>
              <w:bottom w:val="single" w:sz="4" w:space="0" w:color="auto"/>
              <w:right w:val="single" w:sz="4" w:space="0" w:color="auto"/>
            </w:tcBorders>
            <w:shd w:val="clear" w:color="auto" w:fill="auto"/>
            <w:noWrap/>
            <w:vAlign w:val="center"/>
            <w:hideMark/>
          </w:tcPr>
          <w:p w14:paraId="1B0D8B5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89</w:t>
            </w:r>
          </w:p>
        </w:tc>
        <w:tc>
          <w:tcPr>
            <w:tcW w:w="0" w:type="auto"/>
            <w:tcBorders>
              <w:top w:val="nil"/>
              <w:left w:val="nil"/>
              <w:bottom w:val="single" w:sz="4" w:space="0" w:color="auto"/>
              <w:right w:val="single" w:sz="4" w:space="0" w:color="auto"/>
            </w:tcBorders>
            <w:shd w:val="clear" w:color="auto" w:fill="auto"/>
            <w:noWrap/>
            <w:vAlign w:val="center"/>
            <w:hideMark/>
          </w:tcPr>
          <w:p w14:paraId="71A86D0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7,202.10 </w:t>
            </w:r>
          </w:p>
        </w:tc>
        <w:tc>
          <w:tcPr>
            <w:tcW w:w="0" w:type="auto"/>
            <w:tcBorders>
              <w:top w:val="nil"/>
              <w:left w:val="nil"/>
              <w:bottom w:val="single" w:sz="4" w:space="0" w:color="auto"/>
              <w:right w:val="single" w:sz="4" w:space="0" w:color="auto"/>
            </w:tcBorders>
            <w:shd w:val="clear" w:color="auto" w:fill="auto"/>
            <w:noWrap/>
            <w:vAlign w:val="center"/>
            <w:hideMark/>
          </w:tcPr>
          <w:p w14:paraId="656BF4F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11826B9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F3E94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MINISTERIO PUBLICO ESPECIALIZADO</w:t>
            </w:r>
          </w:p>
        </w:tc>
        <w:tc>
          <w:tcPr>
            <w:tcW w:w="0" w:type="auto"/>
            <w:tcBorders>
              <w:top w:val="nil"/>
              <w:left w:val="nil"/>
              <w:bottom w:val="single" w:sz="4" w:space="0" w:color="auto"/>
              <w:right w:val="single" w:sz="4" w:space="0" w:color="auto"/>
            </w:tcBorders>
            <w:shd w:val="clear" w:color="auto" w:fill="auto"/>
            <w:noWrap/>
            <w:vAlign w:val="center"/>
            <w:hideMark/>
          </w:tcPr>
          <w:p w14:paraId="1948D6C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1A65756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4155BEB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635AB0C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65618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MINISTERIO PUBLICO ESPECIALIZADO (F.E.D.E.)</w:t>
            </w:r>
          </w:p>
        </w:tc>
        <w:tc>
          <w:tcPr>
            <w:tcW w:w="0" w:type="auto"/>
            <w:tcBorders>
              <w:top w:val="nil"/>
              <w:left w:val="nil"/>
              <w:bottom w:val="single" w:sz="4" w:space="0" w:color="auto"/>
              <w:right w:val="single" w:sz="4" w:space="0" w:color="auto"/>
            </w:tcBorders>
            <w:shd w:val="clear" w:color="auto" w:fill="auto"/>
            <w:noWrap/>
            <w:vAlign w:val="center"/>
            <w:hideMark/>
          </w:tcPr>
          <w:p w14:paraId="735B7FA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83D6DC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07A86C9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7DEF2A2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C868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NOTIFICADOR</w:t>
            </w:r>
          </w:p>
        </w:tc>
        <w:tc>
          <w:tcPr>
            <w:tcW w:w="0" w:type="auto"/>
            <w:tcBorders>
              <w:top w:val="nil"/>
              <w:left w:val="nil"/>
              <w:bottom w:val="single" w:sz="4" w:space="0" w:color="auto"/>
              <w:right w:val="single" w:sz="4" w:space="0" w:color="auto"/>
            </w:tcBorders>
            <w:shd w:val="clear" w:color="auto" w:fill="auto"/>
            <w:noWrap/>
            <w:vAlign w:val="center"/>
            <w:hideMark/>
          </w:tcPr>
          <w:p w14:paraId="1202BB4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0DD71D1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10829DD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r>
      <w:tr w:rsidR="002F26F6" w:rsidRPr="007F693E" w14:paraId="5DB358C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32336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NUTRIOLOGO</w:t>
            </w:r>
          </w:p>
        </w:tc>
        <w:tc>
          <w:tcPr>
            <w:tcW w:w="0" w:type="auto"/>
            <w:tcBorders>
              <w:top w:val="nil"/>
              <w:left w:val="nil"/>
              <w:bottom w:val="single" w:sz="4" w:space="0" w:color="auto"/>
              <w:right w:val="single" w:sz="4" w:space="0" w:color="auto"/>
            </w:tcBorders>
            <w:shd w:val="clear" w:color="auto" w:fill="auto"/>
            <w:noWrap/>
            <w:vAlign w:val="center"/>
            <w:hideMark/>
          </w:tcPr>
          <w:p w14:paraId="2FEBBB3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017AB01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5AC1F3D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r>
      <w:tr w:rsidR="002F26F6" w:rsidRPr="007F693E" w14:paraId="7D812B6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61333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ODONTOLOGO</w:t>
            </w:r>
          </w:p>
        </w:tc>
        <w:tc>
          <w:tcPr>
            <w:tcW w:w="0" w:type="auto"/>
            <w:tcBorders>
              <w:top w:val="nil"/>
              <w:left w:val="nil"/>
              <w:bottom w:val="single" w:sz="4" w:space="0" w:color="auto"/>
              <w:right w:val="single" w:sz="4" w:space="0" w:color="auto"/>
            </w:tcBorders>
            <w:shd w:val="clear" w:color="auto" w:fill="auto"/>
            <w:noWrap/>
            <w:vAlign w:val="center"/>
            <w:hideMark/>
          </w:tcPr>
          <w:p w14:paraId="5FF6A0E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13882C5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11,448.64 </w:t>
            </w:r>
          </w:p>
        </w:tc>
        <w:tc>
          <w:tcPr>
            <w:tcW w:w="0" w:type="auto"/>
            <w:tcBorders>
              <w:top w:val="nil"/>
              <w:left w:val="nil"/>
              <w:bottom w:val="single" w:sz="4" w:space="0" w:color="auto"/>
              <w:right w:val="single" w:sz="4" w:space="0" w:color="auto"/>
            </w:tcBorders>
            <w:shd w:val="clear" w:color="auto" w:fill="auto"/>
            <w:noWrap/>
            <w:vAlign w:val="center"/>
            <w:hideMark/>
          </w:tcPr>
          <w:p w14:paraId="6A19DEB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309D548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A047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w:t>
            </w:r>
          </w:p>
        </w:tc>
        <w:tc>
          <w:tcPr>
            <w:tcW w:w="0" w:type="auto"/>
            <w:tcBorders>
              <w:top w:val="nil"/>
              <w:left w:val="nil"/>
              <w:bottom w:val="single" w:sz="4" w:space="0" w:color="auto"/>
              <w:right w:val="single" w:sz="4" w:space="0" w:color="auto"/>
            </w:tcBorders>
            <w:shd w:val="clear" w:color="auto" w:fill="auto"/>
            <w:noWrap/>
            <w:vAlign w:val="center"/>
            <w:hideMark/>
          </w:tcPr>
          <w:p w14:paraId="013A86E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3D550EF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032B566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1D71D86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BF921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3655245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39</w:t>
            </w:r>
          </w:p>
        </w:tc>
        <w:tc>
          <w:tcPr>
            <w:tcW w:w="0" w:type="auto"/>
            <w:tcBorders>
              <w:top w:val="nil"/>
              <w:left w:val="nil"/>
              <w:bottom w:val="single" w:sz="4" w:space="0" w:color="auto"/>
              <w:right w:val="single" w:sz="4" w:space="0" w:color="auto"/>
            </w:tcBorders>
            <w:shd w:val="clear" w:color="auto" w:fill="auto"/>
            <w:noWrap/>
            <w:vAlign w:val="center"/>
            <w:hideMark/>
          </w:tcPr>
          <w:p w14:paraId="7B5F4A0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11A90D5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r>
      <w:tr w:rsidR="002F26F6" w:rsidRPr="007F693E" w14:paraId="157A97B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72BA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DE PARTES</w:t>
            </w:r>
          </w:p>
        </w:tc>
        <w:tc>
          <w:tcPr>
            <w:tcW w:w="0" w:type="auto"/>
            <w:tcBorders>
              <w:top w:val="nil"/>
              <w:left w:val="nil"/>
              <w:bottom w:val="single" w:sz="4" w:space="0" w:color="auto"/>
              <w:right w:val="single" w:sz="4" w:space="0" w:color="auto"/>
            </w:tcBorders>
            <w:shd w:val="clear" w:color="auto" w:fill="auto"/>
            <w:noWrap/>
            <w:vAlign w:val="center"/>
            <w:hideMark/>
          </w:tcPr>
          <w:p w14:paraId="63A174E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14:paraId="440EFC0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0DE7ECF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29E2D08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1A6AF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DE PARTES (F.E.D.E.)</w:t>
            </w:r>
          </w:p>
        </w:tc>
        <w:tc>
          <w:tcPr>
            <w:tcW w:w="0" w:type="auto"/>
            <w:tcBorders>
              <w:top w:val="nil"/>
              <w:left w:val="nil"/>
              <w:bottom w:val="single" w:sz="4" w:space="0" w:color="auto"/>
              <w:right w:val="single" w:sz="4" w:space="0" w:color="auto"/>
            </w:tcBorders>
            <w:shd w:val="clear" w:color="auto" w:fill="auto"/>
            <w:noWrap/>
            <w:vAlign w:val="center"/>
            <w:hideMark/>
          </w:tcPr>
          <w:p w14:paraId="5F85933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26E766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02C064A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r>
      <w:tr w:rsidR="002F26F6" w:rsidRPr="007F693E" w14:paraId="156F2E9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65E3A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DE PARTES DEL S.T.J. "A"</w:t>
            </w:r>
          </w:p>
        </w:tc>
        <w:tc>
          <w:tcPr>
            <w:tcW w:w="0" w:type="auto"/>
            <w:tcBorders>
              <w:top w:val="nil"/>
              <w:left w:val="nil"/>
              <w:bottom w:val="single" w:sz="4" w:space="0" w:color="auto"/>
              <w:right w:val="single" w:sz="4" w:space="0" w:color="auto"/>
            </w:tcBorders>
            <w:shd w:val="clear" w:color="auto" w:fill="auto"/>
            <w:noWrap/>
            <w:vAlign w:val="center"/>
            <w:hideMark/>
          </w:tcPr>
          <w:p w14:paraId="48DB084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15DA90C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7CEFC54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r>
      <w:tr w:rsidR="002F26F6" w:rsidRPr="007F693E" w14:paraId="0133EBB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5B714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DE PARTES Y RADICACIONES</w:t>
            </w:r>
          </w:p>
        </w:tc>
        <w:tc>
          <w:tcPr>
            <w:tcW w:w="0" w:type="auto"/>
            <w:tcBorders>
              <w:top w:val="nil"/>
              <w:left w:val="nil"/>
              <w:bottom w:val="single" w:sz="4" w:space="0" w:color="auto"/>
              <w:right w:val="single" w:sz="4" w:space="0" w:color="auto"/>
            </w:tcBorders>
            <w:shd w:val="clear" w:color="auto" w:fill="auto"/>
            <w:noWrap/>
            <w:vAlign w:val="center"/>
            <w:hideMark/>
          </w:tcPr>
          <w:p w14:paraId="0015BED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5D47C06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24AC4DD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2E9827A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7339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DE SEGURIDAD</w:t>
            </w:r>
          </w:p>
        </w:tc>
        <w:tc>
          <w:tcPr>
            <w:tcW w:w="0" w:type="auto"/>
            <w:tcBorders>
              <w:top w:val="nil"/>
              <w:left w:val="nil"/>
              <w:bottom w:val="single" w:sz="4" w:space="0" w:color="auto"/>
              <w:right w:val="single" w:sz="4" w:space="0" w:color="auto"/>
            </w:tcBorders>
            <w:shd w:val="clear" w:color="auto" w:fill="auto"/>
            <w:noWrap/>
            <w:vAlign w:val="center"/>
            <w:hideMark/>
          </w:tcPr>
          <w:p w14:paraId="23B3B6E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753</w:t>
            </w:r>
          </w:p>
        </w:tc>
        <w:tc>
          <w:tcPr>
            <w:tcW w:w="0" w:type="auto"/>
            <w:tcBorders>
              <w:top w:val="nil"/>
              <w:left w:val="nil"/>
              <w:bottom w:val="single" w:sz="4" w:space="0" w:color="auto"/>
              <w:right w:val="single" w:sz="4" w:space="0" w:color="auto"/>
            </w:tcBorders>
            <w:shd w:val="clear" w:color="auto" w:fill="auto"/>
            <w:noWrap/>
            <w:vAlign w:val="center"/>
            <w:hideMark/>
          </w:tcPr>
          <w:p w14:paraId="407B6E1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5A3B437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r>
      <w:tr w:rsidR="002F26F6" w:rsidRPr="007F693E" w14:paraId="09BFE1C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5784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DE SERVICIOS</w:t>
            </w:r>
          </w:p>
        </w:tc>
        <w:tc>
          <w:tcPr>
            <w:tcW w:w="0" w:type="auto"/>
            <w:tcBorders>
              <w:top w:val="nil"/>
              <w:left w:val="nil"/>
              <w:bottom w:val="single" w:sz="4" w:space="0" w:color="auto"/>
              <w:right w:val="single" w:sz="4" w:space="0" w:color="auto"/>
            </w:tcBorders>
            <w:shd w:val="clear" w:color="auto" w:fill="auto"/>
            <w:noWrap/>
            <w:vAlign w:val="center"/>
            <w:hideMark/>
          </w:tcPr>
          <w:p w14:paraId="0453EA0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2245C4C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8,665.78 </w:t>
            </w:r>
          </w:p>
        </w:tc>
        <w:tc>
          <w:tcPr>
            <w:tcW w:w="0" w:type="auto"/>
            <w:tcBorders>
              <w:top w:val="nil"/>
              <w:left w:val="nil"/>
              <w:bottom w:val="single" w:sz="4" w:space="0" w:color="auto"/>
              <w:right w:val="single" w:sz="4" w:space="0" w:color="auto"/>
            </w:tcBorders>
            <w:shd w:val="clear" w:color="auto" w:fill="auto"/>
            <w:noWrap/>
            <w:vAlign w:val="center"/>
            <w:hideMark/>
          </w:tcPr>
          <w:p w14:paraId="699B66B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12,597.90 </w:t>
            </w:r>
          </w:p>
        </w:tc>
      </w:tr>
      <w:tr w:rsidR="002F26F6" w:rsidRPr="007F693E" w14:paraId="594CA11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44853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DEL REGISTRO CIVIL</w:t>
            </w:r>
          </w:p>
        </w:tc>
        <w:tc>
          <w:tcPr>
            <w:tcW w:w="0" w:type="auto"/>
            <w:tcBorders>
              <w:top w:val="nil"/>
              <w:left w:val="nil"/>
              <w:bottom w:val="single" w:sz="4" w:space="0" w:color="auto"/>
              <w:right w:val="single" w:sz="4" w:space="0" w:color="auto"/>
            </w:tcBorders>
            <w:shd w:val="clear" w:color="auto" w:fill="auto"/>
            <w:noWrap/>
            <w:vAlign w:val="center"/>
            <w:hideMark/>
          </w:tcPr>
          <w:p w14:paraId="5CB6D86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14:paraId="6D99EB2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44DFD07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78A40BC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CDF7D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DEL REGISTRO CIVIL "A"</w:t>
            </w:r>
          </w:p>
        </w:tc>
        <w:tc>
          <w:tcPr>
            <w:tcW w:w="0" w:type="auto"/>
            <w:tcBorders>
              <w:top w:val="nil"/>
              <w:left w:val="nil"/>
              <w:bottom w:val="single" w:sz="4" w:space="0" w:color="auto"/>
              <w:right w:val="single" w:sz="4" w:space="0" w:color="auto"/>
            </w:tcBorders>
            <w:shd w:val="clear" w:color="auto" w:fill="auto"/>
            <w:noWrap/>
            <w:vAlign w:val="center"/>
            <w:hideMark/>
          </w:tcPr>
          <w:p w14:paraId="57A96A7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14</w:t>
            </w:r>
          </w:p>
        </w:tc>
        <w:tc>
          <w:tcPr>
            <w:tcW w:w="0" w:type="auto"/>
            <w:tcBorders>
              <w:top w:val="nil"/>
              <w:left w:val="nil"/>
              <w:bottom w:val="single" w:sz="4" w:space="0" w:color="auto"/>
              <w:right w:val="single" w:sz="4" w:space="0" w:color="auto"/>
            </w:tcBorders>
            <w:shd w:val="clear" w:color="auto" w:fill="auto"/>
            <w:noWrap/>
            <w:vAlign w:val="center"/>
            <w:hideMark/>
          </w:tcPr>
          <w:p w14:paraId="19671B9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239A7C6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27B7A39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64DB9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MAYOR</w:t>
            </w:r>
          </w:p>
        </w:tc>
        <w:tc>
          <w:tcPr>
            <w:tcW w:w="0" w:type="auto"/>
            <w:tcBorders>
              <w:top w:val="nil"/>
              <w:left w:val="nil"/>
              <w:bottom w:val="single" w:sz="4" w:space="0" w:color="auto"/>
              <w:right w:val="single" w:sz="4" w:space="0" w:color="auto"/>
            </w:tcBorders>
            <w:shd w:val="clear" w:color="auto" w:fill="auto"/>
            <w:noWrap/>
            <w:vAlign w:val="center"/>
            <w:hideMark/>
          </w:tcPr>
          <w:p w14:paraId="6049D57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0B90639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3D48AA3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r>
      <w:tr w:rsidR="002F26F6" w:rsidRPr="007F693E" w14:paraId="6413A77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0C22B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MAYOR DEL CONGRESO DEL ESTADO</w:t>
            </w:r>
          </w:p>
        </w:tc>
        <w:tc>
          <w:tcPr>
            <w:tcW w:w="0" w:type="auto"/>
            <w:tcBorders>
              <w:top w:val="nil"/>
              <w:left w:val="nil"/>
              <w:bottom w:val="single" w:sz="4" w:space="0" w:color="auto"/>
              <w:right w:val="single" w:sz="4" w:space="0" w:color="auto"/>
            </w:tcBorders>
            <w:shd w:val="clear" w:color="auto" w:fill="auto"/>
            <w:noWrap/>
            <w:vAlign w:val="center"/>
            <w:hideMark/>
          </w:tcPr>
          <w:p w14:paraId="2B9B885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8C93EC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2B7935D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093C458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C4DB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OFICIAL MAYOR DEL SUPREMO TRIBUNAL DE JUSTICIA</w:t>
            </w:r>
          </w:p>
        </w:tc>
        <w:tc>
          <w:tcPr>
            <w:tcW w:w="0" w:type="auto"/>
            <w:tcBorders>
              <w:top w:val="nil"/>
              <w:left w:val="nil"/>
              <w:bottom w:val="single" w:sz="4" w:space="0" w:color="auto"/>
              <w:right w:val="single" w:sz="4" w:space="0" w:color="auto"/>
            </w:tcBorders>
            <w:shd w:val="clear" w:color="auto" w:fill="auto"/>
            <w:noWrap/>
            <w:vAlign w:val="center"/>
            <w:hideMark/>
          </w:tcPr>
          <w:p w14:paraId="300DEB8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1124F0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c>
          <w:tcPr>
            <w:tcW w:w="0" w:type="auto"/>
            <w:tcBorders>
              <w:top w:val="nil"/>
              <w:left w:val="nil"/>
              <w:bottom w:val="single" w:sz="4" w:space="0" w:color="auto"/>
              <w:right w:val="single" w:sz="4" w:space="0" w:color="auto"/>
            </w:tcBorders>
            <w:shd w:val="clear" w:color="auto" w:fill="auto"/>
            <w:noWrap/>
            <w:vAlign w:val="center"/>
            <w:hideMark/>
          </w:tcPr>
          <w:p w14:paraId="566F5C7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r>
      <w:tr w:rsidR="002F26F6" w:rsidRPr="007F693E" w14:paraId="383F14E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43701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OPERADOR</w:t>
            </w:r>
          </w:p>
        </w:tc>
        <w:tc>
          <w:tcPr>
            <w:tcW w:w="0" w:type="auto"/>
            <w:tcBorders>
              <w:top w:val="nil"/>
              <w:left w:val="nil"/>
              <w:bottom w:val="single" w:sz="4" w:space="0" w:color="auto"/>
              <w:right w:val="single" w:sz="4" w:space="0" w:color="auto"/>
            </w:tcBorders>
            <w:shd w:val="clear" w:color="auto" w:fill="auto"/>
            <w:noWrap/>
            <w:vAlign w:val="center"/>
            <w:hideMark/>
          </w:tcPr>
          <w:p w14:paraId="7E309A8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205</w:t>
            </w:r>
          </w:p>
        </w:tc>
        <w:tc>
          <w:tcPr>
            <w:tcW w:w="0" w:type="auto"/>
            <w:tcBorders>
              <w:top w:val="nil"/>
              <w:left w:val="nil"/>
              <w:bottom w:val="single" w:sz="4" w:space="0" w:color="auto"/>
              <w:right w:val="single" w:sz="4" w:space="0" w:color="auto"/>
            </w:tcBorders>
            <w:shd w:val="clear" w:color="auto" w:fill="auto"/>
            <w:noWrap/>
            <w:vAlign w:val="center"/>
            <w:hideMark/>
          </w:tcPr>
          <w:p w14:paraId="29A4AA9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2D307D2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r>
      <w:tr w:rsidR="002F26F6" w:rsidRPr="007F693E" w14:paraId="143E0AD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115E1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OPERADOR DE COMPUTADORA</w:t>
            </w:r>
          </w:p>
        </w:tc>
        <w:tc>
          <w:tcPr>
            <w:tcW w:w="0" w:type="auto"/>
            <w:tcBorders>
              <w:top w:val="nil"/>
              <w:left w:val="nil"/>
              <w:bottom w:val="single" w:sz="4" w:space="0" w:color="auto"/>
              <w:right w:val="single" w:sz="4" w:space="0" w:color="auto"/>
            </w:tcBorders>
            <w:shd w:val="clear" w:color="auto" w:fill="auto"/>
            <w:noWrap/>
            <w:vAlign w:val="center"/>
            <w:hideMark/>
          </w:tcPr>
          <w:p w14:paraId="2053B4C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64C26D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727BD8E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r>
      <w:tr w:rsidR="002F26F6" w:rsidRPr="007F693E" w14:paraId="0D7C9F8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328EA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OPERADOR DE EMERGENCIAS</w:t>
            </w:r>
          </w:p>
        </w:tc>
        <w:tc>
          <w:tcPr>
            <w:tcW w:w="0" w:type="auto"/>
            <w:tcBorders>
              <w:top w:val="nil"/>
              <w:left w:val="nil"/>
              <w:bottom w:val="single" w:sz="4" w:space="0" w:color="auto"/>
              <w:right w:val="single" w:sz="4" w:space="0" w:color="auto"/>
            </w:tcBorders>
            <w:shd w:val="clear" w:color="auto" w:fill="auto"/>
            <w:noWrap/>
            <w:vAlign w:val="center"/>
            <w:hideMark/>
          </w:tcPr>
          <w:p w14:paraId="4D969CF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35</w:t>
            </w:r>
          </w:p>
        </w:tc>
        <w:tc>
          <w:tcPr>
            <w:tcW w:w="0" w:type="auto"/>
            <w:tcBorders>
              <w:top w:val="nil"/>
              <w:left w:val="nil"/>
              <w:bottom w:val="single" w:sz="4" w:space="0" w:color="auto"/>
              <w:right w:val="single" w:sz="4" w:space="0" w:color="auto"/>
            </w:tcBorders>
            <w:shd w:val="clear" w:color="auto" w:fill="auto"/>
            <w:noWrap/>
            <w:vAlign w:val="center"/>
            <w:hideMark/>
          </w:tcPr>
          <w:p w14:paraId="2611825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08C1CA5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r>
      <w:tr w:rsidR="002F26F6" w:rsidRPr="007F693E" w14:paraId="33C4C92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01CA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PARAMEDICO</w:t>
            </w:r>
          </w:p>
        </w:tc>
        <w:tc>
          <w:tcPr>
            <w:tcW w:w="0" w:type="auto"/>
            <w:tcBorders>
              <w:top w:val="nil"/>
              <w:left w:val="nil"/>
              <w:bottom w:val="single" w:sz="4" w:space="0" w:color="auto"/>
              <w:right w:val="single" w:sz="4" w:space="0" w:color="auto"/>
            </w:tcBorders>
            <w:shd w:val="clear" w:color="auto" w:fill="auto"/>
            <w:noWrap/>
            <w:vAlign w:val="center"/>
            <w:hideMark/>
          </w:tcPr>
          <w:p w14:paraId="7C576DF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14:paraId="41223A8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592D23D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2DCA7DC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665D3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PEDAGOGA</w:t>
            </w:r>
          </w:p>
        </w:tc>
        <w:tc>
          <w:tcPr>
            <w:tcW w:w="0" w:type="auto"/>
            <w:tcBorders>
              <w:top w:val="nil"/>
              <w:left w:val="nil"/>
              <w:bottom w:val="single" w:sz="4" w:space="0" w:color="auto"/>
              <w:right w:val="single" w:sz="4" w:space="0" w:color="auto"/>
            </w:tcBorders>
            <w:shd w:val="clear" w:color="auto" w:fill="auto"/>
            <w:noWrap/>
            <w:vAlign w:val="center"/>
            <w:hideMark/>
          </w:tcPr>
          <w:p w14:paraId="35123A8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75D28F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c>
          <w:tcPr>
            <w:tcW w:w="0" w:type="auto"/>
            <w:tcBorders>
              <w:top w:val="nil"/>
              <w:left w:val="nil"/>
              <w:bottom w:val="single" w:sz="4" w:space="0" w:color="auto"/>
              <w:right w:val="single" w:sz="4" w:space="0" w:color="auto"/>
            </w:tcBorders>
            <w:shd w:val="clear" w:color="auto" w:fill="auto"/>
            <w:noWrap/>
            <w:vAlign w:val="center"/>
            <w:hideMark/>
          </w:tcPr>
          <w:p w14:paraId="6BF8405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r>
      <w:tr w:rsidR="002F26F6" w:rsidRPr="007F693E" w14:paraId="2D052E5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47886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PEDAGOGO</w:t>
            </w:r>
          </w:p>
        </w:tc>
        <w:tc>
          <w:tcPr>
            <w:tcW w:w="0" w:type="auto"/>
            <w:tcBorders>
              <w:top w:val="nil"/>
              <w:left w:val="nil"/>
              <w:bottom w:val="single" w:sz="4" w:space="0" w:color="auto"/>
              <w:right w:val="single" w:sz="4" w:space="0" w:color="auto"/>
            </w:tcBorders>
            <w:shd w:val="clear" w:color="auto" w:fill="auto"/>
            <w:noWrap/>
            <w:vAlign w:val="center"/>
            <w:hideMark/>
          </w:tcPr>
          <w:p w14:paraId="6F493DE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7D86FE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c>
          <w:tcPr>
            <w:tcW w:w="0" w:type="auto"/>
            <w:tcBorders>
              <w:top w:val="nil"/>
              <w:left w:val="nil"/>
              <w:bottom w:val="single" w:sz="4" w:space="0" w:color="auto"/>
              <w:right w:val="single" w:sz="4" w:space="0" w:color="auto"/>
            </w:tcBorders>
            <w:shd w:val="clear" w:color="auto" w:fill="auto"/>
            <w:noWrap/>
            <w:vAlign w:val="center"/>
            <w:hideMark/>
          </w:tcPr>
          <w:p w14:paraId="7549D88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r>
      <w:tr w:rsidR="002F26F6" w:rsidRPr="007F693E" w14:paraId="07BB405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0153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PERITO "A"</w:t>
            </w:r>
          </w:p>
        </w:tc>
        <w:tc>
          <w:tcPr>
            <w:tcW w:w="0" w:type="auto"/>
            <w:tcBorders>
              <w:top w:val="nil"/>
              <w:left w:val="nil"/>
              <w:bottom w:val="single" w:sz="4" w:space="0" w:color="auto"/>
              <w:right w:val="single" w:sz="4" w:space="0" w:color="auto"/>
            </w:tcBorders>
            <w:shd w:val="clear" w:color="auto" w:fill="auto"/>
            <w:noWrap/>
            <w:vAlign w:val="center"/>
            <w:hideMark/>
          </w:tcPr>
          <w:p w14:paraId="5BCB267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1B8E84C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4587D9C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1E6172B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A07CF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PERITO "B"</w:t>
            </w:r>
          </w:p>
        </w:tc>
        <w:tc>
          <w:tcPr>
            <w:tcW w:w="0" w:type="auto"/>
            <w:tcBorders>
              <w:top w:val="nil"/>
              <w:left w:val="nil"/>
              <w:bottom w:val="single" w:sz="4" w:space="0" w:color="auto"/>
              <w:right w:val="single" w:sz="4" w:space="0" w:color="auto"/>
            </w:tcBorders>
            <w:shd w:val="clear" w:color="auto" w:fill="auto"/>
            <w:noWrap/>
            <w:vAlign w:val="center"/>
            <w:hideMark/>
          </w:tcPr>
          <w:p w14:paraId="68E7A38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191</w:t>
            </w:r>
          </w:p>
        </w:tc>
        <w:tc>
          <w:tcPr>
            <w:tcW w:w="0" w:type="auto"/>
            <w:tcBorders>
              <w:top w:val="nil"/>
              <w:left w:val="nil"/>
              <w:bottom w:val="single" w:sz="4" w:space="0" w:color="auto"/>
              <w:right w:val="single" w:sz="4" w:space="0" w:color="auto"/>
            </w:tcBorders>
            <w:shd w:val="clear" w:color="auto" w:fill="auto"/>
            <w:noWrap/>
            <w:vAlign w:val="center"/>
            <w:hideMark/>
          </w:tcPr>
          <w:p w14:paraId="1979D6B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722F5F2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60067E3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7ACEE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PERITO "D"</w:t>
            </w:r>
          </w:p>
        </w:tc>
        <w:tc>
          <w:tcPr>
            <w:tcW w:w="0" w:type="auto"/>
            <w:tcBorders>
              <w:top w:val="nil"/>
              <w:left w:val="nil"/>
              <w:bottom w:val="single" w:sz="4" w:space="0" w:color="auto"/>
              <w:right w:val="single" w:sz="4" w:space="0" w:color="auto"/>
            </w:tcBorders>
            <w:shd w:val="clear" w:color="auto" w:fill="auto"/>
            <w:noWrap/>
            <w:vAlign w:val="center"/>
            <w:hideMark/>
          </w:tcPr>
          <w:p w14:paraId="515FD6B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33</w:t>
            </w:r>
          </w:p>
        </w:tc>
        <w:tc>
          <w:tcPr>
            <w:tcW w:w="0" w:type="auto"/>
            <w:tcBorders>
              <w:top w:val="nil"/>
              <w:left w:val="nil"/>
              <w:bottom w:val="single" w:sz="4" w:space="0" w:color="auto"/>
              <w:right w:val="single" w:sz="4" w:space="0" w:color="auto"/>
            </w:tcBorders>
            <w:shd w:val="clear" w:color="auto" w:fill="auto"/>
            <w:noWrap/>
            <w:vAlign w:val="center"/>
            <w:hideMark/>
          </w:tcPr>
          <w:p w14:paraId="64BC4AA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26888FE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1951689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240AB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PERITO AUDITOR</w:t>
            </w:r>
          </w:p>
        </w:tc>
        <w:tc>
          <w:tcPr>
            <w:tcW w:w="0" w:type="auto"/>
            <w:tcBorders>
              <w:top w:val="nil"/>
              <w:left w:val="nil"/>
              <w:bottom w:val="single" w:sz="4" w:space="0" w:color="auto"/>
              <w:right w:val="single" w:sz="4" w:space="0" w:color="auto"/>
            </w:tcBorders>
            <w:shd w:val="clear" w:color="auto" w:fill="auto"/>
            <w:noWrap/>
            <w:vAlign w:val="center"/>
            <w:hideMark/>
          </w:tcPr>
          <w:p w14:paraId="25BD1F4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63658AD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498BF56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24C3F9E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59D2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PILOTO AVIADOR</w:t>
            </w:r>
          </w:p>
        </w:tc>
        <w:tc>
          <w:tcPr>
            <w:tcW w:w="0" w:type="auto"/>
            <w:tcBorders>
              <w:top w:val="nil"/>
              <w:left w:val="nil"/>
              <w:bottom w:val="single" w:sz="4" w:space="0" w:color="auto"/>
              <w:right w:val="single" w:sz="4" w:space="0" w:color="auto"/>
            </w:tcBorders>
            <w:shd w:val="clear" w:color="auto" w:fill="auto"/>
            <w:noWrap/>
            <w:vAlign w:val="center"/>
            <w:hideMark/>
          </w:tcPr>
          <w:p w14:paraId="350BB60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D529C2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053D892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68ED2F8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57177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PILOTO AVIADOR.</w:t>
            </w:r>
          </w:p>
        </w:tc>
        <w:tc>
          <w:tcPr>
            <w:tcW w:w="0" w:type="auto"/>
            <w:tcBorders>
              <w:top w:val="nil"/>
              <w:left w:val="nil"/>
              <w:bottom w:val="single" w:sz="4" w:space="0" w:color="auto"/>
              <w:right w:val="single" w:sz="4" w:space="0" w:color="auto"/>
            </w:tcBorders>
            <w:shd w:val="clear" w:color="auto" w:fill="auto"/>
            <w:noWrap/>
            <w:vAlign w:val="center"/>
            <w:hideMark/>
          </w:tcPr>
          <w:p w14:paraId="612C166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736570D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15A7FEF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1471561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46550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POLICIA</w:t>
            </w:r>
          </w:p>
        </w:tc>
        <w:tc>
          <w:tcPr>
            <w:tcW w:w="0" w:type="auto"/>
            <w:tcBorders>
              <w:top w:val="nil"/>
              <w:left w:val="nil"/>
              <w:bottom w:val="single" w:sz="4" w:space="0" w:color="auto"/>
              <w:right w:val="single" w:sz="4" w:space="0" w:color="auto"/>
            </w:tcBorders>
            <w:shd w:val="clear" w:color="auto" w:fill="auto"/>
            <w:noWrap/>
            <w:vAlign w:val="center"/>
            <w:hideMark/>
          </w:tcPr>
          <w:p w14:paraId="1B38730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1,633</w:t>
            </w:r>
          </w:p>
        </w:tc>
        <w:tc>
          <w:tcPr>
            <w:tcW w:w="0" w:type="auto"/>
            <w:tcBorders>
              <w:top w:val="nil"/>
              <w:left w:val="nil"/>
              <w:bottom w:val="single" w:sz="4" w:space="0" w:color="auto"/>
              <w:right w:val="single" w:sz="4" w:space="0" w:color="auto"/>
            </w:tcBorders>
            <w:shd w:val="clear" w:color="auto" w:fill="auto"/>
            <w:noWrap/>
            <w:vAlign w:val="center"/>
            <w:hideMark/>
          </w:tcPr>
          <w:p w14:paraId="5FA11DF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430791C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22,526.84 </w:t>
            </w:r>
          </w:p>
        </w:tc>
      </w:tr>
      <w:tr w:rsidR="002F26F6" w:rsidRPr="007F693E" w14:paraId="4681C5A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008A6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POLICIA ESTATAL DE SEGURIDAD PUBLICA</w:t>
            </w:r>
          </w:p>
        </w:tc>
        <w:tc>
          <w:tcPr>
            <w:tcW w:w="0" w:type="auto"/>
            <w:tcBorders>
              <w:top w:val="nil"/>
              <w:left w:val="nil"/>
              <w:bottom w:val="single" w:sz="4" w:space="0" w:color="auto"/>
              <w:right w:val="single" w:sz="4" w:space="0" w:color="auto"/>
            </w:tcBorders>
            <w:shd w:val="clear" w:color="auto" w:fill="auto"/>
            <w:noWrap/>
            <w:vAlign w:val="center"/>
            <w:hideMark/>
          </w:tcPr>
          <w:p w14:paraId="3ECB117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0F6935C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c>
          <w:tcPr>
            <w:tcW w:w="0" w:type="auto"/>
            <w:tcBorders>
              <w:top w:val="nil"/>
              <w:left w:val="nil"/>
              <w:bottom w:val="single" w:sz="4" w:space="0" w:color="auto"/>
              <w:right w:val="single" w:sz="4" w:space="0" w:color="auto"/>
            </w:tcBorders>
            <w:shd w:val="clear" w:color="auto" w:fill="auto"/>
            <w:noWrap/>
            <w:vAlign w:val="center"/>
            <w:hideMark/>
          </w:tcPr>
          <w:p w14:paraId="5241EF2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12A8E4A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87660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POLICIA ESTATAL DE SEGURIDAD PUBLICA "A"</w:t>
            </w:r>
          </w:p>
        </w:tc>
        <w:tc>
          <w:tcPr>
            <w:tcW w:w="0" w:type="auto"/>
            <w:tcBorders>
              <w:top w:val="nil"/>
              <w:left w:val="nil"/>
              <w:bottom w:val="single" w:sz="4" w:space="0" w:color="auto"/>
              <w:right w:val="single" w:sz="4" w:space="0" w:color="auto"/>
            </w:tcBorders>
            <w:shd w:val="clear" w:color="auto" w:fill="auto"/>
            <w:noWrap/>
            <w:vAlign w:val="center"/>
            <w:hideMark/>
          </w:tcPr>
          <w:p w14:paraId="1461679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77CFF84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00748F4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5887B3B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93A1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POLICIA PRIMERO</w:t>
            </w:r>
          </w:p>
        </w:tc>
        <w:tc>
          <w:tcPr>
            <w:tcW w:w="0" w:type="auto"/>
            <w:tcBorders>
              <w:top w:val="nil"/>
              <w:left w:val="nil"/>
              <w:bottom w:val="single" w:sz="4" w:space="0" w:color="auto"/>
              <w:right w:val="single" w:sz="4" w:space="0" w:color="auto"/>
            </w:tcBorders>
            <w:shd w:val="clear" w:color="auto" w:fill="auto"/>
            <w:noWrap/>
            <w:vAlign w:val="center"/>
            <w:hideMark/>
          </w:tcPr>
          <w:p w14:paraId="1E16F5D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25</w:t>
            </w:r>
          </w:p>
        </w:tc>
        <w:tc>
          <w:tcPr>
            <w:tcW w:w="0" w:type="auto"/>
            <w:tcBorders>
              <w:top w:val="nil"/>
              <w:left w:val="nil"/>
              <w:bottom w:val="single" w:sz="4" w:space="0" w:color="auto"/>
              <w:right w:val="single" w:sz="4" w:space="0" w:color="auto"/>
            </w:tcBorders>
            <w:shd w:val="clear" w:color="auto" w:fill="auto"/>
            <w:noWrap/>
            <w:vAlign w:val="center"/>
            <w:hideMark/>
          </w:tcPr>
          <w:p w14:paraId="71E1004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c>
          <w:tcPr>
            <w:tcW w:w="0" w:type="auto"/>
            <w:tcBorders>
              <w:top w:val="nil"/>
              <w:left w:val="nil"/>
              <w:bottom w:val="single" w:sz="4" w:space="0" w:color="auto"/>
              <w:right w:val="single" w:sz="4" w:space="0" w:color="auto"/>
            </w:tcBorders>
            <w:shd w:val="clear" w:color="auto" w:fill="auto"/>
            <w:noWrap/>
            <w:vAlign w:val="center"/>
            <w:hideMark/>
          </w:tcPr>
          <w:p w14:paraId="5FD3B9B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49DA192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0622F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POLICIA PROCESAL</w:t>
            </w:r>
          </w:p>
        </w:tc>
        <w:tc>
          <w:tcPr>
            <w:tcW w:w="0" w:type="auto"/>
            <w:tcBorders>
              <w:top w:val="nil"/>
              <w:left w:val="nil"/>
              <w:bottom w:val="single" w:sz="4" w:space="0" w:color="auto"/>
              <w:right w:val="single" w:sz="4" w:space="0" w:color="auto"/>
            </w:tcBorders>
            <w:shd w:val="clear" w:color="auto" w:fill="auto"/>
            <w:noWrap/>
            <w:vAlign w:val="center"/>
            <w:hideMark/>
          </w:tcPr>
          <w:p w14:paraId="2B78FD8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73</w:t>
            </w:r>
          </w:p>
        </w:tc>
        <w:tc>
          <w:tcPr>
            <w:tcW w:w="0" w:type="auto"/>
            <w:tcBorders>
              <w:top w:val="nil"/>
              <w:left w:val="nil"/>
              <w:bottom w:val="single" w:sz="4" w:space="0" w:color="auto"/>
              <w:right w:val="single" w:sz="4" w:space="0" w:color="auto"/>
            </w:tcBorders>
            <w:shd w:val="clear" w:color="auto" w:fill="auto"/>
            <w:noWrap/>
            <w:vAlign w:val="center"/>
            <w:hideMark/>
          </w:tcPr>
          <w:p w14:paraId="5BA3180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1ADDCBA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22095CF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417C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POLICIA SEGUNDO</w:t>
            </w:r>
          </w:p>
        </w:tc>
        <w:tc>
          <w:tcPr>
            <w:tcW w:w="0" w:type="auto"/>
            <w:tcBorders>
              <w:top w:val="nil"/>
              <w:left w:val="nil"/>
              <w:bottom w:val="single" w:sz="4" w:space="0" w:color="auto"/>
              <w:right w:val="single" w:sz="4" w:space="0" w:color="auto"/>
            </w:tcBorders>
            <w:shd w:val="clear" w:color="auto" w:fill="auto"/>
            <w:noWrap/>
            <w:vAlign w:val="center"/>
            <w:hideMark/>
          </w:tcPr>
          <w:p w14:paraId="6B111DF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66</w:t>
            </w:r>
          </w:p>
        </w:tc>
        <w:tc>
          <w:tcPr>
            <w:tcW w:w="0" w:type="auto"/>
            <w:tcBorders>
              <w:top w:val="nil"/>
              <w:left w:val="nil"/>
              <w:bottom w:val="single" w:sz="4" w:space="0" w:color="auto"/>
              <w:right w:val="single" w:sz="4" w:space="0" w:color="auto"/>
            </w:tcBorders>
            <w:shd w:val="clear" w:color="auto" w:fill="auto"/>
            <w:noWrap/>
            <w:vAlign w:val="center"/>
            <w:hideMark/>
          </w:tcPr>
          <w:p w14:paraId="0AB82D9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22,526.84 </w:t>
            </w:r>
          </w:p>
        </w:tc>
        <w:tc>
          <w:tcPr>
            <w:tcW w:w="0" w:type="auto"/>
            <w:tcBorders>
              <w:top w:val="nil"/>
              <w:left w:val="nil"/>
              <w:bottom w:val="single" w:sz="4" w:space="0" w:color="auto"/>
              <w:right w:val="single" w:sz="4" w:space="0" w:color="auto"/>
            </w:tcBorders>
            <w:shd w:val="clear" w:color="auto" w:fill="auto"/>
            <w:noWrap/>
            <w:vAlign w:val="center"/>
            <w:hideMark/>
          </w:tcPr>
          <w:p w14:paraId="56B9694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22,526.84 </w:t>
            </w:r>
          </w:p>
        </w:tc>
      </w:tr>
      <w:tr w:rsidR="002F26F6" w:rsidRPr="007F693E" w14:paraId="3C59797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40D0E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POLICIA TERCERO</w:t>
            </w:r>
          </w:p>
        </w:tc>
        <w:tc>
          <w:tcPr>
            <w:tcW w:w="0" w:type="auto"/>
            <w:tcBorders>
              <w:top w:val="nil"/>
              <w:left w:val="nil"/>
              <w:bottom w:val="single" w:sz="4" w:space="0" w:color="auto"/>
              <w:right w:val="single" w:sz="4" w:space="0" w:color="auto"/>
            </w:tcBorders>
            <w:shd w:val="clear" w:color="auto" w:fill="auto"/>
            <w:noWrap/>
            <w:vAlign w:val="center"/>
            <w:hideMark/>
          </w:tcPr>
          <w:p w14:paraId="3D9A8E2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224</w:t>
            </w:r>
          </w:p>
        </w:tc>
        <w:tc>
          <w:tcPr>
            <w:tcW w:w="0" w:type="auto"/>
            <w:tcBorders>
              <w:top w:val="nil"/>
              <w:left w:val="nil"/>
              <w:bottom w:val="single" w:sz="4" w:space="0" w:color="auto"/>
              <w:right w:val="single" w:sz="4" w:space="0" w:color="auto"/>
            </w:tcBorders>
            <w:shd w:val="clear" w:color="auto" w:fill="auto"/>
            <w:noWrap/>
            <w:vAlign w:val="center"/>
            <w:hideMark/>
          </w:tcPr>
          <w:p w14:paraId="6D4C210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c>
          <w:tcPr>
            <w:tcW w:w="0" w:type="auto"/>
            <w:tcBorders>
              <w:top w:val="nil"/>
              <w:left w:val="nil"/>
              <w:bottom w:val="single" w:sz="4" w:space="0" w:color="auto"/>
              <w:right w:val="single" w:sz="4" w:space="0" w:color="auto"/>
            </w:tcBorders>
            <w:shd w:val="clear" w:color="auto" w:fill="auto"/>
            <w:noWrap/>
            <w:vAlign w:val="center"/>
            <w:hideMark/>
          </w:tcPr>
          <w:p w14:paraId="1C9C89A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475FF97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9509F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PRESIDENTE DE LA JUNTA ESPECIAL CONCILIACION Y ARBITRAJE</w:t>
            </w:r>
          </w:p>
        </w:tc>
        <w:tc>
          <w:tcPr>
            <w:tcW w:w="0" w:type="auto"/>
            <w:tcBorders>
              <w:top w:val="nil"/>
              <w:left w:val="nil"/>
              <w:bottom w:val="single" w:sz="4" w:space="0" w:color="auto"/>
              <w:right w:val="single" w:sz="4" w:space="0" w:color="auto"/>
            </w:tcBorders>
            <w:shd w:val="clear" w:color="auto" w:fill="auto"/>
            <w:noWrap/>
            <w:vAlign w:val="center"/>
            <w:hideMark/>
          </w:tcPr>
          <w:p w14:paraId="23AB423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7C18CFE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5EED0ED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27286674" w14:textId="77777777" w:rsidTr="00CF1F1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F156F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PRESIDENTE DE LA JUNTA ESPECIAL CONCILIACION Y ARBITRAJE DEL ESTADO</w:t>
            </w:r>
          </w:p>
        </w:tc>
        <w:tc>
          <w:tcPr>
            <w:tcW w:w="0" w:type="auto"/>
            <w:tcBorders>
              <w:top w:val="nil"/>
              <w:left w:val="nil"/>
              <w:bottom w:val="single" w:sz="4" w:space="0" w:color="auto"/>
              <w:right w:val="single" w:sz="4" w:space="0" w:color="auto"/>
            </w:tcBorders>
            <w:shd w:val="clear" w:color="auto" w:fill="auto"/>
            <w:noWrap/>
            <w:vAlign w:val="center"/>
            <w:hideMark/>
          </w:tcPr>
          <w:p w14:paraId="10A31A2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C300A4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3A0684F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50158044" w14:textId="77777777" w:rsidTr="00CF1F1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EF3EB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PRESIDENTE DE LA JUNTA ESPECIAL CONCILIACION Y ARBITRAJE DEL NOROESTE</w:t>
            </w:r>
          </w:p>
        </w:tc>
        <w:tc>
          <w:tcPr>
            <w:tcW w:w="0" w:type="auto"/>
            <w:tcBorders>
              <w:top w:val="nil"/>
              <w:left w:val="nil"/>
              <w:bottom w:val="single" w:sz="4" w:space="0" w:color="auto"/>
              <w:right w:val="single" w:sz="4" w:space="0" w:color="auto"/>
            </w:tcBorders>
            <w:shd w:val="clear" w:color="auto" w:fill="auto"/>
            <w:noWrap/>
            <w:vAlign w:val="center"/>
            <w:hideMark/>
          </w:tcPr>
          <w:p w14:paraId="1C46C74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256E65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3ACFC71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F115C7" w:rsidRPr="007F693E" w14:paraId="5294E4E4" w14:textId="77777777" w:rsidTr="00F115C7">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2D7DD79"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NOMBRE DEL 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E5847A4"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NUMERO DE PLAZAS</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4BC152DE"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REMUNERACIONES </w:t>
            </w:r>
          </w:p>
        </w:tc>
      </w:tr>
      <w:tr w:rsidR="00F115C7" w:rsidRPr="007F693E" w14:paraId="5ABC7138" w14:textId="77777777" w:rsidTr="00F115C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DDB4A"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28544"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256F6450"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DE </w:t>
            </w:r>
          </w:p>
        </w:tc>
        <w:tc>
          <w:tcPr>
            <w:tcW w:w="0" w:type="auto"/>
            <w:tcBorders>
              <w:top w:val="nil"/>
              <w:left w:val="nil"/>
              <w:bottom w:val="single" w:sz="4" w:space="0" w:color="auto"/>
              <w:right w:val="single" w:sz="4" w:space="0" w:color="auto"/>
            </w:tcBorders>
            <w:shd w:val="clear" w:color="000000" w:fill="D9D9D9"/>
            <w:vAlign w:val="center"/>
            <w:hideMark/>
          </w:tcPr>
          <w:p w14:paraId="3D68060A"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HASTA </w:t>
            </w:r>
          </w:p>
        </w:tc>
      </w:tr>
      <w:tr w:rsidR="002F26F6" w:rsidRPr="007F693E" w14:paraId="4821ACE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E6926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PRESIDENTE DE LA JUNTA LOCAL DE CONCILIACION Y ARBITRAJE</w:t>
            </w:r>
          </w:p>
        </w:tc>
        <w:tc>
          <w:tcPr>
            <w:tcW w:w="0" w:type="auto"/>
            <w:tcBorders>
              <w:top w:val="nil"/>
              <w:left w:val="nil"/>
              <w:bottom w:val="single" w:sz="4" w:space="0" w:color="auto"/>
              <w:right w:val="single" w:sz="4" w:space="0" w:color="auto"/>
            </w:tcBorders>
            <w:shd w:val="clear" w:color="auto" w:fill="auto"/>
            <w:noWrap/>
            <w:vAlign w:val="center"/>
            <w:hideMark/>
          </w:tcPr>
          <w:p w14:paraId="1F8B9A9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49B6618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74C86D9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5C55405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F3BCD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PRESIDENTE DE LA JUNTA PERMANENTE DE CONCILIACION</w:t>
            </w:r>
          </w:p>
        </w:tc>
        <w:tc>
          <w:tcPr>
            <w:tcW w:w="0" w:type="auto"/>
            <w:tcBorders>
              <w:top w:val="nil"/>
              <w:left w:val="nil"/>
              <w:bottom w:val="single" w:sz="4" w:space="0" w:color="auto"/>
              <w:right w:val="single" w:sz="4" w:space="0" w:color="auto"/>
            </w:tcBorders>
            <w:shd w:val="clear" w:color="auto" w:fill="auto"/>
            <w:noWrap/>
            <w:vAlign w:val="center"/>
            <w:hideMark/>
          </w:tcPr>
          <w:p w14:paraId="77A1500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02885CB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445A6EB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5ABB5CE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92116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PRESIDENTE DEL SUPREMO TRIBUNAL DE JUSTICIA</w:t>
            </w:r>
          </w:p>
        </w:tc>
        <w:tc>
          <w:tcPr>
            <w:tcW w:w="0" w:type="auto"/>
            <w:tcBorders>
              <w:top w:val="nil"/>
              <w:left w:val="nil"/>
              <w:bottom w:val="single" w:sz="4" w:space="0" w:color="auto"/>
              <w:right w:val="single" w:sz="4" w:space="0" w:color="auto"/>
            </w:tcBorders>
            <w:shd w:val="clear" w:color="auto" w:fill="auto"/>
            <w:noWrap/>
            <w:vAlign w:val="center"/>
            <w:hideMark/>
          </w:tcPr>
          <w:p w14:paraId="77B1DD4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D81DBB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102,721.01 </w:t>
            </w:r>
          </w:p>
        </w:tc>
        <w:tc>
          <w:tcPr>
            <w:tcW w:w="0" w:type="auto"/>
            <w:tcBorders>
              <w:top w:val="nil"/>
              <w:left w:val="nil"/>
              <w:bottom w:val="single" w:sz="4" w:space="0" w:color="auto"/>
              <w:right w:val="single" w:sz="4" w:space="0" w:color="auto"/>
            </w:tcBorders>
            <w:shd w:val="clear" w:color="auto" w:fill="auto"/>
            <w:noWrap/>
            <w:vAlign w:val="center"/>
            <w:hideMark/>
          </w:tcPr>
          <w:p w14:paraId="79D77BF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102,721.01 </w:t>
            </w:r>
          </w:p>
        </w:tc>
      </w:tr>
      <w:tr w:rsidR="002F26F6" w:rsidRPr="007F693E" w14:paraId="5E06EF0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E8610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PROCURADOR DEL TRABAJO</w:t>
            </w:r>
          </w:p>
        </w:tc>
        <w:tc>
          <w:tcPr>
            <w:tcW w:w="0" w:type="auto"/>
            <w:tcBorders>
              <w:top w:val="nil"/>
              <w:left w:val="nil"/>
              <w:bottom w:val="single" w:sz="4" w:space="0" w:color="auto"/>
              <w:right w:val="single" w:sz="4" w:space="0" w:color="auto"/>
            </w:tcBorders>
            <w:shd w:val="clear" w:color="auto" w:fill="auto"/>
            <w:noWrap/>
            <w:vAlign w:val="center"/>
            <w:hideMark/>
          </w:tcPr>
          <w:p w14:paraId="4DDF82E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12AE336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3FF6116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2EF9354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0D432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PROCURADOR FISCAL</w:t>
            </w:r>
          </w:p>
        </w:tc>
        <w:tc>
          <w:tcPr>
            <w:tcW w:w="0" w:type="auto"/>
            <w:tcBorders>
              <w:top w:val="nil"/>
              <w:left w:val="nil"/>
              <w:bottom w:val="single" w:sz="4" w:space="0" w:color="auto"/>
              <w:right w:val="single" w:sz="4" w:space="0" w:color="auto"/>
            </w:tcBorders>
            <w:shd w:val="clear" w:color="auto" w:fill="auto"/>
            <w:noWrap/>
            <w:vAlign w:val="center"/>
            <w:hideMark/>
          </w:tcPr>
          <w:p w14:paraId="56D6E87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DA021C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533B8F6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4C0EE7C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E2DA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PROFESIONISTA ESPECIALIZADO</w:t>
            </w:r>
          </w:p>
        </w:tc>
        <w:tc>
          <w:tcPr>
            <w:tcW w:w="0" w:type="auto"/>
            <w:tcBorders>
              <w:top w:val="nil"/>
              <w:left w:val="nil"/>
              <w:bottom w:val="single" w:sz="4" w:space="0" w:color="auto"/>
              <w:right w:val="single" w:sz="4" w:space="0" w:color="auto"/>
            </w:tcBorders>
            <w:shd w:val="clear" w:color="auto" w:fill="auto"/>
            <w:noWrap/>
            <w:vAlign w:val="center"/>
            <w:hideMark/>
          </w:tcPr>
          <w:p w14:paraId="68AB1ED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361</w:t>
            </w:r>
          </w:p>
        </w:tc>
        <w:tc>
          <w:tcPr>
            <w:tcW w:w="0" w:type="auto"/>
            <w:tcBorders>
              <w:top w:val="nil"/>
              <w:left w:val="nil"/>
              <w:bottom w:val="single" w:sz="4" w:space="0" w:color="auto"/>
              <w:right w:val="single" w:sz="4" w:space="0" w:color="auto"/>
            </w:tcBorders>
            <w:shd w:val="clear" w:color="auto" w:fill="auto"/>
            <w:noWrap/>
            <w:vAlign w:val="center"/>
            <w:hideMark/>
          </w:tcPr>
          <w:p w14:paraId="07CBD60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c>
          <w:tcPr>
            <w:tcW w:w="0" w:type="auto"/>
            <w:tcBorders>
              <w:top w:val="nil"/>
              <w:left w:val="nil"/>
              <w:bottom w:val="single" w:sz="4" w:space="0" w:color="auto"/>
              <w:right w:val="single" w:sz="4" w:space="0" w:color="auto"/>
            </w:tcBorders>
            <w:shd w:val="clear" w:color="auto" w:fill="auto"/>
            <w:noWrap/>
            <w:vAlign w:val="center"/>
            <w:hideMark/>
          </w:tcPr>
          <w:p w14:paraId="31DED14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26,077.64 </w:t>
            </w:r>
          </w:p>
        </w:tc>
      </w:tr>
      <w:tr w:rsidR="002F26F6" w:rsidRPr="007F693E" w14:paraId="5ADEBC3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DFBC5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PROGRAMADOR ANALISTA</w:t>
            </w:r>
          </w:p>
        </w:tc>
        <w:tc>
          <w:tcPr>
            <w:tcW w:w="0" w:type="auto"/>
            <w:tcBorders>
              <w:top w:val="nil"/>
              <w:left w:val="nil"/>
              <w:bottom w:val="single" w:sz="4" w:space="0" w:color="auto"/>
              <w:right w:val="single" w:sz="4" w:space="0" w:color="auto"/>
            </w:tcBorders>
            <w:shd w:val="clear" w:color="auto" w:fill="auto"/>
            <w:noWrap/>
            <w:vAlign w:val="center"/>
            <w:hideMark/>
          </w:tcPr>
          <w:p w14:paraId="0C48AAF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5AD3DEC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0D17889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r>
      <w:tr w:rsidR="002F26F6" w:rsidRPr="007F693E" w14:paraId="3E386D7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7D49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PROMOTOR DE SALUD</w:t>
            </w:r>
          </w:p>
        </w:tc>
        <w:tc>
          <w:tcPr>
            <w:tcW w:w="0" w:type="auto"/>
            <w:tcBorders>
              <w:top w:val="nil"/>
              <w:left w:val="nil"/>
              <w:bottom w:val="single" w:sz="4" w:space="0" w:color="auto"/>
              <w:right w:val="single" w:sz="4" w:space="0" w:color="auto"/>
            </w:tcBorders>
            <w:shd w:val="clear" w:color="auto" w:fill="auto"/>
            <w:noWrap/>
            <w:vAlign w:val="center"/>
            <w:hideMark/>
          </w:tcPr>
          <w:p w14:paraId="31D35E5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4D67C3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0367BFD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r>
      <w:tr w:rsidR="002F26F6" w:rsidRPr="007F693E" w14:paraId="3414B99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CCEC9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PSICOLOGO</w:t>
            </w:r>
          </w:p>
        </w:tc>
        <w:tc>
          <w:tcPr>
            <w:tcW w:w="0" w:type="auto"/>
            <w:tcBorders>
              <w:top w:val="nil"/>
              <w:left w:val="nil"/>
              <w:bottom w:val="single" w:sz="4" w:space="0" w:color="auto"/>
              <w:right w:val="single" w:sz="4" w:space="0" w:color="auto"/>
            </w:tcBorders>
            <w:shd w:val="clear" w:color="auto" w:fill="auto"/>
            <w:noWrap/>
            <w:vAlign w:val="center"/>
            <w:hideMark/>
          </w:tcPr>
          <w:p w14:paraId="719E103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34</w:t>
            </w:r>
          </w:p>
        </w:tc>
        <w:tc>
          <w:tcPr>
            <w:tcW w:w="0" w:type="auto"/>
            <w:tcBorders>
              <w:top w:val="nil"/>
              <w:left w:val="nil"/>
              <w:bottom w:val="single" w:sz="4" w:space="0" w:color="auto"/>
              <w:right w:val="single" w:sz="4" w:space="0" w:color="auto"/>
            </w:tcBorders>
            <w:shd w:val="clear" w:color="auto" w:fill="auto"/>
            <w:noWrap/>
            <w:vAlign w:val="center"/>
            <w:hideMark/>
          </w:tcPr>
          <w:p w14:paraId="57E0C4E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9,937.10 </w:t>
            </w:r>
          </w:p>
        </w:tc>
        <w:tc>
          <w:tcPr>
            <w:tcW w:w="0" w:type="auto"/>
            <w:tcBorders>
              <w:top w:val="nil"/>
              <w:left w:val="nil"/>
              <w:bottom w:val="single" w:sz="4" w:space="0" w:color="auto"/>
              <w:right w:val="single" w:sz="4" w:space="0" w:color="auto"/>
            </w:tcBorders>
            <w:shd w:val="clear" w:color="auto" w:fill="auto"/>
            <w:noWrap/>
            <w:vAlign w:val="center"/>
            <w:hideMark/>
          </w:tcPr>
          <w:p w14:paraId="64EEB14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5A78F99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203E1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PSICOLOGO "A"</w:t>
            </w:r>
          </w:p>
        </w:tc>
        <w:tc>
          <w:tcPr>
            <w:tcW w:w="0" w:type="auto"/>
            <w:tcBorders>
              <w:top w:val="nil"/>
              <w:left w:val="nil"/>
              <w:bottom w:val="single" w:sz="4" w:space="0" w:color="auto"/>
              <w:right w:val="single" w:sz="4" w:space="0" w:color="auto"/>
            </w:tcBorders>
            <w:shd w:val="clear" w:color="auto" w:fill="auto"/>
            <w:noWrap/>
            <w:vAlign w:val="center"/>
            <w:hideMark/>
          </w:tcPr>
          <w:p w14:paraId="61FB556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0207D76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01DEC6B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r>
      <w:tr w:rsidR="002F26F6" w:rsidRPr="007F693E" w14:paraId="5953AB6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0D35A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QUIMICO</w:t>
            </w:r>
          </w:p>
        </w:tc>
        <w:tc>
          <w:tcPr>
            <w:tcW w:w="0" w:type="auto"/>
            <w:tcBorders>
              <w:top w:val="nil"/>
              <w:left w:val="nil"/>
              <w:bottom w:val="single" w:sz="4" w:space="0" w:color="auto"/>
              <w:right w:val="single" w:sz="4" w:space="0" w:color="auto"/>
            </w:tcBorders>
            <w:shd w:val="clear" w:color="auto" w:fill="auto"/>
            <w:noWrap/>
            <w:vAlign w:val="center"/>
            <w:hideMark/>
          </w:tcPr>
          <w:p w14:paraId="0BCF30C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42</w:t>
            </w:r>
          </w:p>
        </w:tc>
        <w:tc>
          <w:tcPr>
            <w:tcW w:w="0" w:type="auto"/>
            <w:tcBorders>
              <w:top w:val="nil"/>
              <w:left w:val="nil"/>
              <w:bottom w:val="single" w:sz="4" w:space="0" w:color="auto"/>
              <w:right w:val="single" w:sz="4" w:space="0" w:color="auto"/>
            </w:tcBorders>
            <w:shd w:val="clear" w:color="auto" w:fill="auto"/>
            <w:noWrap/>
            <w:vAlign w:val="center"/>
            <w:hideMark/>
          </w:tcPr>
          <w:p w14:paraId="268E899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454092F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1ADD267F"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48BA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QUIMICO "A"</w:t>
            </w:r>
          </w:p>
        </w:tc>
        <w:tc>
          <w:tcPr>
            <w:tcW w:w="0" w:type="auto"/>
            <w:tcBorders>
              <w:top w:val="nil"/>
              <w:left w:val="nil"/>
              <w:bottom w:val="single" w:sz="4" w:space="0" w:color="auto"/>
              <w:right w:val="single" w:sz="4" w:space="0" w:color="auto"/>
            </w:tcBorders>
            <w:shd w:val="clear" w:color="auto" w:fill="auto"/>
            <w:noWrap/>
            <w:vAlign w:val="center"/>
            <w:hideMark/>
          </w:tcPr>
          <w:p w14:paraId="4FCE66B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3C46C38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01C9195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14068CF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AA97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QUIMICO "B"</w:t>
            </w:r>
          </w:p>
        </w:tc>
        <w:tc>
          <w:tcPr>
            <w:tcW w:w="0" w:type="auto"/>
            <w:tcBorders>
              <w:top w:val="nil"/>
              <w:left w:val="nil"/>
              <w:bottom w:val="single" w:sz="4" w:space="0" w:color="auto"/>
              <w:right w:val="single" w:sz="4" w:space="0" w:color="auto"/>
            </w:tcBorders>
            <w:shd w:val="clear" w:color="auto" w:fill="auto"/>
            <w:noWrap/>
            <w:vAlign w:val="center"/>
            <w:hideMark/>
          </w:tcPr>
          <w:p w14:paraId="66E3DDB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4EBEC5F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14,513.87 </w:t>
            </w:r>
          </w:p>
        </w:tc>
        <w:tc>
          <w:tcPr>
            <w:tcW w:w="0" w:type="auto"/>
            <w:tcBorders>
              <w:top w:val="nil"/>
              <w:left w:val="nil"/>
              <w:bottom w:val="single" w:sz="4" w:space="0" w:color="auto"/>
              <w:right w:val="single" w:sz="4" w:space="0" w:color="auto"/>
            </w:tcBorders>
            <w:shd w:val="clear" w:color="auto" w:fill="auto"/>
            <w:noWrap/>
            <w:vAlign w:val="center"/>
            <w:hideMark/>
          </w:tcPr>
          <w:p w14:paraId="07BDB64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3D95C85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5A00D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QUIMICO "C"</w:t>
            </w:r>
          </w:p>
        </w:tc>
        <w:tc>
          <w:tcPr>
            <w:tcW w:w="0" w:type="auto"/>
            <w:tcBorders>
              <w:top w:val="nil"/>
              <w:left w:val="nil"/>
              <w:bottom w:val="single" w:sz="4" w:space="0" w:color="auto"/>
              <w:right w:val="single" w:sz="4" w:space="0" w:color="auto"/>
            </w:tcBorders>
            <w:shd w:val="clear" w:color="auto" w:fill="auto"/>
            <w:noWrap/>
            <w:vAlign w:val="center"/>
            <w:hideMark/>
          </w:tcPr>
          <w:p w14:paraId="49E0468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24</w:t>
            </w:r>
          </w:p>
        </w:tc>
        <w:tc>
          <w:tcPr>
            <w:tcW w:w="0" w:type="auto"/>
            <w:tcBorders>
              <w:top w:val="nil"/>
              <w:left w:val="nil"/>
              <w:bottom w:val="single" w:sz="4" w:space="0" w:color="auto"/>
              <w:right w:val="single" w:sz="4" w:space="0" w:color="auto"/>
            </w:tcBorders>
            <w:shd w:val="clear" w:color="auto" w:fill="auto"/>
            <w:noWrap/>
            <w:vAlign w:val="center"/>
            <w:hideMark/>
          </w:tcPr>
          <w:p w14:paraId="3BFD6E0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12,597.90 </w:t>
            </w:r>
          </w:p>
        </w:tc>
        <w:tc>
          <w:tcPr>
            <w:tcW w:w="0" w:type="auto"/>
            <w:tcBorders>
              <w:top w:val="nil"/>
              <w:left w:val="nil"/>
              <w:bottom w:val="single" w:sz="4" w:space="0" w:color="auto"/>
              <w:right w:val="single" w:sz="4" w:space="0" w:color="auto"/>
            </w:tcBorders>
            <w:shd w:val="clear" w:color="auto" w:fill="auto"/>
            <w:noWrap/>
            <w:vAlign w:val="center"/>
            <w:hideMark/>
          </w:tcPr>
          <w:p w14:paraId="0472A7A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0BF3C11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2BCC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QUIMICO ANALISTA</w:t>
            </w:r>
          </w:p>
        </w:tc>
        <w:tc>
          <w:tcPr>
            <w:tcW w:w="0" w:type="auto"/>
            <w:tcBorders>
              <w:top w:val="nil"/>
              <w:left w:val="nil"/>
              <w:bottom w:val="single" w:sz="4" w:space="0" w:color="auto"/>
              <w:right w:val="single" w:sz="4" w:space="0" w:color="auto"/>
            </w:tcBorders>
            <w:shd w:val="clear" w:color="auto" w:fill="auto"/>
            <w:noWrap/>
            <w:vAlign w:val="center"/>
            <w:hideMark/>
          </w:tcPr>
          <w:p w14:paraId="53818AC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2BB564E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c>
          <w:tcPr>
            <w:tcW w:w="0" w:type="auto"/>
            <w:tcBorders>
              <w:top w:val="nil"/>
              <w:left w:val="nil"/>
              <w:bottom w:val="single" w:sz="4" w:space="0" w:color="auto"/>
              <w:right w:val="single" w:sz="4" w:space="0" w:color="auto"/>
            </w:tcBorders>
            <w:shd w:val="clear" w:color="auto" w:fill="auto"/>
            <w:noWrap/>
            <w:vAlign w:val="center"/>
            <w:hideMark/>
          </w:tcPr>
          <w:p w14:paraId="68EDF59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r>
      <w:tr w:rsidR="002F26F6" w:rsidRPr="007F693E" w14:paraId="637E342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42F59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RADIO OPERADOR</w:t>
            </w:r>
          </w:p>
        </w:tc>
        <w:tc>
          <w:tcPr>
            <w:tcW w:w="0" w:type="auto"/>
            <w:tcBorders>
              <w:top w:val="nil"/>
              <w:left w:val="nil"/>
              <w:bottom w:val="single" w:sz="4" w:space="0" w:color="auto"/>
              <w:right w:val="single" w:sz="4" w:space="0" w:color="auto"/>
            </w:tcBorders>
            <w:shd w:val="clear" w:color="auto" w:fill="auto"/>
            <w:noWrap/>
            <w:vAlign w:val="center"/>
            <w:hideMark/>
          </w:tcPr>
          <w:p w14:paraId="20D41C6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60</w:t>
            </w:r>
          </w:p>
        </w:tc>
        <w:tc>
          <w:tcPr>
            <w:tcW w:w="0" w:type="auto"/>
            <w:tcBorders>
              <w:top w:val="nil"/>
              <w:left w:val="nil"/>
              <w:bottom w:val="single" w:sz="4" w:space="0" w:color="auto"/>
              <w:right w:val="single" w:sz="4" w:space="0" w:color="auto"/>
            </w:tcBorders>
            <w:shd w:val="clear" w:color="auto" w:fill="auto"/>
            <w:noWrap/>
            <w:vAlign w:val="center"/>
            <w:hideMark/>
          </w:tcPr>
          <w:p w14:paraId="0451D1D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51EBF0B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9,937.10 </w:t>
            </w:r>
          </w:p>
        </w:tc>
      </w:tr>
      <w:tr w:rsidR="002F26F6" w:rsidRPr="007F693E" w14:paraId="39E3C45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A3CBA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RECAUDADOR</w:t>
            </w:r>
          </w:p>
        </w:tc>
        <w:tc>
          <w:tcPr>
            <w:tcW w:w="0" w:type="auto"/>
            <w:tcBorders>
              <w:top w:val="nil"/>
              <w:left w:val="nil"/>
              <w:bottom w:val="single" w:sz="4" w:space="0" w:color="auto"/>
              <w:right w:val="single" w:sz="4" w:space="0" w:color="auto"/>
            </w:tcBorders>
            <w:shd w:val="clear" w:color="auto" w:fill="auto"/>
            <w:noWrap/>
            <w:vAlign w:val="center"/>
            <w:hideMark/>
          </w:tcPr>
          <w:p w14:paraId="55C8BFC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172F85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9,463.91 </w:t>
            </w:r>
          </w:p>
        </w:tc>
        <w:tc>
          <w:tcPr>
            <w:tcW w:w="0" w:type="auto"/>
            <w:tcBorders>
              <w:top w:val="nil"/>
              <w:left w:val="nil"/>
              <w:bottom w:val="single" w:sz="4" w:space="0" w:color="auto"/>
              <w:right w:val="single" w:sz="4" w:space="0" w:color="auto"/>
            </w:tcBorders>
            <w:shd w:val="clear" w:color="auto" w:fill="auto"/>
            <w:noWrap/>
            <w:vAlign w:val="center"/>
            <w:hideMark/>
          </w:tcPr>
          <w:p w14:paraId="02ACCA9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9,463.91 </w:t>
            </w:r>
          </w:p>
        </w:tc>
      </w:tr>
      <w:tr w:rsidR="002F26F6" w:rsidRPr="007F693E" w14:paraId="4598E3C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EF0E4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REGISTRADOR</w:t>
            </w:r>
          </w:p>
        </w:tc>
        <w:tc>
          <w:tcPr>
            <w:tcW w:w="0" w:type="auto"/>
            <w:tcBorders>
              <w:top w:val="nil"/>
              <w:left w:val="nil"/>
              <w:bottom w:val="single" w:sz="4" w:space="0" w:color="auto"/>
              <w:right w:val="single" w:sz="4" w:space="0" w:color="auto"/>
            </w:tcBorders>
            <w:shd w:val="clear" w:color="auto" w:fill="auto"/>
            <w:noWrap/>
            <w:vAlign w:val="center"/>
            <w:hideMark/>
          </w:tcPr>
          <w:p w14:paraId="7B0382C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0BCBCC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73A2BF7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75FD1D8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7C46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REGISTRADOR ANOTADOR</w:t>
            </w:r>
          </w:p>
        </w:tc>
        <w:tc>
          <w:tcPr>
            <w:tcW w:w="0" w:type="auto"/>
            <w:tcBorders>
              <w:top w:val="nil"/>
              <w:left w:val="nil"/>
              <w:bottom w:val="single" w:sz="4" w:space="0" w:color="auto"/>
              <w:right w:val="single" w:sz="4" w:space="0" w:color="auto"/>
            </w:tcBorders>
            <w:shd w:val="clear" w:color="auto" w:fill="auto"/>
            <w:noWrap/>
            <w:vAlign w:val="center"/>
            <w:hideMark/>
          </w:tcPr>
          <w:p w14:paraId="48E58AB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907614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c>
          <w:tcPr>
            <w:tcW w:w="0" w:type="auto"/>
            <w:tcBorders>
              <w:top w:val="nil"/>
              <w:left w:val="nil"/>
              <w:bottom w:val="single" w:sz="4" w:space="0" w:color="auto"/>
              <w:right w:val="single" w:sz="4" w:space="0" w:color="auto"/>
            </w:tcBorders>
            <w:shd w:val="clear" w:color="auto" w:fill="auto"/>
            <w:noWrap/>
            <w:vAlign w:val="center"/>
            <w:hideMark/>
          </w:tcPr>
          <w:p w14:paraId="1B2BAF9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r>
      <w:tr w:rsidR="002F26F6" w:rsidRPr="007F693E" w14:paraId="42942BD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62E22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RERESENTANTE DEL GOB. DEL EDO. DE SON. EN ARIZONA</w:t>
            </w:r>
          </w:p>
        </w:tc>
        <w:tc>
          <w:tcPr>
            <w:tcW w:w="0" w:type="auto"/>
            <w:tcBorders>
              <w:top w:val="nil"/>
              <w:left w:val="nil"/>
              <w:bottom w:val="single" w:sz="4" w:space="0" w:color="auto"/>
              <w:right w:val="single" w:sz="4" w:space="0" w:color="auto"/>
            </w:tcBorders>
            <w:shd w:val="clear" w:color="auto" w:fill="auto"/>
            <w:noWrap/>
            <w:vAlign w:val="center"/>
            <w:hideMark/>
          </w:tcPr>
          <w:p w14:paraId="0E8A631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E08EF7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67D71D8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668C0F5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62BD9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SECRETARIA</w:t>
            </w:r>
          </w:p>
        </w:tc>
        <w:tc>
          <w:tcPr>
            <w:tcW w:w="0" w:type="auto"/>
            <w:tcBorders>
              <w:top w:val="nil"/>
              <w:left w:val="nil"/>
              <w:bottom w:val="single" w:sz="4" w:space="0" w:color="auto"/>
              <w:right w:val="single" w:sz="4" w:space="0" w:color="auto"/>
            </w:tcBorders>
            <w:shd w:val="clear" w:color="auto" w:fill="auto"/>
            <w:noWrap/>
            <w:vAlign w:val="center"/>
            <w:hideMark/>
          </w:tcPr>
          <w:p w14:paraId="6C10CFB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52</w:t>
            </w:r>
          </w:p>
        </w:tc>
        <w:tc>
          <w:tcPr>
            <w:tcW w:w="0" w:type="auto"/>
            <w:tcBorders>
              <w:top w:val="nil"/>
              <w:left w:val="nil"/>
              <w:bottom w:val="single" w:sz="4" w:space="0" w:color="auto"/>
              <w:right w:val="single" w:sz="4" w:space="0" w:color="auto"/>
            </w:tcBorders>
            <w:shd w:val="clear" w:color="auto" w:fill="auto"/>
            <w:noWrap/>
            <w:vAlign w:val="center"/>
            <w:hideMark/>
          </w:tcPr>
          <w:p w14:paraId="5BFE0C6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3C2EB2B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7087E77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367C0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SECRETARIA EJECUTIVA</w:t>
            </w:r>
          </w:p>
        </w:tc>
        <w:tc>
          <w:tcPr>
            <w:tcW w:w="0" w:type="auto"/>
            <w:tcBorders>
              <w:top w:val="nil"/>
              <w:left w:val="nil"/>
              <w:bottom w:val="single" w:sz="4" w:space="0" w:color="auto"/>
              <w:right w:val="single" w:sz="4" w:space="0" w:color="auto"/>
            </w:tcBorders>
            <w:shd w:val="clear" w:color="auto" w:fill="auto"/>
            <w:noWrap/>
            <w:vAlign w:val="center"/>
            <w:hideMark/>
          </w:tcPr>
          <w:p w14:paraId="13406A6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86</w:t>
            </w:r>
          </w:p>
        </w:tc>
        <w:tc>
          <w:tcPr>
            <w:tcW w:w="0" w:type="auto"/>
            <w:tcBorders>
              <w:top w:val="nil"/>
              <w:left w:val="nil"/>
              <w:bottom w:val="single" w:sz="4" w:space="0" w:color="auto"/>
              <w:right w:val="single" w:sz="4" w:space="0" w:color="auto"/>
            </w:tcBorders>
            <w:shd w:val="clear" w:color="auto" w:fill="auto"/>
            <w:noWrap/>
            <w:vAlign w:val="center"/>
            <w:hideMark/>
          </w:tcPr>
          <w:p w14:paraId="293E360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8,665.78 </w:t>
            </w:r>
          </w:p>
        </w:tc>
        <w:tc>
          <w:tcPr>
            <w:tcW w:w="0" w:type="auto"/>
            <w:tcBorders>
              <w:top w:val="nil"/>
              <w:left w:val="nil"/>
              <w:bottom w:val="single" w:sz="4" w:space="0" w:color="auto"/>
              <w:right w:val="single" w:sz="4" w:space="0" w:color="auto"/>
            </w:tcBorders>
            <w:shd w:val="clear" w:color="auto" w:fill="auto"/>
            <w:noWrap/>
            <w:vAlign w:val="center"/>
            <w:hideMark/>
          </w:tcPr>
          <w:p w14:paraId="52AA764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3DD6A90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C8AFF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SECRETARIA EJECUTIVA BILINGUE</w:t>
            </w:r>
          </w:p>
        </w:tc>
        <w:tc>
          <w:tcPr>
            <w:tcW w:w="0" w:type="auto"/>
            <w:tcBorders>
              <w:top w:val="nil"/>
              <w:left w:val="nil"/>
              <w:bottom w:val="single" w:sz="4" w:space="0" w:color="auto"/>
              <w:right w:val="single" w:sz="4" w:space="0" w:color="auto"/>
            </w:tcBorders>
            <w:shd w:val="clear" w:color="auto" w:fill="auto"/>
            <w:noWrap/>
            <w:vAlign w:val="center"/>
            <w:hideMark/>
          </w:tcPr>
          <w:p w14:paraId="3613F68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132</w:t>
            </w:r>
          </w:p>
        </w:tc>
        <w:tc>
          <w:tcPr>
            <w:tcW w:w="0" w:type="auto"/>
            <w:tcBorders>
              <w:top w:val="nil"/>
              <w:left w:val="nil"/>
              <w:bottom w:val="single" w:sz="4" w:space="0" w:color="auto"/>
              <w:right w:val="single" w:sz="4" w:space="0" w:color="auto"/>
            </w:tcBorders>
            <w:shd w:val="clear" w:color="auto" w:fill="auto"/>
            <w:noWrap/>
            <w:vAlign w:val="center"/>
            <w:hideMark/>
          </w:tcPr>
          <w:p w14:paraId="36E5FB7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2FED4E0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2D66726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1E2BA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SECRETARIA EJECUTIVA BILINGUE "B"</w:t>
            </w:r>
          </w:p>
        </w:tc>
        <w:tc>
          <w:tcPr>
            <w:tcW w:w="0" w:type="auto"/>
            <w:tcBorders>
              <w:top w:val="nil"/>
              <w:left w:val="nil"/>
              <w:bottom w:val="single" w:sz="4" w:space="0" w:color="auto"/>
              <w:right w:val="single" w:sz="4" w:space="0" w:color="auto"/>
            </w:tcBorders>
            <w:shd w:val="clear" w:color="auto" w:fill="auto"/>
            <w:noWrap/>
            <w:vAlign w:val="center"/>
            <w:hideMark/>
          </w:tcPr>
          <w:p w14:paraId="737DB0E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108</w:t>
            </w:r>
          </w:p>
        </w:tc>
        <w:tc>
          <w:tcPr>
            <w:tcW w:w="0" w:type="auto"/>
            <w:tcBorders>
              <w:top w:val="nil"/>
              <w:left w:val="nil"/>
              <w:bottom w:val="single" w:sz="4" w:space="0" w:color="auto"/>
              <w:right w:val="single" w:sz="4" w:space="0" w:color="auto"/>
            </w:tcBorders>
            <w:shd w:val="clear" w:color="auto" w:fill="auto"/>
            <w:noWrap/>
            <w:vAlign w:val="center"/>
            <w:hideMark/>
          </w:tcPr>
          <w:p w14:paraId="37F7BAD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35C6F9B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4E174BF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40284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w:t>
            </w:r>
          </w:p>
        </w:tc>
        <w:tc>
          <w:tcPr>
            <w:tcW w:w="0" w:type="auto"/>
            <w:tcBorders>
              <w:top w:val="nil"/>
              <w:left w:val="nil"/>
              <w:bottom w:val="single" w:sz="4" w:space="0" w:color="auto"/>
              <w:right w:val="single" w:sz="4" w:space="0" w:color="auto"/>
            </w:tcBorders>
            <w:shd w:val="clear" w:color="auto" w:fill="auto"/>
            <w:noWrap/>
            <w:vAlign w:val="center"/>
            <w:hideMark/>
          </w:tcPr>
          <w:p w14:paraId="0E56B2A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F101EE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c>
          <w:tcPr>
            <w:tcW w:w="0" w:type="auto"/>
            <w:tcBorders>
              <w:top w:val="nil"/>
              <w:left w:val="nil"/>
              <w:bottom w:val="single" w:sz="4" w:space="0" w:color="auto"/>
              <w:right w:val="single" w:sz="4" w:space="0" w:color="auto"/>
            </w:tcBorders>
            <w:shd w:val="clear" w:color="auto" w:fill="auto"/>
            <w:noWrap/>
            <w:vAlign w:val="center"/>
            <w:hideMark/>
          </w:tcPr>
          <w:p w14:paraId="187EA89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r>
      <w:tr w:rsidR="002F26F6" w:rsidRPr="007F693E" w14:paraId="4662146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99CF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SECRETARIO AUX. DE ACUERDOS DE TRIB. REG. DE CIRCUITO</w:t>
            </w:r>
          </w:p>
        </w:tc>
        <w:tc>
          <w:tcPr>
            <w:tcW w:w="0" w:type="auto"/>
            <w:tcBorders>
              <w:top w:val="nil"/>
              <w:left w:val="nil"/>
              <w:bottom w:val="single" w:sz="4" w:space="0" w:color="auto"/>
              <w:right w:val="single" w:sz="4" w:space="0" w:color="auto"/>
            </w:tcBorders>
            <w:shd w:val="clear" w:color="auto" w:fill="auto"/>
            <w:noWrap/>
            <w:vAlign w:val="center"/>
            <w:hideMark/>
          </w:tcPr>
          <w:p w14:paraId="47979AF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14:paraId="1E2059C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23,112.32 </w:t>
            </w:r>
          </w:p>
        </w:tc>
        <w:tc>
          <w:tcPr>
            <w:tcW w:w="0" w:type="auto"/>
            <w:tcBorders>
              <w:top w:val="nil"/>
              <w:left w:val="nil"/>
              <w:bottom w:val="single" w:sz="4" w:space="0" w:color="auto"/>
              <w:right w:val="single" w:sz="4" w:space="0" w:color="auto"/>
            </w:tcBorders>
            <w:shd w:val="clear" w:color="auto" w:fill="auto"/>
            <w:noWrap/>
            <w:vAlign w:val="center"/>
            <w:hideMark/>
          </w:tcPr>
          <w:p w14:paraId="5A21310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23,112.32 </w:t>
            </w:r>
          </w:p>
        </w:tc>
      </w:tr>
      <w:tr w:rsidR="002F26F6" w:rsidRPr="007F693E" w14:paraId="316D675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B4DAB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AUXILIAR DE ACUERDOS</w:t>
            </w:r>
          </w:p>
        </w:tc>
        <w:tc>
          <w:tcPr>
            <w:tcW w:w="0" w:type="auto"/>
            <w:tcBorders>
              <w:top w:val="nil"/>
              <w:left w:val="nil"/>
              <w:bottom w:val="single" w:sz="4" w:space="0" w:color="auto"/>
              <w:right w:val="single" w:sz="4" w:space="0" w:color="auto"/>
            </w:tcBorders>
            <w:shd w:val="clear" w:color="auto" w:fill="auto"/>
            <w:noWrap/>
            <w:vAlign w:val="center"/>
            <w:hideMark/>
          </w:tcPr>
          <w:p w14:paraId="243702D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6D747E3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291BFAB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545B5FE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2244E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AUXILIAR DE ACUERDOS "A"</w:t>
            </w:r>
          </w:p>
        </w:tc>
        <w:tc>
          <w:tcPr>
            <w:tcW w:w="0" w:type="auto"/>
            <w:tcBorders>
              <w:top w:val="nil"/>
              <w:left w:val="nil"/>
              <w:bottom w:val="single" w:sz="4" w:space="0" w:color="auto"/>
              <w:right w:val="single" w:sz="4" w:space="0" w:color="auto"/>
            </w:tcBorders>
            <w:shd w:val="clear" w:color="auto" w:fill="auto"/>
            <w:noWrap/>
            <w:vAlign w:val="center"/>
            <w:hideMark/>
          </w:tcPr>
          <w:p w14:paraId="36BB2D8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146</w:t>
            </w:r>
          </w:p>
        </w:tc>
        <w:tc>
          <w:tcPr>
            <w:tcW w:w="0" w:type="auto"/>
            <w:tcBorders>
              <w:top w:val="nil"/>
              <w:left w:val="nil"/>
              <w:bottom w:val="single" w:sz="4" w:space="0" w:color="auto"/>
              <w:right w:val="single" w:sz="4" w:space="0" w:color="auto"/>
            </w:tcBorders>
            <w:shd w:val="clear" w:color="auto" w:fill="auto"/>
            <w:noWrap/>
            <w:vAlign w:val="center"/>
            <w:hideMark/>
          </w:tcPr>
          <w:p w14:paraId="45CDC64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023C0A1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7752103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B1B6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AUXILIAR DE ACUERDOS "B"</w:t>
            </w:r>
          </w:p>
        </w:tc>
        <w:tc>
          <w:tcPr>
            <w:tcW w:w="0" w:type="auto"/>
            <w:tcBorders>
              <w:top w:val="nil"/>
              <w:left w:val="nil"/>
              <w:bottom w:val="single" w:sz="4" w:space="0" w:color="auto"/>
              <w:right w:val="single" w:sz="4" w:space="0" w:color="auto"/>
            </w:tcBorders>
            <w:shd w:val="clear" w:color="auto" w:fill="auto"/>
            <w:noWrap/>
            <w:vAlign w:val="center"/>
            <w:hideMark/>
          </w:tcPr>
          <w:p w14:paraId="1DD814C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17</w:t>
            </w:r>
          </w:p>
        </w:tc>
        <w:tc>
          <w:tcPr>
            <w:tcW w:w="0" w:type="auto"/>
            <w:tcBorders>
              <w:top w:val="nil"/>
              <w:left w:val="nil"/>
              <w:bottom w:val="single" w:sz="4" w:space="0" w:color="auto"/>
              <w:right w:val="single" w:sz="4" w:space="0" w:color="auto"/>
            </w:tcBorders>
            <w:shd w:val="clear" w:color="auto" w:fill="auto"/>
            <w:noWrap/>
            <w:vAlign w:val="center"/>
            <w:hideMark/>
          </w:tcPr>
          <w:p w14:paraId="05A179D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1ECB463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55F018D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44CC1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AUXILIAR DE ACUERDOS DEL SUPREMO TRIBUNAL</w:t>
            </w:r>
          </w:p>
        </w:tc>
        <w:tc>
          <w:tcPr>
            <w:tcW w:w="0" w:type="auto"/>
            <w:tcBorders>
              <w:top w:val="nil"/>
              <w:left w:val="nil"/>
              <w:bottom w:val="single" w:sz="4" w:space="0" w:color="auto"/>
              <w:right w:val="single" w:sz="4" w:space="0" w:color="auto"/>
            </w:tcBorders>
            <w:shd w:val="clear" w:color="auto" w:fill="auto"/>
            <w:noWrap/>
            <w:vAlign w:val="center"/>
            <w:hideMark/>
          </w:tcPr>
          <w:p w14:paraId="4456A4E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21</w:t>
            </w:r>
          </w:p>
        </w:tc>
        <w:tc>
          <w:tcPr>
            <w:tcW w:w="0" w:type="auto"/>
            <w:tcBorders>
              <w:top w:val="nil"/>
              <w:left w:val="nil"/>
              <w:bottom w:val="single" w:sz="4" w:space="0" w:color="auto"/>
              <w:right w:val="single" w:sz="4" w:space="0" w:color="auto"/>
            </w:tcBorders>
            <w:shd w:val="clear" w:color="auto" w:fill="auto"/>
            <w:noWrap/>
            <w:vAlign w:val="center"/>
            <w:hideMark/>
          </w:tcPr>
          <w:p w14:paraId="4B006F1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23,112.32 </w:t>
            </w:r>
          </w:p>
        </w:tc>
        <w:tc>
          <w:tcPr>
            <w:tcW w:w="0" w:type="auto"/>
            <w:tcBorders>
              <w:top w:val="nil"/>
              <w:left w:val="nil"/>
              <w:bottom w:val="single" w:sz="4" w:space="0" w:color="auto"/>
              <w:right w:val="single" w:sz="4" w:space="0" w:color="auto"/>
            </w:tcBorders>
            <w:shd w:val="clear" w:color="auto" w:fill="auto"/>
            <w:noWrap/>
            <w:vAlign w:val="center"/>
            <w:hideMark/>
          </w:tcPr>
          <w:p w14:paraId="6AB2519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23,112.32 </w:t>
            </w:r>
          </w:p>
        </w:tc>
      </w:tr>
      <w:tr w:rsidR="002F26F6" w:rsidRPr="007F693E" w14:paraId="2D9D944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4EE6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DE ACUERDOS</w:t>
            </w:r>
          </w:p>
        </w:tc>
        <w:tc>
          <w:tcPr>
            <w:tcW w:w="0" w:type="auto"/>
            <w:tcBorders>
              <w:top w:val="nil"/>
              <w:left w:val="nil"/>
              <w:bottom w:val="single" w:sz="4" w:space="0" w:color="auto"/>
              <w:right w:val="single" w:sz="4" w:space="0" w:color="auto"/>
            </w:tcBorders>
            <w:shd w:val="clear" w:color="auto" w:fill="auto"/>
            <w:noWrap/>
            <w:vAlign w:val="center"/>
            <w:hideMark/>
          </w:tcPr>
          <w:p w14:paraId="2D6AD58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14:paraId="768DD23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c>
          <w:tcPr>
            <w:tcW w:w="0" w:type="auto"/>
            <w:tcBorders>
              <w:top w:val="nil"/>
              <w:left w:val="nil"/>
              <w:bottom w:val="single" w:sz="4" w:space="0" w:color="auto"/>
              <w:right w:val="single" w:sz="4" w:space="0" w:color="auto"/>
            </w:tcBorders>
            <w:shd w:val="clear" w:color="auto" w:fill="auto"/>
            <w:noWrap/>
            <w:vAlign w:val="center"/>
            <w:hideMark/>
          </w:tcPr>
          <w:p w14:paraId="39C74B3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22,223.39 </w:t>
            </w:r>
          </w:p>
        </w:tc>
      </w:tr>
      <w:tr w:rsidR="002F26F6" w:rsidRPr="007F693E" w14:paraId="6011DCB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4D9DE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DE ACUERDOS DE AMPAROS Y DICTAMENES</w:t>
            </w:r>
          </w:p>
        </w:tc>
        <w:tc>
          <w:tcPr>
            <w:tcW w:w="0" w:type="auto"/>
            <w:tcBorders>
              <w:top w:val="nil"/>
              <w:left w:val="nil"/>
              <w:bottom w:val="single" w:sz="4" w:space="0" w:color="auto"/>
              <w:right w:val="single" w:sz="4" w:space="0" w:color="auto"/>
            </w:tcBorders>
            <w:shd w:val="clear" w:color="auto" w:fill="auto"/>
            <w:noWrap/>
            <w:vAlign w:val="center"/>
            <w:hideMark/>
          </w:tcPr>
          <w:p w14:paraId="69AFF01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1D9AE3F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5A2888B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26BE560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4CA16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DE ACUERDOS DE JUZGADO</w:t>
            </w:r>
          </w:p>
        </w:tc>
        <w:tc>
          <w:tcPr>
            <w:tcW w:w="0" w:type="auto"/>
            <w:tcBorders>
              <w:top w:val="nil"/>
              <w:left w:val="nil"/>
              <w:bottom w:val="single" w:sz="4" w:space="0" w:color="auto"/>
              <w:right w:val="single" w:sz="4" w:space="0" w:color="auto"/>
            </w:tcBorders>
            <w:shd w:val="clear" w:color="auto" w:fill="auto"/>
            <w:noWrap/>
            <w:vAlign w:val="center"/>
            <w:hideMark/>
          </w:tcPr>
          <w:p w14:paraId="1ED8FF9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413</w:t>
            </w:r>
          </w:p>
        </w:tc>
        <w:tc>
          <w:tcPr>
            <w:tcW w:w="0" w:type="auto"/>
            <w:tcBorders>
              <w:top w:val="nil"/>
              <w:left w:val="nil"/>
              <w:bottom w:val="single" w:sz="4" w:space="0" w:color="auto"/>
              <w:right w:val="single" w:sz="4" w:space="0" w:color="auto"/>
            </w:tcBorders>
            <w:shd w:val="clear" w:color="auto" w:fill="auto"/>
            <w:noWrap/>
            <w:vAlign w:val="center"/>
            <w:hideMark/>
          </w:tcPr>
          <w:p w14:paraId="05D1A0B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23,112.32 </w:t>
            </w:r>
          </w:p>
        </w:tc>
        <w:tc>
          <w:tcPr>
            <w:tcW w:w="0" w:type="auto"/>
            <w:tcBorders>
              <w:top w:val="nil"/>
              <w:left w:val="nil"/>
              <w:bottom w:val="single" w:sz="4" w:space="0" w:color="auto"/>
              <w:right w:val="single" w:sz="4" w:space="0" w:color="auto"/>
            </w:tcBorders>
            <w:shd w:val="clear" w:color="auto" w:fill="auto"/>
            <w:noWrap/>
            <w:vAlign w:val="center"/>
            <w:hideMark/>
          </w:tcPr>
          <w:p w14:paraId="560F5F0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23,112.32 </w:t>
            </w:r>
          </w:p>
        </w:tc>
      </w:tr>
      <w:tr w:rsidR="002F26F6" w:rsidRPr="007F693E" w14:paraId="627D210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F64DD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DE ACUERDOS DE LA SUBSECRETARIA DEL TRABAJO</w:t>
            </w:r>
          </w:p>
        </w:tc>
        <w:tc>
          <w:tcPr>
            <w:tcW w:w="0" w:type="auto"/>
            <w:tcBorders>
              <w:top w:val="nil"/>
              <w:left w:val="nil"/>
              <w:bottom w:val="single" w:sz="4" w:space="0" w:color="auto"/>
              <w:right w:val="single" w:sz="4" w:space="0" w:color="auto"/>
            </w:tcBorders>
            <w:shd w:val="clear" w:color="auto" w:fill="auto"/>
            <w:noWrap/>
            <w:vAlign w:val="center"/>
            <w:hideMark/>
          </w:tcPr>
          <w:p w14:paraId="7A15E78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14:paraId="35603AE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47C16CF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051BF0A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6914A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DE ACUERDOS DE TRIB. REG. DE CIRCUITO</w:t>
            </w:r>
          </w:p>
        </w:tc>
        <w:tc>
          <w:tcPr>
            <w:tcW w:w="0" w:type="auto"/>
            <w:tcBorders>
              <w:top w:val="nil"/>
              <w:left w:val="nil"/>
              <w:bottom w:val="single" w:sz="4" w:space="0" w:color="auto"/>
              <w:right w:val="single" w:sz="4" w:space="0" w:color="auto"/>
            </w:tcBorders>
            <w:shd w:val="clear" w:color="auto" w:fill="auto"/>
            <w:noWrap/>
            <w:vAlign w:val="center"/>
            <w:hideMark/>
          </w:tcPr>
          <w:p w14:paraId="5B4B632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76289AD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31,891.29 </w:t>
            </w:r>
          </w:p>
        </w:tc>
        <w:tc>
          <w:tcPr>
            <w:tcW w:w="0" w:type="auto"/>
            <w:tcBorders>
              <w:top w:val="nil"/>
              <w:left w:val="nil"/>
              <w:bottom w:val="single" w:sz="4" w:space="0" w:color="auto"/>
              <w:right w:val="single" w:sz="4" w:space="0" w:color="auto"/>
            </w:tcBorders>
            <w:shd w:val="clear" w:color="auto" w:fill="auto"/>
            <w:noWrap/>
            <w:vAlign w:val="center"/>
            <w:hideMark/>
          </w:tcPr>
          <w:p w14:paraId="0ECA61F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31,891.29 </w:t>
            </w:r>
          </w:p>
        </w:tc>
      </w:tr>
      <w:tr w:rsidR="002F26F6" w:rsidRPr="007F693E" w14:paraId="25CDA22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EC26E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DE AMPAROS</w:t>
            </w:r>
          </w:p>
        </w:tc>
        <w:tc>
          <w:tcPr>
            <w:tcW w:w="0" w:type="auto"/>
            <w:tcBorders>
              <w:top w:val="nil"/>
              <w:left w:val="nil"/>
              <w:bottom w:val="single" w:sz="4" w:space="0" w:color="auto"/>
              <w:right w:val="single" w:sz="4" w:space="0" w:color="auto"/>
            </w:tcBorders>
            <w:shd w:val="clear" w:color="auto" w:fill="auto"/>
            <w:noWrap/>
            <w:vAlign w:val="center"/>
            <w:hideMark/>
          </w:tcPr>
          <w:p w14:paraId="4D9D963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1992A4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5BF6CAC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r>
      <w:tr w:rsidR="002F26F6" w:rsidRPr="007F693E" w14:paraId="64FD664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2DA6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DEL RAMO</w:t>
            </w:r>
          </w:p>
        </w:tc>
        <w:tc>
          <w:tcPr>
            <w:tcW w:w="0" w:type="auto"/>
            <w:tcBorders>
              <w:top w:val="nil"/>
              <w:left w:val="nil"/>
              <w:bottom w:val="single" w:sz="4" w:space="0" w:color="auto"/>
              <w:right w:val="single" w:sz="4" w:space="0" w:color="auto"/>
            </w:tcBorders>
            <w:shd w:val="clear" w:color="auto" w:fill="auto"/>
            <w:noWrap/>
            <w:vAlign w:val="center"/>
            <w:hideMark/>
          </w:tcPr>
          <w:p w14:paraId="2010B32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14:paraId="3BB49E1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c>
          <w:tcPr>
            <w:tcW w:w="0" w:type="auto"/>
            <w:tcBorders>
              <w:top w:val="nil"/>
              <w:left w:val="nil"/>
              <w:bottom w:val="single" w:sz="4" w:space="0" w:color="auto"/>
              <w:right w:val="single" w:sz="4" w:space="0" w:color="auto"/>
            </w:tcBorders>
            <w:shd w:val="clear" w:color="auto" w:fill="auto"/>
            <w:noWrap/>
            <w:vAlign w:val="center"/>
            <w:hideMark/>
          </w:tcPr>
          <w:p w14:paraId="1B213BB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r>
      <w:tr w:rsidR="002F26F6" w:rsidRPr="007F693E" w14:paraId="7FB95B0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4A6AF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EJECUTIVO</w:t>
            </w:r>
          </w:p>
        </w:tc>
        <w:tc>
          <w:tcPr>
            <w:tcW w:w="0" w:type="auto"/>
            <w:tcBorders>
              <w:top w:val="nil"/>
              <w:left w:val="nil"/>
              <w:bottom w:val="single" w:sz="4" w:space="0" w:color="auto"/>
              <w:right w:val="single" w:sz="4" w:space="0" w:color="auto"/>
            </w:tcBorders>
            <w:shd w:val="clear" w:color="auto" w:fill="auto"/>
            <w:noWrap/>
            <w:vAlign w:val="center"/>
            <w:hideMark/>
          </w:tcPr>
          <w:p w14:paraId="09F7760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576D52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6ADB723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F115C7" w:rsidRPr="007F693E" w14:paraId="10E057AC" w14:textId="77777777" w:rsidTr="00F115C7">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8D9EE4"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NOMBRE DEL 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3158A84"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NUMERO DE PLAZAS</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6C6F9CD4"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REMUNERACIONES </w:t>
            </w:r>
          </w:p>
        </w:tc>
      </w:tr>
      <w:tr w:rsidR="00F115C7" w:rsidRPr="007F693E" w14:paraId="78671588" w14:textId="77777777" w:rsidTr="00F115C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0260C"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0558D"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5FAEEF18"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DE </w:t>
            </w:r>
          </w:p>
        </w:tc>
        <w:tc>
          <w:tcPr>
            <w:tcW w:w="0" w:type="auto"/>
            <w:tcBorders>
              <w:top w:val="nil"/>
              <w:left w:val="nil"/>
              <w:bottom w:val="single" w:sz="4" w:space="0" w:color="auto"/>
              <w:right w:val="single" w:sz="4" w:space="0" w:color="auto"/>
            </w:tcBorders>
            <w:shd w:val="clear" w:color="000000" w:fill="D9D9D9"/>
            <w:vAlign w:val="center"/>
            <w:hideMark/>
          </w:tcPr>
          <w:p w14:paraId="551742B6"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HASTA </w:t>
            </w:r>
          </w:p>
        </w:tc>
      </w:tr>
      <w:tr w:rsidR="002F26F6" w:rsidRPr="007F693E" w14:paraId="712D227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E52A0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EJECUTIVO DE LA PRESIDENCIA</w:t>
            </w:r>
          </w:p>
        </w:tc>
        <w:tc>
          <w:tcPr>
            <w:tcW w:w="0" w:type="auto"/>
            <w:tcBorders>
              <w:top w:val="nil"/>
              <w:left w:val="nil"/>
              <w:bottom w:val="single" w:sz="4" w:space="0" w:color="auto"/>
              <w:right w:val="single" w:sz="4" w:space="0" w:color="auto"/>
            </w:tcBorders>
            <w:shd w:val="clear" w:color="auto" w:fill="auto"/>
            <w:noWrap/>
            <w:vAlign w:val="center"/>
            <w:hideMark/>
          </w:tcPr>
          <w:p w14:paraId="668A215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C2DD56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c>
          <w:tcPr>
            <w:tcW w:w="0" w:type="auto"/>
            <w:tcBorders>
              <w:top w:val="nil"/>
              <w:left w:val="nil"/>
              <w:bottom w:val="single" w:sz="4" w:space="0" w:color="auto"/>
              <w:right w:val="single" w:sz="4" w:space="0" w:color="auto"/>
            </w:tcBorders>
            <w:shd w:val="clear" w:color="auto" w:fill="auto"/>
            <w:noWrap/>
            <w:vAlign w:val="center"/>
            <w:hideMark/>
          </w:tcPr>
          <w:p w14:paraId="6561BA1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r>
      <w:tr w:rsidR="002F26F6" w:rsidRPr="007F693E" w14:paraId="648C130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8FA00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ESCRIBIENTE</w:t>
            </w:r>
          </w:p>
        </w:tc>
        <w:tc>
          <w:tcPr>
            <w:tcW w:w="0" w:type="auto"/>
            <w:tcBorders>
              <w:top w:val="nil"/>
              <w:left w:val="nil"/>
              <w:bottom w:val="single" w:sz="4" w:space="0" w:color="auto"/>
              <w:right w:val="single" w:sz="4" w:space="0" w:color="auto"/>
            </w:tcBorders>
            <w:shd w:val="clear" w:color="auto" w:fill="auto"/>
            <w:noWrap/>
            <w:vAlign w:val="center"/>
            <w:hideMark/>
          </w:tcPr>
          <w:p w14:paraId="7FFABE9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357</w:t>
            </w:r>
          </w:p>
        </w:tc>
        <w:tc>
          <w:tcPr>
            <w:tcW w:w="0" w:type="auto"/>
            <w:tcBorders>
              <w:top w:val="nil"/>
              <w:left w:val="nil"/>
              <w:bottom w:val="single" w:sz="4" w:space="0" w:color="auto"/>
              <w:right w:val="single" w:sz="4" w:space="0" w:color="auto"/>
            </w:tcBorders>
            <w:shd w:val="clear" w:color="auto" w:fill="auto"/>
            <w:noWrap/>
            <w:vAlign w:val="center"/>
            <w:hideMark/>
          </w:tcPr>
          <w:p w14:paraId="516EEB3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8,665.78 </w:t>
            </w:r>
          </w:p>
        </w:tc>
        <w:tc>
          <w:tcPr>
            <w:tcW w:w="0" w:type="auto"/>
            <w:tcBorders>
              <w:top w:val="nil"/>
              <w:left w:val="nil"/>
              <w:bottom w:val="single" w:sz="4" w:space="0" w:color="auto"/>
              <w:right w:val="single" w:sz="4" w:space="0" w:color="auto"/>
            </w:tcBorders>
            <w:shd w:val="clear" w:color="auto" w:fill="auto"/>
            <w:noWrap/>
            <w:vAlign w:val="center"/>
            <w:hideMark/>
          </w:tcPr>
          <w:p w14:paraId="2743868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456BC69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2B94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GENERAL</w:t>
            </w:r>
          </w:p>
        </w:tc>
        <w:tc>
          <w:tcPr>
            <w:tcW w:w="0" w:type="auto"/>
            <w:tcBorders>
              <w:top w:val="nil"/>
              <w:left w:val="nil"/>
              <w:bottom w:val="single" w:sz="4" w:space="0" w:color="auto"/>
              <w:right w:val="single" w:sz="4" w:space="0" w:color="auto"/>
            </w:tcBorders>
            <w:shd w:val="clear" w:color="auto" w:fill="auto"/>
            <w:noWrap/>
            <w:vAlign w:val="center"/>
            <w:hideMark/>
          </w:tcPr>
          <w:p w14:paraId="054B9CF0"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40D04E4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125797E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40,854.77 </w:t>
            </w:r>
          </w:p>
        </w:tc>
      </w:tr>
      <w:tr w:rsidR="002F26F6" w:rsidRPr="007F693E" w14:paraId="2DEA17F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AEA63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GENERAL DE ACUERDOS DEL SUPREMO TRIBUNAL</w:t>
            </w:r>
          </w:p>
        </w:tc>
        <w:tc>
          <w:tcPr>
            <w:tcW w:w="0" w:type="auto"/>
            <w:tcBorders>
              <w:top w:val="nil"/>
              <w:left w:val="nil"/>
              <w:bottom w:val="single" w:sz="4" w:space="0" w:color="auto"/>
              <w:right w:val="single" w:sz="4" w:space="0" w:color="auto"/>
            </w:tcBorders>
            <w:shd w:val="clear" w:color="auto" w:fill="auto"/>
            <w:noWrap/>
            <w:vAlign w:val="center"/>
            <w:hideMark/>
          </w:tcPr>
          <w:p w14:paraId="112B3C2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2AFC2D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c>
          <w:tcPr>
            <w:tcW w:w="0" w:type="auto"/>
            <w:tcBorders>
              <w:top w:val="nil"/>
              <w:left w:val="nil"/>
              <w:bottom w:val="single" w:sz="4" w:space="0" w:color="auto"/>
              <w:right w:val="single" w:sz="4" w:space="0" w:color="auto"/>
            </w:tcBorders>
            <w:shd w:val="clear" w:color="auto" w:fill="auto"/>
            <w:noWrap/>
            <w:vAlign w:val="center"/>
            <w:hideMark/>
          </w:tcPr>
          <w:p w14:paraId="6BD38D8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r>
      <w:tr w:rsidR="002F26F6" w:rsidRPr="007F693E" w14:paraId="427DE5E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A62BF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GENERAL DE ASUNTOS INDIVIDUALES</w:t>
            </w:r>
          </w:p>
        </w:tc>
        <w:tc>
          <w:tcPr>
            <w:tcW w:w="0" w:type="auto"/>
            <w:tcBorders>
              <w:top w:val="nil"/>
              <w:left w:val="nil"/>
              <w:bottom w:val="single" w:sz="4" w:space="0" w:color="auto"/>
              <w:right w:val="single" w:sz="4" w:space="0" w:color="auto"/>
            </w:tcBorders>
            <w:shd w:val="clear" w:color="auto" w:fill="auto"/>
            <w:noWrap/>
            <w:vAlign w:val="center"/>
            <w:hideMark/>
          </w:tcPr>
          <w:p w14:paraId="69F2206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08D343E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c>
          <w:tcPr>
            <w:tcW w:w="0" w:type="auto"/>
            <w:tcBorders>
              <w:top w:val="nil"/>
              <w:left w:val="nil"/>
              <w:bottom w:val="single" w:sz="4" w:space="0" w:color="auto"/>
              <w:right w:val="single" w:sz="4" w:space="0" w:color="auto"/>
            </w:tcBorders>
            <w:shd w:val="clear" w:color="auto" w:fill="auto"/>
            <w:noWrap/>
            <w:vAlign w:val="center"/>
            <w:hideMark/>
          </w:tcPr>
          <w:p w14:paraId="2BDFC46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5CACDDFC"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9A3E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INSTRUCTOR A</w:t>
            </w:r>
          </w:p>
        </w:tc>
        <w:tc>
          <w:tcPr>
            <w:tcW w:w="0" w:type="auto"/>
            <w:tcBorders>
              <w:top w:val="nil"/>
              <w:left w:val="nil"/>
              <w:bottom w:val="single" w:sz="4" w:space="0" w:color="auto"/>
              <w:right w:val="single" w:sz="4" w:space="0" w:color="auto"/>
            </w:tcBorders>
            <w:shd w:val="clear" w:color="auto" w:fill="auto"/>
            <w:noWrap/>
            <w:vAlign w:val="center"/>
            <w:hideMark/>
          </w:tcPr>
          <w:p w14:paraId="0841148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43BE646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31,890.37 </w:t>
            </w:r>
          </w:p>
        </w:tc>
        <w:tc>
          <w:tcPr>
            <w:tcW w:w="0" w:type="auto"/>
            <w:tcBorders>
              <w:top w:val="nil"/>
              <w:left w:val="nil"/>
              <w:bottom w:val="single" w:sz="4" w:space="0" w:color="auto"/>
              <w:right w:val="single" w:sz="4" w:space="0" w:color="auto"/>
            </w:tcBorders>
            <w:shd w:val="clear" w:color="auto" w:fill="auto"/>
            <w:noWrap/>
            <w:vAlign w:val="center"/>
            <w:hideMark/>
          </w:tcPr>
          <w:p w14:paraId="7A1D9A1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31,890.37 </w:t>
            </w:r>
          </w:p>
        </w:tc>
      </w:tr>
      <w:tr w:rsidR="002F26F6" w:rsidRPr="007F693E" w14:paraId="1DAD58B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CFBF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INSTRUCTOR B</w:t>
            </w:r>
          </w:p>
        </w:tc>
        <w:tc>
          <w:tcPr>
            <w:tcW w:w="0" w:type="auto"/>
            <w:tcBorders>
              <w:top w:val="nil"/>
              <w:left w:val="nil"/>
              <w:bottom w:val="single" w:sz="4" w:space="0" w:color="auto"/>
              <w:right w:val="single" w:sz="4" w:space="0" w:color="auto"/>
            </w:tcBorders>
            <w:shd w:val="clear" w:color="auto" w:fill="auto"/>
            <w:noWrap/>
            <w:vAlign w:val="center"/>
            <w:hideMark/>
          </w:tcPr>
          <w:p w14:paraId="48EB106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14:paraId="7CE0A84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24,722.83 </w:t>
            </w:r>
          </w:p>
        </w:tc>
        <w:tc>
          <w:tcPr>
            <w:tcW w:w="0" w:type="auto"/>
            <w:tcBorders>
              <w:top w:val="nil"/>
              <w:left w:val="nil"/>
              <w:bottom w:val="single" w:sz="4" w:space="0" w:color="auto"/>
              <w:right w:val="single" w:sz="4" w:space="0" w:color="auto"/>
            </w:tcBorders>
            <w:shd w:val="clear" w:color="auto" w:fill="auto"/>
            <w:noWrap/>
            <w:vAlign w:val="center"/>
            <w:hideMark/>
          </w:tcPr>
          <w:p w14:paraId="51A40DA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24,722.83 </w:t>
            </w:r>
          </w:p>
        </w:tc>
      </w:tr>
      <w:tr w:rsidR="002F26F6" w:rsidRPr="007F693E" w14:paraId="2AA8839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197D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INSTRUCTOR C</w:t>
            </w:r>
          </w:p>
        </w:tc>
        <w:tc>
          <w:tcPr>
            <w:tcW w:w="0" w:type="auto"/>
            <w:tcBorders>
              <w:top w:val="nil"/>
              <w:left w:val="nil"/>
              <w:bottom w:val="single" w:sz="4" w:space="0" w:color="auto"/>
              <w:right w:val="single" w:sz="4" w:space="0" w:color="auto"/>
            </w:tcBorders>
            <w:shd w:val="clear" w:color="auto" w:fill="auto"/>
            <w:noWrap/>
            <w:vAlign w:val="center"/>
            <w:hideMark/>
          </w:tcPr>
          <w:p w14:paraId="6F9BA6E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415F509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24,722.83 </w:t>
            </w:r>
          </w:p>
        </w:tc>
        <w:tc>
          <w:tcPr>
            <w:tcW w:w="0" w:type="auto"/>
            <w:tcBorders>
              <w:top w:val="nil"/>
              <w:left w:val="nil"/>
              <w:bottom w:val="single" w:sz="4" w:space="0" w:color="auto"/>
              <w:right w:val="single" w:sz="4" w:space="0" w:color="auto"/>
            </w:tcBorders>
            <w:shd w:val="clear" w:color="auto" w:fill="auto"/>
            <w:noWrap/>
            <w:vAlign w:val="center"/>
            <w:hideMark/>
          </w:tcPr>
          <w:p w14:paraId="00A3E58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24,722.83 </w:t>
            </w:r>
          </w:p>
        </w:tc>
      </w:tr>
      <w:tr w:rsidR="002F26F6" w:rsidRPr="007F693E" w14:paraId="737775E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CD301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NOTIFICADOR</w:t>
            </w:r>
          </w:p>
        </w:tc>
        <w:tc>
          <w:tcPr>
            <w:tcW w:w="0" w:type="auto"/>
            <w:tcBorders>
              <w:top w:val="nil"/>
              <w:left w:val="nil"/>
              <w:bottom w:val="single" w:sz="4" w:space="0" w:color="auto"/>
              <w:right w:val="single" w:sz="4" w:space="0" w:color="auto"/>
            </w:tcBorders>
            <w:shd w:val="clear" w:color="auto" w:fill="auto"/>
            <w:noWrap/>
            <w:vAlign w:val="center"/>
            <w:hideMark/>
          </w:tcPr>
          <w:p w14:paraId="63BBC25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351B076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21,240.29 </w:t>
            </w:r>
          </w:p>
        </w:tc>
        <w:tc>
          <w:tcPr>
            <w:tcW w:w="0" w:type="auto"/>
            <w:tcBorders>
              <w:top w:val="nil"/>
              <w:left w:val="nil"/>
              <w:bottom w:val="single" w:sz="4" w:space="0" w:color="auto"/>
              <w:right w:val="single" w:sz="4" w:space="0" w:color="auto"/>
            </w:tcBorders>
            <w:shd w:val="clear" w:color="auto" w:fill="auto"/>
            <w:noWrap/>
            <w:vAlign w:val="center"/>
            <w:hideMark/>
          </w:tcPr>
          <w:p w14:paraId="68F754A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21,240.30 </w:t>
            </w:r>
          </w:p>
        </w:tc>
      </w:tr>
      <w:tr w:rsidR="002F26F6" w:rsidRPr="007F693E" w14:paraId="6654BC0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282E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PARTICULAR</w:t>
            </w:r>
          </w:p>
        </w:tc>
        <w:tc>
          <w:tcPr>
            <w:tcW w:w="0" w:type="auto"/>
            <w:tcBorders>
              <w:top w:val="nil"/>
              <w:left w:val="nil"/>
              <w:bottom w:val="single" w:sz="4" w:space="0" w:color="auto"/>
              <w:right w:val="single" w:sz="4" w:space="0" w:color="auto"/>
            </w:tcBorders>
            <w:shd w:val="clear" w:color="auto" w:fill="auto"/>
            <w:noWrap/>
            <w:vAlign w:val="center"/>
            <w:hideMark/>
          </w:tcPr>
          <w:p w14:paraId="1A9467B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14:paraId="4A5C30E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4DCDAC3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5F755F2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BF4B8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PARTICULAR ADJUNTO DEL EJECUTIVO</w:t>
            </w:r>
          </w:p>
        </w:tc>
        <w:tc>
          <w:tcPr>
            <w:tcW w:w="0" w:type="auto"/>
            <w:tcBorders>
              <w:top w:val="nil"/>
              <w:left w:val="nil"/>
              <w:bottom w:val="single" w:sz="4" w:space="0" w:color="auto"/>
              <w:right w:val="single" w:sz="4" w:space="0" w:color="auto"/>
            </w:tcBorders>
            <w:shd w:val="clear" w:color="auto" w:fill="auto"/>
            <w:noWrap/>
            <w:vAlign w:val="center"/>
            <w:hideMark/>
          </w:tcPr>
          <w:p w14:paraId="54C0C60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27A6B9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2D7E404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2DEC3C8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D141B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PARTICULAR DEL C. GOBERNADOR</w:t>
            </w:r>
          </w:p>
        </w:tc>
        <w:tc>
          <w:tcPr>
            <w:tcW w:w="0" w:type="auto"/>
            <w:tcBorders>
              <w:top w:val="nil"/>
              <w:left w:val="nil"/>
              <w:bottom w:val="single" w:sz="4" w:space="0" w:color="auto"/>
              <w:right w:val="single" w:sz="4" w:space="0" w:color="auto"/>
            </w:tcBorders>
            <w:shd w:val="clear" w:color="auto" w:fill="auto"/>
            <w:noWrap/>
            <w:vAlign w:val="center"/>
            <w:hideMark/>
          </w:tcPr>
          <w:p w14:paraId="5AD24FA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145F15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c>
          <w:tcPr>
            <w:tcW w:w="0" w:type="auto"/>
            <w:tcBorders>
              <w:top w:val="nil"/>
              <w:left w:val="nil"/>
              <w:bottom w:val="single" w:sz="4" w:space="0" w:color="auto"/>
              <w:right w:val="single" w:sz="4" w:space="0" w:color="auto"/>
            </w:tcBorders>
            <w:shd w:val="clear" w:color="auto" w:fill="auto"/>
            <w:noWrap/>
            <w:vAlign w:val="center"/>
            <w:hideMark/>
          </w:tcPr>
          <w:p w14:paraId="03494BC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90,143.13 </w:t>
            </w:r>
          </w:p>
        </w:tc>
      </w:tr>
      <w:tr w:rsidR="002F26F6" w:rsidRPr="007F693E" w14:paraId="5341D5B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DBB65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PROYECTISTA</w:t>
            </w:r>
          </w:p>
        </w:tc>
        <w:tc>
          <w:tcPr>
            <w:tcW w:w="0" w:type="auto"/>
            <w:tcBorders>
              <w:top w:val="nil"/>
              <w:left w:val="nil"/>
              <w:bottom w:val="single" w:sz="4" w:space="0" w:color="auto"/>
              <w:right w:val="single" w:sz="4" w:space="0" w:color="auto"/>
            </w:tcBorders>
            <w:shd w:val="clear" w:color="auto" w:fill="auto"/>
            <w:noWrap/>
            <w:vAlign w:val="center"/>
            <w:hideMark/>
          </w:tcPr>
          <w:p w14:paraId="39EF965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3766E31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40,854.77 </w:t>
            </w:r>
          </w:p>
        </w:tc>
        <w:tc>
          <w:tcPr>
            <w:tcW w:w="0" w:type="auto"/>
            <w:tcBorders>
              <w:top w:val="nil"/>
              <w:left w:val="nil"/>
              <w:bottom w:val="single" w:sz="4" w:space="0" w:color="auto"/>
              <w:right w:val="single" w:sz="4" w:space="0" w:color="auto"/>
            </w:tcBorders>
            <w:shd w:val="clear" w:color="auto" w:fill="auto"/>
            <w:noWrap/>
            <w:vAlign w:val="center"/>
            <w:hideMark/>
          </w:tcPr>
          <w:p w14:paraId="0123BE2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40,854.77 </w:t>
            </w:r>
          </w:p>
        </w:tc>
      </w:tr>
      <w:tr w:rsidR="002F26F6" w:rsidRPr="007F693E" w14:paraId="66DC6C6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B0FCF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PROYECTISTA DE TRIBUNAL REGIONAL</w:t>
            </w:r>
          </w:p>
        </w:tc>
        <w:tc>
          <w:tcPr>
            <w:tcW w:w="0" w:type="auto"/>
            <w:tcBorders>
              <w:top w:val="nil"/>
              <w:left w:val="nil"/>
              <w:bottom w:val="single" w:sz="4" w:space="0" w:color="auto"/>
              <w:right w:val="single" w:sz="4" w:space="0" w:color="auto"/>
            </w:tcBorders>
            <w:shd w:val="clear" w:color="auto" w:fill="auto"/>
            <w:noWrap/>
            <w:vAlign w:val="center"/>
            <w:hideMark/>
          </w:tcPr>
          <w:p w14:paraId="63E55E1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45</w:t>
            </w:r>
          </w:p>
        </w:tc>
        <w:tc>
          <w:tcPr>
            <w:tcW w:w="0" w:type="auto"/>
            <w:tcBorders>
              <w:top w:val="nil"/>
              <w:left w:val="nil"/>
              <w:bottom w:val="single" w:sz="4" w:space="0" w:color="auto"/>
              <w:right w:val="single" w:sz="4" w:space="0" w:color="auto"/>
            </w:tcBorders>
            <w:shd w:val="clear" w:color="auto" w:fill="auto"/>
            <w:noWrap/>
            <w:vAlign w:val="center"/>
            <w:hideMark/>
          </w:tcPr>
          <w:p w14:paraId="71580B7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24,722.82 </w:t>
            </w:r>
          </w:p>
        </w:tc>
        <w:tc>
          <w:tcPr>
            <w:tcW w:w="0" w:type="auto"/>
            <w:tcBorders>
              <w:top w:val="nil"/>
              <w:left w:val="nil"/>
              <w:bottom w:val="single" w:sz="4" w:space="0" w:color="auto"/>
              <w:right w:val="single" w:sz="4" w:space="0" w:color="auto"/>
            </w:tcBorders>
            <w:shd w:val="clear" w:color="auto" w:fill="auto"/>
            <w:noWrap/>
            <w:vAlign w:val="center"/>
            <w:hideMark/>
          </w:tcPr>
          <w:p w14:paraId="59BDF13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24,722.82 </w:t>
            </w:r>
          </w:p>
        </w:tc>
      </w:tr>
      <w:tr w:rsidR="002F26F6" w:rsidRPr="007F693E" w14:paraId="24A2024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38857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 PROYECTISTA DEL SUPREMO TRIBUNAL DE JUSTICIA</w:t>
            </w:r>
          </w:p>
        </w:tc>
        <w:tc>
          <w:tcPr>
            <w:tcW w:w="0" w:type="auto"/>
            <w:tcBorders>
              <w:top w:val="nil"/>
              <w:left w:val="nil"/>
              <w:bottom w:val="single" w:sz="4" w:space="0" w:color="auto"/>
              <w:right w:val="single" w:sz="4" w:space="0" w:color="auto"/>
            </w:tcBorders>
            <w:shd w:val="clear" w:color="auto" w:fill="auto"/>
            <w:noWrap/>
            <w:vAlign w:val="center"/>
            <w:hideMark/>
          </w:tcPr>
          <w:p w14:paraId="6063EC7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46</w:t>
            </w:r>
          </w:p>
        </w:tc>
        <w:tc>
          <w:tcPr>
            <w:tcW w:w="0" w:type="auto"/>
            <w:tcBorders>
              <w:top w:val="nil"/>
              <w:left w:val="nil"/>
              <w:bottom w:val="single" w:sz="4" w:space="0" w:color="auto"/>
              <w:right w:val="single" w:sz="4" w:space="0" w:color="auto"/>
            </w:tcBorders>
            <w:shd w:val="clear" w:color="auto" w:fill="auto"/>
            <w:noWrap/>
            <w:vAlign w:val="center"/>
            <w:hideMark/>
          </w:tcPr>
          <w:p w14:paraId="74741FD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31,890.37 </w:t>
            </w:r>
          </w:p>
        </w:tc>
        <w:tc>
          <w:tcPr>
            <w:tcW w:w="0" w:type="auto"/>
            <w:tcBorders>
              <w:top w:val="nil"/>
              <w:left w:val="nil"/>
              <w:bottom w:val="single" w:sz="4" w:space="0" w:color="auto"/>
              <w:right w:val="single" w:sz="4" w:space="0" w:color="auto"/>
            </w:tcBorders>
            <w:shd w:val="clear" w:color="auto" w:fill="auto"/>
            <w:noWrap/>
            <w:vAlign w:val="center"/>
            <w:hideMark/>
          </w:tcPr>
          <w:p w14:paraId="25F78B2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31,890.37 </w:t>
            </w:r>
          </w:p>
        </w:tc>
      </w:tr>
      <w:tr w:rsidR="002F26F6" w:rsidRPr="007F693E" w14:paraId="29E0202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D3C1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SECRETARIO(A) DE ACUERDOS Y PROYECTOS</w:t>
            </w:r>
          </w:p>
        </w:tc>
        <w:tc>
          <w:tcPr>
            <w:tcW w:w="0" w:type="auto"/>
            <w:tcBorders>
              <w:top w:val="nil"/>
              <w:left w:val="nil"/>
              <w:bottom w:val="single" w:sz="4" w:space="0" w:color="auto"/>
              <w:right w:val="single" w:sz="4" w:space="0" w:color="auto"/>
            </w:tcBorders>
            <w:shd w:val="clear" w:color="auto" w:fill="auto"/>
            <w:noWrap/>
            <w:vAlign w:val="center"/>
            <w:hideMark/>
          </w:tcPr>
          <w:p w14:paraId="263765A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17</w:t>
            </w:r>
          </w:p>
        </w:tc>
        <w:tc>
          <w:tcPr>
            <w:tcW w:w="0" w:type="auto"/>
            <w:tcBorders>
              <w:top w:val="nil"/>
              <w:left w:val="nil"/>
              <w:bottom w:val="single" w:sz="4" w:space="0" w:color="auto"/>
              <w:right w:val="single" w:sz="4" w:space="0" w:color="auto"/>
            </w:tcBorders>
            <w:shd w:val="clear" w:color="auto" w:fill="auto"/>
            <w:noWrap/>
            <w:vAlign w:val="center"/>
            <w:hideMark/>
          </w:tcPr>
          <w:p w14:paraId="3644423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31,890.37 </w:t>
            </w:r>
          </w:p>
        </w:tc>
        <w:tc>
          <w:tcPr>
            <w:tcW w:w="0" w:type="auto"/>
            <w:tcBorders>
              <w:top w:val="nil"/>
              <w:left w:val="nil"/>
              <w:bottom w:val="single" w:sz="4" w:space="0" w:color="auto"/>
              <w:right w:val="single" w:sz="4" w:space="0" w:color="auto"/>
            </w:tcBorders>
            <w:shd w:val="clear" w:color="auto" w:fill="auto"/>
            <w:noWrap/>
            <w:vAlign w:val="center"/>
            <w:hideMark/>
          </w:tcPr>
          <w:p w14:paraId="73AC08F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31,890.37 </w:t>
            </w:r>
          </w:p>
        </w:tc>
      </w:tr>
      <w:tr w:rsidR="002F26F6" w:rsidRPr="007F693E" w14:paraId="2365DB1E"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3D615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SUBDIRECTOR</w:t>
            </w:r>
          </w:p>
        </w:tc>
        <w:tc>
          <w:tcPr>
            <w:tcW w:w="0" w:type="auto"/>
            <w:tcBorders>
              <w:top w:val="nil"/>
              <w:left w:val="nil"/>
              <w:bottom w:val="single" w:sz="4" w:space="0" w:color="auto"/>
              <w:right w:val="single" w:sz="4" w:space="0" w:color="auto"/>
            </w:tcBorders>
            <w:shd w:val="clear" w:color="auto" w:fill="auto"/>
            <w:noWrap/>
            <w:vAlign w:val="center"/>
            <w:hideMark/>
          </w:tcPr>
          <w:p w14:paraId="4BCC07C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386</w:t>
            </w:r>
          </w:p>
        </w:tc>
        <w:tc>
          <w:tcPr>
            <w:tcW w:w="0" w:type="auto"/>
            <w:tcBorders>
              <w:top w:val="nil"/>
              <w:left w:val="nil"/>
              <w:bottom w:val="single" w:sz="4" w:space="0" w:color="auto"/>
              <w:right w:val="single" w:sz="4" w:space="0" w:color="auto"/>
            </w:tcBorders>
            <w:shd w:val="clear" w:color="auto" w:fill="auto"/>
            <w:noWrap/>
            <w:vAlign w:val="center"/>
            <w:hideMark/>
          </w:tcPr>
          <w:p w14:paraId="6D53D1A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20,555.97 </w:t>
            </w:r>
          </w:p>
        </w:tc>
        <w:tc>
          <w:tcPr>
            <w:tcW w:w="0" w:type="auto"/>
            <w:tcBorders>
              <w:top w:val="nil"/>
              <w:left w:val="nil"/>
              <w:bottom w:val="single" w:sz="4" w:space="0" w:color="auto"/>
              <w:right w:val="single" w:sz="4" w:space="0" w:color="auto"/>
            </w:tcBorders>
            <w:shd w:val="clear" w:color="auto" w:fill="auto"/>
            <w:noWrap/>
            <w:vAlign w:val="center"/>
            <w:hideMark/>
          </w:tcPr>
          <w:p w14:paraId="439E1A5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1B0A08B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93E15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SUBDIRECTOR "A" DEL S.T.J.</w:t>
            </w:r>
          </w:p>
        </w:tc>
        <w:tc>
          <w:tcPr>
            <w:tcW w:w="0" w:type="auto"/>
            <w:tcBorders>
              <w:top w:val="nil"/>
              <w:left w:val="nil"/>
              <w:bottom w:val="single" w:sz="4" w:space="0" w:color="auto"/>
              <w:right w:val="single" w:sz="4" w:space="0" w:color="auto"/>
            </w:tcBorders>
            <w:shd w:val="clear" w:color="auto" w:fill="auto"/>
            <w:noWrap/>
            <w:vAlign w:val="center"/>
            <w:hideMark/>
          </w:tcPr>
          <w:p w14:paraId="6539BA5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72ADE08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18,444.17 </w:t>
            </w:r>
          </w:p>
        </w:tc>
        <w:tc>
          <w:tcPr>
            <w:tcW w:w="0" w:type="auto"/>
            <w:tcBorders>
              <w:top w:val="nil"/>
              <w:left w:val="nil"/>
              <w:bottom w:val="single" w:sz="4" w:space="0" w:color="auto"/>
              <w:right w:val="single" w:sz="4" w:space="0" w:color="auto"/>
            </w:tcBorders>
            <w:shd w:val="clear" w:color="auto" w:fill="auto"/>
            <w:noWrap/>
            <w:vAlign w:val="center"/>
            <w:hideMark/>
          </w:tcPr>
          <w:p w14:paraId="138CC90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18,444.17 </w:t>
            </w:r>
          </w:p>
        </w:tc>
      </w:tr>
      <w:tr w:rsidR="002F26F6" w:rsidRPr="007F693E" w14:paraId="2F7F7C5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FCF3C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SUBINSPECTOR</w:t>
            </w:r>
          </w:p>
        </w:tc>
        <w:tc>
          <w:tcPr>
            <w:tcW w:w="0" w:type="auto"/>
            <w:tcBorders>
              <w:top w:val="nil"/>
              <w:left w:val="nil"/>
              <w:bottom w:val="single" w:sz="4" w:space="0" w:color="auto"/>
              <w:right w:val="single" w:sz="4" w:space="0" w:color="auto"/>
            </w:tcBorders>
            <w:shd w:val="clear" w:color="auto" w:fill="auto"/>
            <w:noWrap/>
            <w:vAlign w:val="center"/>
            <w:hideMark/>
          </w:tcPr>
          <w:p w14:paraId="0521D67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E2D68B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2F1764B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21C5805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D2413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SUBOFICIAL</w:t>
            </w:r>
          </w:p>
        </w:tc>
        <w:tc>
          <w:tcPr>
            <w:tcW w:w="0" w:type="auto"/>
            <w:tcBorders>
              <w:top w:val="nil"/>
              <w:left w:val="nil"/>
              <w:bottom w:val="single" w:sz="4" w:space="0" w:color="auto"/>
              <w:right w:val="single" w:sz="4" w:space="0" w:color="auto"/>
            </w:tcBorders>
            <w:shd w:val="clear" w:color="auto" w:fill="auto"/>
            <w:noWrap/>
            <w:vAlign w:val="center"/>
            <w:hideMark/>
          </w:tcPr>
          <w:p w14:paraId="451BCCF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5693FE1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c>
          <w:tcPr>
            <w:tcW w:w="0" w:type="auto"/>
            <w:tcBorders>
              <w:top w:val="nil"/>
              <w:left w:val="nil"/>
              <w:bottom w:val="single" w:sz="4" w:space="0" w:color="auto"/>
              <w:right w:val="single" w:sz="4" w:space="0" w:color="auto"/>
            </w:tcBorders>
            <w:shd w:val="clear" w:color="auto" w:fill="auto"/>
            <w:noWrap/>
            <w:vAlign w:val="center"/>
            <w:hideMark/>
          </w:tcPr>
          <w:p w14:paraId="0687C60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28,840.59 </w:t>
            </w:r>
          </w:p>
        </w:tc>
      </w:tr>
      <w:tr w:rsidR="002F26F6" w:rsidRPr="007F693E" w14:paraId="75EA5A2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D97C7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SUBPROCURADOR</w:t>
            </w:r>
          </w:p>
        </w:tc>
        <w:tc>
          <w:tcPr>
            <w:tcW w:w="0" w:type="auto"/>
            <w:tcBorders>
              <w:top w:val="nil"/>
              <w:left w:val="nil"/>
              <w:bottom w:val="single" w:sz="4" w:space="0" w:color="auto"/>
              <w:right w:val="single" w:sz="4" w:space="0" w:color="auto"/>
            </w:tcBorders>
            <w:shd w:val="clear" w:color="auto" w:fill="auto"/>
            <w:noWrap/>
            <w:vAlign w:val="center"/>
            <w:hideMark/>
          </w:tcPr>
          <w:p w14:paraId="2288F2E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ADAF2D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3CA3E08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2F26F6" w:rsidRPr="007F693E" w14:paraId="38DF805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91C80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SUB-SECRETARIO</w:t>
            </w:r>
          </w:p>
        </w:tc>
        <w:tc>
          <w:tcPr>
            <w:tcW w:w="0" w:type="auto"/>
            <w:tcBorders>
              <w:top w:val="nil"/>
              <w:left w:val="nil"/>
              <w:bottom w:val="single" w:sz="4" w:space="0" w:color="auto"/>
              <w:right w:val="single" w:sz="4" w:space="0" w:color="auto"/>
            </w:tcBorders>
            <w:shd w:val="clear" w:color="auto" w:fill="auto"/>
            <w:noWrap/>
            <w:vAlign w:val="center"/>
            <w:hideMark/>
          </w:tcPr>
          <w:p w14:paraId="05B3E5E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27</w:t>
            </w:r>
          </w:p>
        </w:tc>
        <w:tc>
          <w:tcPr>
            <w:tcW w:w="0" w:type="auto"/>
            <w:tcBorders>
              <w:top w:val="nil"/>
              <w:left w:val="nil"/>
              <w:bottom w:val="single" w:sz="4" w:space="0" w:color="auto"/>
              <w:right w:val="single" w:sz="4" w:space="0" w:color="auto"/>
            </w:tcBorders>
            <w:shd w:val="clear" w:color="auto" w:fill="auto"/>
            <w:noWrap/>
            <w:vAlign w:val="center"/>
            <w:hideMark/>
          </w:tcPr>
          <w:p w14:paraId="6187803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264ED21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6694279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4B99B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SUPERVISOR DE AREA</w:t>
            </w:r>
          </w:p>
        </w:tc>
        <w:tc>
          <w:tcPr>
            <w:tcW w:w="0" w:type="auto"/>
            <w:tcBorders>
              <w:top w:val="nil"/>
              <w:left w:val="nil"/>
              <w:bottom w:val="single" w:sz="4" w:space="0" w:color="auto"/>
              <w:right w:val="single" w:sz="4" w:space="0" w:color="auto"/>
            </w:tcBorders>
            <w:shd w:val="clear" w:color="auto" w:fill="auto"/>
            <w:noWrap/>
            <w:vAlign w:val="center"/>
            <w:hideMark/>
          </w:tcPr>
          <w:p w14:paraId="7C540073"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160</w:t>
            </w:r>
          </w:p>
        </w:tc>
        <w:tc>
          <w:tcPr>
            <w:tcW w:w="0" w:type="auto"/>
            <w:tcBorders>
              <w:top w:val="nil"/>
              <w:left w:val="nil"/>
              <w:bottom w:val="single" w:sz="4" w:space="0" w:color="auto"/>
              <w:right w:val="single" w:sz="4" w:space="0" w:color="auto"/>
            </w:tcBorders>
            <w:shd w:val="clear" w:color="auto" w:fill="auto"/>
            <w:noWrap/>
            <w:vAlign w:val="center"/>
            <w:hideMark/>
          </w:tcPr>
          <w:p w14:paraId="3DA2445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1525CF7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7B31F589"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BF001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SUPERVISOR DE CONSTRUCCION</w:t>
            </w:r>
          </w:p>
        </w:tc>
        <w:tc>
          <w:tcPr>
            <w:tcW w:w="0" w:type="auto"/>
            <w:tcBorders>
              <w:top w:val="nil"/>
              <w:left w:val="nil"/>
              <w:bottom w:val="single" w:sz="4" w:space="0" w:color="auto"/>
              <w:right w:val="single" w:sz="4" w:space="0" w:color="auto"/>
            </w:tcBorders>
            <w:shd w:val="clear" w:color="auto" w:fill="auto"/>
            <w:noWrap/>
            <w:vAlign w:val="center"/>
            <w:hideMark/>
          </w:tcPr>
          <w:p w14:paraId="2673CD2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391ED4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504827F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r>
      <w:tr w:rsidR="002F26F6" w:rsidRPr="007F693E" w14:paraId="38BEBA0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A57B8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SUPERVISOR DE EMERGENCIAS</w:t>
            </w:r>
          </w:p>
        </w:tc>
        <w:tc>
          <w:tcPr>
            <w:tcW w:w="0" w:type="auto"/>
            <w:tcBorders>
              <w:top w:val="nil"/>
              <w:left w:val="nil"/>
              <w:bottom w:val="single" w:sz="4" w:space="0" w:color="auto"/>
              <w:right w:val="single" w:sz="4" w:space="0" w:color="auto"/>
            </w:tcBorders>
            <w:shd w:val="clear" w:color="auto" w:fill="auto"/>
            <w:noWrap/>
            <w:vAlign w:val="center"/>
            <w:hideMark/>
          </w:tcPr>
          <w:p w14:paraId="5582014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14</w:t>
            </w:r>
          </w:p>
        </w:tc>
        <w:tc>
          <w:tcPr>
            <w:tcW w:w="0" w:type="auto"/>
            <w:tcBorders>
              <w:top w:val="nil"/>
              <w:left w:val="nil"/>
              <w:bottom w:val="single" w:sz="4" w:space="0" w:color="auto"/>
              <w:right w:val="single" w:sz="4" w:space="0" w:color="auto"/>
            </w:tcBorders>
            <w:shd w:val="clear" w:color="auto" w:fill="auto"/>
            <w:noWrap/>
            <w:vAlign w:val="center"/>
            <w:hideMark/>
          </w:tcPr>
          <w:p w14:paraId="7777E2F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4D4A5C2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3A6F581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F2B72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SUPERVISOR DE MANTENIMIENTO</w:t>
            </w:r>
          </w:p>
        </w:tc>
        <w:tc>
          <w:tcPr>
            <w:tcW w:w="0" w:type="auto"/>
            <w:tcBorders>
              <w:top w:val="nil"/>
              <w:left w:val="nil"/>
              <w:bottom w:val="single" w:sz="4" w:space="0" w:color="auto"/>
              <w:right w:val="single" w:sz="4" w:space="0" w:color="auto"/>
            </w:tcBorders>
            <w:shd w:val="clear" w:color="auto" w:fill="auto"/>
            <w:noWrap/>
            <w:vAlign w:val="center"/>
            <w:hideMark/>
          </w:tcPr>
          <w:p w14:paraId="0568C6C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56</w:t>
            </w:r>
          </w:p>
        </w:tc>
        <w:tc>
          <w:tcPr>
            <w:tcW w:w="0" w:type="auto"/>
            <w:tcBorders>
              <w:top w:val="nil"/>
              <w:left w:val="nil"/>
              <w:bottom w:val="single" w:sz="4" w:space="0" w:color="auto"/>
              <w:right w:val="single" w:sz="4" w:space="0" w:color="auto"/>
            </w:tcBorders>
            <w:shd w:val="clear" w:color="auto" w:fill="auto"/>
            <w:noWrap/>
            <w:vAlign w:val="center"/>
            <w:hideMark/>
          </w:tcPr>
          <w:p w14:paraId="1F9FA7C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4AF52A9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r>
      <w:tr w:rsidR="002F26F6" w:rsidRPr="007F693E" w14:paraId="27E63E5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92580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SUPERVISOR DE OBRA</w:t>
            </w:r>
          </w:p>
        </w:tc>
        <w:tc>
          <w:tcPr>
            <w:tcW w:w="0" w:type="auto"/>
            <w:tcBorders>
              <w:top w:val="nil"/>
              <w:left w:val="nil"/>
              <w:bottom w:val="single" w:sz="4" w:space="0" w:color="auto"/>
              <w:right w:val="single" w:sz="4" w:space="0" w:color="auto"/>
            </w:tcBorders>
            <w:shd w:val="clear" w:color="auto" w:fill="auto"/>
            <w:noWrap/>
            <w:vAlign w:val="center"/>
            <w:hideMark/>
          </w:tcPr>
          <w:p w14:paraId="75479B7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57243AC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20,104.20 </w:t>
            </w:r>
          </w:p>
        </w:tc>
        <w:tc>
          <w:tcPr>
            <w:tcW w:w="0" w:type="auto"/>
            <w:tcBorders>
              <w:top w:val="nil"/>
              <w:left w:val="nil"/>
              <w:bottom w:val="single" w:sz="4" w:space="0" w:color="auto"/>
              <w:right w:val="single" w:sz="4" w:space="0" w:color="auto"/>
            </w:tcBorders>
            <w:shd w:val="clear" w:color="auto" w:fill="auto"/>
            <w:noWrap/>
            <w:vAlign w:val="center"/>
            <w:hideMark/>
          </w:tcPr>
          <w:p w14:paraId="23EF218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20,912.54 </w:t>
            </w:r>
          </w:p>
        </w:tc>
      </w:tr>
      <w:tr w:rsidR="002F26F6" w:rsidRPr="007F693E" w14:paraId="00F976C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F1701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SUPERVISOR DE TRABAJO SOCIAL</w:t>
            </w:r>
          </w:p>
        </w:tc>
        <w:tc>
          <w:tcPr>
            <w:tcW w:w="0" w:type="auto"/>
            <w:tcBorders>
              <w:top w:val="nil"/>
              <w:left w:val="nil"/>
              <w:bottom w:val="single" w:sz="4" w:space="0" w:color="auto"/>
              <w:right w:val="single" w:sz="4" w:space="0" w:color="auto"/>
            </w:tcBorders>
            <w:shd w:val="clear" w:color="auto" w:fill="auto"/>
            <w:noWrap/>
            <w:vAlign w:val="center"/>
            <w:hideMark/>
          </w:tcPr>
          <w:p w14:paraId="3765BA7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4AFED4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c>
          <w:tcPr>
            <w:tcW w:w="0" w:type="auto"/>
            <w:tcBorders>
              <w:top w:val="nil"/>
              <w:left w:val="nil"/>
              <w:bottom w:val="single" w:sz="4" w:space="0" w:color="auto"/>
              <w:right w:val="single" w:sz="4" w:space="0" w:color="auto"/>
            </w:tcBorders>
            <w:shd w:val="clear" w:color="auto" w:fill="auto"/>
            <w:noWrap/>
            <w:vAlign w:val="center"/>
            <w:hideMark/>
          </w:tcPr>
          <w:p w14:paraId="7C2DB80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7417DDB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4D82F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SUPERVISOR PARAMEDICO</w:t>
            </w:r>
          </w:p>
        </w:tc>
        <w:tc>
          <w:tcPr>
            <w:tcW w:w="0" w:type="auto"/>
            <w:tcBorders>
              <w:top w:val="nil"/>
              <w:left w:val="nil"/>
              <w:bottom w:val="single" w:sz="4" w:space="0" w:color="auto"/>
              <w:right w:val="single" w:sz="4" w:space="0" w:color="auto"/>
            </w:tcBorders>
            <w:shd w:val="clear" w:color="auto" w:fill="auto"/>
            <w:noWrap/>
            <w:vAlign w:val="center"/>
            <w:hideMark/>
          </w:tcPr>
          <w:p w14:paraId="21A6D238"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31</w:t>
            </w:r>
          </w:p>
        </w:tc>
        <w:tc>
          <w:tcPr>
            <w:tcW w:w="0" w:type="auto"/>
            <w:tcBorders>
              <w:top w:val="nil"/>
              <w:left w:val="nil"/>
              <w:bottom w:val="single" w:sz="4" w:space="0" w:color="auto"/>
              <w:right w:val="single" w:sz="4" w:space="0" w:color="auto"/>
            </w:tcBorders>
            <w:shd w:val="clear" w:color="auto" w:fill="auto"/>
            <w:noWrap/>
            <w:vAlign w:val="center"/>
            <w:hideMark/>
          </w:tcPr>
          <w:p w14:paraId="17DB771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5974E23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5282D7C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A12E4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SUPERVISOR PARAMEDICO "A"</w:t>
            </w:r>
          </w:p>
        </w:tc>
        <w:tc>
          <w:tcPr>
            <w:tcW w:w="0" w:type="auto"/>
            <w:tcBorders>
              <w:top w:val="nil"/>
              <w:left w:val="nil"/>
              <w:bottom w:val="single" w:sz="4" w:space="0" w:color="auto"/>
              <w:right w:val="single" w:sz="4" w:space="0" w:color="auto"/>
            </w:tcBorders>
            <w:shd w:val="clear" w:color="auto" w:fill="auto"/>
            <w:noWrap/>
            <w:vAlign w:val="center"/>
            <w:hideMark/>
          </w:tcPr>
          <w:p w14:paraId="0C7995F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2F79F5D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74D9619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78F9E03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D681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TECNICO</w:t>
            </w:r>
          </w:p>
        </w:tc>
        <w:tc>
          <w:tcPr>
            <w:tcW w:w="0" w:type="auto"/>
            <w:tcBorders>
              <w:top w:val="nil"/>
              <w:left w:val="nil"/>
              <w:bottom w:val="single" w:sz="4" w:space="0" w:color="auto"/>
              <w:right w:val="single" w:sz="4" w:space="0" w:color="auto"/>
            </w:tcBorders>
            <w:shd w:val="clear" w:color="auto" w:fill="auto"/>
            <w:noWrap/>
            <w:vAlign w:val="center"/>
            <w:hideMark/>
          </w:tcPr>
          <w:p w14:paraId="31AE9F3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131F7DB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9,937.10 </w:t>
            </w:r>
          </w:p>
        </w:tc>
        <w:tc>
          <w:tcPr>
            <w:tcW w:w="0" w:type="auto"/>
            <w:tcBorders>
              <w:top w:val="nil"/>
              <w:left w:val="nil"/>
              <w:bottom w:val="single" w:sz="4" w:space="0" w:color="auto"/>
              <w:right w:val="single" w:sz="4" w:space="0" w:color="auto"/>
            </w:tcBorders>
            <w:shd w:val="clear" w:color="auto" w:fill="auto"/>
            <w:noWrap/>
            <w:vAlign w:val="center"/>
            <w:hideMark/>
          </w:tcPr>
          <w:p w14:paraId="3A26AE4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11,448.64 </w:t>
            </w:r>
          </w:p>
        </w:tc>
      </w:tr>
      <w:tr w:rsidR="002F26F6" w:rsidRPr="007F693E" w14:paraId="3B5F10D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1B28C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TECNICO ANALISTA</w:t>
            </w:r>
          </w:p>
        </w:tc>
        <w:tc>
          <w:tcPr>
            <w:tcW w:w="0" w:type="auto"/>
            <w:tcBorders>
              <w:top w:val="nil"/>
              <w:left w:val="nil"/>
              <w:bottom w:val="single" w:sz="4" w:space="0" w:color="auto"/>
              <w:right w:val="single" w:sz="4" w:space="0" w:color="auto"/>
            </w:tcBorders>
            <w:shd w:val="clear" w:color="auto" w:fill="auto"/>
            <w:noWrap/>
            <w:vAlign w:val="center"/>
            <w:hideMark/>
          </w:tcPr>
          <w:p w14:paraId="1DF7ED67"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132</w:t>
            </w:r>
          </w:p>
        </w:tc>
        <w:tc>
          <w:tcPr>
            <w:tcW w:w="0" w:type="auto"/>
            <w:tcBorders>
              <w:top w:val="nil"/>
              <w:left w:val="nil"/>
              <w:bottom w:val="single" w:sz="4" w:space="0" w:color="auto"/>
              <w:right w:val="single" w:sz="4" w:space="0" w:color="auto"/>
            </w:tcBorders>
            <w:shd w:val="clear" w:color="auto" w:fill="auto"/>
            <w:noWrap/>
            <w:vAlign w:val="center"/>
            <w:hideMark/>
          </w:tcPr>
          <w:p w14:paraId="4B5B481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07EA1CC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19,459.51 </w:t>
            </w:r>
          </w:p>
        </w:tc>
      </w:tr>
      <w:tr w:rsidR="002F26F6" w:rsidRPr="007F693E" w14:paraId="1A65BC8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16602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TECNICO DE AUDIO</w:t>
            </w:r>
          </w:p>
        </w:tc>
        <w:tc>
          <w:tcPr>
            <w:tcW w:w="0" w:type="auto"/>
            <w:tcBorders>
              <w:top w:val="nil"/>
              <w:left w:val="nil"/>
              <w:bottom w:val="single" w:sz="4" w:space="0" w:color="auto"/>
              <w:right w:val="single" w:sz="4" w:space="0" w:color="auto"/>
            </w:tcBorders>
            <w:shd w:val="clear" w:color="auto" w:fill="auto"/>
            <w:noWrap/>
            <w:vAlign w:val="center"/>
            <w:hideMark/>
          </w:tcPr>
          <w:p w14:paraId="7A7278C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14:paraId="14912DC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20954AD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45D00875"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FE626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TECNICO JUDICIAL</w:t>
            </w:r>
          </w:p>
        </w:tc>
        <w:tc>
          <w:tcPr>
            <w:tcW w:w="0" w:type="auto"/>
            <w:tcBorders>
              <w:top w:val="nil"/>
              <w:left w:val="nil"/>
              <w:bottom w:val="single" w:sz="4" w:space="0" w:color="auto"/>
              <w:right w:val="single" w:sz="4" w:space="0" w:color="auto"/>
            </w:tcBorders>
            <w:shd w:val="clear" w:color="auto" w:fill="auto"/>
            <w:noWrap/>
            <w:vAlign w:val="center"/>
            <w:hideMark/>
          </w:tcPr>
          <w:p w14:paraId="79110D2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49</w:t>
            </w:r>
          </w:p>
        </w:tc>
        <w:tc>
          <w:tcPr>
            <w:tcW w:w="0" w:type="auto"/>
            <w:tcBorders>
              <w:top w:val="nil"/>
              <w:left w:val="nil"/>
              <w:bottom w:val="single" w:sz="4" w:space="0" w:color="auto"/>
              <w:right w:val="single" w:sz="4" w:space="0" w:color="auto"/>
            </w:tcBorders>
            <w:shd w:val="clear" w:color="auto" w:fill="auto"/>
            <w:noWrap/>
            <w:vAlign w:val="center"/>
            <w:hideMark/>
          </w:tcPr>
          <w:p w14:paraId="1E33BE2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c>
          <w:tcPr>
            <w:tcW w:w="0" w:type="auto"/>
            <w:tcBorders>
              <w:top w:val="nil"/>
              <w:left w:val="nil"/>
              <w:bottom w:val="single" w:sz="4" w:space="0" w:color="auto"/>
              <w:right w:val="single" w:sz="4" w:space="0" w:color="auto"/>
            </w:tcBorders>
            <w:shd w:val="clear" w:color="auto" w:fill="auto"/>
            <w:noWrap/>
            <w:vAlign w:val="center"/>
            <w:hideMark/>
          </w:tcPr>
          <w:p w14:paraId="4211F42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16,040.23 </w:t>
            </w:r>
          </w:p>
        </w:tc>
      </w:tr>
      <w:tr w:rsidR="002F26F6" w:rsidRPr="007F693E" w14:paraId="40508CB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E1424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TECNICO LABORATORISTA</w:t>
            </w:r>
          </w:p>
        </w:tc>
        <w:tc>
          <w:tcPr>
            <w:tcW w:w="0" w:type="auto"/>
            <w:tcBorders>
              <w:top w:val="nil"/>
              <w:left w:val="nil"/>
              <w:bottom w:val="single" w:sz="4" w:space="0" w:color="auto"/>
              <w:right w:val="single" w:sz="4" w:space="0" w:color="auto"/>
            </w:tcBorders>
            <w:shd w:val="clear" w:color="auto" w:fill="auto"/>
            <w:noWrap/>
            <w:vAlign w:val="center"/>
            <w:hideMark/>
          </w:tcPr>
          <w:p w14:paraId="54B7719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C8E37C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c>
          <w:tcPr>
            <w:tcW w:w="0" w:type="auto"/>
            <w:tcBorders>
              <w:top w:val="nil"/>
              <w:left w:val="nil"/>
              <w:bottom w:val="single" w:sz="4" w:space="0" w:color="auto"/>
              <w:right w:val="single" w:sz="4" w:space="0" w:color="auto"/>
            </w:tcBorders>
            <w:shd w:val="clear" w:color="auto" w:fill="auto"/>
            <w:noWrap/>
            <w:vAlign w:val="center"/>
            <w:hideMark/>
          </w:tcPr>
          <w:p w14:paraId="16FE996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3198083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322E9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TECNICO PATOLOGO</w:t>
            </w:r>
          </w:p>
        </w:tc>
        <w:tc>
          <w:tcPr>
            <w:tcW w:w="0" w:type="auto"/>
            <w:tcBorders>
              <w:top w:val="nil"/>
              <w:left w:val="nil"/>
              <w:bottom w:val="single" w:sz="4" w:space="0" w:color="auto"/>
              <w:right w:val="single" w:sz="4" w:space="0" w:color="auto"/>
            </w:tcBorders>
            <w:shd w:val="clear" w:color="auto" w:fill="auto"/>
            <w:noWrap/>
            <w:vAlign w:val="center"/>
            <w:hideMark/>
          </w:tcPr>
          <w:p w14:paraId="3931BA2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43BF7B0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c>
          <w:tcPr>
            <w:tcW w:w="0" w:type="auto"/>
            <w:tcBorders>
              <w:top w:val="nil"/>
              <w:left w:val="nil"/>
              <w:bottom w:val="single" w:sz="4" w:space="0" w:color="auto"/>
              <w:right w:val="single" w:sz="4" w:space="0" w:color="auto"/>
            </w:tcBorders>
            <w:shd w:val="clear" w:color="auto" w:fill="auto"/>
            <w:noWrap/>
            <w:vAlign w:val="center"/>
            <w:hideMark/>
          </w:tcPr>
          <w:p w14:paraId="23DEB37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16,842.24 </w:t>
            </w:r>
          </w:p>
        </w:tc>
      </w:tr>
      <w:tr w:rsidR="002F26F6" w:rsidRPr="007F693E" w14:paraId="788F2D2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7F147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TECNICO RADIOLOGO</w:t>
            </w:r>
          </w:p>
        </w:tc>
        <w:tc>
          <w:tcPr>
            <w:tcW w:w="0" w:type="auto"/>
            <w:tcBorders>
              <w:top w:val="nil"/>
              <w:left w:val="nil"/>
              <w:bottom w:val="single" w:sz="4" w:space="0" w:color="auto"/>
              <w:right w:val="single" w:sz="4" w:space="0" w:color="auto"/>
            </w:tcBorders>
            <w:shd w:val="clear" w:color="auto" w:fill="auto"/>
            <w:noWrap/>
            <w:vAlign w:val="center"/>
            <w:hideMark/>
          </w:tcPr>
          <w:p w14:paraId="1641232D"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14:paraId="5BEF382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11,997.99 </w:t>
            </w:r>
          </w:p>
        </w:tc>
        <w:tc>
          <w:tcPr>
            <w:tcW w:w="0" w:type="auto"/>
            <w:tcBorders>
              <w:top w:val="nil"/>
              <w:left w:val="nil"/>
              <w:bottom w:val="single" w:sz="4" w:space="0" w:color="auto"/>
              <w:right w:val="single" w:sz="4" w:space="0" w:color="auto"/>
            </w:tcBorders>
            <w:shd w:val="clear" w:color="auto" w:fill="auto"/>
            <w:noWrap/>
            <w:vAlign w:val="center"/>
            <w:hideMark/>
          </w:tcPr>
          <w:p w14:paraId="034B3DD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76B9623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C3194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TELEFONISTA-RECEPCIONISTA</w:t>
            </w:r>
          </w:p>
        </w:tc>
        <w:tc>
          <w:tcPr>
            <w:tcW w:w="0" w:type="auto"/>
            <w:tcBorders>
              <w:top w:val="nil"/>
              <w:left w:val="nil"/>
              <w:bottom w:val="single" w:sz="4" w:space="0" w:color="auto"/>
              <w:right w:val="single" w:sz="4" w:space="0" w:color="auto"/>
            </w:tcBorders>
            <w:shd w:val="clear" w:color="auto" w:fill="auto"/>
            <w:noWrap/>
            <w:vAlign w:val="center"/>
            <w:hideMark/>
          </w:tcPr>
          <w:p w14:paraId="02AE159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14:paraId="6B7FC07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1F0750F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5CCA9F9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F93C4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TEMPLETERO</w:t>
            </w:r>
          </w:p>
        </w:tc>
        <w:tc>
          <w:tcPr>
            <w:tcW w:w="0" w:type="auto"/>
            <w:tcBorders>
              <w:top w:val="nil"/>
              <w:left w:val="nil"/>
              <w:bottom w:val="single" w:sz="4" w:space="0" w:color="auto"/>
              <w:right w:val="single" w:sz="4" w:space="0" w:color="auto"/>
            </w:tcBorders>
            <w:shd w:val="clear" w:color="auto" w:fill="auto"/>
            <w:noWrap/>
            <w:vAlign w:val="center"/>
            <w:hideMark/>
          </w:tcPr>
          <w:p w14:paraId="3489820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A4DF60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c>
          <w:tcPr>
            <w:tcW w:w="0" w:type="auto"/>
            <w:tcBorders>
              <w:top w:val="nil"/>
              <w:left w:val="nil"/>
              <w:bottom w:val="single" w:sz="4" w:space="0" w:color="auto"/>
              <w:right w:val="single" w:sz="4" w:space="0" w:color="auto"/>
            </w:tcBorders>
            <w:shd w:val="clear" w:color="auto" w:fill="auto"/>
            <w:noWrap/>
            <w:vAlign w:val="center"/>
            <w:hideMark/>
          </w:tcPr>
          <w:p w14:paraId="3BE50A5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57BE6DE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596AF3"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TESORERO DEL ESTADO</w:t>
            </w:r>
          </w:p>
        </w:tc>
        <w:tc>
          <w:tcPr>
            <w:tcW w:w="0" w:type="auto"/>
            <w:tcBorders>
              <w:top w:val="nil"/>
              <w:left w:val="nil"/>
              <w:bottom w:val="single" w:sz="4" w:space="0" w:color="auto"/>
              <w:right w:val="single" w:sz="4" w:space="0" w:color="auto"/>
            </w:tcBorders>
            <w:shd w:val="clear" w:color="auto" w:fill="auto"/>
            <w:noWrap/>
            <w:vAlign w:val="center"/>
            <w:hideMark/>
          </w:tcPr>
          <w:p w14:paraId="5568D93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2623D9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7DE1BA8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59B06B1B"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8AA65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TITULAR DEL ORGANO DE CONTROL</w:t>
            </w:r>
          </w:p>
        </w:tc>
        <w:tc>
          <w:tcPr>
            <w:tcW w:w="0" w:type="auto"/>
            <w:tcBorders>
              <w:top w:val="nil"/>
              <w:left w:val="nil"/>
              <w:bottom w:val="single" w:sz="4" w:space="0" w:color="auto"/>
              <w:right w:val="single" w:sz="4" w:space="0" w:color="auto"/>
            </w:tcBorders>
            <w:shd w:val="clear" w:color="auto" w:fill="auto"/>
            <w:noWrap/>
            <w:vAlign w:val="center"/>
            <w:hideMark/>
          </w:tcPr>
          <w:p w14:paraId="451CEBCB"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18E927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nil"/>
              <w:left w:val="nil"/>
              <w:bottom w:val="single" w:sz="4" w:space="0" w:color="auto"/>
              <w:right w:val="single" w:sz="4" w:space="0" w:color="auto"/>
            </w:tcBorders>
            <w:shd w:val="clear" w:color="auto" w:fill="auto"/>
            <w:noWrap/>
            <w:vAlign w:val="center"/>
            <w:hideMark/>
          </w:tcPr>
          <w:p w14:paraId="55953F7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r>
      <w:tr w:rsidR="00F115C7" w:rsidRPr="007F693E" w14:paraId="6AA502E2" w14:textId="77777777" w:rsidTr="00F115C7">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1CC08B1"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NOMBRE DEL 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76485C"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NUMERO DE PLAZAS</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03C2FE5E"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REMUNERACIONES </w:t>
            </w:r>
          </w:p>
        </w:tc>
      </w:tr>
      <w:tr w:rsidR="00F115C7" w:rsidRPr="007F693E" w14:paraId="7A7C7E08" w14:textId="77777777" w:rsidTr="00F115C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C94C8"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4A015"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0FCE4742"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DE </w:t>
            </w:r>
          </w:p>
        </w:tc>
        <w:tc>
          <w:tcPr>
            <w:tcW w:w="0" w:type="auto"/>
            <w:tcBorders>
              <w:top w:val="nil"/>
              <w:left w:val="nil"/>
              <w:bottom w:val="single" w:sz="4" w:space="0" w:color="auto"/>
              <w:right w:val="single" w:sz="4" w:space="0" w:color="auto"/>
            </w:tcBorders>
            <w:shd w:val="clear" w:color="000000" w:fill="D9D9D9"/>
            <w:vAlign w:val="center"/>
            <w:hideMark/>
          </w:tcPr>
          <w:p w14:paraId="77906B97"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HASTA </w:t>
            </w:r>
          </w:p>
        </w:tc>
      </w:tr>
      <w:tr w:rsidR="002F26F6" w:rsidRPr="007F693E" w14:paraId="51C017B8"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09DCE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TRABAJADOR (A) SOCIAL</w:t>
            </w:r>
          </w:p>
        </w:tc>
        <w:tc>
          <w:tcPr>
            <w:tcW w:w="0" w:type="auto"/>
            <w:tcBorders>
              <w:top w:val="nil"/>
              <w:left w:val="nil"/>
              <w:bottom w:val="single" w:sz="4" w:space="0" w:color="auto"/>
              <w:right w:val="single" w:sz="4" w:space="0" w:color="auto"/>
            </w:tcBorders>
            <w:shd w:val="clear" w:color="auto" w:fill="auto"/>
            <w:noWrap/>
            <w:vAlign w:val="center"/>
            <w:hideMark/>
          </w:tcPr>
          <w:p w14:paraId="756D3C12"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26</w:t>
            </w:r>
          </w:p>
        </w:tc>
        <w:tc>
          <w:tcPr>
            <w:tcW w:w="0" w:type="auto"/>
            <w:tcBorders>
              <w:top w:val="nil"/>
              <w:left w:val="nil"/>
              <w:bottom w:val="single" w:sz="4" w:space="0" w:color="auto"/>
              <w:right w:val="single" w:sz="4" w:space="0" w:color="auto"/>
            </w:tcBorders>
            <w:shd w:val="clear" w:color="auto" w:fill="auto"/>
            <w:noWrap/>
            <w:vAlign w:val="center"/>
            <w:hideMark/>
          </w:tcPr>
          <w:p w14:paraId="7AA685C8"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9,937.10 </w:t>
            </w:r>
          </w:p>
        </w:tc>
        <w:tc>
          <w:tcPr>
            <w:tcW w:w="0" w:type="auto"/>
            <w:tcBorders>
              <w:top w:val="nil"/>
              <w:left w:val="nil"/>
              <w:bottom w:val="single" w:sz="4" w:space="0" w:color="auto"/>
              <w:right w:val="single" w:sz="4" w:space="0" w:color="auto"/>
            </w:tcBorders>
            <w:shd w:val="clear" w:color="auto" w:fill="auto"/>
            <w:noWrap/>
            <w:vAlign w:val="center"/>
            <w:hideMark/>
          </w:tcPr>
          <w:p w14:paraId="6167449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23,653.19 </w:t>
            </w:r>
          </w:p>
        </w:tc>
      </w:tr>
      <w:tr w:rsidR="002F26F6" w:rsidRPr="007F693E" w14:paraId="6AF1B6D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5AE22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TRABAJADOR (A) SOCIAL "A"</w:t>
            </w:r>
          </w:p>
        </w:tc>
        <w:tc>
          <w:tcPr>
            <w:tcW w:w="0" w:type="auto"/>
            <w:tcBorders>
              <w:top w:val="nil"/>
              <w:left w:val="nil"/>
              <w:bottom w:val="single" w:sz="4" w:space="0" w:color="auto"/>
              <w:right w:val="single" w:sz="4" w:space="0" w:color="auto"/>
            </w:tcBorders>
            <w:shd w:val="clear" w:color="auto" w:fill="auto"/>
            <w:noWrap/>
            <w:vAlign w:val="center"/>
            <w:hideMark/>
          </w:tcPr>
          <w:p w14:paraId="26A2089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22</w:t>
            </w:r>
          </w:p>
        </w:tc>
        <w:tc>
          <w:tcPr>
            <w:tcW w:w="0" w:type="auto"/>
            <w:tcBorders>
              <w:top w:val="nil"/>
              <w:left w:val="nil"/>
              <w:bottom w:val="single" w:sz="4" w:space="0" w:color="auto"/>
              <w:right w:val="single" w:sz="4" w:space="0" w:color="auto"/>
            </w:tcBorders>
            <w:shd w:val="clear" w:color="auto" w:fill="auto"/>
            <w:noWrap/>
            <w:vAlign w:val="center"/>
            <w:hideMark/>
          </w:tcPr>
          <w:p w14:paraId="31308BA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2E6B719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12280127"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FF97F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TRABAJADOR (A) SOCIAL "B"</w:t>
            </w:r>
          </w:p>
        </w:tc>
        <w:tc>
          <w:tcPr>
            <w:tcW w:w="0" w:type="auto"/>
            <w:tcBorders>
              <w:top w:val="nil"/>
              <w:left w:val="nil"/>
              <w:bottom w:val="single" w:sz="4" w:space="0" w:color="auto"/>
              <w:right w:val="single" w:sz="4" w:space="0" w:color="auto"/>
            </w:tcBorders>
            <w:shd w:val="clear" w:color="auto" w:fill="auto"/>
            <w:noWrap/>
            <w:vAlign w:val="center"/>
            <w:hideMark/>
          </w:tcPr>
          <w:p w14:paraId="4976AEE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14:paraId="6921E17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53D44A02"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21,454.13 </w:t>
            </w:r>
          </w:p>
        </w:tc>
      </w:tr>
      <w:tr w:rsidR="002F26F6" w:rsidRPr="007F693E" w14:paraId="36B87F82"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C0E12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TRABAJADOR (A) SOCIAL "C"</w:t>
            </w:r>
          </w:p>
        </w:tc>
        <w:tc>
          <w:tcPr>
            <w:tcW w:w="0" w:type="auto"/>
            <w:tcBorders>
              <w:top w:val="nil"/>
              <w:left w:val="nil"/>
              <w:bottom w:val="single" w:sz="4" w:space="0" w:color="auto"/>
              <w:right w:val="single" w:sz="4" w:space="0" w:color="auto"/>
            </w:tcBorders>
            <w:shd w:val="clear" w:color="auto" w:fill="auto"/>
            <w:noWrap/>
            <w:vAlign w:val="center"/>
            <w:hideMark/>
          </w:tcPr>
          <w:p w14:paraId="398A608C"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0CA6AA5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15,239.55 </w:t>
            </w:r>
          </w:p>
        </w:tc>
        <w:tc>
          <w:tcPr>
            <w:tcW w:w="0" w:type="auto"/>
            <w:tcBorders>
              <w:top w:val="nil"/>
              <w:left w:val="nil"/>
              <w:bottom w:val="single" w:sz="4" w:space="0" w:color="auto"/>
              <w:right w:val="single" w:sz="4" w:space="0" w:color="auto"/>
            </w:tcBorders>
            <w:shd w:val="clear" w:color="auto" w:fill="auto"/>
            <w:noWrap/>
            <w:vAlign w:val="center"/>
            <w:hideMark/>
          </w:tcPr>
          <w:p w14:paraId="70E25A8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20,432.48 </w:t>
            </w:r>
          </w:p>
        </w:tc>
      </w:tr>
      <w:tr w:rsidR="002F26F6" w:rsidRPr="007F693E" w14:paraId="6A0DDD11"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005F3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TRABAJADOR (A) SOCIAL "D"</w:t>
            </w:r>
          </w:p>
        </w:tc>
        <w:tc>
          <w:tcPr>
            <w:tcW w:w="0" w:type="auto"/>
            <w:tcBorders>
              <w:top w:val="nil"/>
              <w:left w:val="nil"/>
              <w:bottom w:val="single" w:sz="4" w:space="0" w:color="auto"/>
              <w:right w:val="single" w:sz="4" w:space="0" w:color="auto"/>
            </w:tcBorders>
            <w:shd w:val="clear" w:color="auto" w:fill="auto"/>
            <w:noWrap/>
            <w:vAlign w:val="center"/>
            <w:hideMark/>
          </w:tcPr>
          <w:p w14:paraId="2C50A0C9"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C350B8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c>
          <w:tcPr>
            <w:tcW w:w="0" w:type="auto"/>
            <w:tcBorders>
              <w:top w:val="nil"/>
              <w:left w:val="nil"/>
              <w:bottom w:val="single" w:sz="4" w:space="0" w:color="auto"/>
              <w:right w:val="single" w:sz="4" w:space="0" w:color="auto"/>
            </w:tcBorders>
            <w:shd w:val="clear" w:color="auto" w:fill="auto"/>
            <w:noWrap/>
            <w:vAlign w:val="center"/>
            <w:hideMark/>
          </w:tcPr>
          <w:p w14:paraId="0A07D89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5610DF2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E6D3C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TRABAJADORA SOCIAL</w:t>
            </w:r>
          </w:p>
        </w:tc>
        <w:tc>
          <w:tcPr>
            <w:tcW w:w="0" w:type="auto"/>
            <w:tcBorders>
              <w:top w:val="nil"/>
              <w:left w:val="nil"/>
              <w:bottom w:val="single" w:sz="4" w:space="0" w:color="auto"/>
              <w:right w:val="single" w:sz="4" w:space="0" w:color="auto"/>
            </w:tcBorders>
            <w:shd w:val="clear" w:color="auto" w:fill="auto"/>
            <w:noWrap/>
            <w:vAlign w:val="center"/>
            <w:hideMark/>
          </w:tcPr>
          <w:p w14:paraId="22585EA1"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333035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c>
          <w:tcPr>
            <w:tcW w:w="0" w:type="auto"/>
            <w:tcBorders>
              <w:top w:val="nil"/>
              <w:left w:val="nil"/>
              <w:bottom w:val="single" w:sz="4" w:space="0" w:color="auto"/>
              <w:right w:val="single" w:sz="4" w:space="0" w:color="auto"/>
            </w:tcBorders>
            <w:shd w:val="clear" w:color="auto" w:fill="auto"/>
            <w:noWrap/>
            <w:vAlign w:val="center"/>
            <w:hideMark/>
          </w:tcPr>
          <w:p w14:paraId="47139A3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18,532.87 </w:t>
            </w:r>
          </w:p>
        </w:tc>
      </w:tr>
      <w:tr w:rsidR="002F26F6" w:rsidRPr="007F693E" w14:paraId="7969570D"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4D3EC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VERIFICADOR</w:t>
            </w:r>
          </w:p>
        </w:tc>
        <w:tc>
          <w:tcPr>
            <w:tcW w:w="0" w:type="auto"/>
            <w:tcBorders>
              <w:top w:val="nil"/>
              <w:left w:val="nil"/>
              <w:bottom w:val="single" w:sz="4" w:space="0" w:color="auto"/>
              <w:right w:val="single" w:sz="4" w:space="0" w:color="auto"/>
            </w:tcBorders>
            <w:shd w:val="clear" w:color="auto" w:fill="auto"/>
            <w:noWrap/>
            <w:vAlign w:val="center"/>
            <w:hideMark/>
          </w:tcPr>
          <w:p w14:paraId="0E6DEB7A"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29EF6DF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9,013.24 </w:t>
            </w:r>
          </w:p>
        </w:tc>
        <w:tc>
          <w:tcPr>
            <w:tcW w:w="0" w:type="auto"/>
            <w:tcBorders>
              <w:top w:val="nil"/>
              <w:left w:val="nil"/>
              <w:bottom w:val="single" w:sz="4" w:space="0" w:color="auto"/>
              <w:right w:val="single" w:sz="4" w:space="0" w:color="auto"/>
            </w:tcBorders>
            <w:shd w:val="clear" w:color="auto" w:fill="auto"/>
            <w:noWrap/>
            <w:vAlign w:val="center"/>
            <w:hideMark/>
          </w:tcPr>
          <w:p w14:paraId="615AF4A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4944807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3D957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VERIFICADOR FISCAL</w:t>
            </w:r>
          </w:p>
        </w:tc>
        <w:tc>
          <w:tcPr>
            <w:tcW w:w="0" w:type="auto"/>
            <w:tcBorders>
              <w:top w:val="nil"/>
              <w:left w:val="nil"/>
              <w:bottom w:val="single" w:sz="4" w:space="0" w:color="auto"/>
              <w:right w:val="single" w:sz="4" w:space="0" w:color="auto"/>
            </w:tcBorders>
            <w:shd w:val="clear" w:color="auto" w:fill="auto"/>
            <w:noWrap/>
            <w:vAlign w:val="center"/>
            <w:hideMark/>
          </w:tcPr>
          <w:p w14:paraId="2A9CE1B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5F8BBBE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13,822.73 </w:t>
            </w:r>
          </w:p>
        </w:tc>
        <w:tc>
          <w:tcPr>
            <w:tcW w:w="0" w:type="auto"/>
            <w:tcBorders>
              <w:top w:val="nil"/>
              <w:left w:val="nil"/>
              <w:bottom w:val="single" w:sz="4" w:space="0" w:color="auto"/>
              <w:right w:val="single" w:sz="4" w:space="0" w:color="auto"/>
            </w:tcBorders>
            <w:shd w:val="clear" w:color="auto" w:fill="auto"/>
            <w:noWrap/>
            <w:vAlign w:val="center"/>
            <w:hideMark/>
          </w:tcPr>
          <w:p w14:paraId="0EB4CDB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17,684.37 </w:t>
            </w:r>
          </w:p>
        </w:tc>
      </w:tr>
      <w:tr w:rsidR="002F26F6" w:rsidRPr="007F693E" w14:paraId="4318056A"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00CAF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VICEFISCAL</w:t>
            </w:r>
          </w:p>
        </w:tc>
        <w:tc>
          <w:tcPr>
            <w:tcW w:w="0" w:type="auto"/>
            <w:tcBorders>
              <w:top w:val="nil"/>
              <w:left w:val="nil"/>
              <w:bottom w:val="single" w:sz="4" w:space="0" w:color="auto"/>
              <w:right w:val="single" w:sz="4" w:space="0" w:color="auto"/>
            </w:tcBorders>
            <w:shd w:val="clear" w:color="auto" w:fill="auto"/>
            <w:noWrap/>
            <w:vAlign w:val="center"/>
            <w:hideMark/>
          </w:tcPr>
          <w:p w14:paraId="0D7743F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33782E1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c>
          <w:tcPr>
            <w:tcW w:w="0" w:type="auto"/>
            <w:tcBorders>
              <w:top w:val="nil"/>
              <w:left w:val="nil"/>
              <w:bottom w:val="single" w:sz="4" w:space="0" w:color="auto"/>
              <w:right w:val="single" w:sz="4" w:space="0" w:color="auto"/>
            </w:tcBorders>
            <w:shd w:val="clear" w:color="auto" w:fill="auto"/>
            <w:noWrap/>
            <w:vAlign w:val="center"/>
            <w:hideMark/>
          </w:tcPr>
          <w:p w14:paraId="248CA80F"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r w:rsidR="002F26F6" w:rsidRPr="007F693E" w14:paraId="68D7E550"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9495A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VIGILANTE</w:t>
            </w:r>
          </w:p>
        </w:tc>
        <w:tc>
          <w:tcPr>
            <w:tcW w:w="0" w:type="auto"/>
            <w:tcBorders>
              <w:top w:val="nil"/>
              <w:left w:val="nil"/>
              <w:bottom w:val="single" w:sz="4" w:space="0" w:color="auto"/>
              <w:right w:val="single" w:sz="4" w:space="0" w:color="auto"/>
            </w:tcBorders>
            <w:shd w:val="clear" w:color="auto" w:fill="auto"/>
            <w:noWrap/>
            <w:vAlign w:val="center"/>
            <w:hideMark/>
          </w:tcPr>
          <w:p w14:paraId="5E3E72A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1CC1269E"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7,860.10 </w:t>
            </w:r>
          </w:p>
        </w:tc>
        <w:tc>
          <w:tcPr>
            <w:tcW w:w="0" w:type="auto"/>
            <w:tcBorders>
              <w:top w:val="nil"/>
              <w:left w:val="nil"/>
              <w:bottom w:val="single" w:sz="4" w:space="0" w:color="auto"/>
              <w:right w:val="single" w:sz="4" w:space="0" w:color="auto"/>
            </w:tcBorders>
            <w:shd w:val="clear" w:color="auto" w:fill="auto"/>
            <w:noWrap/>
            <w:vAlign w:val="center"/>
            <w:hideMark/>
          </w:tcPr>
          <w:p w14:paraId="38F34CD9"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9,463.91 </w:t>
            </w:r>
          </w:p>
        </w:tc>
      </w:tr>
      <w:tr w:rsidR="002F26F6" w:rsidRPr="007F693E" w14:paraId="7C74D9E6"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852F0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VIGILANTE ESPECIAL</w:t>
            </w:r>
          </w:p>
        </w:tc>
        <w:tc>
          <w:tcPr>
            <w:tcW w:w="0" w:type="auto"/>
            <w:tcBorders>
              <w:top w:val="nil"/>
              <w:left w:val="nil"/>
              <w:bottom w:val="single" w:sz="4" w:space="0" w:color="auto"/>
              <w:right w:val="single" w:sz="4" w:space="0" w:color="auto"/>
            </w:tcBorders>
            <w:shd w:val="clear" w:color="auto" w:fill="auto"/>
            <w:noWrap/>
            <w:vAlign w:val="center"/>
            <w:hideMark/>
          </w:tcPr>
          <w:p w14:paraId="39697715"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42</w:t>
            </w:r>
          </w:p>
        </w:tc>
        <w:tc>
          <w:tcPr>
            <w:tcW w:w="0" w:type="auto"/>
            <w:tcBorders>
              <w:top w:val="nil"/>
              <w:left w:val="nil"/>
              <w:bottom w:val="single" w:sz="4" w:space="0" w:color="auto"/>
              <w:right w:val="single" w:sz="4" w:space="0" w:color="auto"/>
            </w:tcBorders>
            <w:shd w:val="clear" w:color="auto" w:fill="auto"/>
            <w:noWrap/>
            <w:vAlign w:val="center"/>
            <w:hideMark/>
          </w:tcPr>
          <w:p w14:paraId="1E0A372C"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10,384.24 </w:t>
            </w:r>
          </w:p>
        </w:tc>
        <w:tc>
          <w:tcPr>
            <w:tcW w:w="0" w:type="auto"/>
            <w:tcBorders>
              <w:top w:val="nil"/>
              <w:left w:val="nil"/>
              <w:bottom w:val="single" w:sz="4" w:space="0" w:color="auto"/>
              <w:right w:val="single" w:sz="4" w:space="0" w:color="auto"/>
            </w:tcBorders>
            <w:shd w:val="clear" w:color="auto" w:fill="auto"/>
            <w:noWrap/>
            <w:vAlign w:val="center"/>
            <w:hideMark/>
          </w:tcPr>
          <w:p w14:paraId="08F364F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13,227.79 </w:t>
            </w:r>
          </w:p>
        </w:tc>
      </w:tr>
      <w:tr w:rsidR="002F26F6" w:rsidRPr="007F693E" w14:paraId="06260874"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D8570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VISITADOR AUXILIAR</w:t>
            </w:r>
          </w:p>
        </w:tc>
        <w:tc>
          <w:tcPr>
            <w:tcW w:w="0" w:type="auto"/>
            <w:tcBorders>
              <w:top w:val="nil"/>
              <w:left w:val="nil"/>
              <w:bottom w:val="single" w:sz="4" w:space="0" w:color="auto"/>
              <w:right w:val="single" w:sz="4" w:space="0" w:color="auto"/>
            </w:tcBorders>
            <w:shd w:val="clear" w:color="auto" w:fill="auto"/>
            <w:noWrap/>
            <w:vAlign w:val="center"/>
            <w:hideMark/>
          </w:tcPr>
          <w:p w14:paraId="6B8F4E6E"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73C0B63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31,890.15 </w:t>
            </w:r>
          </w:p>
        </w:tc>
        <w:tc>
          <w:tcPr>
            <w:tcW w:w="0" w:type="auto"/>
            <w:tcBorders>
              <w:top w:val="nil"/>
              <w:left w:val="nil"/>
              <w:bottom w:val="single" w:sz="4" w:space="0" w:color="auto"/>
              <w:right w:val="single" w:sz="4" w:space="0" w:color="auto"/>
            </w:tcBorders>
            <w:shd w:val="clear" w:color="auto" w:fill="auto"/>
            <w:noWrap/>
            <w:vAlign w:val="center"/>
            <w:hideMark/>
          </w:tcPr>
          <w:p w14:paraId="431B3751"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31,890.15 </w:t>
            </w:r>
          </w:p>
        </w:tc>
      </w:tr>
      <w:tr w:rsidR="002F26F6" w:rsidRPr="007F693E" w14:paraId="779B99A3" w14:textId="77777777" w:rsidTr="00CF1F13">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EFE70"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VISITADOR GENERAL</w:t>
            </w:r>
          </w:p>
        </w:tc>
        <w:tc>
          <w:tcPr>
            <w:tcW w:w="0" w:type="auto"/>
            <w:tcBorders>
              <w:top w:val="nil"/>
              <w:left w:val="nil"/>
              <w:bottom w:val="single" w:sz="4" w:space="0" w:color="auto"/>
              <w:right w:val="single" w:sz="4" w:space="0" w:color="auto"/>
            </w:tcBorders>
            <w:shd w:val="clear" w:color="auto" w:fill="auto"/>
            <w:noWrap/>
            <w:vAlign w:val="center"/>
            <w:hideMark/>
          </w:tcPr>
          <w:p w14:paraId="4C1406A6"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74FE0CD"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c>
          <w:tcPr>
            <w:tcW w:w="0" w:type="auto"/>
            <w:tcBorders>
              <w:top w:val="nil"/>
              <w:left w:val="nil"/>
              <w:bottom w:val="single" w:sz="4" w:space="0" w:color="auto"/>
              <w:right w:val="single" w:sz="4" w:space="0" w:color="auto"/>
            </w:tcBorders>
            <w:shd w:val="clear" w:color="auto" w:fill="auto"/>
            <w:noWrap/>
            <w:vAlign w:val="center"/>
            <w:hideMark/>
          </w:tcPr>
          <w:p w14:paraId="0E6FF1CA"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57,944.95 </w:t>
            </w:r>
          </w:p>
        </w:tc>
      </w:tr>
      <w:tr w:rsidR="002F26F6" w:rsidRPr="007F693E" w14:paraId="563FD11F" w14:textId="77777777" w:rsidTr="00F44ADA">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61F87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VISITADOR JUDICIAL</w:t>
            </w:r>
          </w:p>
        </w:tc>
        <w:tc>
          <w:tcPr>
            <w:tcW w:w="0" w:type="auto"/>
            <w:tcBorders>
              <w:top w:val="nil"/>
              <w:left w:val="nil"/>
              <w:bottom w:val="single" w:sz="4" w:space="0" w:color="auto"/>
              <w:right w:val="single" w:sz="4" w:space="0" w:color="auto"/>
            </w:tcBorders>
            <w:shd w:val="clear" w:color="auto" w:fill="auto"/>
            <w:noWrap/>
            <w:vAlign w:val="center"/>
            <w:hideMark/>
          </w:tcPr>
          <w:p w14:paraId="748545E4"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37D72E2B"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40,854.77 </w:t>
            </w:r>
          </w:p>
        </w:tc>
        <w:tc>
          <w:tcPr>
            <w:tcW w:w="0" w:type="auto"/>
            <w:tcBorders>
              <w:top w:val="nil"/>
              <w:left w:val="nil"/>
              <w:bottom w:val="single" w:sz="4" w:space="0" w:color="auto"/>
              <w:right w:val="single" w:sz="4" w:space="0" w:color="auto"/>
            </w:tcBorders>
            <w:shd w:val="clear" w:color="auto" w:fill="auto"/>
            <w:noWrap/>
            <w:vAlign w:val="center"/>
            <w:hideMark/>
          </w:tcPr>
          <w:p w14:paraId="551308A7"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40,854.77 </w:t>
            </w:r>
          </w:p>
        </w:tc>
      </w:tr>
      <w:tr w:rsidR="002F26F6" w:rsidRPr="007F693E" w14:paraId="5DF41B98" w14:textId="77777777" w:rsidTr="00F44ADA">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468606"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VOCAL EJECUTIVO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90865F" w14:textId="77777777" w:rsidR="002F26F6" w:rsidRPr="007F693E" w:rsidRDefault="002F26F6" w:rsidP="002F26F6">
            <w:pPr>
              <w:spacing w:after="0" w:line="240" w:lineRule="auto"/>
              <w:jc w:val="center"/>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7FBD75"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47,221.57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940E44" w14:textId="77777777" w:rsidR="002F26F6" w:rsidRPr="007F693E" w:rsidRDefault="002F26F6" w:rsidP="002F26F6">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62,962.10 </w:t>
            </w:r>
          </w:p>
        </w:tc>
      </w:tr>
    </w:tbl>
    <w:p w14:paraId="30569BE4" w14:textId="77777777" w:rsidR="00F44ADA" w:rsidRPr="007F693E" w:rsidRDefault="00F44ADA" w:rsidP="00F44ADA">
      <w:pPr>
        <w:spacing w:after="0" w:line="240" w:lineRule="auto"/>
        <w:rPr>
          <w:rFonts w:ascii="Times New Roman" w:hAnsi="Times New Roman" w:cs="Times New Roman"/>
          <w:sz w:val="24"/>
          <w:szCs w:val="24"/>
        </w:rPr>
      </w:pPr>
    </w:p>
    <w:p w14:paraId="3E0A584B" w14:textId="55C38492" w:rsidR="005220D3" w:rsidRPr="007F693E" w:rsidRDefault="00327437" w:rsidP="00F115C7">
      <w:pPr>
        <w:rPr>
          <w:rFonts w:ascii="Times New Roman" w:hAnsi="Times New Roman" w:cs="Times New Roman"/>
          <w:sz w:val="24"/>
          <w:szCs w:val="24"/>
        </w:rPr>
      </w:pPr>
      <w:r w:rsidRPr="007F693E">
        <w:rPr>
          <w:rFonts w:ascii="Times New Roman" w:hAnsi="Times New Roman" w:cs="Times New Roman"/>
          <w:sz w:val="24"/>
          <w:szCs w:val="24"/>
        </w:rPr>
        <w:t>VI</w:t>
      </w:r>
      <w:r w:rsidR="00130639" w:rsidRPr="007F693E">
        <w:rPr>
          <w:rFonts w:ascii="Times New Roman" w:hAnsi="Times New Roman" w:cs="Times New Roman"/>
          <w:sz w:val="24"/>
          <w:szCs w:val="24"/>
        </w:rPr>
        <w:t>I</w:t>
      </w:r>
      <w:r w:rsidRPr="007F693E">
        <w:rPr>
          <w:rFonts w:ascii="Times New Roman" w:hAnsi="Times New Roman" w:cs="Times New Roman"/>
          <w:sz w:val="24"/>
          <w:szCs w:val="24"/>
        </w:rPr>
        <w:t xml:space="preserve">.- </w:t>
      </w:r>
      <w:r w:rsidR="008C50C4" w:rsidRPr="007F693E">
        <w:rPr>
          <w:rFonts w:ascii="Times New Roman" w:hAnsi="Times New Roman" w:cs="Times New Roman"/>
          <w:sz w:val="24"/>
          <w:szCs w:val="24"/>
        </w:rPr>
        <w:t>Distribución d</w:t>
      </w:r>
      <w:r w:rsidR="00EA4B2D" w:rsidRPr="007F693E">
        <w:rPr>
          <w:rFonts w:ascii="Times New Roman" w:hAnsi="Times New Roman" w:cs="Times New Roman"/>
          <w:sz w:val="24"/>
          <w:szCs w:val="24"/>
        </w:rPr>
        <w:t>e p</w:t>
      </w:r>
      <w:r w:rsidR="008C50C4" w:rsidRPr="007F693E">
        <w:rPr>
          <w:rFonts w:ascii="Times New Roman" w:hAnsi="Times New Roman" w:cs="Times New Roman"/>
          <w:sz w:val="24"/>
          <w:szCs w:val="24"/>
        </w:rPr>
        <w:t xml:space="preserve">lantilla por tipo de </w:t>
      </w:r>
      <w:r w:rsidR="00EA4B2D" w:rsidRPr="007F693E">
        <w:rPr>
          <w:rFonts w:ascii="Times New Roman" w:hAnsi="Times New Roman" w:cs="Times New Roman"/>
          <w:sz w:val="24"/>
          <w:szCs w:val="24"/>
        </w:rPr>
        <w:t>plaza y d</w:t>
      </w:r>
      <w:r w:rsidR="008C50C4" w:rsidRPr="007F693E">
        <w:rPr>
          <w:rFonts w:ascii="Times New Roman" w:hAnsi="Times New Roman" w:cs="Times New Roman"/>
          <w:sz w:val="24"/>
          <w:szCs w:val="24"/>
        </w:rPr>
        <w:t>ependencia</w:t>
      </w:r>
      <w:r w:rsidR="00EA4B2D" w:rsidRPr="007F693E">
        <w:rPr>
          <w:rFonts w:ascii="Times New Roman" w:hAnsi="Times New Roman" w:cs="Times New Roman"/>
          <w:sz w:val="24"/>
          <w:szCs w:val="24"/>
        </w:rPr>
        <w:t>:</w:t>
      </w:r>
    </w:p>
    <w:tbl>
      <w:tblPr>
        <w:tblW w:w="13435" w:type="dxa"/>
        <w:tblInd w:w="-20" w:type="dxa"/>
        <w:tblCellMar>
          <w:left w:w="70" w:type="dxa"/>
          <w:right w:w="70" w:type="dxa"/>
        </w:tblCellMar>
        <w:tblLook w:val="04A0" w:firstRow="1" w:lastRow="0" w:firstColumn="1" w:lastColumn="0" w:noHBand="0" w:noVBand="1"/>
      </w:tblPr>
      <w:tblGrid>
        <w:gridCol w:w="15"/>
        <w:gridCol w:w="4854"/>
        <w:gridCol w:w="2058"/>
        <w:gridCol w:w="1692"/>
        <w:gridCol w:w="1152"/>
        <w:gridCol w:w="542"/>
        <w:gridCol w:w="1380"/>
        <w:gridCol w:w="1742"/>
      </w:tblGrid>
      <w:tr w:rsidR="008903EE" w:rsidRPr="007F693E" w14:paraId="7C4EF050" w14:textId="77777777" w:rsidTr="00F44ADA">
        <w:trPr>
          <w:gridAfter w:val="3"/>
          <w:wAfter w:w="3664" w:type="dxa"/>
          <w:trHeight w:val="20"/>
        </w:trPr>
        <w:tc>
          <w:tcPr>
            <w:tcW w:w="486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829FDDB" w14:textId="77777777" w:rsidR="008903EE" w:rsidRPr="007F693E" w:rsidRDefault="008903EE" w:rsidP="00F115C7">
            <w:pPr>
              <w:spacing w:after="0" w:line="240" w:lineRule="auto"/>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DEPENDENCIA</w:t>
            </w:r>
          </w:p>
        </w:tc>
        <w:tc>
          <w:tcPr>
            <w:tcW w:w="4902"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DFC8A36" w14:textId="77777777" w:rsidR="008903EE" w:rsidRPr="007F693E" w:rsidRDefault="008903EE"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TIPO DE PLAZA</w:t>
            </w:r>
          </w:p>
        </w:tc>
      </w:tr>
      <w:tr w:rsidR="008903EE" w:rsidRPr="007F693E" w14:paraId="419B0B4B" w14:textId="77777777" w:rsidTr="00F44ADA">
        <w:trPr>
          <w:gridAfter w:val="3"/>
          <w:wAfter w:w="3664" w:type="dxa"/>
          <w:trHeight w:val="20"/>
        </w:trPr>
        <w:tc>
          <w:tcPr>
            <w:tcW w:w="4869" w:type="dxa"/>
            <w:gridSpan w:val="2"/>
            <w:vMerge/>
            <w:tcBorders>
              <w:top w:val="single" w:sz="4" w:space="0" w:color="auto"/>
              <w:left w:val="single" w:sz="4" w:space="0" w:color="auto"/>
              <w:bottom w:val="single" w:sz="4" w:space="0" w:color="auto"/>
              <w:right w:val="single" w:sz="4" w:space="0" w:color="auto"/>
            </w:tcBorders>
            <w:vAlign w:val="center"/>
            <w:hideMark/>
          </w:tcPr>
          <w:p w14:paraId="7B661DD4" w14:textId="77777777" w:rsidR="008903EE" w:rsidRPr="007F693E" w:rsidRDefault="008903EE" w:rsidP="00F115C7">
            <w:pPr>
              <w:spacing w:after="0" w:line="240" w:lineRule="auto"/>
              <w:rPr>
                <w:rFonts w:ascii="Times New Roman" w:eastAsia="Times New Roman" w:hAnsi="Times New Roman" w:cs="Times New Roman"/>
                <w:b/>
                <w:bCs/>
                <w:color w:val="000000"/>
                <w:sz w:val="20"/>
                <w:szCs w:val="20"/>
                <w:lang w:eastAsia="es-MX"/>
              </w:rPr>
            </w:pPr>
          </w:p>
        </w:tc>
        <w:tc>
          <w:tcPr>
            <w:tcW w:w="2058" w:type="dxa"/>
            <w:tcBorders>
              <w:top w:val="nil"/>
              <w:left w:val="nil"/>
              <w:bottom w:val="single" w:sz="4" w:space="0" w:color="auto"/>
              <w:right w:val="single" w:sz="4" w:space="0" w:color="auto"/>
            </w:tcBorders>
            <w:shd w:val="clear" w:color="000000" w:fill="D9D9D9"/>
            <w:noWrap/>
            <w:vAlign w:val="center"/>
            <w:hideMark/>
          </w:tcPr>
          <w:p w14:paraId="17933618" w14:textId="77777777" w:rsidR="008903EE" w:rsidRPr="007F693E" w:rsidRDefault="008903EE"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BASE</w:t>
            </w:r>
          </w:p>
        </w:tc>
        <w:tc>
          <w:tcPr>
            <w:tcW w:w="0" w:type="auto"/>
            <w:tcBorders>
              <w:top w:val="nil"/>
              <w:left w:val="nil"/>
              <w:bottom w:val="single" w:sz="4" w:space="0" w:color="auto"/>
              <w:right w:val="single" w:sz="4" w:space="0" w:color="auto"/>
            </w:tcBorders>
            <w:shd w:val="clear" w:color="000000" w:fill="D9D9D9"/>
            <w:noWrap/>
            <w:vAlign w:val="center"/>
            <w:hideMark/>
          </w:tcPr>
          <w:p w14:paraId="058EF5BD" w14:textId="77777777" w:rsidR="008903EE" w:rsidRPr="007F693E" w:rsidRDefault="008903EE"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CONFIANZA</w:t>
            </w:r>
          </w:p>
        </w:tc>
        <w:tc>
          <w:tcPr>
            <w:tcW w:w="1152" w:type="dxa"/>
            <w:tcBorders>
              <w:top w:val="nil"/>
              <w:left w:val="nil"/>
              <w:bottom w:val="single" w:sz="4" w:space="0" w:color="auto"/>
              <w:right w:val="single" w:sz="4" w:space="0" w:color="auto"/>
            </w:tcBorders>
            <w:shd w:val="clear" w:color="000000" w:fill="D9D9D9"/>
            <w:noWrap/>
            <w:vAlign w:val="center"/>
            <w:hideMark/>
          </w:tcPr>
          <w:p w14:paraId="5875FDEB" w14:textId="77777777" w:rsidR="008903EE" w:rsidRPr="007F693E" w:rsidRDefault="008903EE"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TOTAL</w:t>
            </w:r>
          </w:p>
        </w:tc>
      </w:tr>
      <w:tr w:rsidR="008903EE" w:rsidRPr="007F693E" w14:paraId="19A3418F" w14:textId="77777777" w:rsidTr="00F44ADA">
        <w:trPr>
          <w:gridAfter w:val="3"/>
          <w:wAfter w:w="3664" w:type="dxa"/>
          <w:trHeight w:val="20"/>
        </w:trPr>
        <w:tc>
          <w:tcPr>
            <w:tcW w:w="4869" w:type="dxa"/>
            <w:gridSpan w:val="2"/>
            <w:tcBorders>
              <w:top w:val="nil"/>
              <w:left w:val="single" w:sz="4" w:space="0" w:color="000000"/>
              <w:bottom w:val="nil"/>
              <w:right w:val="nil"/>
            </w:tcBorders>
            <w:shd w:val="clear" w:color="auto" w:fill="auto"/>
            <w:vAlign w:val="center"/>
            <w:hideMark/>
          </w:tcPr>
          <w:p w14:paraId="740D1DCD"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H. CONGRESO DEL ESTADO</w:t>
            </w:r>
          </w:p>
        </w:tc>
        <w:tc>
          <w:tcPr>
            <w:tcW w:w="205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363D2E58"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69</w:t>
            </w:r>
          </w:p>
        </w:tc>
        <w:tc>
          <w:tcPr>
            <w:tcW w:w="0" w:type="auto"/>
            <w:tcBorders>
              <w:top w:val="nil"/>
              <w:left w:val="single" w:sz="4" w:space="0" w:color="auto"/>
              <w:bottom w:val="nil"/>
              <w:right w:val="nil"/>
            </w:tcBorders>
            <w:shd w:val="clear" w:color="auto" w:fill="auto"/>
            <w:noWrap/>
            <w:vAlign w:val="center"/>
            <w:hideMark/>
          </w:tcPr>
          <w:p w14:paraId="6427BCF5"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154</w:t>
            </w:r>
          </w:p>
        </w:tc>
        <w:tc>
          <w:tcPr>
            <w:tcW w:w="1152" w:type="dxa"/>
            <w:tcBorders>
              <w:top w:val="nil"/>
              <w:left w:val="single" w:sz="4" w:space="0" w:color="000000"/>
              <w:bottom w:val="nil"/>
              <w:right w:val="single" w:sz="4" w:space="0" w:color="000000"/>
            </w:tcBorders>
            <w:shd w:val="clear" w:color="auto" w:fill="auto"/>
            <w:noWrap/>
            <w:vAlign w:val="center"/>
            <w:hideMark/>
          </w:tcPr>
          <w:p w14:paraId="6388FEC9"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223</w:t>
            </w:r>
          </w:p>
        </w:tc>
      </w:tr>
      <w:tr w:rsidR="008903EE" w:rsidRPr="007F693E" w14:paraId="3F901F62"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2716CAF1"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SUPREMO TRIBUNAL DE JUSTICIA DEL ESTADO</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307437AC"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1,069</w:t>
            </w:r>
          </w:p>
        </w:tc>
        <w:tc>
          <w:tcPr>
            <w:tcW w:w="0" w:type="auto"/>
            <w:tcBorders>
              <w:top w:val="single" w:sz="4" w:space="0" w:color="000000"/>
              <w:left w:val="single" w:sz="4" w:space="0" w:color="auto"/>
              <w:bottom w:val="nil"/>
              <w:right w:val="nil"/>
            </w:tcBorders>
            <w:shd w:val="clear" w:color="auto" w:fill="auto"/>
            <w:noWrap/>
            <w:vAlign w:val="center"/>
            <w:hideMark/>
          </w:tcPr>
          <w:p w14:paraId="75889D32"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1,228</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15036D98"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2,297</w:t>
            </w:r>
          </w:p>
        </w:tc>
      </w:tr>
      <w:tr w:rsidR="008903EE" w:rsidRPr="007F693E" w14:paraId="3781AE33"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1710D12A"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EJECUTIVO DEL ESTADO</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7B34F492"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155</w:t>
            </w:r>
          </w:p>
        </w:tc>
        <w:tc>
          <w:tcPr>
            <w:tcW w:w="0" w:type="auto"/>
            <w:tcBorders>
              <w:top w:val="single" w:sz="4" w:space="0" w:color="000000"/>
              <w:left w:val="single" w:sz="4" w:space="0" w:color="auto"/>
              <w:bottom w:val="nil"/>
              <w:right w:val="nil"/>
            </w:tcBorders>
            <w:shd w:val="clear" w:color="auto" w:fill="auto"/>
            <w:noWrap/>
            <w:vAlign w:val="center"/>
            <w:hideMark/>
          </w:tcPr>
          <w:p w14:paraId="39978DB5"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137</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06243E96"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292</w:t>
            </w:r>
          </w:p>
        </w:tc>
      </w:tr>
      <w:tr w:rsidR="008903EE" w:rsidRPr="007F693E" w14:paraId="046791CE"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0504ACBA"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SECRETARÍA DE GOBIERNO *</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1F631904"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322</w:t>
            </w:r>
          </w:p>
        </w:tc>
        <w:tc>
          <w:tcPr>
            <w:tcW w:w="0" w:type="auto"/>
            <w:tcBorders>
              <w:top w:val="single" w:sz="4" w:space="0" w:color="000000"/>
              <w:left w:val="single" w:sz="4" w:space="0" w:color="auto"/>
              <w:bottom w:val="nil"/>
              <w:right w:val="nil"/>
            </w:tcBorders>
            <w:shd w:val="clear" w:color="auto" w:fill="auto"/>
            <w:noWrap/>
            <w:vAlign w:val="center"/>
            <w:hideMark/>
          </w:tcPr>
          <w:p w14:paraId="37C35FD5"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231</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5D403CC1"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553</w:t>
            </w:r>
          </w:p>
        </w:tc>
      </w:tr>
      <w:tr w:rsidR="008903EE" w:rsidRPr="007F693E" w14:paraId="1778BE16"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14514F93"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SECRETARÍA DE HACIENDA</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0E6675AD"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599</w:t>
            </w:r>
          </w:p>
        </w:tc>
        <w:tc>
          <w:tcPr>
            <w:tcW w:w="0" w:type="auto"/>
            <w:tcBorders>
              <w:top w:val="single" w:sz="4" w:space="0" w:color="000000"/>
              <w:left w:val="single" w:sz="4" w:space="0" w:color="auto"/>
              <w:bottom w:val="nil"/>
              <w:right w:val="nil"/>
            </w:tcBorders>
            <w:shd w:val="clear" w:color="auto" w:fill="auto"/>
            <w:noWrap/>
            <w:vAlign w:val="center"/>
            <w:hideMark/>
          </w:tcPr>
          <w:p w14:paraId="0BBD14F7"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1,005</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6FD9F429"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1,604</w:t>
            </w:r>
          </w:p>
        </w:tc>
      </w:tr>
      <w:tr w:rsidR="008903EE" w:rsidRPr="007F693E" w14:paraId="412211E7"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0E2108C5"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SECRETARÍA DE LA CONTRALORÍA GENERAL</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245A1894"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52</w:t>
            </w:r>
          </w:p>
        </w:tc>
        <w:tc>
          <w:tcPr>
            <w:tcW w:w="0" w:type="auto"/>
            <w:tcBorders>
              <w:top w:val="single" w:sz="4" w:space="0" w:color="000000"/>
              <w:left w:val="single" w:sz="4" w:space="0" w:color="auto"/>
              <w:bottom w:val="nil"/>
              <w:right w:val="nil"/>
            </w:tcBorders>
            <w:shd w:val="clear" w:color="auto" w:fill="auto"/>
            <w:noWrap/>
            <w:vAlign w:val="center"/>
            <w:hideMark/>
          </w:tcPr>
          <w:p w14:paraId="2F6DA348"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220</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1C1DDFDE"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272</w:t>
            </w:r>
          </w:p>
        </w:tc>
      </w:tr>
      <w:tr w:rsidR="008903EE" w:rsidRPr="007F693E" w14:paraId="676C738E"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5315A4FB"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SECRETARÍA DE DESARROLLO SOCIAL</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006717C4"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49</w:t>
            </w:r>
          </w:p>
        </w:tc>
        <w:tc>
          <w:tcPr>
            <w:tcW w:w="0" w:type="auto"/>
            <w:tcBorders>
              <w:top w:val="single" w:sz="4" w:space="0" w:color="000000"/>
              <w:left w:val="single" w:sz="4" w:space="0" w:color="auto"/>
              <w:bottom w:val="nil"/>
              <w:right w:val="nil"/>
            </w:tcBorders>
            <w:shd w:val="clear" w:color="auto" w:fill="auto"/>
            <w:noWrap/>
            <w:vAlign w:val="center"/>
            <w:hideMark/>
          </w:tcPr>
          <w:p w14:paraId="0E0760DF"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108</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4C1BF400"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157</w:t>
            </w:r>
          </w:p>
        </w:tc>
      </w:tr>
      <w:tr w:rsidR="008903EE" w:rsidRPr="007F693E" w14:paraId="192D2FFC"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4699EC8C"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lastRenderedPageBreak/>
              <w:t>SECRETARÍA DE SALUD PÚBLICA *</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1A148829"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2,247</w:t>
            </w:r>
          </w:p>
        </w:tc>
        <w:tc>
          <w:tcPr>
            <w:tcW w:w="0" w:type="auto"/>
            <w:tcBorders>
              <w:top w:val="single" w:sz="4" w:space="0" w:color="000000"/>
              <w:left w:val="single" w:sz="4" w:space="0" w:color="auto"/>
              <w:bottom w:val="nil"/>
              <w:right w:val="nil"/>
            </w:tcBorders>
            <w:shd w:val="clear" w:color="auto" w:fill="auto"/>
            <w:noWrap/>
            <w:vAlign w:val="center"/>
            <w:hideMark/>
          </w:tcPr>
          <w:p w14:paraId="20B84372"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179</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580028E1"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2,426</w:t>
            </w:r>
          </w:p>
        </w:tc>
      </w:tr>
      <w:tr w:rsidR="008903EE" w:rsidRPr="007F693E" w14:paraId="50ED7832"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75968DC4"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SECRETARÍA DE INFRAESTRUCTURA Y DESARROLLO  URBANO</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2BC99363"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89</w:t>
            </w:r>
          </w:p>
        </w:tc>
        <w:tc>
          <w:tcPr>
            <w:tcW w:w="0" w:type="auto"/>
            <w:tcBorders>
              <w:top w:val="single" w:sz="4" w:space="0" w:color="000000"/>
              <w:left w:val="single" w:sz="4" w:space="0" w:color="auto"/>
              <w:bottom w:val="nil"/>
              <w:right w:val="nil"/>
            </w:tcBorders>
            <w:shd w:val="clear" w:color="auto" w:fill="auto"/>
            <w:noWrap/>
            <w:vAlign w:val="center"/>
            <w:hideMark/>
          </w:tcPr>
          <w:p w14:paraId="6F28081E"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89</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6DCC47DA"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178</w:t>
            </w:r>
          </w:p>
        </w:tc>
      </w:tr>
      <w:tr w:rsidR="008903EE" w:rsidRPr="007F693E" w14:paraId="5BB0968E"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4128F5B3"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SECRETARIA DE ECONOMÍA</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5B669E34"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46</w:t>
            </w:r>
          </w:p>
        </w:tc>
        <w:tc>
          <w:tcPr>
            <w:tcW w:w="0" w:type="auto"/>
            <w:tcBorders>
              <w:top w:val="single" w:sz="4" w:space="0" w:color="000000"/>
              <w:left w:val="single" w:sz="4" w:space="0" w:color="auto"/>
              <w:bottom w:val="nil"/>
              <w:right w:val="nil"/>
            </w:tcBorders>
            <w:shd w:val="clear" w:color="auto" w:fill="auto"/>
            <w:noWrap/>
            <w:vAlign w:val="center"/>
            <w:hideMark/>
          </w:tcPr>
          <w:p w14:paraId="0AD02A5A"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49</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6EF58307"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95</w:t>
            </w:r>
          </w:p>
        </w:tc>
      </w:tr>
      <w:tr w:rsidR="008903EE" w:rsidRPr="007F693E" w14:paraId="0348A8AB"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208CBEE6"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SECRETARÍA DE AGRICULTURA, GANADERÍA, RECURSOS HIDRÁULICOS, PESCA Y ACUACULTURA</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528433F4"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107</w:t>
            </w:r>
          </w:p>
        </w:tc>
        <w:tc>
          <w:tcPr>
            <w:tcW w:w="0" w:type="auto"/>
            <w:tcBorders>
              <w:top w:val="single" w:sz="4" w:space="0" w:color="000000"/>
              <w:left w:val="single" w:sz="4" w:space="0" w:color="auto"/>
              <w:bottom w:val="nil"/>
              <w:right w:val="nil"/>
            </w:tcBorders>
            <w:shd w:val="clear" w:color="auto" w:fill="auto"/>
            <w:noWrap/>
            <w:vAlign w:val="center"/>
            <w:hideMark/>
          </w:tcPr>
          <w:p w14:paraId="34C9EC89"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51</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418415E4"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158</w:t>
            </w:r>
          </w:p>
        </w:tc>
      </w:tr>
      <w:tr w:rsidR="00F115C7" w:rsidRPr="007F693E" w14:paraId="7D556BAD" w14:textId="77777777" w:rsidTr="00F44ADA">
        <w:trPr>
          <w:gridAfter w:val="3"/>
          <w:wAfter w:w="3664" w:type="dxa"/>
          <w:trHeight w:val="20"/>
        </w:trPr>
        <w:tc>
          <w:tcPr>
            <w:tcW w:w="486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B6C382"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DEPENDENCIA</w:t>
            </w:r>
          </w:p>
        </w:tc>
        <w:tc>
          <w:tcPr>
            <w:tcW w:w="4902"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3E772F11"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TIPO DE PLAZA</w:t>
            </w:r>
          </w:p>
        </w:tc>
      </w:tr>
      <w:tr w:rsidR="00F115C7" w:rsidRPr="007F693E" w14:paraId="17F9685D" w14:textId="77777777" w:rsidTr="00F44ADA">
        <w:trPr>
          <w:gridAfter w:val="3"/>
          <w:wAfter w:w="3664" w:type="dxa"/>
          <w:trHeight w:val="20"/>
        </w:trPr>
        <w:tc>
          <w:tcPr>
            <w:tcW w:w="4869" w:type="dxa"/>
            <w:gridSpan w:val="2"/>
            <w:vMerge/>
            <w:tcBorders>
              <w:top w:val="single" w:sz="4" w:space="0" w:color="auto"/>
              <w:left w:val="single" w:sz="4" w:space="0" w:color="auto"/>
              <w:bottom w:val="single" w:sz="4" w:space="0" w:color="auto"/>
              <w:right w:val="single" w:sz="4" w:space="0" w:color="auto"/>
            </w:tcBorders>
            <w:vAlign w:val="center"/>
            <w:hideMark/>
          </w:tcPr>
          <w:p w14:paraId="5110B725" w14:textId="77777777" w:rsidR="00F115C7" w:rsidRPr="007F693E" w:rsidRDefault="00F115C7" w:rsidP="00F115C7">
            <w:pPr>
              <w:spacing w:after="0" w:line="240" w:lineRule="auto"/>
              <w:rPr>
                <w:rFonts w:ascii="Times New Roman" w:eastAsia="Times New Roman" w:hAnsi="Times New Roman" w:cs="Times New Roman"/>
                <w:b/>
                <w:bCs/>
                <w:color w:val="000000"/>
                <w:sz w:val="20"/>
                <w:szCs w:val="20"/>
                <w:lang w:eastAsia="es-MX"/>
              </w:rPr>
            </w:pPr>
          </w:p>
        </w:tc>
        <w:tc>
          <w:tcPr>
            <w:tcW w:w="2058" w:type="dxa"/>
            <w:tcBorders>
              <w:top w:val="nil"/>
              <w:left w:val="nil"/>
              <w:bottom w:val="single" w:sz="4" w:space="0" w:color="auto"/>
              <w:right w:val="single" w:sz="4" w:space="0" w:color="auto"/>
            </w:tcBorders>
            <w:shd w:val="clear" w:color="000000" w:fill="D9D9D9"/>
            <w:noWrap/>
            <w:vAlign w:val="center"/>
            <w:hideMark/>
          </w:tcPr>
          <w:p w14:paraId="094EE47B"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BASE</w:t>
            </w:r>
          </w:p>
        </w:tc>
        <w:tc>
          <w:tcPr>
            <w:tcW w:w="0" w:type="auto"/>
            <w:tcBorders>
              <w:top w:val="nil"/>
              <w:left w:val="nil"/>
              <w:bottom w:val="single" w:sz="4" w:space="0" w:color="auto"/>
              <w:right w:val="single" w:sz="4" w:space="0" w:color="auto"/>
            </w:tcBorders>
            <w:shd w:val="clear" w:color="000000" w:fill="D9D9D9"/>
            <w:noWrap/>
            <w:vAlign w:val="center"/>
            <w:hideMark/>
          </w:tcPr>
          <w:p w14:paraId="329FF496"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CONFIANZA</w:t>
            </w:r>
          </w:p>
        </w:tc>
        <w:tc>
          <w:tcPr>
            <w:tcW w:w="1152" w:type="dxa"/>
            <w:tcBorders>
              <w:top w:val="nil"/>
              <w:left w:val="nil"/>
              <w:bottom w:val="single" w:sz="4" w:space="0" w:color="auto"/>
              <w:right w:val="single" w:sz="4" w:space="0" w:color="auto"/>
            </w:tcBorders>
            <w:shd w:val="clear" w:color="000000" w:fill="D9D9D9"/>
            <w:noWrap/>
            <w:vAlign w:val="center"/>
            <w:hideMark/>
          </w:tcPr>
          <w:p w14:paraId="3D76F748" w14:textId="77777777" w:rsidR="00F115C7" w:rsidRPr="007F693E" w:rsidRDefault="00F115C7" w:rsidP="00F115C7">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TOTAL</w:t>
            </w:r>
          </w:p>
        </w:tc>
      </w:tr>
      <w:tr w:rsidR="008903EE" w:rsidRPr="007F693E" w14:paraId="54EC5901"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157B5D9F"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SECRETARÍA DE SEGURIDAD PÚBLICA</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38C36AC4"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428</w:t>
            </w:r>
          </w:p>
        </w:tc>
        <w:tc>
          <w:tcPr>
            <w:tcW w:w="0" w:type="auto"/>
            <w:tcBorders>
              <w:top w:val="single" w:sz="4" w:space="0" w:color="000000"/>
              <w:left w:val="single" w:sz="4" w:space="0" w:color="auto"/>
              <w:bottom w:val="nil"/>
              <w:right w:val="nil"/>
            </w:tcBorders>
            <w:shd w:val="clear" w:color="auto" w:fill="auto"/>
            <w:noWrap/>
            <w:vAlign w:val="center"/>
            <w:hideMark/>
          </w:tcPr>
          <w:p w14:paraId="3BE3AF0E"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3,858</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28BF7B5D"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4,286</w:t>
            </w:r>
          </w:p>
        </w:tc>
      </w:tr>
      <w:tr w:rsidR="008903EE" w:rsidRPr="007F693E" w14:paraId="6910965A"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0A1F5A60"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TRIBUNAL DE JUSTICIA ADMINISTRATIVA DEL ESTADO DE SONORA</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6FDAD4A3"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9</w:t>
            </w:r>
          </w:p>
        </w:tc>
        <w:tc>
          <w:tcPr>
            <w:tcW w:w="0" w:type="auto"/>
            <w:tcBorders>
              <w:top w:val="single" w:sz="4" w:space="0" w:color="000000"/>
              <w:left w:val="single" w:sz="4" w:space="0" w:color="auto"/>
              <w:bottom w:val="nil"/>
              <w:right w:val="nil"/>
            </w:tcBorders>
            <w:shd w:val="clear" w:color="auto" w:fill="auto"/>
            <w:noWrap/>
            <w:vAlign w:val="center"/>
            <w:hideMark/>
          </w:tcPr>
          <w:p w14:paraId="391C6129"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83</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10C823C2"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92</w:t>
            </w:r>
          </w:p>
        </w:tc>
      </w:tr>
      <w:tr w:rsidR="008903EE" w:rsidRPr="007F693E" w14:paraId="7EA56C2D"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3C64E279"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SECRETARÍA DEL TRABAJO</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05510564"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92</w:t>
            </w:r>
          </w:p>
        </w:tc>
        <w:tc>
          <w:tcPr>
            <w:tcW w:w="0" w:type="auto"/>
            <w:tcBorders>
              <w:top w:val="single" w:sz="4" w:space="0" w:color="000000"/>
              <w:left w:val="single" w:sz="4" w:space="0" w:color="auto"/>
              <w:bottom w:val="nil"/>
              <w:right w:val="nil"/>
            </w:tcBorders>
            <w:shd w:val="clear" w:color="auto" w:fill="auto"/>
            <w:noWrap/>
            <w:vAlign w:val="center"/>
            <w:hideMark/>
          </w:tcPr>
          <w:p w14:paraId="1048811B"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167</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488DAFFE"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259</w:t>
            </w:r>
          </w:p>
        </w:tc>
      </w:tr>
      <w:tr w:rsidR="008903EE" w:rsidRPr="007F693E" w14:paraId="20E11B00"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2B33F070"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OFICIALÍA MAYOR</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029BB65C"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153</w:t>
            </w:r>
          </w:p>
        </w:tc>
        <w:tc>
          <w:tcPr>
            <w:tcW w:w="0" w:type="auto"/>
            <w:tcBorders>
              <w:top w:val="single" w:sz="4" w:space="0" w:color="000000"/>
              <w:left w:val="single" w:sz="4" w:space="0" w:color="auto"/>
              <w:bottom w:val="nil"/>
              <w:right w:val="nil"/>
            </w:tcBorders>
            <w:shd w:val="clear" w:color="auto" w:fill="auto"/>
            <w:noWrap/>
            <w:vAlign w:val="center"/>
            <w:hideMark/>
          </w:tcPr>
          <w:p w14:paraId="2AAF8758"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182</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2AE7FCFC"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335</w:t>
            </w:r>
          </w:p>
        </w:tc>
      </w:tr>
      <w:tr w:rsidR="008903EE" w:rsidRPr="007F693E" w14:paraId="0E151563"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76D5A577"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SECRETARIA DE LA CONSEJERÍA JURÍDICA</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7D39B798"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44</w:t>
            </w:r>
          </w:p>
        </w:tc>
        <w:tc>
          <w:tcPr>
            <w:tcW w:w="0" w:type="auto"/>
            <w:tcBorders>
              <w:top w:val="single" w:sz="4" w:space="0" w:color="000000"/>
              <w:left w:val="single" w:sz="4" w:space="0" w:color="auto"/>
              <w:bottom w:val="nil"/>
              <w:right w:val="nil"/>
            </w:tcBorders>
            <w:shd w:val="clear" w:color="auto" w:fill="auto"/>
            <w:noWrap/>
            <w:vAlign w:val="center"/>
            <w:hideMark/>
          </w:tcPr>
          <w:p w14:paraId="2A453BAE"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119</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3D0F469F"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163</w:t>
            </w:r>
          </w:p>
        </w:tc>
      </w:tr>
      <w:tr w:rsidR="008903EE" w:rsidRPr="007F693E" w14:paraId="4AAFE957"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59E21F5A"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INSTITUTO SUPERIOR DE AUDITORIA Y FISCALIZACION</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52D995DD" w14:textId="5F7BEA6F"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p>
        </w:tc>
        <w:tc>
          <w:tcPr>
            <w:tcW w:w="0" w:type="auto"/>
            <w:tcBorders>
              <w:top w:val="single" w:sz="4" w:space="0" w:color="000000"/>
              <w:left w:val="single" w:sz="4" w:space="0" w:color="auto"/>
              <w:bottom w:val="nil"/>
              <w:right w:val="nil"/>
            </w:tcBorders>
            <w:shd w:val="clear" w:color="auto" w:fill="auto"/>
            <w:noWrap/>
            <w:vAlign w:val="center"/>
            <w:hideMark/>
          </w:tcPr>
          <w:p w14:paraId="005714C8"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284</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27C4F9CD"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284</w:t>
            </w:r>
          </w:p>
        </w:tc>
      </w:tr>
      <w:tr w:rsidR="008903EE" w:rsidRPr="007F693E" w14:paraId="68EA7656" w14:textId="77777777" w:rsidTr="00F44ADA">
        <w:trPr>
          <w:gridAfter w:val="3"/>
          <w:wAfter w:w="3664" w:type="dxa"/>
          <w:trHeight w:val="20"/>
        </w:trPr>
        <w:tc>
          <w:tcPr>
            <w:tcW w:w="4869" w:type="dxa"/>
            <w:gridSpan w:val="2"/>
            <w:tcBorders>
              <w:top w:val="single" w:sz="4" w:space="0" w:color="000000"/>
              <w:left w:val="single" w:sz="4" w:space="0" w:color="000000"/>
              <w:bottom w:val="nil"/>
              <w:right w:val="nil"/>
            </w:tcBorders>
            <w:shd w:val="clear" w:color="auto" w:fill="auto"/>
            <w:vAlign w:val="center"/>
            <w:hideMark/>
          </w:tcPr>
          <w:p w14:paraId="59979BDA" w14:textId="2FDD81FC"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FISCALÍA GENERAL DE JUSTICIA DEL ESTADO DE SONORA</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2842CD98"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525</w:t>
            </w:r>
          </w:p>
        </w:tc>
        <w:tc>
          <w:tcPr>
            <w:tcW w:w="0" w:type="auto"/>
            <w:tcBorders>
              <w:top w:val="single" w:sz="4" w:space="0" w:color="000000"/>
              <w:left w:val="single" w:sz="4" w:space="0" w:color="auto"/>
              <w:bottom w:val="nil"/>
              <w:right w:val="nil"/>
            </w:tcBorders>
            <w:shd w:val="clear" w:color="auto" w:fill="auto"/>
            <w:noWrap/>
            <w:vAlign w:val="center"/>
            <w:hideMark/>
          </w:tcPr>
          <w:p w14:paraId="25D5FA11"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2,215</w:t>
            </w:r>
          </w:p>
        </w:tc>
        <w:tc>
          <w:tcPr>
            <w:tcW w:w="1152" w:type="dxa"/>
            <w:tcBorders>
              <w:top w:val="single" w:sz="4" w:space="0" w:color="000000"/>
              <w:left w:val="single" w:sz="4" w:space="0" w:color="000000"/>
              <w:bottom w:val="nil"/>
              <w:right w:val="single" w:sz="4" w:space="0" w:color="000000"/>
            </w:tcBorders>
            <w:shd w:val="clear" w:color="auto" w:fill="auto"/>
            <w:noWrap/>
            <w:vAlign w:val="center"/>
            <w:hideMark/>
          </w:tcPr>
          <w:p w14:paraId="1CE71A58"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2,740</w:t>
            </w:r>
          </w:p>
        </w:tc>
      </w:tr>
      <w:tr w:rsidR="008903EE" w:rsidRPr="007F693E" w14:paraId="41E58379" w14:textId="77777777" w:rsidTr="00F44ADA">
        <w:trPr>
          <w:gridAfter w:val="3"/>
          <w:wAfter w:w="3664" w:type="dxa"/>
          <w:trHeight w:val="20"/>
        </w:trPr>
        <w:tc>
          <w:tcPr>
            <w:tcW w:w="4869" w:type="dxa"/>
            <w:gridSpan w:val="2"/>
            <w:tcBorders>
              <w:top w:val="single" w:sz="4" w:space="0" w:color="000000"/>
              <w:left w:val="single" w:sz="4" w:space="0" w:color="000000"/>
              <w:bottom w:val="single" w:sz="4" w:space="0" w:color="000000"/>
              <w:right w:val="nil"/>
            </w:tcBorders>
            <w:shd w:val="clear" w:color="auto" w:fill="auto"/>
            <w:vAlign w:val="center"/>
            <w:hideMark/>
          </w:tcPr>
          <w:p w14:paraId="05CAAF51" w14:textId="77777777" w:rsidR="008903EE" w:rsidRPr="007F693E" w:rsidRDefault="008903EE"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SECRETARIA DE TURISMO</w:t>
            </w:r>
          </w:p>
        </w:tc>
        <w:tc>
          <w:tcPr>
            <w:tcW w:w="205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4BB46362"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22</w:t>
            </w:r>
          </w:p>
        </w:tc>
        <w:tc>
          <w:tcPr>
            <w:tcW w:w="0" w:type="auto"/>
            <w:tcBorders>
              <w:top w:val="single" w:sz="4" w:space="0" w:color="000000"/>
              <w:left w:val="single" w:sz="4" w:space="0" w:color="auto"/>
              <w:bottom w:val="single" w:sz="4" w:space="0" w:color="000000"/>
              <w:right w:val="nil"/>
            </w:tcBorders>
            <w:shd w:val="clear" w:color="auto" w:fill="auto"/>
            <w:noWrap/>
            <w:vAlign w:val="center"/>
            <w:hideMark/>
          </w:tcPr>
          <w:p w14:paraId="62557FD7"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20</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1641C3" w14:textId="77777777" w:rsidR="008903EE" w:rsidRPr="007F693E" w:rsidRDefault="008903EE" w:rsidP="00F115C7">
            <w:pPr>
              <w:spacing w:after="0" w:line="240" w:lineRule="auto"/>
              <w:jc w:val="center"/>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42</w:t>
            </w:r>
          </w:p>
        </w:tc>
      </w:tr>
      <w:tr w:rsidR="008903EE" w:rsidRPr="007F693E" w14:paraId="469EEE1B" w14:textId="77777777" w:rsidTr="00F44ADA">
        <w:trPr>
          <w:gridAfter w:val="3"/>
          <w:wAfter w:w="3664" w:type="dxa"/>
          <w:trHeight w:val="20"/>
        </w:trPr>
        <w:tc>
          <w:tcPr>
            <w:tcW w:w="4869" w:type="dxa"/>
            <w:gridSpan w:val="2"/>
            <w:tcBorders>
              <w:top w:val="single" w:sz="4" w:space="0" w:color="000000"/>
              <w:left w:val="single" w:sz="4" w:space="0" w:color="000000"/>
              <w:bottom w:val="single" w:sz="4" w:space="0" w:color="000000"/>
              <w:right w:val="nil"/>
            </w:tcBorders>
            <w:shd w:val="clear" w:color="000000" w:fill="D9D9D9"/>
            <w:vAlign w:val="center"/>
            <w:hideMark/>
          </w:tcPr>
          <w:p w14:paraId="1CF18430" w14:textId="77777777" w:rsidR="008903EE" w:rsidRPr="007F693E" w:rsidRDefault="008903EE" w:rsidP="00F115C7">
            <w:pPr>
              <w:spacing w:after="0" w:line="240" w:lineRule="auto"/>
              <w:rPr>
                <w:rFonts w:ascii="Times New Roman" w:eastAsia="Times New Roman" w:hAnsi="Times New Roman" w:cs="Times New Roman"/>
                <w:b/>
                <w:bCs/>
                <w:color w:val="000000"/>
                <w:sz w:val="16"/>
                <w:szCs w:val="16"/>
                <w:lang w:eastAsia="es-MX"/>
              </w:rPr>
            </w:pPr>
            <w:r w:rsidRPr="007F693E">
              <w:rPr>
                <w:rFonts w:ascii="Times New Roman" w:eastAsia="Times New Roman" w:hAnsi="Times New Roman" w:cs="Times New Roman"/>
                <w:b/>
                <w:bCs/>
                <w:color w:val="000000"/>
                <w:sz w:val="16"/>
                <w:szCs w:val="16"/>
                <w:lang w:eastAsia="es-MX"/>
              </w:rPr>
              <w:t>TOTAL</w:t>
            </w:r>
          </w:p>
        </w:tc>
        <w:tc>
          <w:tcPr>
            <w:tcW w:w="2058" w:type="dxa"/>
            <w:tcBorders>
              <w:top w:val="single" w:sz="4" w:space="0" w:color="000000"/>
              <w:left w:val="single" w:sz="4" w:space="0" w:color="000000"/>
              <w:bottom w:val="single" w:sz="4" w:space="0" w:color="000000"/>
              <w:right w:val="single" w:sz="4" w:space="0" w:color="auto"/>
            </w:tcBorders>
            <w:shd w:val="clear" w:color="000000" w:fill="D9D9D9"/>
            <w:noWrap/>
            <w:vAlign w:val="center"/>
            <w:hideMark/>
          </w:tcPr>
          <w:p w14:paraId="7868E6FF" w14:textId="77777777" w:rsidR="008903EE" w:rsidRPr="007F693E" w:rsidRDefault="008903EE" w:rsidP="00F115C7">
            <w:pPr>
              <w:spacing w:after="0" w:line="240" w:lineRule="auto"/>
              <w:jc w:val="center"/>
              <w:rPr>
                <w:rFonts w:ascii="Times New Roman" w:eastAsia="Times New Roman" w:hAnsi="Times New Roman" w:cs="Times New Roman"/>
                <w:b/>
                <w:bCs/>
                <w:color w:val="000000"/>
                <w:sz w:val="16"/>
                <w:szCs w:val="16"/>
                <w:lang w:eastAsia="es-MX"/>
              </w:rPr>
            </w:pPr>
            <w:r w:rsidRPr="007F693E">
              <w:rPr>
                <w:rFonts w:ascii="Times New Roman" w:eastAsia="Times New Roman" w:hAnsi="Times New Roman" w:cs="Times New Roman"/>
                <w:b/>
                <w:bCs/>
                <w:color w:val="000000"/>
                <w:sz w:val="16"/>
                <w:szCs w:val="16"/>
                <w:lang w:eastAsia="es-MX"/>
              </w:rPr>
              <w:t>6,077</w:t>
            </w:r>
          </w:p>
        </w:tc>
        <w:tc>
          <w:tcPr>
            <w:tcW w:w="0" w:type="auto"/>
            <w:tcBorders>
              <w:top w:val="single" w:sz="4" w:space="0" w:color="000000"/>
              <w:left w:val="single" w:sz="4" w:space="0" w:color="auto"/>
              <w:bottom w:val="single" w:sz="4" w:space="0" w:color="000000"/>
              <w:right w:val="nil"/>
            </w:tcBorders>
            <w:shd w:val="clear" w:color="000000" w:fill="D9D9D9"/>
            <w:noWrap/>
            <w:vAlign w:val="center"/>
            <w:hideMark/>
          </w:tcPr>
          <w:p w14:paraId="6B72C25D" w14:textId="77777777" w:rsidR="008903EE" w:rsidRPr="007F693E" w:rsidRDefault="008903EE" w:rsidP="00F115C7">
            <w:pPr>
              <w:spacing w:after="0" w:line="240" w:lineRule="auto"/>
              <w:jc w:val="center"/>
              <w:rPr>
                <w:rFonts w:ascii="Times New Roman" w:eastAsia="Times New Roman" w:hAnsi="Times New Roman" w:cs="Times New Roman"/>
                <w:b/>
                <w:bCs/>
                <w:color w:val="000000"/>
                <w:sz w:val="16"/>
                <w:szCs w:val="16"/>
                <w:lang w:eastAsia="es-MX"/>
              </w:rPr>
            </w:pPr>
            <w:r w:rsidRPr="007F693E">
              <w:rPr>
                <w:rFonts w:ascii="Times New Roman" w:eastAsia="Times New Roman" w:hAnsi="Times New Roman" w:cs="Times New Roman"/>
                <w:b/>
                <w:bCs/>
                <w:color w:val="000000"/>
                <w:sz w:val="16"/>
                <w:szCs w:val="16"/>
                <w:lang w:eastAsia="es-MX"/>
              </w:rPr>
              <w:t>10,379</w:t>
            </w:r>
          </w:p>
        </w:tc>
        <w:tc>
          <w:tcPr>
            <w:tcW w:w="1152"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C976232" w14:textId="77777777" w:rsidR="008903EE" w:rsidRPr="007F693E" w:rsidRDefault="008903EE" w:rsidP="00F115C7">
            <w:pPr>
              <w:spacing w:after="0" w:line="240" w:lineRule="auto"/>
              <w:jc w:val="center"/>
              <w:rPr>
                <w:rFonts w:ascii="Times New Roman" w:eastAsia="Times New Roman" w:hAnsi="Times New Roman" w:cs="Times New Roman"/>
                <w:b/>
                <w:bCs/>
                <w:color w:val="000000"/>
                <w:sz w:val="16"/>
                <w:szCs w:val="16"/>
                <w:lang w:eastAsia="es-MX"/>
              </w:rPr>
            </w:pPr>
            <w:r w:rsidRPr="007F693E">
              <w:rPr>
                <w:rFonts w:ascii="Times New Roman" w:eastAsia="Times New Roman" w:hAnsi="Times New Roman" w:cs="Times New Roman"/>
                <w:b/>
                <w:bCs/>
                <w:color w:val="000000"/>
                <w:sz w:val="16"/>
                <w:szCs w:val="16"/>
                <w:lang w:eastAsia="es-MX"/>
              </w:rPr>
              <w:t>16,456</w:t>
            </w:r>
          </w:p>
        </w:tc>
      </w:tr>
      <w:tr w:rsidR="006228C2" w:rsidRPr="007F693E" w14:paraId="5D97AF87" w14:textId="77777777" w:rsidTr="00F44ADA">
        <w:trPr>
          <w:gridBefore w:val="1"/>
          <w:wBefore w:w="15" w:type="dxa"/>
          <w:trHeight w:val="20"/>
        </w:trPr>
        <w:tc>
          <w:tcPr>
            <w:tcW w:w="8604" w:type="dxa"/>
            <w:gridSpan w:val="3"/>
            <w:tcBorders>
              <w:top w:val="nil"/>
              <w:left w:val="nil"/>
              <w:bottom w:val="nil"/>
              <w:right w:val="nil"/>
            </w:tcBorders>
            <w:shd w:val="clear" w:color="auto" w:fill="auto"/>
            <w:vAlign w:val="center"/>
            <w:hideMark/>
          </w:tcPr>
          <w:p w14:paraId="081BC468" w14:textId="77777777" w:rsidR="006228C2" w:rsidRPr="007F693E" w:rsidRDefault="006228C2" w:rsidP="00F115C7">
            <w:pPr>
              <w:spacing w:after="0" w:line="240" w:lineRule="auto"/>
              <w:rPr>
                <w:rFonts w:ascii="Times New Roman" w:eastAsia="Times New Roman" w:hAnsi="Times New Roman" w:cs="Times New Roman"/>
                <w:b/>
                <w:bCs/>
                <w:color w:val="000000"/>
                <w:sz w:val="16"/>
                <w:szCs w:val="16"/>
                <w:lang w:eastAsia="es-MX"/>
              </w:rPr>
            </w:pPr>
          </w:p>
          <w:p w14:paraId="41AAE036" w14:textId="77777777" w:rsidR="006228C2" w:rsidRPr="007F693E" w:rsidRDefault="006228C2" w:rsidP="00F115C7">
            <w:pPr>
              <w:spacing w:after="0" w:line="240" w:lineRule="auto"/>
              <w:rPr>
                <w:rFonts w:ascii="Times New Roman" w:eastAsia="Times New Roman" w:hAnsi="Times New Roman" w:cs="Times New Roman"/>
                <w:b/>
                <w:bCs/>
                <w:color w:val="000000"/>
                <w:sz w:val="16"/>
                <w:szCs w:val="16"/>
                <w:lang w:eastAsia="es-MX"/>
              </w:rPr>
            </w:pPr>
            <w:r w:rsidRPr="007F693E">
              <w:rPr>
                <w:rFonts w:ascii="Times New Roman" w:eastAsia="Times New Roman" w:hAnsi="Times New Roman" w:cs="Times New Roman"/>
                <w:b/>
                <w:bCs/>
                <w:color w:val="000000"/>
                <w:sz w:val="16"/>
                <w:szCs w:val="16"/>
                <w:lang w:eastAsia="es-MX"/>
              </w:rPr>
              <w:t>* NOTA:</w:t>
            </w:r>
          </w:p>
        </w:tc>
        <w:tc>
          <w:tcPr>
            <w:tcW w:w="1694" w:type="dxa"/>
            <w:gridSpan w:val="2"/>
            <w:tcBorders>
              <w:top w:val="nil"/>
              <w:left w:val="nil"/>
              <w:bottom w:val="nil"/>
              <w:right w:val="nil"/>
            </w:tcBorders>
            <w:shd w:val="clear" w:color="auto" w:fill="auto"/>
            <w:noWrap/>
            <w:vAlign w:val="center"/>
            <w:hideMark/>
          </w:tcPr>
          <w:p w14:paraId="53684D42" w14:textId="77777777" w:rsidR="006228C2" w:rsidRPr="007F693E" w:rsidRDefault="006228C2" w:rsidP="00F115C7">
            <w:pPr>
              <w:spacing w:after="0" w:line="240" w:lineRule="auto"/>
              <w:rPr>
                <w:rFonts w:ascii="Times New Roman" w:eastAsia="Times New Roman" w:hAnsi="Times New Roman" w:cs="Times New Roman"/>
                <w:b/>
                <w:bCs/>
                <w:color w:val="000000"/>
                <w:sz w:val="16"/>
                <w:szCs w:val="16"/>
                <w:lang w:eastAsia="es-MX"/>
              </w:rPr>
            </w:pPr>
          </w:p>
        </w:tc>
        <w:tc>
          <w:tcPr>
            <w:tcW w:w="1380" w:type="dxa"/>
            <w:tcBorders>
              <w:top w:val="nil"/>
              <w:left w:val="nil"/>
              <w:bottom w:val="nil"/>
              <w:right w:val="nil"/>
            </w:tcBorders>
            <w:shd w:val="clear" w:color="auto" w:fill="auto"/>
            <w:noWrap/>
            <w:vAlign w:val="center"/>
            <w:hideMark/>
          </w:tcPr>
          <w:p w14:paraId="6368CE6B" w14:textId="77777777" w:rsidR="006228C2" w:rsidRPr="007F693E" w:rsidRDefault="006228C2" w:rsidP="00F115C7">
            <w:pPr>
              <w:spacing w:after="0" w:line="240" w:lineRule="auto"/>
              <w:rPr>
                <w:rFonts w:ascii="Times New Roman" w:eastAsia="Times New Roman" w:hAnsi="Times New Roman" w:cs="Times New Roman"/>
                <w:sz w:val="16"/>
                <w:szCs w:val="16"/>
                <w:lang w:eastAsia="es-MX"/>
              </w:rPr>
            </w:pPr>
          </w:p>
        </w:tc>
        <w:tc>
          <w:tcPr>
            <w:tcW w:w="1742" w:type="dxa"/>
            <w:tcBorders>
              <w:top w:val="nil"/>
              <w:left w:val="nil"/>
              <w:bottom w:val="nil"/>
              <w:right w:val="nil"/>
            </w:tcBorders>
            <w:shd w:val="clear" w:color="auto" w:fill="auto"/>
            <w:noWrap/>
            <w:vAlign w:val="center"/>
            <w:hideMark/>
          </w:tcPr>
          <w:p w14:paraId="46C3B8DC" w14:textId="77777777" w:rsidR="006228C2" w:rsidRPr="007F693E" w:rsidRDefault="006228C2" w:rsidP="00F115C7">
            <w:pPr>
              <w:spacing w:after="0" w:line="240" w:lineRule="auto"/>
              <w:rPr>
                <w:rFonts w:ascii="Times New Roman" w:eastAsia="Times New Roman" w:hAnsi="Times New Roman" w:cs="Times New Roman"/>
                <w:sz w:val="16"/>
                <w:szCs w:val="16"/>
                <w:lang w:eastAsia="es-MX"/>
              </w:rPr>
            </w:pPr>
          </w:p>
        </w:tc>
      </w:tr>
      <w:tr w:rsidR="006228C2" w:rsidRPr="007F693E" w14:paraId="6CE8A78F" w14:textId="77777777" w:rsidTr="00F44ADA">
        <w:trPr>
          <w:gridBefore w:val="1"/>
          <w:wBefore w:w="15" w:type="dxa"/>
          <w:trHeight w:val="20"/>
        </w:trPr>
        <w:tc>
          <w:tcPr>
            <w:tcW w:w="13420" w:type="dxa"/>
            <w:gridSpan w:val="7"/>
            <w:tcBorders>
              <w:top w:val="nil"/>
              <w:left w:val="nil"/>
              <w:bottom w:val="nil"/>
              <w:right w:val="nil"/>
            </w:tcBorders>
            <w:shd w:val="clear" w:color="auto" w:fill="auto"/>
            <w:vAlign w:val="center"/>
            <w:hideMark/>
          </w:tcPr>
          <w:p w14:paraId="1F35C58E" w14:textId="77777777" w:rsidR="006228C2" w:rsidRPr="007F693E" w:rsidRDefault="006228C2"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En Secretaría de Gobierno se contemplan 71 plazas de la Coordinación Estatal de Protección Civil (17 Base y 54 Confianza)</w:t>
            </w:r>
          </w:p>
        </w:tc>
      </w:tr>
      <w:tr w:rsidR="006228C2" w:rsidRPr="007F693E" w14:paraId="6EB42362" w14:textId="77777777" w:rsidTr="00F44ADA">
        <w:trPr>
          <w:gridBefore w:val="1"/>
          <w:wBefore w:w="15" w:type="dxa"/>
          <w:trHeight w:val="20"/>
        </w:trPr>
        <w:tc>
          <w:tcPr>
            <w:tcW w:w="13420" w:type="dxa"/>
            <w:gridSpan w:val="7"/>
            <w:tcBorders>
              <w:top w:val="nil"/>
              <w:left w:val="nil"/>
              <w:bottom w:val="nil"/>
              <w:right w:val="nil"/>
            </w:tcBorders>
            <w:shd w:val="clear" w:color="auto" w:fill="auto"/>
            <w:vAlign w:val="center"/>
            <w:hideMark/>
          </w:tcPr>
          <w:p w14:paraId="34710406" w14:textId="77777777" w:rsidR="006228C2" w:rsidRPr="007F693E" w:rsidRDefault="006228C2" w:rsidP="00F115C7">
            <w:pPr>
              <w:spacing w:after="0" w:line="240" w:lineRule="auto"/>
              <w:rPr>
                <w:rFonts w:ascii="Times New Roman" w:eastAsia="Times New Roman" w:hAnsi="Times New Roman" w:cs="Times New Roman"/>
                <w:color w:val="000000"/>
                <w:sz w:val="16"/>
                <w:szCs w:val="16"/>
                <w:lang w:eastAsia="es-MX"/>
              </w:rPr>
            </w:pPr>
            <w:r w:rsidRPr="007F693E">
              <w:rPr>
                <w:rFonts w:ascii="Times New Roman" w:eastAsia="Times New Roman" w:hAnsi="Times New Roman" w:cs="Times New Roman"/>
                <w:color w:val="000000"/>
                <w:sz w:val="16"/>
                <w:szCs w:val="16"/>
                <w:lang w:eastAsia="es-MX"/>
              </w:rPr>
              <w:t xml:space="preserve">En Secretaría de Salud se contemplan 2,318 plazas de los Servicios de </w:t>
            </w:r>
            <w:proofErr w:type="spellStart"/>
            <w:r w:rsidRPr="007F693E">
              <w:rPr>
                <w:rFonts w:ascii="Times New Roman" w:eastAsia="Times New Roman" w:hAnsi="Times New Roman" w:cs="Times New Roman"/>
                <w:color w:val="000000"/>
                <w:sz w:val="16"/>
                <w:szCs w:val="16"/>
                <w:lang w:eastAsia="es-MX"/>
              </w:rPr>
              <w:t>Sallud</w:t>
            </w:r>
            <w:proofErr w:type="spellEnd"/>
            <w:r w:rsidRPr="007F693E">
              <w:rPr>
                <w:rFonts w:ascii="Times New Roman" w:eastAsia="Times New Roman" w:hAnsi="Times New Roman" w:cs="Times New Roman"/>
                <w:color w:val="000000"/>
                <w:sz w:val="16"/>
                <w:szCs w:val="16"/>
                <w:lang w:eastAsia="es-MX"/>
              </w:rPr>
              <w:t xml:space="preserve"> de Sonora (2,169 Base y 149 Confianza)</w:t>
            </w:r>
          </w:p>
        </w:tc>
      </w:tr>
    </w:tbl>
    <w:p w14:paraId="57963B05" w14:textId="77777777" w:rsidR="008903EE" w:rsidRPr="007F693E" w:rsidRDefault="008903EE" w:rsidP="00F24D6F">
      <w:pPr>
        <w:pStyle w:val="Prrafodelista"/>
        <w:spacing w:after="0" w:line="240" w:lineRule="auto"/>
        <w:ind w:left="0" w:firstLine="8"/>
        <w:jc w:val="both"/>
        <w:rPr>
          <w:rFonts w:ascii="Times New Roman" w:hAnsi="Times New Roman" w:cs="Times New Roman"/>
          <w:sz w:val="24"/>
          <w:szCs w:val="24"/>
        </w:rPr>
      </w:pPr>
    </w:p>
    <w:p w14:paraId="3E0A58B9" w14:textId="64999730" w:rsidR="005220D3" w:rsidRPr="007F693E" w:rsidRDefault="00205A63" w:rsidP="00F24D6F">
      <w:pPr>
        <w:pStyle w:val="Prrafodelista"/>
        <w:spacing w:after="0" w:line="240" w:lineRule="auto"/>
        <w:ind w:left="0" w:firstLine="8"/>
        <w:jc w:val="both"/>
        <w:rPr>
          <w:rFonts w:ascii="Times New Roman" w:hAnsi="Times New Roman" w:cs="Times New Roman"/>
          <w:sz w:val="24"/>
          <w:szCs w:val="24"/>
        </w:rPr>
      </w:pPr>
      <w:r>
        <w:rPr>
          <w:rFonts w:ascii="Times New Roman" w:hAnsi="Times New Roman" w:cs="Times New Roman"/>
          <w:sz w:val="24"/>
          <w:szCs w:val="24"/>
        </w:rPr>
        <w:t>VIII</w:t>
      </w:r>
      <w:r w:rsidR="00327437" w:rsidRPr="007F693E">
        <w:rPr>
          <w:rFonts w:ascii="Times New Roman" w:hAnsi="Times New Roman" w:cs="Times New Roman"/>
          <w:sz w:val="24"/>
          <w:szCs w:val="24"/>
        </w:rPr>
        <w:t xml:space="preserve">.- </w:t>
      </w:r>
      <w:r w:rsidR="00687D82" w:rsidRPr="007F693E">
        <w:rPr>
          <w:rFonts w:ascii="Times New Roman" w:hAnsi="Times New Roman" w:cs="Times New Roman"/>
          <w:sz w:val="24"/>
          <w:szCs w:val="24"/>
        </w:rPr>
        <w:t>Plazas y número de horas cá</w:t>
      </w:r>
      <w:r w:rsidR="008C50C4" w:rsidRPr="007F693E">
        <w:rPr>
          <w:rFonts w:ascii="Times New Roman" w:hAnsi="Times New Roman" w:cs="Times New Roman"/>
          <w:sz w:val="24"/>
          <w:szCs w:val="24"/>
        </w:rPr>
        <w:t>tedra del magisterio estatal por unidad responsable</w:t>
      </w:r>
      <w:r w:rsidR="00EA4B2D" w:rsidRPr="007F693E">
        <w:rPr>
          <w:rFonts w:ascii="Times New Roman" w:hAnsi="Times New Roman" w:cs="Times New Roman"/>
          <w:sz w:val="24"/>
          <w:szCs w:val="24"/>
        </w:rPr>
        <w:t>:</w:t>
      </w:r>
    </w:p>
    <w:p w14:paraId="3E0A58BA" w14:textId="77777777" w:rsidR="005220D3" w:rsidRPr="007F693E" w:rsidRDefault="005220D3" w:rsidP="00F24D6F">
      <w:pPr>
        <w:pStyle w:val="Prrafodelista"/>
        <w:spacing w:after="0" w:line="240" w:lineRule="auto"/>
        <w:ind w:left="0" w:firstLine="8"/>
        <w:jc w:val="both"/>
        <w:rPr>
          <w:rFonts w:ascii="Times New Roman" w:hAnsi="Times New Roman" w:cs="Times New Roman"/>
          <w:b/>
          <w:sz w:val="24"/>
          <w:szCs w:val="24"/>
        </w:rPr>
      </w:pPr>
    </w:p>
    <w:tbl>
      <w:tblPr>
        <w:tblW w:w="0" w:type="auto"/>
        <w:tblInd w:w="-5" w:type="dxa"/>
        <w:tblCellMar>
          <w:left w:w="70" w:type="dxa"/>
          <w:right w:w="70" w:type="dxa"/>
        </w:tblCellMar>
        <w:tblLook w:val="04A0" w:firstRow="1" w:lastRow="0" w:firstColumn="1" w:lastColumn="0" w:noHBand="0" w:noVBand="1"/>
      </w:tblPr>
      <w:tblGrid>
        <w:gridCol w:w="1100"/>
        <w:gridCol w:w="6397"/>
        <w:gridCol w:w="1087"/>
        <w:gridCol w:w="994"/>
      </w:tblGrid>
      <w:tr w:rsidR="00AA1F8C" w:rsidRPr="007F693E" w14:paraId="61648AE7" w14:textId="77777777" w:rsidTr="00AA1F8C">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2C733E" w14:textId="77777777" w:rsidR="00AA1F8C" w:rsidRPr="007F693E" w:rsidRDefault="00AA1F8C" w:rsidP="00AA1F8C">
            <w:pPr>
              <w:spacing w:after="0" w:line="240" w:lineRule="auto"/>
              <w:jc w:val="center"/>
              <w:rPr>
                <w:rFonts w:ascii="Times New Roman" w:eastAsia="Times New Roman" w:hAnsi="Times New Roman" w:cs="Times New Roman"/>
                <w:b/>
                <w:bCs/>
                <w:sz w:val="24"/>
                <w:szCs w:val="24"/>
                <w:lang w:eastAsia="es-MX"/>
              </w:rPr>
            </w:pPr>
            <w:r w:rsidRPr="007F693E">
              <w:rPr>
                <w:rFonts w:ascii="Times New Roman" w:eastAsia="Times New Roman" w:hAnsi="Times New Roman" w:cs="Times New Roman"/>
                <w:b/>
                <w:bCs/>
                <w:sz w:val="24"/>
                <w:szCs w:val="24"/>
                <w:lang w:eastAsia="es-MX"/>
              </w:rPr>
              <w:t>UNIDAD</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64DCD3D" w14:textId="77777777" w:rsidR="00AA1F8C" w:rsidRPr="007F693E" w:rsidRDefault="00AA1F8C" w:rsidP="00AA1F8C">
            <w:pPr>
              <w:spacing w:after="0" w:line="240" w:lineRule="auto"/>
              <w:jc w:val="center"/>
              <w:rPr>
                <w:rFonts w:ascii="Times New Roman" w:eastAsia="Times New Roman" w:hAnsi="Times New Roman" w:cs="Times New Roman"/>
                <w:b/>
                <w:bCs/>
                <w:sz w:val="24"/>
                <w:szCs w:val="24"/>
                <w:lang w:eastAsia="es-MX"/>
              </w:rPr>
            </w:pPr>
            <w:r w:rsidRPr="007F693E">
              <w:rPr>
                <w:rFonts w:ascii="Times New Roman" w:eastAsia="Times New Roman" w:hAnsi="Times New Roman" w:cs="Times New Roman"/>
                <w:b/>
                <w:bCs/>
                <w:sz w:val="24"/>
                <w:szCs w:val="24"/>
                <w:lang w:eastAsia="es-MX"/>
              </w:rPr>
              <w:t>AREA</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1C79472" w14:textId="77777777" w:rsidR="00AA1F8C" w:rsidRPr="007F693E" w:rsidRDefault="00AA1F8C" w:rsidP="00AA1F8C">
            <w:pPr>
              <w:spacing w:after="0" w:line="240" w:lineRule="auto"/>
              <w:jc w:val="center"/>
              <w:rPr>
                <w:rFonts w:ascii="Times New Roman" w:eastAsia="Times New Roman" w:hAnsi="Times New Roman" w:cs="Times New Roman"/>
                <w:b/>
                <w:bCs/>
                <w:sz w:val="24"/>
                <w:szCs w:val="24"/>
                <w:lang w:eastAsia="es-MX"/>
              </w:rPr>
            </w:pPr>
            <w:r w:rsidRPr="007F693E">
              <w:rPr>
                <w:rFonts w:ascii="Times New Roman" w:eastAsia="Times New Roman" w:hAnsi="Times New Roman" w:cs="Times New Roman"/>
                <w:b/>
                <w:bCs/>
                <w:sz w:val="24"/>
                <w:szCs w:val="24"/>
                <w:lang w:eastAsia="es-MX"/>
              </w:rPr>
              <w:t>PLAZAS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096B9D8" w14:textId="77777777" w:rsidR="00AA1F8C" w:rsidRPr="007F693E" w:rsidRDefault="00AA1F8C" w:rsidP="00AA1F8C">
            <w:pPr>
              <w:spacing w:after="0" w:line="240" w:lineRule="auto"/>
              <w:jc w:val="center"/>
              <w:rPr>
                <w:rFonts w:ascii="Times New Roman" w:eastAsia="Times New Roman" w:hAnsi="Times New Roman" w:cs="Times New Roman"/>
                <w:b/>
                <w:bCs/>
                <w:sz w:val="24"/>
                <w:szCs w:val="24"/>
                <w:lang w:eastAsia="es-MX"/>
              </w:rPr>
            </w:pPr>
            <w:r w:rsidRPr="007F693E">
              <w:rPr>
                <w:rFonts w:ascii="Times New Roman" w:eastAsia="Times New Roman" w:hAnsi="Times New Roman" w:cs="Times New Roman"/>
                <w:b/>
                <w:bCs/>
                <w:sz w:val="24"/>
                <w:szCs w:val="24"/>
                <w:lang w:eastAsia="es-MX"/>
              </w:rPr>
              <w:t>HORAS</w:t>
            </w:r>
          </w:p>
        </w:tc>
      </w:tr>
      <w:tr w:rsidR="00AA1F8C" w:rsidRPr="007F693E" w14:paraId="655815EC"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31AE6F"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08-07</w:t>
            </w:r>
          </w:p>
        </w:tc>
        <w:tc>
          <w:tcPr>
            <w:tcW w:w="0" w:type="auto"/>
            <w:tcBorders>
              <w:top w:val="nil"/>
              <w:left w:val="nil"/>
              <w:bottom w:val="single" w:sz="4" w:space="0" w:color="auto"/>
              <w:right w:val="single" w:sz="4" w:space="0" w:color="auto"/>
            </w:tcBorders>
            <w:shd w:val="clear" w:color="auto" w:fill="auto"/>
            <w:vAlign w:val="center"/>
            <w:hideMark/>
          </w:tcPr>
          <w:p w14:paraId="31FDD575"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DIRECCIÓN GENERAL DE ATENCIÓN CIUDADANA</w:t>
            </w:r>
          </w:p>
        </w:tc>
        <w:tc>
          <w:tcPr>
            <w:tcW w:w="0" w:type="auto"/>
            <w:tcBorders>
              <w:top w:val="nil"/>
              <w:left w:val="nil"/>
              <w:bottom w:val="single" w:sz="4" w:space="0" w:color="auto"/>
              <w:right w:val="single" w:sz="4" w:space="0" w:color="auto"/>
            </w:tcBorders>
            <w:shd w:val="clear" w:color="000000" w:fill="FFFFFF"/>
            <w:noWrap/>
            <w:vAlign w:val="center"/>
            <w:hideMark/>
          </w:tcPr>
          <w:p w14:paraId="71F2AA04"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3 </w:t>
            </w:r>
          </w:p>
        </w:tc>
        <w:tc>
          <w:tcPr>
            <w:tcW w:w="0" w:type="auto"/>
            <w:tcBorders>
              <w:top w:val="nil"/>
              <w:left w:val="nil"/>
              <w:bottom w:val="single" w:sz="4" w:space="0" w:color="auto"/>
              <w:right w:val="single" w:sz="4" w:space="0" w:color="auto"/>
            </w:tcBorders>
            <w:shd w:val="clear" w:color="000000" w:fill="FFFFFF"/>
            <w:noWrap/>
            <w:vAlign w:val="center"/>
            <w:hideMark/>
          </w:tcPr>
          <w:p w14:paraId="0571445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34B67582"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4DE7C8"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08-08</w:t>
            </w:r>
          </w:p>
        </w:tc>
        <w:tc>
          <w:tcPr>
            <w:tcW w:w="0" w:type="auto"/>
            <w:tcBorders>
              <w:top w:val="nil"/>
              <w:left w:val="nil"/>
              <w:bottom w:val="single" w:sz="4" w:space="0" w:color="auto"/>
              <w:right w:val="single" w:sz="4" w:space="0" w:color="auto"/>
            </w:tcBorders>
            <w:shd w:val="clear" w:color="auto" w:fill="auto"/>
            <w:vAlign w:val="center"/>
            <w:hideMark/>
          </w:tcPr>
          <w:p w14:paraId="6AC1D6D2"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UNIDAD DEL SISTEMA PARA LA CARRERA DE LAS MAESTRAS Y LOS MAESTROS DEL ESTADO DE SONORA </w:t>
            </w:r>
          </w:p>
        </w:tc>
        <w:tc>
          <w:tcPr>
            <w:tcW w:w="0" w:type="auto"/>
            <w:tcBorders>
              <w:top w:val="nil"/>
              <w:left w:val="nil"/>
              <w:bottom w:val="single" w:sz="4" w:space="0" w:color="auto"/>
              <w:right w:val="single" w:sz="4" w:space="0" w:color="auto"/>
            </w:tcBorders>
            <w:shd w:val="clear" w:color="000000" w:fill="FFFFFF"/>
            <w:noWrap/>
            <w:vAlign w:val="center"/>
            <w:hideMark/>
          </w:tcPr>
          <w:p w14:paraId="295B172C"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17 </w:t>
            </w:r>
          </w:p>
        </w:tc>
        <w:tc>
          <w:tcPr>
            <w:tcW w:w="0" w:type="auto"/>
            <w:tcBorders>
              <w:top w:val="nil"/>
              <w:left w:val="nil"/>
              <w:bottom w:val="single" w:sz="4" w:space="0" w:color="auto"/>
              <w:right w:val="single" w:sz="4" w:space="0" w:color="auto"/>
            </w:tcBorders>
            <w:shd w:val="clear" w:color="000000" w:fill="FFFFFF"/>
            <w:noWrap/>
            <w:vAlign w:val="center"/>
            <w:hideMark/>
          </w:tcPr>
          <w:p w14:paraId="2694C78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41A42DF6"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C6C74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08-09</w:t>
            </w:r>
          </w:p>
        </w:tc>
        <w:tc>
          <w:tcPr>
            <w:tcW w:w="0" w:type="auto"/>
            <w:tcBorders>
              <w:top w:val="nil"/>
              <w:left w:val="nil"/>
              <w:bottom w:val="single" w:sz="4" w:space="0" w:color="auto"/>
              <w:right w:val="single" w:sz="4" w:space="0" w:color="auto"/>
            </w:tcBorders>
            <w:shd w:val="clear" w:color="auto" w:fill="auto"/>
            <w:vAlign w:val="center"/>
            <w:hideMark/>
          </w:tcPr>
          <w:p w14:paraId="22D8D554"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UNIDAD DE IGUALDAD DE GENERO</w:t>
            </w:r>
          </w:p>
        </w:tc>
        <w:tc>
          <w:tcPr>
            <w:tcW w:w="0" w:type="auto"/>
            <w:tcBorders>
              <w:top w:val="nil"/>
              <w:left w:val="nil"/>
              <w:bottom w:val="single" w:sz="4" w:space="0" w:color="auto"/>
              <w:right w:val="single" w:sz="4" w:space="0" w:color="auto"/>
            </w:tcBorders>
            <w:shd w:val="clear" w:color="000000" w:fill="FFFFFF"/>
            <w:noWrap/>
            <w:vAlign w:val="center"/>
            <w:hideMark/>
          </w:tcPr>
          <w:p w14:paraId="737CB0C2"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7 </w:t>
            </w:r>
          </w:p>
        </w:tc>
        <w:tc>
          <w:tcPr>
            <w:tcW w:w="0" w:type="auto"/>
            <w:tcBorders>
              <w:top w:val="nil"/>
              <w:left w:val="nil"/>
              <w:bottom w:val="single" w:sz="4" w:space="0" w:color="auto"/>
              <w:right w:val="single" w:sz="4" w:space="0" w:color="auto"/>
            </w:tcBorders>
            <w:shd w:val="clear" w:color="000000" w:fill="FFFFFF"/>
            <w:noWrap/>
            <w:vAlign w:val="center"/>
            <w:hideMark/>
          </w:tcPr>
          <w:p w14:paraId="1195F9F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550BDC3A"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4020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08-10</w:t>
            </w:r>
          </w:p>
        </w:tc>
        <w:tc>
          <w:tcPr>
            <w:tcW w:w="0" w:type="auto"/>
            <w:tcBorders>
              <w:top w:val="nil"/>
              <w:left w:val="nil"/>
              <w:bottom w:val="single" w:sz="4" w:space="0" w:color="auto"/>
              <w:right w:val="single" w:sz="4" w:space="0" w:color="auto"/>
            </w:tcBorders>
            <w:shd w:val="clear" w:color="auto" w:fill="auto"/>
            <w:vAlign w:val="center"/>
            <w:hideMark/>
          </w:tcPr>
          <w:p w14:paraId="2D4F4B5F"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OFICINA DEL SECRETARIO</w:t>
            </w:r>
          </w:p>
        </w:tc>
        <w:tc>
          <w:tcPr>
            <w:tcW w:w="0" w:type="auto"/>
            <w:tcBorders>
              <w:top w:val="nil"/>
              <w:left w:val="nil"/>
              <w:bottom w:val="single" w:sz="4" w:space="0" w:color="auto"/>
              <w:right w:val="single" w:sz="4" w:space="0" w:color="auto"/>
            </w:tcBorders>
            <w:shd w:val="clear" w:color="000000" w:fill="FFFFFF"/>
            <w:noWrap/>
            <w:vAlign w:val="center"/>
            <w:hideMark/>
          </w:tcPr>
          <w:p w14:paraId="560B3A2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17 </w:t>
            </w:r>
          </w:p>
        </w:tc>
        <w:tc>
          <w:tcPr>
            <w:tcW w:w="0" w:type="auto"/>
            <w:tcBorders>
              <w:top w:val="nil"/>
              <w:left w:val="nil"/>
              <w:bottom w:val="single" w:sz="4" w:space="0" w:color="auto"/>
              <w:right w:val="single" w:sz="4" w:space="0" w:color="auto"/>
            </w:tcBorders>
            <w:shd w:val="clear" w:color="000000" w:fill="FFFFFF"/>
            <w:noWrap/>
            <w:vAlign w:val="center"/>
            <w:hideMark/>
          </w:tcPr>
          <w:p w14:paraId="07C2BE5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0FFAC0B5"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C7CC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08-11</w:t>
            </w:r>
          </w:p>
        </w:tc>
        <w:tc>
          <w:tcPr>
            <w:tcW w:w="0" w:type="auto"/>
            <w:tcBorders>
              <w:top w:val="nil"/>
              <w:left w:val="nil"/>
              <w:bottom w:val="single" w:sz="4" w:space="0" w:color="auto"/>
              <w:right w:val="single" w:sz="4" w:space="0" w:color="auto"/>
            </w:tcBorders>
            <w:shd w:val="clear" w:color="auto" w:fill="auto"/>
            <w:vAlign w:val="center"/>
            <w:hideMark/>
          </w:tcPr>
          <w:p w14:paraId="511AD03A"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UNIDAD DE ASUNTOS JURIDICOS</w:t>
            </w:r>
          </w:p>
        </w:tc>
        <w:tc>
          <w:tcPr>
            <w:tcW w:w="0" w:type="auto"/>
            <w:tcBorders>
              <w:top w:val="nil"/>
              <w:left w:val="nil"/>
              <w:bottom w:val="single" w:sz="4" w:space="0" w:color="auto"/>
              <w:right w:val="single" w:sz="4" w:space="0" w:color="auto"/>
            </w:tcBorders>
            <w:shd w:val="clear" w:color="000000" w:fill="FFFFFF"/>
            <w:noWrap/>
            <w:vAlign w:val="center"/>
            <w:hideMark/>
          </w:tcPr>
          <w:p w14:paraId="0CB3324A"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3 </w:t>
            </w:r>
          </w:p>
        </w:tc>
        <w:tc>
          <w:tcPr>
            <w:tcW w:w="0" w:type="auto"/>
            <w:tcBorders>
              <w:top w:val="nil"/>
              <w:left w:val="nil"/>
              <w:bottom w:val="single" w:sz="4" w:space="0" w:color="auto"/>
              <w:right w:val="single" w:sz="4" w:space="0" w:color="auto"/>
            </w:tcBorders>
            <w:shd w:val="clear" w:color="000000" w:fill="FFFFFF"/>
            <w:noWrap/>
            <w:vAlign w:val="center"/>
            <w:hideMark/>
          </w:tcPr>
          <w:p w14:paraId="519D05F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6A8A0986"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BF896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08-12</w:t>
            </w:r>
          </w:p>
        </w:tc>
        <w:tc>
          <w:tcPr>
            <w:tcW w:w="0" w:type="auto"/>
            <w:tcBorders>
              <w:top w:val="nil"/>
              <w:left w:val="nil"/>
              <w:bottom w:val="single" w:sz="4" w:space="0" w:color="auto"/>
              <w:right w:val="single" w:sz="4" w:space="0" w:color="auto"/>
            </w:tcBorders>
            <w:shd w:val="clear" w:color="auto" w:fill="auto"/>
            <w:vAlign w:val="center"/>
            <w:hideMark/>
          </w:tcPr>
          <w:p w14:paraId="4C07810C"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UNIDAD DE ENLACE Y COMUNICACIÓN SOCIAL</w:t>
            </w:r>
          </w:p>
        </w:tc>
        <w:tc>
          <w:tcPr>
            <w:tcW w:w="0" w:type="auto"/>
            <w:tcBorders>
              <w:top w:val="nil"/>
              <w:left w:val="nil"/>
              <w:bottom w:val="single" w:sz="4" w:space="0" w:color="auto"/>
              <w:right w:val="single" w:sz="4" w:space="0" w:color="auto"/>
            </w:tcBorders>
            <w:shd w:val="clear" w:color="000000" w:fill="FFFFFF"/>
            <w:noWrap/>
            <w:vAlign w:val="center"/>
            <w:hideMark/>
          </w:tcPr>
          <w:p w14:paraId="56EE8585"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3 </w:t>
            </w:r>
          </w:p>
        </w:tc>
        <w:tc>
          <w:tcPr>
            <w:tcW w:w="0" w:type="auto"/>
            <w:tcBorders>
              <w:top w:val="nil"/>
              <w:left w:val="nil"/>
              <w:bottom w:val="single" w:sz="4" w:space="0" w:color="auto"/>
              <w:right w:val="single" w:sz="4" w:space="0" w:color="auto"/>
            </w:tcBorders>
            <w:shd w:val="clear" w:color="000000" w:fill="FFFFFF"/>
            <w:noWrap/>
            <w:vAlign w:val="center"/>
            <w:hideMark/>
          </w:tcPr>
          <w:p w14:paraId="1785293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71639E34"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9C59E2"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08-20</w:t>
            </w:r>
          </w:p>
        </w:tc>
        <w:tc>
          <w:tcPr>
            <w:tcW w:w="0" w:type="auto"/>
            <w:tcBorders>
              <w:top w:val="nil"/>
              <w:left w:val="nil"/>
              <w:bottom w:val="single" w:sz="4" w:space="0" w:color="auto"/>
              <w:right w:val="single" w:sz="4" w:space="0" w:color="auto"/>
            </w:tcBorders>
            <w:shd w:val="clear" w:color="auto" w:fill="auto"/>
            <w:vAlign w:val="center"/>
            <w:hideMark/>
          </w:tcPr>
          <w:p w14:paraId="253104C6"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SUBSECRETARIA DE EDUCACION BASICA</w:t>
            </w:r>
          </w:p>
        </w:tc>
        <w:tc>
          <w:tcPr>
            <w:tcW w:w="0" w:type="auto"/>
            <w:tcBorders>
              <w:top w:val="nil"/>
              <w:left w:val="nil"/>
              <w:bottom w:val="single" w:sz="4" w:space="0" w:color="auto"/>
              <w:right w:val="single" w:sz="4" w:space="0" w:color="auto"/>
            </w:tcBorders>
            <w:shd w:val="clear" w:color="000000" w:fill="FFFFFF"/>
            <w:noWrap/>
            <w:vAlign w:val="center"/>
            <w:hideMark/>
          </w:tcPr>
          <w:p w14:paraId="6490F95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15 </w:t>
            </w:r>
          </w:p>
        </w:tc>
        <w:tc>
          <w:tcPr>
            <w:tcW w:w="0" w:type="auto"/>
            <w:tcBorders>
              <w:top w:val="nil"/>
              <w:left w:val="nil"/>
              <w:bottom w:val="single" w:sz="4" w:space="0" w:color="auto"/>
              <w:right w:val="single" w:sz="4" w:space="0" w:color="auto"/>
            </w:tcBorders>
            <w:shd w:val="clear" w:color="000000" w:fill="FFFFFF"/>
            <w:noWrap/>
            <w:vAlign w:val="center"/>
            <w:hideMark/>
          </w:tcPr>
          <w:p w14:paraId="28B98D04"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0AA8C82E"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9233C"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08-21</w:t>
            </w:r>
          </w:p>
        </w:tc>
        <w:tc>
          <w:tcPr>
            <w:tcW w:w="0" w:type="auto"/>
            <w:tcBorders>
              <w:top w:val="nil"/>
              <w:left w:val="nil"/>
              <w:bottom w:val="single" w:sz="4" w:space="0" w:color="auto"/>
              <w:right w:val="single" w:sz="4" w:space="0" w:color="auto"/>
            </w:tcBorders>
            <w:shd w:val="clear" w:color="auto" w:fill="auto"/>
            <w:vAlign w:val="center"/>
            <w:hideMark/>
          </w:tcPr>
          <w:p w14:paraId="7A896F76"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DIRECCION GENERAL DE EDUCACION ELEMENTAL </w:t>
            </w:r>
          </w:p>
        </w:tc>
        <w:tc>
          <w:tcPr>
            <w:tcW w:w="0" w:type="auto"/>
            <w:tcBorders>
              <w:top w:val="nil"/>
              <w:left w:val="nil"/>
              <w:bottom w:val="single" w:sz="4" w:space="0" w:color="auto"/>
              <w:right w:val="single" w:sz="4" w:space="0" w:color="auto"/>
            </w:tcBorders>
            <w:shd w:val="clear" w:color="000000" w:fill="FFFFFF"/>
            <w:noWrap/>
            <w:vAlign w:val="center"/>
            <w:hideMark/>
          </w:tcPr>
          <w:p w14:paraId="05860AB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17 </w:t>
            </w:r>
          </w:p>
        </w:tc>
        <w:tc>
          <w:tcPr>
            <w:tcW w:w="0" w:type="auto"/>
            <w:tcBorders>
              <w:top w:val="nil"/>
              <w:left w:val="nil"/>
              <w:bottom w:val="single" w:sz="4" w:space="0" w:color="auto"/>
              <w:right w:val="single" w:sz="4" w:space="0" w:color="auto"/>
            </w:tcBorders>
            <w:shd w:val="clear" w:color="000000" w:fill="FFFFFF"/>
            <w:noWrap/>
            <w:vAlign w:val="center"/>
            <w:hideMark/>
          </w:tcPr>
          <w:p w14:paraId="0254CF7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65E0B9B1"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14310F"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08-21</w:t>
            </w:r>
          </w:p>
        </w:tc>
        <w:tc>
          <w:tcPr>
            <w:tcW w:w="0" w:type="auto"/>
            <w:tcBorders>
              <w:top w:val="nil"/>
              <w:left w:val="nil"/>
              <w:bottom w:val="single" w:sz="4" w:space="0" w:color="auto"/>
              <w:right w:val="single" w:sz="4" w:space="0" w:color="auto"/>
            </w:tcBorders>
            <w:shd w:val="clear" w:color="auto" w:fill="auto"/>
            <w:vAlign w:val="center"/>
            <w:hideMark/>
          </w:tcPr>
          <w:p w14:paraId="09AAB43B"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EDUCACION ELEMENTAL (ESPECIAL)</w:t>
            </w:r>
          </w:p>
        </w:tc>
        <w:tc>
          <w:tcPr>
            <w:tcW w:w="0" w:type="auto"/>
            <w:tcBorders>
              <w:top w:val="nil"/>
              <w:left w:val="nil"/>
              <w:bottom w:val="single" w:sz="4" w:space="0" w:color="auto"/>
              <w:right w:val="single" w:sz="4" w:space="0" w:color="auto"/>
            </w:tcBorders>
            <w:shd w:val="clear" w:color="000000" w:fill="FFFFFF"/>
            <w:noWrap/>
            <w:vAlign w:val="center"/>
            <w:hideMark/>
          </w:tcPr>
          <w:p w14:paraId="74D0F0F5"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702 </w:t>
            </w:r>
          </w:p>
        </w:tc>
        <w:tc>
          <w:tcPr>
            <w:tcW w:w="0" w:type="auto"/>
            <w:tcBorders>
              <w:top w:val="nil"/>
              <w:left w:val="nil"/>
              <w:bottom w:val="single" w:sz="4" w:space="0" w:color="auto"/>
              <w:right w:val="single" w:sz="4" w:space="0" w:color="auto"/>
            </w:tcBorders>
            <w:shd w:val="clear" w:color="000000" w:fill="FFFFFF"/>
            <w:noWrap/>
            <w:vAlign w:val="center"/>
            <w:hideMark/>
          </w:tcPr>
          <w:p w14:paraId="0EB8E2C8"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9,873 </w:t>
            </w:r>
          </w:p>
        </w:tc>
      </w:tr>
      <w:tr w:rsidR="00AA1F8C" w:rsidRPr="007F693E" w14:paraId="090761E8"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0AD7D"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08-21</w:t>
            </w:r>
          </w:p>
        </w:tc>
        <w:tc>
          <w:tcPr>
            <w:tcW w:w="0" w:type="auto"/>
            <w:tcBorders>
              <w:top w:val="nil"/>
              <w:left w:val="nil"/>
              <w:bottom w:val="single" w:sz="4" w:space="0" w:color="auto"/>
              <w:right w:val="single" w:sz="4" w:space="0" w:color="auto"/>
            </w:tcBorders>
            <w:shd w:val="clear" w:color="auto" w:fill="auto"/>
            <w:vAlign w:val="center"/>
            <w:hideMark/>
          </w:tcPr>
          <w:p w14:paraId="414C8DB8"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EDUCACION ELEMENTAL (INICIAL)</w:t>
            </w:r>
          </w:p>
        </w:tc>
        <w:tc>
          <w:tcPr>
            <w:tcW w:w="0" w:type="auto"/>
            <w:tcBorders>
              <w:top w:val="nil"/>
              <w:left w:val="nil"/>
              <w:bottom w:val="single" w:sz="4" w:space="0" w:color="auto"/>
              <w:right w:val="single" w:sz="4" w:space="0" w:color="auto"/>
            </w:tcBorders>
            <w:shd w:val="clear" w:color="000000" w:fill="FFFFFF"/>
            <w:noWrap/>
            <w:vAlign w:val="center"/>
            <w:hideMark/>
          </w:tcPr>
          <w:p w14:paraId="30E5A8A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64 </w:t>
            </w:r>
          </w:p>
        </w:tc>
        <w:tc>
          <w:tcPr>
            <w:tcW w:w="0" w:type="auto"/>
            <w:tcBorders>
              <w:top w:val="nil"/>
              <w:left w:val="nil"/>
              <w:bottom w:val="single" w:sz="4" w:space="0" w:color="auto"/>
              <w:right w:val="single" w:sz="4" w:space="0" w:color="auto"/>
            </w:tcBorders>
            <w:shd w:val="clear" w:color="000000" w:fill="FFFFFF"/>
            <w:noWrap/>
            <w:vAlign w:val="center"/>
            <w:hideMark/>
          </w:tcPr>
          <w:p w14:paraId="7584F712"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40 </w:t>
            </w:r>
          </w:p>
        </w:tc>
      </w:tr>
      <w:tr w:rsidR="00AA1F8C" w:rsidRPr="007F693E" w14:paraId="5A7E81EC"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43B833"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08-21</w:t>
            </w:r>
          </w:p>
        </w:tc>
        <w:tc>
          <w:tcPr>
            <w:tcW w:w="0" w:type="auto"/>
            <w:tcBorders>
              <w:top w:val="nil"/>
              <w:left w:val="nil"/>
              <w:bottom w:val="single" w:sz="4" w:space="0" w:color="auto"/>
              <w:right w:val="single" w:sz="4" w:space="0" w:color="auto"/>
            </w:tcBorders>
            <w:shd w:val="clear" w:color="auto" w:fill="auto"/>
            <w:vAlign w:val="center"/>
            <w:hideMark/>
          </w:tcPr>
          <w:p w14:paraId="6FFE8232"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EDUCACION ELEMENTAL (PREESCOLAR)</w:t>
            </w:r>
          </w:p>
        </w:tc>
        <w:tc>
          <w:tcPr>
            <w:tcW w:w="0" w:type="auto"/>
            <w:tcBorders>
              <w:top w:val="nil"/>
              <w:left w:val="nil"/>
              <w:bottom w:val="single" w:sz="4" w:space="0" w:color="auto"/>
              <w:right w:val="single" w:sz="4" w:space="0" w:color="auto"/>
            </w:tcBorders>
            <w:shd w:val="clear" w:color="000000" w:fill="FFFFFF"/>
            <w:noWrap/>
            <w:vAlign w:val="center"/>
            <w:hideMark/>
          </w:tcPr>
          <w:p w14:paraId="11D5BA2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904 </w:t>
            </w:r>
          </w:p>
        </w:tc>
        <w:tc>
          <w:tcPr>
            <w:tcW w:w="0" w:type="auto"/>
            <w:tcBorders>
              <w:top w:val="nil"/>
              <w:left w:val="nil"/>
              <w:bottom w:val="single" w:sz="4" w:space="0" w:color="auto"/>
              <w:right w:val="single" w:sz="4" w:space="0" w:color="auto"/>
            </w:tcBorders>
            <w:shd w:val="clear" w:color="000000" w:fill="FFFFFF"/>
            <w:noWrap/>
            <w:vAlign w:val="center"/>
            <w:hideMark/>
          </w:tcPr>
          <w:p w14:paraId="4F53BCCA"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593 </w:t>
            </w:r>
          </w:p>
        </w:tc>
      </w:tr>
      <w:tr w:rsidR="00F115C7" w:rsidRPr="007F693E" w14:paraId="7F0CC740" w14:textId="77777777" w:rsidTr="00F115C7">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429C38" w14:textId="77777777" w:rsidR="00F115C7" w:rsidRPr="007F693E" w:rsidRDefault="00F115C7" w:rsidP="00F115C7">
            <w:pPr>
              <w:spacing w:after="0" w:line="240" w:lineRule="auto"/>
              <w:jc w:val="center"/>
              <w:rPr>
                <w:rFonts w:ascii="Times New Roman" w:eastAsia="Times New Roman" w:hAnsi="Times New Roman" w:cs="Times New Roman"/>
                <w:b/>
                <w:bCs/>
                <w:sz w:val="24"/>
                <w:szCs w:val="24"/>
                <w:lang w:eastAsia="es-MX"/>
              </w:rPr>
            </w:pPr>
            <w:r w:rsidRPr="007F693E">
              <w:rPr>
                <w:rFonts w:ascii="Times New Roman" w:eastAsia="Times New Roman" w:hAnsi="Times New Roman" w:cs="Times New Roman"/>
                <w:b/>
                <w:bCs/>
                <w:sz w:val="24"/>
                <w:szCs w:val="24"/>
                <w:lang w:eastAsia="es-MX"/>
              </w:rPr>
              <w:t>UNIDAD</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46FD2CE" w14:textId="77777777" w:rsidR="00F115C7" w:rsidRPr="007F693E" w:rsidRDefault="00F115C7" w:rsidP="00F115C7">
            <w:pPr>
              <w:spacing w:after="0" w:line="240" w:lineRule="auto"/>
              <w:jc w:val="center"/>
              <w:rPr>
                <w:rFonts w:ascii="Times New Roman" w:eastAsia="Times New Roman" w:hAnsi="Times New Roman" w:cs="Times New Roman"/>
                <w:b/>
                <w:bCs/>
                <w:sz w:val="24"/>
                <w:szCs w:val="24"/>
                <w:lang w:eastAsia="es-MX"/>
              </w:rPr>
            </w:pPr>
            <w:r w:rsidRPr="007F693E">
              <w:rPr>
                <w:rFonts w:ascii="Times New Roman" w:eastAsia="Times New Roman" w:hAnsi="Times New Roman" w:cs="Times New Roman"/>
                <w:b/>
                <w:bCs/>
                <w:sz w:val="24"/>
                <w:szCs w:val="24"/>
                <w:lang w:eastAsia="es-MX"/>
              </w:rPr>
              <w:t>AREA</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0F70719" w14:textId="77777777" w:rsidR="00F115C7" w:rsidRPr="007F693E" w:rsidRDefault="00F115C7" w:rsidP="00F115C7">
            <w:pPr>
              <w:spacing w:after="0" w:line="240" w:lineRule="auto"/>
              <w:jc w:val="center"/>
              <w:rPr>
                <w:rFonts w:ascii="Times New Roman" w:eastAsia="Times New Roman" w:hAnsi="Times New Roman" w:cs="Times New Roman"/>
                <w:b/>
                <w:bCs/>
                <w:sz w:val="24"/>
                <w:szCs w:val="24"/>
                <w:lang w:eastAsia="es-MX"/>
              </w:rPr>
            </w:pPr>
            <w:r w:rsidRPr="007F693E">
              <w:rPr>
                <w:rFonts w:ascii="Times New Roman" w:eastAsia="Times New Roman" w:hAnsi="Times New Roman" w:cs="Times New Roman"/>
                <w:b/>
                <w:bCs/>
                <w:sz w:val="24"/>
                <w:szCs w:val="24"/>
                <w:lang w:eastAsia="es-MX"/>
              </w:rPr>
              <w:t>PLAZAS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FD810E3" w14:textId="77777777" w:rsidR="00F115C7" w:rsidRPr="007F693E" w:rsidRDefault="00F115C7" w:rsidP="00F115C7">
            <w:pPr>
              <w:spacing w:after="0" w:line="240" w:lineRule="auto"/>
              <w:jc w:val="center"/>
              <w:rPr>
                <w:rFonts w:ascii="Times New Roman" w:eastAsia="Times New Roman" w:hAnsi="Times New Roman" w:cs="Times New Roman"/>
                <w:b/>
                <w:bCs/>
                <w:sz w:val="24"/>
                <w:szCs w:val="24"/>
                <w:lang w:eastAsia="es-MX"/>
              </w:rPr>
            </w:pPr>
            <w:r w:rsidRPr="007F693E">
              <w:rPr>
                <w:rFonts w:ascii="Times New Roman" w:eastAsia="Times New Roman" w:hAnsi="Times New Roman" w:cs="Times New Roman"/>
                <w:b/>
                <w:bCs/>
                <w:sz w:val="24"/>
                <w:szCs w:val="24"/>
                <w:lang w:eastAsia="es-MX"/>
              </w:rPr>
              <w:t>HORAS</w:t>
            </w:r>
          </w:p>
        </w:tc>
      </w:tr>
      <w:tr w:rsidR="00AA1F8C" w:rsidRPr="007F693E" w14:paraId="05EA456E"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4B343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08-22</w:t>
            </w:r>
          </w:p>
        </w:tc>
        <w:tc>
          <w:tcPr>
            <w:tcW w:w="0" w:type="auto"/>
            <w:tcBorders>
              <w:top w:val="nil"/>
              <w:left w:val="nil"/>
              <w:bottom w:val="single" w:sz="4" w:space="0" w:color="auto"/>
              <w:right w:val="single" w:sz="4" w:space="0" w:color="auto"/>
            </w:tcBorders>
            <w:shd w:val="clear" w:color="auto" w:fill="auto"/>
            <w:vAlign w:val="center"/>
            <w:hideMark/>
          </w:tcPr>
          <w:p w14:paraId="5A1E267F"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DIRECCION GENERAL DE EDUCACION PRIMARIA </w:t>
            </w:r>
          </w:p>
        </w:tc>
        <w:tc>
          <w:tcPr>
            <w:tcW w:w="0" w:type="auto"/>
            <w:tcBorders>
              <w:top w:val="nil"/>
              <w:left w:val="nil"/>
              <w:bottom w:val="single" w:sz="4" w:space="0" w:color="auto"/>
              <w:right w:val="single" w:sz="4" w:space="0" w:color="auto"/>
            </w:tcBorders>
            <w:shd w:val="clear" w:color="000000" w:fill="FFFFFF"/>
            <w:noWrap/>
            <w:vAlign w:val="center"/>
            <w:hideMark/>
          </w:tcPr>
          <w:p w14:paraId="51B7C92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15 </w:t>
            </w:r>
          </w:p>
        </w:tc>
        <w:tc>
          <w:tcPr>
            <w:tcW w:w="0" w:type="auto"/>
            <w:tcBorders>
              <w:top w:val="nil"/>
              <w:left w:val="nil"/>
              <w:bottom w:val="single" w:sz="4" w:space="0" w:color="auto"/>
              <w:right w:val="single" w:sz="4" w:space="0" w:color="auto"/>
            </w:tcBorders>
            <w:shd w:val="clear" w:color="000000" w:fill="FFFFFF"/>
            <w:noWrap/>
            <w:vAlign w:val="center"/>
            <w:hideMark/>
          </w:tcPr>
          <w:p w14:paraId="12ACB00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48E2B913"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763F9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08-22</w:t>
            </w:r>
          </w:p>
        </w:tc>
        <w:tc>
          <w:tcPr>
            <w:tcW w:w="0" w:type="auto"/>
            <w:tcBorders>
              <w:top w:val="nil"/>
              <w:left w:val="nil"/>
              <w:bottom w:val="single" w:sz="4" w:space="0" w:color="auto"/>
              <w:right w:val="single" w:sz="4" w:space="0" w:color="auto"/>
            </w:tcBorders>
            <w:shd w:val="clear" w:color="auto" w:fill="auto"/>
            <w:vAlign w:val="center"/>
            <w:hideMark/>
          </w:tcPr>
          <w:p w14:paraId="5E733BC8"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EDUCACION PRIMARIA ( PRIMARIA )</w:t>
            </w:r>
          </w:p>
        </w:tc>
        <w:tc>
          <w:tcPr>
            <w:tcW w:w="0" w:type="auto"/>
            <w:tcBorders>
              <w:top w:val="nil"/>
              <w:left w:val="nil"/>
              <w:bottom w:val="single" w:sz="4" w:space="0" w:color="auto"/>
              <w:right w:val="single" w:sz="4" w:space="0" w:color="auto"/>
            </w:tcBorders>
            <w:shd w:val="clear" w:color="000000" w:fill="FFFFFF"/>
            <w:noWrap/>
            <w:vAlign w:val="center"/>
            <w:hideMark/>
          </w:tcPr>
          <w:p w14:paraId="05C94805"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4,907 </w:t>
            </w:r>
          </w:p>
        </w:tc>
        <w:tc>
          <w:tcPr>
            <w:tcW w:w="0" w:type="auto"/>
            <w:tcBorders>
              <w:top w:val="nil"/>
              <w:left w:val="nil"/>
              <w:bottom w:val="single" w:sz="4" w:space="0" w:color="auto"/>
              <w:right w:val="single" w:sz="4" w:space="0" w:color="auto"/>
            </w:tcBorders>
            <w:shd w:val="clear" w:color="000000" w:fill="FFFFFF"/>
            <w:noWrap/>
            <w:vAlign w:val="center"/>
            <w:hideMark/>
          </w:tcPr>
          <w:p w14:paraId="15DC8B8F"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380 </w:t>
            </w:r>
          </w:p>
        </w:tc>
      </w:tr>
      <w:tr w:rsidR="00AA1F8C" w:rsidRPr="007F693E" w14:paraId="077F6202"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E2FCB9"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08-23</w:t>
            </w:r>
          </w:p>
        </w:tc>
        <w:tc>
          <w:tcPr>
            <w:tcW w:w="0" w:type="auto"/>
            <w:tcBorders>
              <w:top w:val="nil"/>
              <w:left w:val="nil"/>
              <w:bottom w:val="single" w:sz="4" w:space="0" w:color="auto"/>
              <w:right w:val="single" w:sz="4" w:space="0" w:color="auto"/>
            </w:tcBorders>
            <w:shd w:val="clear" w:color="auto" w:fill="auto"/>
            <w:vAlign w:val="center"/>
            <w:hideMark/>
          </w:tcPr>
          <w:p w14:paraId="6B06117B"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DIRECCION GENERAL DE EDUCACION SECUNDARIA  </w:t>
            </w:r>
          </w:p>
        </w:tc>
        <w:tc>
          <w:tcPr>
            <w:tcW w:w="0" w:type="auto"/>
            <w:tcBorders>
              <w:top w:val="nil"/>
              <w:left w:val="nil"/>
              <w:bottom w:val="single" w:sz="4" w:space="0" w:color="auto"/>
              <w:right w:val="single" w:sz="4" w:space="0" w:color="auto"/>
            </w:tcBorders>
            <w:shd w:val="clear" w:color="000000" w:fill="FFFFFF"/>
            <w:noWrap/>
            <w:vAlign w:val="center"/>
            <w:hideMark/>
          </w:tcPr>
          <w:p w14:paraId="62D99870"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14:paraId="50B9EB29"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67A8B1B7"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DF9F99"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08-23</w:t>
            </w:r>
          </w:p>
        </w:tc>
        <w:tc>
          <w:tcPr>
            <w:tcW w:w="0" w:type="auto"/>
            <w:tcBorders>
              <w:top w:val="nil"/>
              <w:left w:val="nil"/>
              <w:bottom w:val="single" w:sz="4" w:space="0" w:color="auto"/>
              <w:right w:val="single" w:sz="4" w:space="0" w:color="auto"/>
            </w:tcBorders>
            <w:shd w:val="clear" w:color="auto" w:fill="auto"/>
            <w:vAlign w:val="center"/>
            <w:hideMark/>
          </w:tcPr>
          <w:p w14:paraId="69FA8540"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EDUCACION SECUNDARIA  ( GENERAL )</w:t>
            </w:r>
          </w:p>
        </w:tc>
        <w:tc>
          <w:tcPr>
            <w:tcW w:w="0" w:type="auto"/>
            <w:tcBorders>
              <w:top w:val="nil"/>
              <w:left w:val="nil"/>
              <w:bottom w:val="single" w:sz="4" w:space="0" w:color="auto"/>
              <w:right w:val="single" w:sz="4" w:space="0" w:color="auto"/>
            </w:tcBorders>
            <w:shd w:val="clear" w:color="000000" w:fill="FFFFFF"/>
            <w:noWrap/>
            <w:vAlign w:val="center"/>
            <w:hideMark/>
          </w:tcPr>
          <w:p w14:paraId="4AD6CBD4"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943 </w:t>
            </w:r>
          </w:p>
        </w:tc>
        <w:tc>
          <w:tcPr>
            <w:tcW w:w="0" w:type="auto"/>
            <w:tcBorders>
              <w:top w:val="nil"/>
              <w:left w:val="nil"/>
              <w:bottom w:val="single" w:sz="4" w:space="0" w:color="auto"/>
              <w:right w:val="single" w:sz="4" w:space="0" w:color="auto"/>
            </w:tcBorders>
            <w:shd w:val="clear" w:color="000000" w:fill="FFFFFF"/>
            <w:noWrap/>
            <w:vAlign w:val="center"/>
            <w:hideMark/>
          </w:tcPr>
          <w:p w14:paraId="2D566D3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28,564 </w:t>
            </w:r>
          </w:p>
        </w:tc>
      </w:tr>
      <w:tr w:rsidR="00AA1F8C" w:rsidRPr="007F693E" w14:paraId="1BE9024C"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6B869"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08-21</w:t>
            </w:r>
          </w:p>
        </w:tc>
        <w:tc>
          <w:tcPr>
            <w:tcW w:w="0" w:type="auto"/>
            <w:tcBorders>
              <w:top w:val="nil"/>
              <w:left w:val="nil"/>
              <w:bottom w:val="single" w:sz="4" w:space="0" w:color="auto"/>
              <w:right w:val="single" w:sz="4" w:space="0" w:color="auto"/>
            </w:tcBorders>
            <w:shd w:val="clear" w:color="auto" w:fill="auto"/>
            <w:vAlign w:val="center"/>
            <w:hideMark/>
          </w:tcPr>
          <w:p w14:paraId="75CD6271"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EDUCACION SECUNDARIA  ( TECNICA )</w:t>
            </w:r>
          </w:p>
        </w:tc>
        <w:tc>
          <w:tcPr>
            <w:tcW w:w="0" w:type="auto"/>
            <w:tcBorders>
              <w:top w:val="nil"/>
              <w:left w:val="nil"/>
              <w:bottom w:val="single" w:sz="4" w:space="0" w:color="auto"/>
              <w:right w:val="single" w:sz="4" w:space="0" w:color="auto"/>
            </w:tcBorders>
            <w:shd w:val="clear" w:color="000000" w:fill="FFFFFF"/>
            <w:noWrap/>
            <w:vAlign w:val="center"/>
            <w:hideMark/>
          </w:tcPr>
          <w:p w14:paraId="63468222"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461 </w:t>
            </w:r>
          </w:p>
        </w:tc>
        <w:tc>
          <w:tcPr>
            <w:tcW w:w="0" w:type="auto"/>
            <w:tcBorders>
              <w:top w:val="nil"/>
              <w:left w:val="nil"/>
              <w:bottom w:val="single" w:sz="4" w:space="0" w:color="auto"/>
              <w:right w:val="single" w:sz="4" w:space="0" w:color="auto"/>
            </w:tcBorders>
            <w:shd w:val="clear" w:color="000000" w:fill="FFFFFF"/>
            <w:noWrap/>
            <w:vAlign w:val="center"/>
            <w:hideMark/>
          </w:tcPr>
          <w:p w14:paraId="22FB4093"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17,711 </w:t>
            </w:r>
          </w:p>
        </w:tc>
      </w:tr>
      <w:tr w:rsidR="00AA1F8C" w:rsidRPr="007F693E" w14:paraId="71C632FC"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09EE9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lastRenderedPageBreak/>
              <w:t>08-23</w:t>
            </w:r>
          </w:p>
        </w:tc>
        <w:tc>
          <w:tcPr>
            <w:tcW w:w="0" w:type="auto"/>
            <w:tcBorders>
              <w:top w:val="nil"/>
              <w:left w:val="nil"/>
              <w:bottom w:val="single" w:sz="4" w:space="0" w:color="auto"/>
              <w:right w:val="single" w:sz="4" w:space="0" w:color="auto"/>
            </w:tcBorders>
            <w:shd w:val="clear" w:color="auto" w:fill="auto"/>
            <w:vAlign w:val="center"/>
            <w:hideMark/>
          </w:tcPr>
          <w:p w14:paraId="791397B5"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EDUCACION SECUNDARIA  ( FISICA )</w:t>
            </w:r>
          </w:p>
        </w:tc>
        <w:tc>
          <w:tcPr>
            <w:tcW w:w="0" w:type="auto"/>
            <w:tcBorders>
              <w:top w:val="nil"/>
              <w:left w:val="nil"/>
              <w:bottom w:val="single" w:sz="4" w:space="0" w:color="auto"/>
              <w:right w:val="single" w:sz="4" w:space="0" w:color="auto"/>
            </w:tcBorders>
            <w:shd w:val="clear" w:color="000000" w:fill="FFFFFF"/>
            <w:noWrap/>
            <w:vAlign w:val="center"/>
            <w:hideMark/>
          </w:tcPr>
          <w:p w14:paraId="7FAFEE1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59 </w:t>
            </w:r>
          </w:p>
        </w:tc>
        <w:tc>
          <w:tcPr>
            <w:tcW w:w="0" w:type="auto"/>
            <w:tcBorders>
              <w:top w:val="nil"/>
              <w:left w:val="nil"/>
              <w:bottom w:val="single" w:sz="4" w:space="0" w:color="auto"/>
              <w:right w:val="single" w:sz="4" w:space="0" w:color="auto"/>
            </w:tcBorders>
            <w:shd w:val="clear" w:color="000000" w:fill="FFFFFF"/>
            <w:noWrap/>
            <w:vAlign w:val="center"/>
            <w:hideMark/>
          </w:tcPr>
          <w:p w14:paraId="1B4CF0FF"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9,804 </w:t>
            </w:r>
          </w:p>
        </w:tc>
      </w:tr>
      <w:tr w:rsidR="00AA1F8C" w:rsidRPr="007F693E" w14:paraId="34E29303"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9EF145"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08-23</w:t>
            </w:r>
          </w:p>
        </w:tc>
        <w:tc>
          <w:tcPr>
            <w:tcW w:w="0" w:type="auto"/>
            <w:tcBorders>
              <w:top w:val="nil"/>
              <w:left w:val="nil"/>
              <w:bottom w:val="single" w:sz="4" w:space="0" w:color="auto"/>
              <w:right w:val="single" w:sz="4" w:space="0" w:color="auto"/>
            </w:tcBorders>
            <w:shd w:val="clear" w:color="auto" w:fill="auto"/>
            <w:vAlign w:val="center"/>
            <w:hideMark/>
          </w:tcPr>
          <w:p w14:paraId="7B9ACA7D"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EDUCACION SECUNDARIA ( TELESECUNDARIA )</w:t>
            </w:r>
          </w:p>
        </w:tc>
        <w:tc>
          <w:tcPr>
            <w:tcW w:w="0" w:type="auto"/>
            <w:tcBorders>
              <w:top w:val="nil"/>
              <w:left w:val="nil"/>
              <w:bottom w:val="single" w:sz="4" w:space="0" w:color="auto"/>
              <w:right w:val="single" w:sz="4" w:space="0" w:color="auto"/>
            </w:tcBorders>
            <w:shd w:val="clear" w:color="000000" w:fill="FFFFFF"/>
            <w:noWrap/>
            <w:vAlign w:val="center"/>
            <w:hideMark/>
          </w:tcPr>
          <w:p w14:paraId="7C572939"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345 </w:t>
            </w:r>
          </w:p>
        </w:tc>
        <w:tc>
          <w:tcPr>
            <w:tcW w:w="0" w:type="auto"/>
            <w:tcBorders>
              <w:top w:val="nil"/>
              <w:left w:val="nil"/>
              <w:bottom w:val="single" w:sz="4" w:space="0" w:color="auto"/>
              <w:right w:val="single" w:sz="4" w:space="0" w:color="auto"/>
            </w:tcBorders>
            <w:shd w:val="clear" w:color="000000" w:fill="FFFFFF"/>
            <w:noWrap/>
            <w:vAlign w:val="center"/>
            <w:hideMark/>
          </w:tcPr>
          <w:p w14:paraId="36D56DD0"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28,831 </w:t>
            </w:r>
          </w:p>
        </w:tc>
      </w:tr>
      <w:tr w:rsidR="00AA1F8C" w:rsidRPr="007F693E" w14:paraId="020CEE7A"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2EBABF"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08-24</w:t>
            </w:r>
          </w:p>
        </w:tc>
        <w:tc>
          <w:tcPr>
            <w:tcW w:w="0" w:type="auto"/>
            <w:tcBorders>
              <w:top w:val="nil"/>
              <w:left w:val="nil"/>
              <w:bottom w:val="single" w:sz="4" w:space="0" w:color="auto"/>
              <w:right w:val="single" w:sz="4" w:space="0" w:color="auto"/>
            </w:tcBorders>
            <w:shd w:val="clear" w:color="auto" w:fill="auto"/>
            <w:vAlign w:val="center"/>
            <w:hideMark/>
          </w:tcPr>
          <w:p w14:paraId="62BF175D"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COORDINACION GENERAL DE CONVIVENCIA, PROTECCIÓN CIVIL, SALUD Y  SEGURIDAD ESCOLAR TERRITORIAL</w:t>
            </w:r>
          </w:p>
        </w:tc>
        <w:tc>
          <w:tcPr>
            <w:tcW w:w="0" w:type="auto"/>
            <w:tcBorders>
              <w:top w:val="nil"/>
              <w:left w:val="nil"/>
              <w:bottom w:val="single" w:sz="4" w:space="0" w:color="auto"/>
              <w:right w:val="single" w:sz="4" w:space="0" w:color="auto"/>
            </w:tcBorders>
            <w:shd w:val="clear" w:color="000000" w:fill="FFFFFF"/>
            <w:noWrap/>
            <w:vAlign w:val="center"/>
            <w:hideMark/>
          </w:tcPr>
          <w:p w14:paraId="57F02CDD"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2 </w:t>
            </w:r>
          </w:p>
        </w:tc>
        <w:tc>
          <w:tcPr>
            <w:tcW w:w="0" w:type="auto"/>
            <w:tcBorders>
              <w:top w:val="nil"/>
              <w:left w:val="nil"/>
              <w:bottom w:val="single" w:sz="4" w:space="0" w:color="auto"/>
              <w:right w:val="single" w:sz="4" w:space="0" w:color="auto"/>
            </w:tcBorders>
            <w:shd w:val="clear" w:color="000000" w:fill="FFFFFF"/>
            <w:noWrap/>
            <w:vAlign w:val="center"/>
            <w:hideMark/>
          </w:tcPr>
          <w:p w14:paraId="33F61192"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1B1DD882"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256908"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08-26</w:t>
            </w:r>
          </w:p>
        </w:tc>
        <w:tc>
          <w:tcPr>
            <w:tcW w:w="0" w:type="auto"/>
            <w:tcBorders>
              <w:top w:val="nil"/>
              <w:left w:val="nil"/>
              <w:bottom w:val="single" w:sz="4" w:space="0" w:color="auto"/>
              <w:right w:val="single" w:sz="4" w:space="0" w:color="auto"/>
            </w:tcBorders>
            <w:shd w:val="clear" w:color="auto" w:fill="auto"/>
            <w:vAlign w:val="center"/>
            <w:hideMark/>
          </w:tcPr>
          <w:p w14:paraId="473B1FEA"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 GRAL. DE INNOVACIÓN Y DESARROLLO TECNOLÓGICO</w:t>
            </w:r>
          </w:p>
        </w:tc>
        <w:tc>
          <w:tcPr>
            <w:tcW w:w="0" w:type="auto"/>
            <w:tcBorders>
              <w:top w:val="nil"/>
              <w:left w:val="nil"/>
              <w:bottom w:val="single" w:sz="4" w:space="0" w:color="auto"/>
              <w:right w:val="single" w:sz="4" w:space="0" w:color="auto"/>
            </w:tcBorders>
            <w:shd w:val="clear" w:color="000000" w:fill="FFFFFF"/>
            <w:noWrap/>
            <w:vAlign w:val="center"/>
            <w:hideMark/>
          </w:tcPr>
          <w:p w14:paraId="424433D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11 </w:t>
            </w:r>
          </w:p>
        </w:tc>
        <w:tc>
          <w:tcPr>
            <w:tcW w:w="0" w:type="auto"/>
            <w:tcBorders>
              <w:top w:val="nil"/>
              <w:left w:val="nil"/>
              <w:bottom w:val="single" w:sz="4" w:space="0" w:color="auto"/>
              <w:right w:val="single" w:sz="4" w:space="0" w:color="auto"/>
            </w:tcBorders>
            <w:shd w:val="clear" w:color="000000" w:fill="FFFFFF"/>
            <w:noWrap/>
            <w:vAlign w:val="center"/>
            <w:hideMark/>
          </w:tcPr>
          <w:p w14:paraId="4D85A528"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7613F10D"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07B90F"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08-28</w:t>
            </w:r>
          </w:p>
        </w:tc>
        <w:tc>
          <w:tcPr>
            <w:tcW w:w="0" w:type="auto"/>
            <w:tcBorders>
              <w:top w:val="nil"/>
              <w:left w:val="nil"/>
              <w:bottom w:val="single" w:sz="4" w:space="0" w:color="auto"/>
              <w:right w:val="single" w:sz="4" w:space="0" w:color="auto"/>
            </w:tcBorders>
            <w:shd w:val="clear" w:color="auto" w:fill="auto"/>
            <w:vAlign w:val="center"/>
            <w:hideMark/>
          </w:tcPr>
          <w:p w14:paraId="3A535961"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COORDINACION GENERAL DE PROGRAMAS FEDERALES</w:t>
            </w:r>
          </w:p>
        </w:tc>
        <w:tc>
          <w:tcPr>
            <w:tcW w:w="0" w:type="auto"/>
            <w:tcBorders>
              <w:top w:val="nil"/>
              <w:left w:val="nil"/>
              <w:bottom w:val="single" w:sz="4" w:space="0" w:color="auto"/>
              <w:right w:val="single" w:sz="4" w:space="0" w:color="auto"/>
            </w:tcBorders>
            <w:shd w:val="clear" w:color="000000" w:fill="FFFFFF"/>
            <w:noWrap/>
            <w:vAlign w:val="center"/>
            <w:hideMark/>
          </w:tcPr>
          <w:p w14:paraId="2A98AB6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2 </w:t>
            </w:r>
          </w:p>
        </w:tc>
        <w:tc>
          <w:tcPr>
            <w:tcW w:w="0" w:type="auto"/>
            <w:tcBorders>
              <w:top w:val="nil"/>
              <w:left w:val="nil"/>
              <w:bottom w:val="single" w:sz="4" w:space="0" w:color="auto"/>
              <w:right w:val="single" w:sz="4" w:space="0" w:color="auto"/>
            </w:tcBorders>
            <w:shd w:val="clear" w:color="000000" w:fill="FFFFFF"/>
            <w:noWrap/>
            <w:vAlign w:val="center"/>
            <w:hideMark/>
          </w:tcPr>
          <w:p w14:paraId="3DF4DEC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1B7F0523"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1381B8"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08-29</w:t>
            </w:r>
          </w:p>
        </w:tc>
        <w:tc>
          <w:tcPr>
            <w:tcW w:w="0" w:type="auto"/>
            <w:tcBorders>
              <w:top w:val="nil"/>
              <w:left w:val="nil"/>
              <w:bottom w:val="single" w:sz="4" w:space="0" w:color="auto"/>
              <w:right w:val="single" w:sz="4" w:space="0" w:color="auto"/>
            </w:tcBorders>
            <w:shd w:val="clear" w:color="auto" w:fill="auto"/>
            <w:vAlign w:val="center"/>
            <w:hideMark/>
          </w:tcPr>
          <w:p w14:paraId="656475BD"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COMISION ESTATAL DE EVALUACION Y MEJORA EDUCATIVA</w:t>
            </w:r>
          </w:p>
        </w:tc>
        <w:tc>
          <w:tcPr>
            <w:tcW w:w="0" w:type="auto"/>
            <w:tcBorders>
              <w:top w:val="nil"/>
              <w:left w:val="nil"/>
              <w:bottom w:val="single" w:sz="4" w:space="0" w:color="auto"/>
              <w:right w:val="single" w:sz="4" w:space="0" w:color="auto"/>
            </w:tcBorders>
            <w:shd w:val="clear" w:color="000000" w:fill="FFFFFF"/>
            <w:noWrap/>
            <w:vAlign w:val="center"/>
            <w:hideMark/>
          </w:tcPr>
          <w:p w14:paraId="5A05C44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4 </w:t>
            </w:r>
          </w:p>
        </w:tc>
        <w:tc>
          <w:tcPr>
            <w:tcW w:w="0" w:type="auto"/>
            <w:tcBorders>
              <w:top w:val="nil"/>
              <w:left w:val="nil"/>
              <w:bottom w:val="single" w:sz="4" w:space="0" w:color="auto"/>
              <w:right w:val="single" w:sz="4" w:space="0" w:color="auto"/>
            </w:tcBorders>
            <w:shd w:val="clear" w:color="000000" w:fill="FFFFFF"/>
            <w:noWrap/>
            <w:vAlign w:val="center"/>
            <w:hideMark/>
          </w:tcPr>
          <w:p w14:paraId="2A47B1DC"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4DD5AB6B"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F4DCBD"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08-30</w:t>
            </w:r>
          </w:p>
        </w:tc>
        <w:tc>
          <w:tcPr>
            <w:tcW w:w="0" w:type="auto"/>
            <w:tcBorders>
              <w:top w:val="nil"/>
              <w:left w:val="nil"/>
              <w:bottom w:val="single" w:sz="4" w:space="0" w:color="auto"/>
              <w:right w:val="single" w:sz="4" w:space="0" w:color="auto"/>
            </w:tcBorders>
            <w:shd w:val="clear" w:color="auto" w:fill="auto"/>
            <w:vAlign w:val="center"/>
            <w:hideMark/>
          </w:tcPr>
          <w:p w14:paraId="36C53460"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SUBSECRETARIA DE EDUCACION MEDIA SUPERIOR Y SUPERIOR</w:t>
            </w:r>
          </w:p>
        </w:tc>
        <w:tc>
          <w:tcPr>
            <w:tcW w:w="0" w:type="auto"/>
            <w:tcBorders>
              <w:top w:val="nil"/>
              <w:left w:val="nil"/>
              <w:bottom w:val="single" w:sz="4" w:space="0" w:color="auto"/>
              <w:right w:val="single" w:sz="4" w:space="0" w:color="auto"/>
            </w:tcBorders>
            <w:shd w:val="clear" w:color="000000" w:fill="FFFFFF"/>
            <w:noWrap/>
            <w:vAlign w:val="center"/>
            <w:hideMark/>
          </w:tcPr>
          <w:p w14:paraId="46770823"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24 </w:t>
            </w:r>
          </w:p>
        </w:tc>
        <w:tc>
          <w:tcPr>
            <w:tcW w:w="0" w:type="auto"/>
            <w:tcBorders>
              <w:top w:val="nil"/>
              <w:left w:val="nil"/>
              <w:bottom w:val="single" w:sz="4" w:space="0" w:color="auto"/>
              <w:right w:val="single" w:sz="4" w:space="0" w:color="auto"/>
            </w:tcBorders>
            <w:shd w:val="clear" w:color="000000" w:fill="FFFFFF"/>
            <w:noWrap/>
            <w:vAlign w:val="center"/>
            <w:hideMark/>
          </w:tcPr>
          <w:p w14:paraId="5F800892"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6338C6A3"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1E14A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08-31</w:t>
            </w:r>
          </w:p>
        </w:tc>
        <w:tc>
          <w:tcPr>
            <w:tcW w:w="0" w:type="auto"/>
            <w:tcBorders>
              <w:top w:val="nil"/>
              <w:left w:val="nil"/>
              <w:bottom w:val="single" w:sz="4" w:space="0" w:color="auto"/>
              <w:right w:val="single" w:sz="4" w:space="0" w:color="auto"/>
            </w:tcBorders>
            <w:shd w:val="clear" w:color="auto" w:fill="auto"/>
            <w:vAlign w:val="center"/>
            <w:hideMark/>
          </w:tcPr>
          <w:p w14:paraId="320BB412"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EDUCACION MEDIA SUPERIOR Y SUPERIOR</w:t>
            </w:r>
          </w:p>
        </w:tc>
        <w:tc>
          <w:tcPr>
            <w:tcW w:w="0" w:type="auto"/>
            <w:tcBorders>
              <w:top w:val="nil"/>
              <w:left w:val="nil"/>
              <w:bottom w:val="single" w:sz="4" w:space="0" w:color="auto"/>
              <w:right w:val="single" w:sz="4" w:space="0" w:color="auto"/>
            </w:tcBorders>
            <w:shd w:val="clear" w:color="000000" w:fill="FFFFFF"/>
            <w:noWrap/>
            <w:vAlign w:val="center"/>
            <w:hideMark/>
          </w:tcPr>
          <w:p w14:paraId="0607E91D"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18 </w:t>
            </w:r>
          </w:p>
        </w:tc>
        <w:tc>
          <w:tcPr>
            <w:tcW w:w="0" w:type="auto"/>
            <w:tcBorders>
              <w:top w:val="nil"/>
              <w:left w:val="nil"/>
              <w:bottom w:val="single" w:sz="4" w:space="0" w:color="auto"/>
              <w:right w:val="single" w:sz="4" w:space="0" w:color="auto"/>
            </w:tcBorders>
            <w:shd w:val="clear" w:color="000000" w:fill="FFFFFF"/>
            <w:noWrap/>
            <w:vAlign w:val="center"/>
            <w:hideMark/>
          </w:tcPr>
          <w:p w14:paraId="7886B774"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14544ED3"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2951D4"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08-32</w:t>
            </w:r>
          </w:p>
        </w:tc>
        <w:tc>
          <w:tcPr>
            <w:tcW w:w="0" w:type="auto"/>
            <w:tcBorders>
              <w:top w:val="nil"/>
              <w:left w:val="nil"/>
              <w:bottom w:val="single" w:sz="4" w:space="0" w:color="auto"/>
              <w:right w:val="single" w:sz="4" w:space="0" w:color="auto"/>
            </w:tcBorders>
            <w:shd w:val="clear" w:color="auto" w:fill="auto"/>
            <w:vAlign w:val="center"/>
            <w:hideMark/>
          </w:tcPr>
          <w:p w14:paraId="1034FA1A"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INTERNACIONALIZACIÓN E INICIATIVAS GLOBALES</w:t>
            </w:r>
          </w:p>
        </w:tc>
        <w:tc>
          <w:tcPr>
            <w:tcW w:w="0" w:type="auto"/>
            <w:tcBorders>
              <w:top w:val="nil"/>
              <w:left w:val="nil"/>
              <w:bottom w:val="single" w:sz="4" w:space="0" w:color="auto"/>
              <w:right w:val="single" w:sz="4" w:space="0" w:color="auto"/>
            </w:tcBorders>
            <w:shd w:val="clear" w:color="000000" w:fill="FFFFFF"/>
            <w:noWrap/>
            <w:vAlign w:val="center"/>
            <w:hideMark/>
          </w:tcPr>
          <w:p w14:paraId="5B6B60E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10 </w:t>
            </w:r>
          </w:p>
        </w:tc>
        <w:tc>
          <w:tcPr>
            <w:tcW w:w="0" w:type="auto"/>
            <w:tcBorders>
              <w:top w:val="nil"/>
              <w:left w:val="nil"/>
              <w:bottom w:val="single" w:sz="4" w:space="0" w:color="auto"/>
              <w:right w:val="single" w:sz="4" w:space="0" w:color="auto"/>
            </w:tcBorders>
            <w:shd w:val="clear" w:color="000000" w:fill="FFFFFF"/>
            <w:noWrap/>
            <w:vAlign w:val="center"/>
            <w:hideMark/>
          </w:tcPr>
          <w:p w14:paraId="417082BC"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7944EF26"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60B70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08-33</w:t>
            </w:r>
          </w:p>
        </w:tc>
        <w:tc>
          <w:tcPr>
            <w:tcW w:w="0" w:type="auto"/>
            <w:tcBorders>
              <w:top w:val="nil"/>
              <w:left w:val="nil"/>
              <w:bottom w:val="single" w:sz="4" w:space="0" w:color="auto"/>
              <w:right w:val="single" w:sz="4" w:space="0" w:color="auto"/>
            </w:tcBorders>
            <w:shd w:val="clear" w:color="auto" w:fill="auto"/>
            <w:vAlign w:val="center"/>
            <w:hideMark/>
          </w:tcPr>
          <w:p w14:paraId="765AD1EC"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DIRECCION GENERAL DE VINCULACION </w:t>
            </w:r>
          </w:p>
        </w:tc>
        <w:tc>
          <w:tcPr>
            <w:tcW w:w="0" w:type="auto"/>
            <w:tcBorders>
              <w:top w:val="nil"/>
              <w:left w:val="nil"/>
              <w:bottom w:val="single" w:sz="4" w:space="0" w:color="auto"/>
              <w:right w:val="single" w:sz="4" w:space="0" w:color="auto"/>
            </w:tcBorders>
            <w:shd w:val="clear" w:color="000000" w:fill="FFFFFF"/>
            <w:noWrap/>
            <w:vAlign w:val="center"/>
            <w:hideMark/>
          </w:tcPr>
          <w:p w14:paraId="15343C08"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6 </w:t>
            </w:r>
          </w:p>
        </w:tc>
        <w:tc>
          <w:tcPr>
            <w:tcW w:w="0" w:type="auto"/>
            <w:tcBorders>
              <w:top w:val="nil"/>
              <w:left w:val="nil"/>
              <w:bottom w:val="single" w:sz="4" w:space="0" w:color="auto"/>
              <w:right w:val="single" w:sz="4" w:space="0" w:color="auto"/>
            </w:tcBorders>
            <w:shd w:val="clear" w:color="000000" w:fill="FFFFFF"/>
            <w:noWrap/>
            <w:vAlign w:val="center"/>
            <w:hideMark/>
          </w:tcPr>
          <w:p w14:paraId="0FEFB023"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56F2DF75"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978D19"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08-34</w:t>
            </w:r>
          </w:p>
        </w:tc>
        <w:tc>
          <w:tcPr>
            <w:tcW w:w="0" w:type="auto"/>
            <w:tcBorders>
              <w:top w:val="nil"/>
              <w:left w:val="nil"/>
              <w:bottom w:val="single" w:sz="4" w:space="0" w:color="auto"/>
              <w:right w:val="single" w:sz="4" w:space="0" w:color="auto"/>
            </w:tcBorders>
            <w:shd w:val="clear" w:color="auto" w:fill="auto"/>
            <w:vAlign w:val="center"/>
            <w:hideMark/>
          </w:tcPr>
          <w:p w14:paraId="250CE182"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COORDINACION DE REGISTRO, CERTIFICACION Y SERVICIOS A PROFESIONISTAS</w:t>
            </w:r>
          </w:p>
        </w:tc>
        <w:tc>
          <w:tcPr>
            <w:tcW w:w="0" w:type="auto"/>
            <w:tcBorders>
              <w:top w:val="nil"/>
              <w:left w:val="nil"/>
              <w:bottom w:val="single" w:sz="4" w:space="0" w:color="auto"/>
              <w:right w:val="single" w:sz="4" w:space="0" w:color="auto"/>
            </w:tcBorders>
            <w:shd w:val="clear" w:color="000000" w:fill="FFFFFF"/>
            <w:noWrap/>
            <w:vAlign w:val="center"/>
            <w:hideMark/>
          </w:tcPr>
          <w:p w14:paraId="7A34018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22 </w:t>
            </w:r>
          </w:p>
        </w:tc>
        <w:tc>
          <w:tcPr>
            <w:tcW w:w="0" w:type="auto"/>
            <w:tcBorders>
              <w:top w:val="nil"/>
              <w:left w:val="nil"/>
              <w:bottom w:val="single" w:sz="4" w:space="0" w:color="auto"/>
              <w:right w:val="single" w:sz="4" w:space="0" w:color="auto"/>
            </w:tcBorders>
            <w:shd w:val="clear" w:color="000000" w:fill="FFFFFF"/>
            <w:noWrap/>
            <w:vAlign w:val="center"/>
            <w:hideMark/>
          </w:tcPr>
          <w:p w14:paraId="382AA46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2F2CA272"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7380F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08-36</w:t>
            </w:r>
          </w:p>
        </w:tc>
        <w:tc>
          <w:tcPr>
            <w:tcW w:w="0" w:type="auto"/>
            <w:tcBorders>
              <w:top w:val="nil"/>
              <w:left w:val="nil"/>
              <w:bottom w:val="single" w:sz="4" w:space="0" w:color="auto"/>
              <w:right w:val="single" w:sz="4" w:space="0" w:color="auto"/>
            </w:tcBorders>
            <w:shd w:val="clear" w:color="auto" w:fill="auto"/>
            <w:vAlign w:val="center"/>
            <w:hideMark/>
          </w:tcPr>
          <w:p w14:paraId="702862EB"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SUBSECRETARÍA DE POLITICAS EDUCATIVAS Y PARTICIPACIÓN SOCIAL</w:t>
            </w:r>
          </w:p>
        </w:tc>
        <w:tc>
          <w:tcPr>
            <w:tcW w:w="0" w:type="auto"/>
            <w:tcBorders>
              <w:top w:val="nil"/>
              <w:left w:val="nil"/>
              <w:bottom w:val="single" w:sz="4" w:space="0" w:color="auto"/>
              <w:right w:val="single" w:sz="4" w:space="0" w:color="auto"/>
            </w:tcBorders>
            <w:shd w:val="clear" w:color="000000" w:fill="FFFFFF"/>
            <w:noWrap/>
            <w:vAlign w:val="center"/>
            <w:hideMark/>
          </w:tcPr>
          <w:p w14:paraId="5867B89F"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3 </w:t>
            </w:r>
          </w:p>
        </w:tc>
        <w:tc>
          <w:tcPr>
            <w:tcW w:w="0" w:type="auto"/>
            <w:tcBorders>
              <w:top w:val="nil"/>
              <w:left w:val="nil"/>
              <w:bottom w:val="single" w:sz="4" w:space="0" w:color="auto"/>
              <w:right w:val="single" w:sz="4" w:space="0" w:color="auto"/>
            </w:tcBorders>
            <w:shd w:val="clear" w:color="000000" w:fill="FFFFFF"/>
            <w:noWrap/>
            <w:vAlign w:val="center"/>
            <w:hideMark/>
          </w:tcPr>
          <w:p w14:paraId="1E22914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4B664C61"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60ABB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08-37</w:t>
            </w:r>
          </w:p>
        </w:tc>
        <w:tc>
          <w:tcPr>
            <w:tcW w:w="0" w:type="auto"/>
            <w:tcBorders>
              <w:top w:val="nil"/>
              <w:left w:val="nil"/>
              <w:bottom w:val="single" w:sz="4" w:space="0" w:color="auto"/>
              <w:right w:val="single" w:sz="4" w:space="0" w:color="auto"/>
            </w:tcBorders>
            <w:shd w:val="clear" w:color="auto" w:fill="auto"/>
            <w:vAlign w:val="center"/>
            <w:hideMark/>
          </w:tcPr>
          <w:p w14:paraId="3DA9073D"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DIRECCIÓN GENERAL DE PROMOCIÓN DEL DESARROLLO EDUCATIVO</w:t>
            </w:r>
          </w:p>
        </w:tc>
        <w:tc>
          <w:tcPr>
            <w:tcW w:w="0" w:type="auto"/>
            <w:tcBorders>
              <w:top w:val="nil"/>
              <w:left w:val="nil"/>
              <w:bottom w:val="single" w:sz="4" w:space="0" w:color="auto"/>
              <w:right w:val="single" w:sz="4" w:space="0" w:color="auto"/>
            </w:tcBorders>
            <w:shd w:val="clear" w:color="000000" w:fill="FFFFFF"/>
            <w:noWrap/>
            <w:vAlign w:val="center"/>
            <w:hideMark/>
          </w:tcPr>
          <w:p w14:paraId="188794F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 </w:t>
            </w:r>
          </w:p>
        </w:tc>
        <w:tc>
          <w:tcPr>
            <w:tcW w:w="0" w:type="auto"/>
            <w:tcBorders>
              <w:top w:val="nil"/>
              <w:left w:val="nil"/>
              <w:bottom w:val="single" w:sz="4" w:space="0" w:color="auto"/>
              <w:right w:val="single" w:sz="4" w:space="0" w:color="auto"/>
            </w:tcBorders>
            <w:shd w:val="clear" w:color="000000" w:fill="FFFFFF"/>
            <w:noWrap/>
            <w:vAlign w:val="center"/>
            <w:hideMark/>
          </w:tcPr>
          <w:p w14:paraId="246B81F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1A273DEC"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8D090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08-38</w:t>
            </w:r>
          </w:p>
        </w:tc>
        <w:tc>
          <w:tcPr>
            <w:tcW w:w="0" w:type="auto"/>
            <w:tcBorders>
              <w:top w:val="nil"/>
              <w:left w:val="nil"/>
              <w:bottom w:val="single" w:sz="4" w:space="0" w:color="auto"/>
              <w:right w:val="single" w:sz="4" w:space="0" w:color="auto"/>
            </w:tcBorders>
            <w:shd w:val="clear" w:color="auto" w:fill="auto"/>
            <w:vAlign w:val="center"/>
            <w:hideMark/>
          </w:tcPr>
          <w:p w14:paraId="73A0C2BC"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DIRECCIÓN GENERAL DE CONTROL Y GESTIÓN DE CALIDAD</w:t>
            </w:r>
          </w:p>
        </w:tc>
        <w:tc>
          <w:tcPr>
            <w:tcW w:w="0" w:type="auto"/>
            <w:tcBorders>
              <w:top w:val="nil"/>
              <w:left w:val="nil"/>
              <w:bottom w:val="single" w:sz="4" w:space="0" w:color="auto"/>
              <w:right w:val="single" w:sz="4" w:space="0" w:color="auto"/>
            </w:tcBorders>
            <w:shd w:val="clear" w:color="000000" w:fill="FFFFFF"/>
            <w:noWrap/>
            <w:vAlign w:val="center"/>
            <w:hideMark/>
          </w:tcPr>
          <w:p w14:paraId="795B9B08"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 </w:t>
            </w:r>
          </w:p>
        </w:tc>
        <w:tc>
          <w:tcPr>
            <w:tcW w:w="0" w:type="auto"/>
            <w:tcBorders>
              <w:top w:val="nil"/>
              <w:left w:val="nil"/>
              <w:bottom w:val="single" w:sz="4" w:space="0" w:color="auto"/>
              <w:right w:val="single" w:sz="4" w:space="0" w:color="auto"/>
            </w:tcBorders>
            <w:shd w:val="clear" w:color="000000" w:fill="FFFFFF"/>
            <w:noWrap/>
            <w:vAlign w:val="center"/>
            <w:hideMark/>
          </w:tcPr>
          <w:p w14:paraId="4A57821C"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274E29C7"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7F40BA"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08-39</w:t>
            </w:r>
          </w:p>
        </w:tc>
        <w:tc>
          <w:tcPr>
            <w:tcW w:w="0" w:type="auto"/>
            <w:tcBorders>
              <w:top w:val="nil"/>
              <w:left w:val="nil"/>
              <w:bottom w:val="single" w:sz="4" w:space="0" w:color="auto"/>
              <w:right w:val="single" w:sz="4" w:space="0" w:color="auto"/>
            </w:tcBorders>
            <w:shd w:val="clear" w:color="auto" w:fill="auto"/>
            <w:vAlign w:val="center"/>
            <w:hideMark/>
          </w:tcPr>
          <w:p w14:paraId="22E3100A"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DIRECCIÓN GENERAL DE  PARTICIPACIÓN SOCIAL</w:t>
            </w:r>
          </w:p>
        </w:tc>
        <w:tc>
          <w:tcPr>
            <w:tcW w:w="0" w:type="auto"/>
            <w:tcBorders>
              <w:top w:val="nil"/>
              <w:left w:val="nil"/>
              <w:bottom w:val="single" w:sz="4" w:space="0" w:color="auto"/>
              <w:right w:val="single" w:sz="4" w:space="0" w:color="auto"/>
            </w:tcBorders>
            <w:shd w:val="clear" w:color="000000" w:fill="FFFFFF"/>
            <w:noWrap/>
            <w:vAlign w:val="center"/>
            <w:hideMark/>
          </w:tcPr>
          <w:p w14:paraId="7BEB1BD5"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5 </w:t>
            </w:r>
          </w:p>
        </w:tc>
        <w:tc>
          <w:tcPr>
            <w:tcW w:w="0" w:type="auto"/>
            <w:tcBorders>
              <w:top w:val="nil"/>
              <w:left w:val="nil"/>
              <w:bottom w:val="single" w:sz="4" w:space="0" w:color="auto"/>
              <w:right w:val="single" w:sz="4" w:space="0" w:color="auto"/>
            </w:tcBorders>
            <w:shd w:val="clear" w:color="000000" w:fill="FFFFFF"/>
            <w:noWrap/>
            <w:vAlign w:val="center"/>
            <w:hideMark/>
          </w:tcPr>
          <w:p w14:paraId="0597B02C"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44AB4517"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A58E0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08-40</w:t>
            </w:r>
          </w:p>
        </w:tc>
        <w:tc>
          <w:tcPr>
            <w:tcW w:w="0" w:type="auto"/>
            <w:tcBorders>
              <w:top w:val="nil"/>
              <w:left w:val="nil"/>
              <w:bottom w:val="single" w:sz="4" w:space="0" w:color="auto"/>
              <w:right w:val="single" w:sz="4" w:space="0" w:color="auto"/>
            </w:tcBorders>
            <w:shd w:val="clear" w:color="auto" w:fill="auto"/>
            <w:vAlign w:val="center"/>
            <w:hideMark/>
          </w:tcPr>
          <w:p w14:paraId="7647BC53"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SUBSECRETARIA DE PLANEACION Y ADMINISTRACION </w:t>
            </w:r>
          </w:p>
        </w:tc>
        <w:tc>
          <w:tcPr>
            <w:tcW w:w="0" w:type="auto"/>
            <w:tcBorders>
              <w:top w:val="nil"/>
              <w:left w:val="nil"/>
              <w:bottom w:val="single" w:sz="4" w:space="0" w:color="auto"/>
              <w:right w:val="single" w:sz="4" w:space="0" w:color="auto"/>
            </w:tcBorders>
            <w:shd w:val="clear" w:color="000000" w:fill="FFFFFF"/>
            <w:noWrap/>
            <w:vAlign w:val="center"/>
            <w:hideMark/>
          </w:tcPr>
          <w:p w14:paraId="3910A521"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4 </w:t>
            </w:r>
          </w:p>
        </w:tc>
        <w:tc>
          <w:tcPr>
            <w:tcW w:w="0" w:type="auto"/>
            <w:tcBorders>
              <w:top w:val="nil"/>
              <w:left w:val="nil"/>
              <w:bottom w:val="single" w:sz="4" w:space="0" w:color="auto"/>
              <w:right w:val="single" w:sz="4" w:space="0" w:color="auto"/>
            </w:tcBorders>
            <w:shd w:val="clear" w:color="000000" w:fill="FFFFFF"/>
            <w:noWrap/>
            <w:vAlign w:val="center"/>
            <w:hideMark/>
          </w:tcPr>
          <w:p w14:paraId="4E9BA8E5"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6595E3CB"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864C68"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08-41</w:t>
            </w:r>
          </w:p>
        </w:tc>
        <w:tc>
          <w:tcPr>
            <w:tcW w:w="0" w:type="auto"/>
            <w:tcBorders>
              <w:top w:val="nil"/>
              <w:left w:val="nil"/>
              <w:bottom w:val="single" w:sz="4" w:space="0" w:color="auto"/>
              <w:right w:val="single" w:sz="4" w:space="0" w:color="auto"/>
            </w:tcBorders>
            <w:shd w:val="clear" w:color="auto" w:fill="auto"/>
            <w:vAlign w:val="center"/>
            <w:hideMark/>
          </w:tcPr>
          <w:p w14:paraId="302E35CE"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DIRECCION GENERAL DE PLANEACION </w:t>
            </w:r>
          </w:p>
        </w:tc>
        <w:tc>
          <w:tcPr>
            <w:tcW w:w="0" w:type="auto"/>
            <w:tcBorders>
              <w:top w:val="nil"/>
              <w:left w:val="nil"/>
              <w:bottom w:val="single" w:sz="4" w:space="0" w:color="auto"/>
              <w:right w:val="single" w:sz="4" w:space="0" w:color="auto"/>
            </w:tcBorders>
            <w:shd w:val="clear" w:color="000000" w:fill="FFFFFF"/>
            <w:noWrap/>
            <w:vAlign w:val="center"/>
            <w:hideMark/>
          </w:tcPr>
          <w:p w14:paraId="77D2FBC5"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14 </w:t>
            </w:r>
          </w:p>
        </w:tc>
        <w:tc>
          <w:tcPr>
            <w:tcW w:w="0" w:type="auto"/>
            <w:tcBorders>
              <w:top w:val="nil"/>
              <w:left w:val="nil"/>
              <w:bottom w:val="single" w:sz="4" w:space="0" w:color="auto"/>
              <w:right w:val="single" w:sz="4" w:space="0" w:color="auto"/>
            </w:tcBorders>
            <w:shd w:val="clear" w:color="000000" w:fill="FFFFFF"/>
            <w:noWrap/>
            <w:vAlign w:val="center"/>
            <w:hideMark/>
          </w:tcPr>
          <w:p w14:paraId="7411AFE5"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21EF52A1"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50C979"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08-42</w:t>
            </w:r>
          </w:p>
        </w:tc>
        <w:tc>
          <w:tcPr>
            <w:tcW w:w="0" w:type="auto"/>
            <w:tcBorders>
              <w:top w:val="nil"/>
              <w:left w:val="nil"/>
              <w:bottom w:val="single" w:sz="4" w:space="0" w:color="auto"/>
              <w:right w:val="single" w:sz="4" w:space="0" w:color="auto"/>
            </w:tcBorders>
            <w:shd w:val="clear" w:color="auto" w:fill="auto"/>
            <w:vAlign w:val="center"/>
            <w:hideMark/>
          </w:tcPr>
          <w:p w14:paraId="304E01EC"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RECURSOS HUMANOS</w:t>
            </w:r>
          </w:p>
        </w:tc>
        <w:tc>
          <w:tcPr>
            <w:tcW w:w="0" w:type="auto"/>
            <w:tcBorders>
              <w:top w:val="nil"/>
              <w:left w:val="nil"/>
              <w:bottom w:val="single" w:sz="4" w:space="0" w:color="auto"/>
              <w:right w:val="single" w:sz="4" w:space="0" w:color="auto"/>
            </w:tcBorders>
            <w:shd w:val="clear" w:color="000000" w:fill="FFFFFF"/>
            <w:noWrap/>
            <w:vAlign w:val="center"/>
            <w:hideMark/>
          </w:tcPr>
          <w:p w14:paraId="3BAC81D8"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47 </w:t>
            </w:r>
          </w:p>
        </w:tc>
        <w:tc>
          <w:tcPr>
            <w:tcW w:w="0" w:type="auto"/>
            <w:tcBorders>
              <w:top w:val="nil"/>
              <w:left w:val="nil"/>
              <w:bottom w:val="single" w:sz="4" w:space="0" w:color="auto"/>
              <w:right w:val="single" w:sz="4" w:space="0" w:color="auto"/>
            </w:tcBorders>
            <w:shd w:val="clear" w:color="000000" w:fill="FFFFFF"/>
            <w:noWrap/>
            <w:vAlign w:val="center"/>
            <w:hideMark/>
          </w:tcPr>
          <w:p w14:paraId="63FDFD6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766C2586"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1A7C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08-43</w:t>
            </w:r>
          </w:p>
        </w:tc>
        <w:tc>
          <w:tcPr>
            <w:tcW w:w="0" w:type="auto"/>
            <w:tcBorders>
              <w:top w:val="nil"/>
              <w:left w:val="nil"/>
              <w:bottom w:val="single" w:sz="4" w:space="0" w:color="auto"/>
              <w:right w:val="single" w:sz="4" w:space="0" w:color="auto"/>
            </w:tcBorders>
            <w:shd w:val="clear" w:color="auto" w:fill="auto"/>
            <w:vAlign w:val="center"/>
            <w:hideMark/>
          </w:tcPr>
          <w:p w14:paraId="72CE6D75"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ADMINISTRACION Y FINANZAS</w:t>
            </w:r>
          </w:p>
        </w:tc>
        <w:tc>
          <w:tcPr>
            <w:tcW w:w="0" w:type="auto"/>
            <w:tcBorders>
              <w:top w:val="nil"/>
              <w:left w:val="nil"/>
              <w:bottom w:val="single" w:sz="4" w:space="0" w:color="auto"/>
              <w:right w:val="single" w:sz="4" w:space="0" w:color="auto"/>
            </w:tcBorders>
            <w:shd w:val="clear" w:color="000000" w:fill="FFFFFF"/>
            <w:noWrap/>
            <w:vAlign w:val="center"/>
            <w:hideMark/>
          </w:tcPr>
          <w:p w14:paraId="744A1E8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38 </w:t>
            </w:r>
          </w:p>
        </w:tc>
        <w:tc>
          <w:tcPr>
            <w:tcW w:w="0" w:type="auto"/>
            <w:tcBorders>
              <w:top w:val="nil"/>
              <w:left w:val="nil"/>
              <w:bottom w:val="single" w:sz="4" w:space="0" w:color="auto"/>
              <w:right w:val="single" w:sz="4" w:space="0" w:color="auto"/>
            </w:tcBorders>
            <w:shd w:val="clear" w:color="000000" w:fill="FFFFFF"/>
            <w:noWrap/>
            <w:vAlign w:val="center"/>
            <w:hideMark/>
          </w:tcPr>
          <w:p w14:paraId="5A8333EE"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0ED4709F"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86D62"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08-44</w:t>
            </w:r>
          </w:p>
        </w:tc>
        <w:tc>
          <w:tcPr>
            <w:tcW w:w="0" w:type="auto"/>
            <w:tcBorders>
              <w:top w:val="nil"/>
              <w:left w:val="nil"/>
              <w:bottom w:val="single" w:sz="4" w:space="0" w:color="auto"/>
              <w:right w:val="single" w:sz="4" w:space="0" w:color="auto"/>
            </w:tcBorders>
            <w:shd w:val="clear" w:color="auto" w:fill="auto"/>
            <w:vAlign w:val="center"/>
            <w:hideMark/>
          </w:tcPr>
          <w:p w14:paraId="48B90B10"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COORDINACION GENERAL DE PROGRAMAS DE FORMACIÓN INTEGRAL </w:t>
            </w:r>
          </w:p>
        </w:tc>
        <w:tc>
          <w:tcPr>
            <w:tcW w:w="0" w:type="auto"/>
            <w:tcBorders>
              <w:top w:val="nil"/>
              <w:left w:val="nil"/>
              <w:bottom w:val="single" w:sz="4" w:space="0" w:color="auto"/>
              <w:right w:val="single" w:sz="4" w:space="0" w:color="auto"/>
            </w:tcBorders>
            <w:shd w:val="clear" w:color="000000" w:fill="FFFFFF"/>
            <w:noWrap/>
            <w:vAlign w:val="center"/>
            <w:hideMark/>
          </w:tcPr>
          <w:p w14:paraId="7DEA4312"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2 </w:t>
            </w:r>
          </w:p>
        </w:tc>
        <w:tc>
          <w:tcPr>
            <w:tcW w:w="0" w:type="auto"/>
            <w:tcBorders>
              <w:top w:val="nil"/>
              <w:left w:val="nil"/>
              <w:bottom w:val="single" w:sz="4" w:space="0" w:color="auto"/>
              <w:right w:val="single" w:sz="4" w:space="0" w:color="auto"/>
            </w:tcBorders>
            <w:shd w:val="clear" w:color="000000" w:fill="FFFFFF"/>
            <w:noWrap/>
            <w:vAlign w:val="center"/>
            <w:hideMark/>
          </w:tcPr>
          <w:p w14:paraId="1F1BF6B6"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1F05B738"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148B3"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08-45</w:t>
            </w:r>
          </w:p>
        </w:tc>
        <w:tc>
          <w:tcPr>
            <w:tcW w:w="0" w:type="auto"/>
            <w:tcBorders>
              <w:top w:val="nil"/>
              <w:left w:val="nil"/>
              <w:bottom w:val="single" w:sz="4" w:space="0" w:color="auto"/>
              <w:right w:val="single" w:sz="4" w:space="0" w:color="auto"/>
            </w:tcBorders>
            <w:shd w:val="clear" w:color="auto" w:fill="auto"/>
            <w:vAlign w:val="center"/>
            <w:hideMark/>
          </w:tcPr>
          <w:p w14:paraId="717EB2B2"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SERVICIOS REGIONALES</w:t>
            </w:r>
          </w:p>
        </w:tc>
        <w:tc>
          <w:tcPr>
            <w:tcW w:w="0" w:type="auto"/>
            <w:tcBorders>
              <w:top w:val="nil"/>
              <w:left w:val="nil"/>
              <w:bottom w:val="single" w:sz="4" w:space="0" w:color="auto"/>
              <w:right w:val="single" w:sz="4" w:space="0" w:color="auto"/>
            </w:tcBorders>
            <w:shd w:val="clear" w:color="000000" w:fill="FFFFFF"/>
            <w:noWrap/>
            <w:vAlign w:val="center"/>
            <w:hideMark/>
          </w:tcPr>
          <w:p w14:paraId="249A554B"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21 </w:t>
            </w:r>
          </w:p>
        </w:tc>
        <w:tc>
          <w:tcPr>
            <w:tcW w:w="0" w:type="auto"/>
            <w:tcBorders>
              <w:top w:val="nil"/>
              <w:left w:val="nil"/>
              <w:bottom w:val="single" w:sz="4" w:space="0" w:color="auto"/>
              <w:right w:val="single" w:sz="4" w:space="0" w:color="auto"/>
            </w:tcBorders>
            <w:shd w:val="clear" w:color="000000" w:fill="FFFFFF"/>
            <w:noWrap/>
            <w:vAlign w:val="center"/>
            <w:hideMark/>
          </w:tcPr>
          <w:p w14:paraId="4FC6F72F"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4648208A"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529D76"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08-46</w:t>
            </w:r>
          </w:p>
        </w:tc>
        <w:tc>
          <w:tcPr>
            <w:tcW w:w="0" w:type="auto"/>
            <w:tcBorders>
              <w:top w:val="nil"/>
              <w:left w:val="nil"/>
              <w:bottom w:val="single" w:sz="4" w:space="0" w:color="auto"/>
              <w:right w:val="single" w:sz="4" w:space="0" w:color="auto"/>
            </w:tcBorders>
            <w:shd w:val="clear" w:color="auto" w:fill="auto"/>
            <w:vAlign w:val="center"/>
            <w:hideMark/>
          </w:tcPr>
          <w:p w14:paraId="316F8199"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DIRECCION GENERAL DE INFORMATICA</w:t>
            </w:r>
          </w:p>
        </w:tc>
        <w:tc>
          <w:tcPr>
            <w:tcW w:w="0" w:type="auto"/>
            <w:tcBorders>
              <w:top w:val="nil"/>
              <w:left w:val="nil"/>
              <w:bottom w:val="single" w:sz="4" w:space="0" w:color="auto"/>
              <w:right w:val="single" w:sz="4" w:space="0" w:color="auto"/>
            </w:tcBorders>
            <w:shd w:val="clear" w:color="000000" w:fill="FFFFFF"/>
            <w:noWrap/>
            <w:vAlign w:val="center"/>
            <w:hideMark/>
          </w:tcPr>
          <w:p w14:paraId="1DCB9A3C"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6 </w:t>
            </w:r>
          </w:p>
        </w:tc>
        <w:tc>
          <w:tcPr>
            <w:tcW w:w="0" w:type="auto"/>
            <w:tcBorders>
              <w:top w:val="nil"/>
              <w:left w:val="nil"/>
              <w:bottom w:val="single" w:sz="4" w:space="0" w:color="auto"/>
              <w:right w:val="single" w:sz="4" w:space="0" w:color="auto"/>
            </w:tcBorders>
            <w:shd w:val="clear" w:color="000000" w:fill="FFFFFF"/>
            <w:noWrap/>
            <w:vAlign w:val="center"/>
            <w:hideMark/>
          </w:tcPr>
          <w:p w14:paraId="26E8A67F"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450E20B9" w14:textId="77777777" w:rsidTr="00AA1F8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53622"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08-49</w:t>
            </w:r>
          </w:p>
        </w:tc>
        <w:tc>
          <w:tcPr>
            <w:tcW w:w="0" w:type="auto"/>
            <w:tcBorders>
              <w:top w:val="nil"/>
              <w:left w:val="nil"/>
              <w:bottom w:val="single" w:sz="4" w:space="0" w:color="auto"/>
              <w:right w:val="single" w:sz="4" w:space="0" w:color="auto"/>
            </w:tcBorders>
            <w:shd w:val="clear" w:color="auto" w:fill="auto"/>
            <w:vAlign w:val="center"/>
            <w:hideMark/>
          </w:tcPr>
          <w:p w14:paraId="40CA94B0"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DIRECCIÓN GENERAL DE PROCESOS DE NÓMINA</w:t>
            </w:r>
          </w:p>
        </w:tc>
        <w:tc>
          <w:tcPr>
            <w:tcW w:w="0" w:type="auto"/>
            <w:tcBorders>
              <w:top w:val="nil"/>
              <w:left w:val="nil"/>
              <w:bottom w:val="single" w:sz="4" w:space="0" w:color="auto"/>
              <w:right w:val="single" w:sz="4" w:space="0" w:color="auto"/>
            </w:tcBorders>
            <w:shd w:val="clear" w:color="000000" w:fill="FFFFFF"/>
            <w:noWrap/>
            <w:vAlign w:val="center"/>
            <w:hideMark/>
          </w:tcPr>
          <w:p w14:paraId="36B6F1B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11 </w:t>
            </w:r>
          </w:p>
        </w:tc>
        <w:tc>
          <w:tcPr>
            <w:tcW w:w="0" w:type="auto"/>
            <w:tcBorders>
              <w:top w:val="nil"/>
              <w:left w:val="nil"/>
              <w:bottom w:val="single" w:sz="4" w:space="0" w:color="auto"/>
              <w:right w:val="single" w:sz="4" w:space="0" w:color="auto"/>
            </w:tcBorders>
            <w:shd w:val="clear" w:color="000000" w:fill="FFFFFF"/>
            <w:noWrap/>
            <w:vAlign w:val="center"/>
            <w:hideMark/>
          </w:tcPr>
          <w:p w14:paraId="2363C1CA"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r>
      <w:tr w:rsidR="00AA1F8C" w:rsidRPr="007F693E" w14:paraId="5CE7A71C" w14:textId="77777777" w:rsidTr="00AA1F8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0A37D7"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08-92</w:t>
            </w:r>
          </w:p>
        </w:tc>
        <w:tc>
          <w:tcPr>
            <w:tcW w:w="0" w:type="auto"/>
            <w:tcBorders>
              <w:top w:val="nil"/>
              <w:left w:val="nil"/>
              <w:bottom w:val="single" w:sz="4" w:space="0" w:color="auto"/>
              <w:right w:val="single" w:sz="4" w:space="0" w:color="auto"/>
            </w:tcBorders>
            <w:shd w:val="clear" w:color="auto" w:fill="auto"/>
            <w:vAlign w:val="center"/>
            <w:hideMark/>
          </w:tcPr>
          <w:p w14:paraId="050D1CC2" w14:textId="77777777" w:rsidR="00AA1F8C" w:rsidRPr="007F693E" w:rsidRDefault="00AA1F8C" w:rsidP="00AA1F8C">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CENTRO REGIONAL DE FORMACIÓN PROFESIONAL DOCENTE DE SONORA</w:t>
            </w:r>
          </w:p>
        </w:tc>
        <w:tc>
          <w:tcPr>
            <w:tcW w:w="0" w:type="auto"/>
            <w:tcBorders>
              <w:top w:val="nil"/>
              <w:left w:val="nil"/>
              <w:bottom w:val="single" w:sz="4" w:space="0" w:color="auto"/>
              <w:right w:val="single" w:sz="4" w:space="0" w:color="auto"/>
            </w:tcBorders>
            <w:shd w:val="clear" w:color="000000" w:fill="FFFFFF"/>
            <w:noWrap/>
            <w:vAlign w:val="center"/>
            <w:hideMark/>
          </w:tcPr>
          <w:p w14:paraId="6314F64C"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156 </w:t>
            </w:r>
          </w:p>
        </w:tc>
        <w:tc>
          <w:tcPr>
            <w:tcW w:w="0" w:type="auto"/>
            <w:tcBorders>
              <w:top w:val="nil"/>
              <w:left w:val="nil"/>
              <w:bottom w:val="single" w:sz="4" w:space="0" w:color="auto"/>
              <w:right w:val="single" w:sz="4" w:space="0" w:color="auto"/>
            </w:tcBorders>
            <w:shd w:val="clear" w:color="000000" w:fill="FFFFFF"/>
            <w:noWrap/>
            <w:vAlign w:val="center"/>
            <w:hideMark/>
          </w:tcPr>
          <w:p w14:paraId="3639A7D0" w14:textId="77777777" w:rsidR="00AA1F8C" w:rsidRPr="007F693E" w:rsidRDefault="00AA1F8C" w:rsidP="00AA1F8C">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xml:space="preserve">686 </w:t>
            </w:r>
          </w:p>
        </w:tc>
      </w:tr>
      <w:tr w:rsidR="00AA1F8C" w:rsidRPr="007F693E" w14:paraId="00DF7FF7" w14:textId="77777777" w:rsidTr="00AA1F8C">
        <w:trPr>
          <w:trHeight w:val="45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E02C120" w14:textId="77777777" w:rsidR="00AA1F8C" w:rsidRPr="007F693E" w:rsidRDefault="00AA1F8C" w:rsidP="00AA1F8C">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TOTAL</w:t>
            </w:r>
          </w:p>
        </w:tc>
        <w:tc>
          <w:tcPr>
            <w:tcW w:w="0" w:type="auto"/>
            <w:tcBorders>
              <w:top w:val="nil"/>
              <w:left w:val="nil"/>
              <w:bottom w:val="single" w:sz="4" w:space="0" w:color="auto"/>
              <w:right w:val="single" w:sz="4" w:space="0" w:color="auto"/>
            </w:tcBorders>
            <w:shd w:val="clear" w:color="000000" w:fill="D9D9D9"/>
            <w:noWrap/>
            <w:vAlign w:val="center"/>
            <w:hideMark/>
          </w:tcPr>
          <w:p w14:paraId="0AB7CE4E" w14:textId="77777777" w:rsidR="00AA1F8C" w:rsidRPr="007F693E" w:rsidRDefault="00AA1F8C" w:rsidP="00AA1F8C">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8724C78" w14:textId="77777777" w:rsidR="00AA1F8C" w:rsidRPr="007F693E" w:rsidRDefault="00AA1F8C" w:rsidP="00AA1F8C">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 xml:space="preserve">8,913 </w:t>
            </w:r>
          </w:p>
        </w:tc>
        <w:tc>
          <w:tcPr>
            <w:tcW w:w="0" w:type="auto"/>
            <w:tcBorders>
              <w:top w:val="nil"/>
              <w:left w:val="nil"/>
              <w:bottom w:val="single" w:sz="4" w:space="0" w:color="auto"/>
              <w:right w:val="single" w:sz="4" w:space="0" w:color="auto"/>
            </w:tcBorders>
            <w:shd w:val="clear" w:color="000000" w:fill="D9D9D9"/>
            <w:noWrap/>
            <w:vAlign w:val="center"/>
            <w:hideMark/>
          </w:tcPr>
          <w:p w14:paraId="63EC7208" w14:textId="77777777" w:rsidR="00AA1F8C" w:rsidRPr="007F693E" w:rsidRDefault="00AA1F8C" w:rsidP="00AA1F8C">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 xml:space="preserve">96,482 </w:t>
            </w:r>
          </w:p>
        </w:tc>
      </w:tr>
    </w:tbl>
    <w:p w14:paraId="52AAF2A2" w14:textId="77777777" w:rsidR="0027558A" w:rsidRPr="007F693E" w:rsidRDefault="0027558A" w:rsidP="00F24D6F">
      <w:pPr>
        <w:pStyle w:val="Prrafodelista"/>
        <w:spacing w:after="0" w:line="240" w:lineRule="auto"/>
        <w:ind w:left="8" w:firstLine="8"/>
        <w:jc w:val="both"/>
        <w:rPr>
          <w:rFonts w:ascii="Times New Roman" w:hAnsi="Times New Roman" w:cs="Times New Roman"/>
          <w:sz w:val="24"/>
          <w:szCs w:val="24"/>
        </w:rPr>
      </w:pPr>
    </w:p>
    <w:p w14:paraId="3E0A5989" w14:textId="7349F329" w:rsidR="00A63AA2" w:rsidRPr="007F693E" w:rsidRDefault="00205A63" w:rsidP="00F44ADA">
      <w:pPr>
        <w:pStyle w:val="Prrafodelista"/>
        <w:spacing w:after="0" w:line="240" w:lineRule="auto"/>
        <w:ind w:left="8" w:firstLine="8"/>
        <w:jc w:val="both"/>
        <w:rPr>
          <w:rFonts w:ascii="Times New Roman" w:hAnsi="Times New Roman" w:cs="Times New Roman"/>
          <w:sz w:val="24"/>
          <w:szCs w:val="24"/>
        </w:rPr>
      </w:pPr>
      <w:r>
        <w:rPr>
          <w:rFonts w:ascii="Times New Roman" w:hAnsi="Times New Roman" w:cs="Times New Roman"/>
          <w:sz w:val="24"/>
          <w:szCs w:val="24"/>
        </w:rPr>
        <w:t>I</w:t>
      </w:r>
      <w:r w:rsidR="00F44ADA" w:rsidRPr="007F693E">
        <w:rPr>
          <w:rFonts w:ascii="Times New Roman" w:hAnsi="Times New Roman" w:cs="Times New Roman"/>
          <w:sz w:val="24"/>
          <w:szCs w:val="24"/>
        </w:rPr>
        <w:t>X.- Remuneración de los servidores públicos por tipo de percepción, incluye erogaciones correspondientes a obligaciones, así como previsiones salariales y económicas:</w:t>
      </w:r>
    </w:p>
    <w:p w14:paraId="0C395EF3" w14:textId="77777777" w:rsidR="00F44ADA" w:rsidRPr="007F693E" w:rsidRDefault="00F44ADA" w:rsidP="00F24D6F">
      <w:pPr>
        <w:pStyle w:val="Prrafodelista"/>
        <w:spacing w:after="0" w:line="240" w:lineRule="auto"/>
        <w:ind w:left="8" w:firstLine="8"/>
        <w:jc w:val="both"/>
        <w:rPr>
          <w:rFonts w:ascii="Times New Roman" w:hAnsi="Times New Roman" w:cs="Times New Roman"/>
          <w:sz w:val="24"/>
          <w:szCs w:val="24"/>
        </w:rPr>
      </w:pPr>
    </w:p>
    <w:tbl>
      <w:tblPr>
        <w:tblW w:w="0" w:type="auto"/>
        <w:jc w:val="center"/>
        <w:tblCellMar>
          <w:left w:w="70" w:type="dxa"/>
          <w:right w:w="70" w:type="dxa"/>
        </w:tblCellMar>
        <w:tblLook w:val="04A0" w:firstRow="1" w:lastRow="0" w:firstColumn="1" w:lastColumn="0" w:noHBand="0" w:noVBand="1"/>
      </w:tblPr>
      <w:tblGrid>
        <w:gridCol w:w="3068"/>
        <w:gridCol w:w="2590"/>
      </w:tblGrid>
      <w:tr w:rsidR="00510578" w:rsidRPr="007F693E" w14:paraId="0EDD4ECE" w14:textId="77777777" w:rsidTr="00F44ADA">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984571" w14:textId="77777777" w:rsidR="00510578" w:rsidRPr="007F693E" w:rsidRDefault="00510578" w:rsidP="00510578">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CONCEPTO</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AACB660" w14:textId="77777777" w:rsidR="00510578" w:rsidRPr="007F693E" w:rsidRDefault="00510578" w:rsidP="00510578">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IMPORTE</w:t>
            </w:r>
          </w:p>
        </w:tc>
      </w:tr>
      <w:tr w:rsidR="00510578" w:rsidRPr="007F693E" w14:paraId="5BCE28EF" w14:textId="77777777" w:rsidTr="00F44ADA">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24E4B7" w14:textId="77777777" w:rsidR="00510578" w:rsidRPr="007F693E" w:rsidRDefault="00510578" w:rsidP="00510578">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lastRenderedPageBreak/>
              <w:t>Percepciones Ordinarias</w:t>
            </w:r>
          </w:p>
        </w:tc>
        <w:tc>
          <w:tcPr>
            <w:tcW w:w="0" w:type="auto"/>
            <w:tcBorders>
              <w:top w:val="nil"/>
              <w:left w:val="nil"/>
              <w:bottom w:val="single" w:sz="4" w:space="0" w:color="auto"/>
              <w:right w:val="single" w:sz="4" w:space="0" w:color="auto"/>
            </w:tcBorders>
            <w:shd w:val="clear" w:color="auto" w:fill="auto"/>
            <w:noWrap/>
            <w:vAlign w:val="center"/>
            <w:hideMark/>
          </w:tcPr>
          <w:p w14:paraId="31671CF1" w14:textId="77777777" w:rsidR="00510578" w:rsidRPr="007F693E" w:rsidRDefault="00510578" w:rsidP="00510578">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6,779,288,961.28 </w:t>
            </w:r>
          </w:p>
        </w:tc>
      </w:tr>
      <w:tr w:rsidR="00510578" w:rsidRPr="007F693E" w14:paraId="7C553B8E" w14:textId="77777777" w:rsidTr="00F44ADA">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053B6F" w14:textId="77777777" w:rsidR="00510578" w:rsidRPr="007F693E" w:rsidRDefault="00510578" w:rsidP="00510578">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Percepciones Extraordinarias</w:t>
            </w:r>
          </w:p>
        </w:tc>
        <w:tc>
          <w:tcPr>
            <w:tcW w:w="0" w:type="auto"/>
            <w:tcBorders>
              <w:top w:val="nil"/>
              <w:left w:val="nil"/>
              <w:bottom w:val="single" w:sz="4" w:space="0" w:color="auto"/>
              <w:right w:val="single" w:sz="4" w:space="0" w:color="auto"/>
            </w:tcBorders>
            <w:shd w:val="clear" w:color="auto" w:fill="auto"/>
            <w:noWrap/>
            <w:vAlign w:val="center"/>
            <w:hideMark/>
          </w:tcPr>
          <w:p w14:paraId="56C5C64C" w14:textId="77777777" w:rsidR="00510578" w:rsidRPr="007F693E" w:rsidRDefault="00510578" w:rsidP="00510578">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416,356,211.11 </w:t>
            </w:r>
          </w:p>
        </w:tc>
      </w:tr>
      <w:tr w:rsidR="00510578" w:rsidRPr="007F693E" w14:paraId="46AC2863" w14:textId="77777777" w:rsidTr="00F44ADA">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DAB0A4" w14:textId="77777777" w:rsidR="00510578" w:rsidRPr="007F693E" w:rsidRDefault="00510578" w:rsidP="00510578">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Obligaciones</w:t>
            </w:r>
          </w:p>
        </w:tc>
        <w:tc>
          <w:tcPr>
            <w:tcW w:w="0" w:type="auto"/>
            <w:tcBorders>
              <w:top w:val="nil"/>
              <w:left w:val="nil"/>
              <w:bottom w:val="single" w:sz="4" w:space="0" w:color="auto"/>
              <w:right w:val="single" w:sz="4" w:space="0" w:color="auto"/>
            </w:tcBorders>
            <w:shd w:val="clear" w:color="auto" w:fill="auto"/>
            <w:noWrap/>
            <w:vAlign w:val="center"/>
            <w:hideMark/>
          </w:tcPr>
          <w:p w14:paraId="1CB77FBD" w14:textId="77777777" w:rsidR="00510578" w:rsidRPr="007F693E" w:rsidRDefault="00510578" w:rsidP="00510578">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1,953,320,224.68 </w:t>
            </w:r>
          </w:p>
        </w:tc>
      </w:tr>
      <w:tr w:rsidR="00510578" w:rsidRPr="007F693E" w14:paraId="228B3F42" w14:textId="77777777" w:rsidTr="00F44ADA">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9636AE" w14:textId="77777777" w:rsidR="00510578" w:rsidRPr="007F693E" w:rsidRDefault="00510578" w:rsidP="00510578">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Previsiones Salariales y Económicas</w:t>
            </w:r>
          </w:p>
        </w:tc>
        <w:tc>
          <w:tcPr>
            <w:tcW w:w="0" w:type="auto"/>
            <w:tcBorders>
              <w:top w:val="nil"/>
              <w:left w:val="nil"/>
              <w:bottom w:val="single" w:sz="4" w:space="0" w:color="auto"/>
              <w:right w:val="single" w:sz="4" w:space="0" w:color="auto"/>
            </w:tcBorders>
            <w:shd w:val="clear" w:color="auto" w:fill="auto"/>
            <w:noWrap/>
            <w:vAlign w:val="center"/>
            <w:hideMark/>
          </w:tcPr>
          <w:p w14:paraId="7EBC8D72" w14:textId="77777777" w:rsidR="00510578" w:rsidRPr="007F693E" w:rsidRDefault="00510578" w:rsidP="00510578">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493,440,598.93 </w:t>
            </w:r>
          </w:p>
        </w:tc>
      </w:tr>
      <w:tr w:rsidR="00510578" w:rsidRPr="007F693E" w14:paraId="44FBCEE6" w14:textId="77777777" w:rsidTr="00F44ADA">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3068FBB" w14:textId="77777777" w:rsidR="00510578" w:rsidRPr="007F693E" w:rsidRDefault="00510578" w:rsidP="00510578">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TOTAL</w:t>
            </w:r>
          </w:p>
        </w:tc>
        <w:tc>
          <w:tcPr>
            <w:tcW w:w="0" w:type="auto"/>
            <w:tcBorders>
              <w:top w:val="nil"/>
              <w:left w:val="nil"/>
              <w:bottom w:val="single" w:sz="4" w:space="0" w:color="auto"/>
              <w:right w:val="single" w:sz="4" w:space="0" w:color="auto"/>
            </w:tcBorders>
            <w:shd w:val="clear" w:color="000000" w:fill="D9D9D9"/>
            <w:noWrap/>
            <w:vAlign w:val="center"/>
            <w:hideMark/>
          </w:tcPr>
          <w:p w14:paraId="3DC4E116" w14:textId="77777777" w:rsidR="00510578" w:rsidRPr="007F693E" w:rsidRDefault="00510578" w:rsidP="00510578">
            <w:pPr>
              <w:spacing w:after="0" w:line="240" w:lineRule="auto"/>
              <w:jc w:val="center"/>
              <w:rPr>
                <w:rFonts w:ascii="Times New Roman" w:eastAsia="Times New Roman" w:hAnsi="Times New Roman" w:cs="Times New Roman"/>
                <w:b/>
                <w:bCs/>
                <w:color w:val="000000"/>
                <w:sz w:val="20"/>
                <w:szCs w:val="20"/>
                <w:lang w:eastAsia="es-MX"/>
              </w:rPr>
            </w:pPr>
            <w:r w:rsidRPr="007F693E">
              <w:rPr>
                <w:rFonts w:ascii="Times New Roman" w:eastAsia="Times New Roman" w:hAnsi="Times New Roman" w:cs="Times New Roman"/>
                <w:b/>
                <w:bCs/>
                <w:color w:val="000000"/>
                <w:sz w:val="20"/>
                <w:szCs w:val="20"/>
                <w:lang w:eastAsia="es-MX"/>
              </w:rPr>
              <w:t xml:space="preserve">                     9,642,405,996.00 </w:t>
            </w:r>
          </w:p>
        </w:tc>
      </w:tr>
    </w:tbl>
    <w:p w14:paraId="3E0A598A" w14:textId="77777777" w:rsidR="005220D3" w:rsidRPr="007F693E" w:rsidRDefault="005220D3" w:rsidP="00F24D6F">
      <w:pPr>
        <w:pStyle w:val="Prrafodelista"/>
        <w:spacing w:after="0" w:line="240" w:lineRule="auto"/>
        <w:ind w:left="0" w:firstLine="8"/>
        <w:jc w:val="both"/>
        <w:rPr>
          <w:rFonts w:ascii="Times New Roman" w:hAnsi="Times New Roman" w:cs="Times New Roman"/>
          <w:b/>
          <w:sz w:val="24"/>
          <w:szCs w:val="24"/>
        </w:rPr>
      </w:pPr>
    </w:p>
    <w:p w14:paraId="3E0A59A0" w14:textId="77026D38" w:rsidR="008C50C4" w:rsidRPr="007F693E" w:rsidRDefault="00130639" w:rsidP="00130639">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X.- </w:t>
      </w:r>
      <w:r w:rsidR="008C50C4" w:rsidRPr="007F693E">
        <w:rPr>
          <w:rFonts w:ascii="Times New Roman" w:hAnsi="Times New Roman" w:cs="Times New Roman"/>
          <w:sz w:val="24"/>
          <w:szCs w:val="24"/>
        </w:rPr>
        <w:t>P</w:t>
      </w:r>
      <w:r w:rsidRPr="007F693E">
        <w:rPr>
          <w:rFonts w:ascii="Times New Roman" w:hAnsi="Times New Roman" w:cs="Times New Roman"/>
          <w:sz w:val="24"/>
          <w:szCs w:val="24"/>
        </w:rPr>
        <w:t>oblación objetivo</w:t>
      </w:r>
      <w:r w:rsidR="00411DA4" w:rsidRPr="007F693E">
        <w:rPr>
          <w:rFonts w:ascii="Times New Roman" w:hAnsi="Times New Roman" w:cs="Times New Roman"/>
          <w:sz w:val="24"/>
          <w:szCs w:val="24"/>
        </w:rPr>
        <w:t>:</w:t>
      </w:r>
    </w:p>
    <w:p w14:paraId="3E0A59A2" w14:textId="77777777" w:rsidR="008C50C4" w:rsidRPr="007F693E" w:rsidRDefault="008C50C4" w:rsidP="00130639">
      <w:pPr>
        <w:spacing w:after="0" w:line="240" w:lineRule="auto"/>
        <w:jc w:val="both"/>
        <w:rPr>
          <w:rFonts w:ascii="Times New Roman" w:hAnsi="Times New Roman" w:cs="Times New Roman"/>
          <w:sz w:val="24"/>
          <w:szCs w:val="24"/>
        </w:rPr>
      </w:pPr>
    </w:p>
    <w:tbl>
      <w:tblPr>
        <w:tblW w:w="8099" w:type="dxa"/>
        <w:jc w:val="center"/>
        <w:tblCellMar>
          <w:left w:w="70" w:type="dxa"/>
          <w:right w:w="70" w:type="dxa"/>
        </w:tblCellMar>
        <w:tblLook w:val="04A0" w:firstRow="1" w:lastRow="0" w:firstColumn="1" w:lastColumn="0" w:noHBand="0" w:noVBand="1"/>
      </w:tblPr>
      <w:tblGrid>
        <w:gridCol w:w="6290"/>
        <w:gridCol w:w="1809"/>
      </w:tblGrid>
      <w:tr w:rsidR="00BB4A35" w:rsidRPr="007F693E" w14:paraId="3E0A59A5" w14:textId="77777777" w:rsidTr="00DF0D91">
        <w:trPr>
          <w:trHeight w:val="315"/>
          <w:jc w:val="center"/>
        </w:trPr>
        <w:tc>
          <w:tcPr>
            <w:tcW w:w="6290" w:type="dxa"/>
            <w:tcBorders>
              <w:top w:val="nil"/>
              <w:left w:val="nil"/>
              <w:bottom w:val="single" w:sz="8" w:space="0" w:color="D9D9D9"/>
              <w:right w:val="nil"/>
            </w:tcBorders>
            <w:shd w:val="clear" w:color="000000" w:fill="F2F2F2"/>
            <w:noWrap/>
            <w:vAlign w:val="center"/>
            <w:hideMark/>
          </w:tcPr>
          <w:p w14:paraId="3E0A59A3" w14:textId="77777777" w:rsidR="00BB4A35" w:rsidRPr="007F693E" w:rsidRDefault="00BB4A35" w:rsidP="00275480">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BENEFICIARIO</w:t>
            </w:r>
          </w:p>
        </w:tc>
        <w:tc>
          <w:tcPr>
            <w:tcW w:w="1809" w:type="dxa"/>
            <w:tcBorders>
              <w:top w:val="nil"/>
              <w:left w:val="nil"/>
              <w:bottom w:val="single" w:sz="8" w:space="0" w:color="D9D9D9"/>
              <w:right w:val="nil"/>
            </w:tcBorders>
            <w:shd w:val="clear" w:color="000000" w:fill="F2F2F2"/>
            <w:noWrap/>
            <w:vAlign w:val="center"/>
            <w:hideMark/>
          </w:tcPr>
          <w:p w14:paraId="3E0A59A4" w14:textId="77777777" w:rsidR="00BB4A35" w:rsidRPr="007F693E" w:rsidRDefault="00BB4A35" w:rsidP="00275480">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5E5043" w:rsidRPr="007F693E" w14:paraId="3E0A59A8"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A6" w14:textId="2867A707"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A POBLACIÓN ABIERTA</w:t>
            </w:r>
          </w:p>
        </w:tc>
        <w:tc>
          <w:tcPr>
            <w:tcW w:w="1809" w:type="dxa"/>
            <w:tcBorders>
              <w:top w:val="nil"/>
              <w:left w:val="nil"/>
              <w:bottom w:val="single" w:sz="8" w:space="0" w:color="D9D9D9"/>
              <w:right w:val="nil"/>
            </w:tcBorders>
            <w:shd w:val="clear" w:color="auto" w:fill="auto"/>
            <w:noWrap/>
            <w:vAlign w:val="center"/>
            <w:hideMark/>
          </w:tcPr>
          <w:p w14:paraId="3E0A59A7" w14:textId="77227C5B"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34,532,059,592.00</w:t>
            </w:r>
          </w:p>
        </w:tc>
      </w:tr>
      <w:tr w:rsidR="005E5043" w:rsidRPr="007F693E" w14:paraId="3E0A59AB"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A9" w14:textId="661E3E73"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B POBLACIÓN CON DISCAPACIDAD</w:t>
            </w:r>
          </w:p>
        </w:tc>
        <w:tc>
          <w:tcPr>
            <w:tcW w:w="1809" w:type="dxa"/>
            <w:tcBorders>
              <w:top w:val="nil"/>
              <w:left w:val="nil"/>
              <w:bottom w:val="single" w:sz="8" w:space="0" w:color="D9D9D9"/>
              <w:right w:val="nil"/>
            </w:tcBorders>
            <w:shd w:val="clear" w:color="auto" w:fill="auto"/>
            <w:noWrap/>
            <w:vAlign w:val="center"/>
            <w:hideMark/>
          </w:tcPr>
          <w:p w14:paraId="3E0A59AA" w14:textId="6A4DBDD4"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128,016,089.01</w:t>
            </w:r>
          </w:p>
        </w:tc>
      </w:tr>
      <w:tr w:rsidR="005E5043" w:rsidRPr="007F693E" w14:paraId="3E0A59AE"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AC" w14:textId="5ED79D64"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C ADULTOS MAYORES</w:t>
            </w:r>
          </w:p>
        </w:tc>
        <w:tc>
          <w:tcPr>
            <w:tcW w:w="1809" w:type="dxa"/>
            <w:tcBorders>
              <w:top w:val="nil"/>
              <w:left w:val="nil"/>
              <w:bottom w:val="single" w:sz="8" w:space="0" w:color="D9D9D9"/>
              <w:right w:val="nil"/>
            </w:tcBorders>
            <w:shd w:val="clear" w:color="auto" w:fill="auto"/>
            <w:noWrap/>
            <w:vAlign w:val="center"/>
            <w:hideMark/>
          </w:tcPr>
          <w:p w14:paraId="3E0A59AD" w14:textId="7ACDBE25"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2,064,000.00</w:t>
            </w:r>
          </w:p>
        </w:tc>
      </w:tr>
      <w:tr w:rsidR="005E5043" w:rsidRPr="007F693E" w14:paraId="3E0A59B1"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AF" w14:textId="68BC5E71"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D POBLACIÓN EN SITUACIÓN DE POBREZA</w:t>
            </w:r>
          </w:p>
        </w:tc>
        <w:tc>
          <w:tcPr>
            <w:tcW w:w="1809" w:type="dxa"/>
            <w:tcBorders>
              <w:top w:val="nil"/>
              <w:left w:val="nil"/>
              <w:bottom w:val="single" w:sz="8" w:space="0" w:color="D9D9D9"/>
              <w:right w:val="nil"/>
            </w:tcBorders>
            <w:shd w:val="clear" w:color="auto" w:fill="auto"/>
            <w:noWrap/>
            <w:vAlign w:val="center"/>
            <w:hideMark/>
          </w:tcPr>
          <w:p w14:paraId="3E0A59B0" w14:textId="43BEBF6A"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255,642,500.00</w:t>
            </w:r>
          </w:p>
        </w:tc>
      </w:tr>
      <w:tr w:rsidR="005E5043" w:rsidRPr="007F693E" w14:paraId="3E0A59B4"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B2" w14:textId="7C69BD3D"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F MIGRANTES</w:t>
            </w:r>
          </w:p>
        </w:tc>
        <w:tc>
          <w:tcPr>
            <w:tcW w:w="1809" w:type="dxa"/>
            <w:tcBorders>
              <w:top w:val="nil"/>
              <w:left w:val="nil"/>
              <w:bottom w:val="single" w:sz="8" w:space="0" w:color="D9D9D9"/>
              <w:right w:val="nil"/>
            </w:tcBorders>
            <w:shd w:val="clear" w:color="auto" w:fill="auto"/>
            <w:noWrap/>
            <w:vAlign w:val="center"/>
            <w:hideMark/>
          </w:tcPr>
          <w:p w14:paraId="3E0A59B3" w14:textId="3BD21B2C"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6,649,748.65</w:t>
            </w:r>
          </w:p>
        </w:tc>
      </w:tr>
      <w:tr w:rsidR="005E5043" w:rsidRPr="007F693E" w14:paraId="3E0A59B7"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B5" w14:textId="38C4E0E1"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G POBLACIÓN DE RESPONSABILIDAD INSTITUCIONAL</w:t>
            </w:r>
          </w:p>
        </w:tc>
        <w:tc>
          <w:tcPr>
            <w:tcW w:w="1809" w:type="dxa"/>
            <w:tcBorders>
              <w:top w:val="nil"/>
              <w:left w:val="nil"/>
              <w:bottom w:val="single" w:sz="8" w:space="0" w:color="D9D9D9"/>
              <w:right w:val="nil"/>
            </w:tcBorders>
            <w:shd w:val="clear" w:color="auto" w:fill="auto"/>
            <w:noWrap/>
            <w:vAlign w:val="center"/>
            <w:hideMark/>
          </w:tcPr>
          <w:p w14:paraId="3E0A59B6" w14:textId="0B8D36FF"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15,213,810,444.89</w:t>
            </w:r>
          </w:p>
        </w:tc>
      </w:tr>
      <w:tr w:rsidR="005E5043" w:rsidRPr="007F693E" w14:paraId="3E0A59BA"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B8" w14:textId="14A2B02B"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H POBLACIÓN INFANTIL</w:t>
            </w:r>
          </w:p>
        </w:tc>
        <w:tc>
          <w:tcPr>
            <w:tcW w:w="1809" w:type="dxa"/>
            <w:tcBorders>
              <w:top w:val="nil"/>
              <w:left w:val="nil"/>
              <w:bottom w:val="single" w:sz="8" w:space="0" w:color="D9D9D9"/>
              <w:right w:val="nil"/>
            </w:tcBorders>
            <w:shd w:val="clear" w:color="auto" w:fill="auto"/>
            <w:noWrap/>
            <w:vAlign w:val="center"/>
            <w:hideMark/>
          </w:tcPr>
          <w:p w14:paraId="3E0A59B9" w14:textId="28A7AB19"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51,656,797.84</w:t>
            </w:r>
          </w:p>
        </w:tc>
      </w:tr>
      <w:tr w:rsidR="005E5043" w:rsidRPr="007F693E" w14:paraId="3E0A59BD"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BB" w14:textId="428B5A82"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I ADOLECENTES</w:t>
            </w:r>
          </w:p>
        </w:tc>
        <w:tc>
          <w:tcPr>
            <w:tcW w:w="1809" w:type="dxa"/>
            <w:tcBorders>
              <w:top w:val="nil"/>
              <w:left w:val="nil"/>
              <w:bottom w:val="single" w:sz="8" w:space="0" w:color="D9D9D9"/>
              <w:right w:val="nil"/>
            </w:tcBorders>
            <w:shd w:val="clear" w:color="auto" w:fill="auto"/>
            <w:noWrap/>
            <w:vAlign w:val="center"/>
            <w:hideMark/>
          </w:tcPr>
          <w:p w14:paraId="3E0A59BC" w14:textId="2B61C752"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148,503,149.89</w:t>
            </w:r>
          </w:p>
        </w:tc>
      </w:tr>
      <w:tr w:rsidR="005E5043" w:rsidRPr="007F693E" w14:paraId="3E0A59C0"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BE" w14:textId="2502ADFA"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J JOVENES</w:t>
            </w:r>
          </w:p>
        </w:tc>
        <w:tc>
          <w:tcPr>
            <w:tcW w:w="1809" w:type="dxa"/>
            <w:tcBorders>
              <w:top w:val="nil"/>
              <w:left w:val="nil"/>
              <w:bottom w:val="single" w:sz="8" w:space="0" w:color="D9D9D9"/>
              <w:right w:val="nil"/>
            </w:tcBorders>
            <w:shd w:val="clear" w:color="auto" w:fill="auto"/>
            <w:noWrap/>
            <w:vAlign w:val="center"/>
            <w:hideMark/>
          </w:tcPr>
          <w:p w14:paraId="3E0A59BF" w14:textId="64C4A3B4"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1,228,875,703.41</w:t>
            </w:r>
          </w:p>
        </w:tc>
      </w:tr>
      <w:tr w:rsidR="005E5043" w:rsidRPr="007F693E" w14:paraId="3E0A59C6"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C4" w14:textId="25EBD7D9"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K POBLACIÓN CON RIESGO Y/O VULNERABILIDAD</w:t>
            </w:r>
          </w:p>
        </w:tc>
        <w:tc>
          <w:tcPr>
            <w:tcW w:w="1809" w:type="dxa"/>
            <w:tcBorders>
              <w:top w:val="nil"/>
              <w:left w:val="nil"/>
              <w:bottom w:val="single" w:sz="8" w:space="0" w:color="D9D9D9"/>
              <w:right w:val="nil"/>
            </w:tcBorders>
            <w:shd w:val="clear" w:color="auto" w:fill="auto"/>
            <w:noWrap/>
            <w:vAlign w:val="center"/>
            <w:hideMark/>
          </w:tcPr>
          <w:p w14:paraId="3E0A59C5" w14:textId="4E99718E"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36,107,748.00</w:t>
            </w:r>
          </w:p>
        </w:tc>
      </w:tr>
      <w:tr w:rsidR="005E5043" w:rsidRPr="007F693E" w14:paraId="3E0A59C9"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C7" w14:textId="114F1442"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M PERSONAS FÍSICAS Y/O MORALES</w:t>
            </w:r>
          </w:p>
        </w:tc>
        <w:tc>
          <w:tcPr>
            <w:tcW w:w="1809" w:type="dxa"/>
            <w:tcBorders>
              <w:top w:val="nil"/>
              <w:left w:val="nil"/>
              <w:bottom w:val="single" w:sz="8" w:space="0" w:color="D9D9D9"/>
              <w:right w:val="nil"/>
            </w:tcBorders>
            <w:shd w:val="clear" w:color="auto" w:fill="auto"/>
            <w:noWrap/>
            <w:vAlign w:val="center"/>
            <w:hideMark/>
          </w:tcPr>
          <w:p w14:paraId="3E0A59C8" w14:textId="5660F0FC"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145,778,784.29</w:t>
            </w:r>
          </w:p>
        </w:tc>
      </w:tr>
      <w:tr w:rsidR="005E5043" w:rsidRPr="007F693E" w14:paraId="3E0A59CC"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CA" w14:textId="478DF51B"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N ALUMNADO Y/O DOCENCIA</w:t>
            </w:r>
          </w:p>
        </w:tc>
        <w:tc>
          <w:tcPr>
            <w:tcW w:w="1809" w:type="dxa"/>
            <w:tcBorders>
              <w:top w:val="nil"/>
              <w:left w:val="nil"/>
              <w:bottom w:val="single" w:sz="8" w:space="0" w:color="D9D9D9"/>
              <w:right w:val="nil"/>
            </w:tcBorders>
            <w:shd w:val="clear" w:color="auto" w:fill="auto"/>
            <w:noWrap/>
            <w:vAlign w:val="center"/>
            <w:hideMark/>
          </w:tcPr>
          <w:p w14:paraId="3E0A59CB" w14:textId="214FF369" w:rsidR="005E5043" w:rsidRPr="007F693E" w:rsidRDefault="00F44ADA"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23,387,394,911.25</w:t>
            </w:r>
          </w:p>
        </w:tc>
      </w:tr>
      <w:tr w:rsidR="005E5043" w:rsidRPr="007F693E" w14:paraId="3E0A59CF"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CD" w14:textId="07DF60B3"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O INTERNAS Y/O INTERNOS EN CENTROS DE READAPTACIÓN SOCIAL</w:t>
            </w:r>
          </w:p>
        </w:tc>
        <w:tc>
          <w:tcPr>
            <w:tcW w:w="1809" w:type="dxa"/>
            <w:tcBorders>
              <w:top w:val="nil"/>
              <w:left w:val="nil"/>
              <w:bottom w:val="single" w:sz="8" w:space="0" w:color="D9D9D9"/>
              <w:right w:val="nil"/>
            </w:tcBorders>
            <w:shd w:val="clear" w:color="auto" w:fill="auto"/>
            <w:noWrap/>
            <w:vAlign w:val="center"/>
            <w:hideMark/>
          </w:tcPr>
          <w:p w14:paraId="3E0A59CE" w14:textId="60A2204D"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667,652,689.31</w:t>
            </w:r>
          </w:p>
        </w:tc>
      </w:tr>
      <w:tr w:rsidR="005E5043" w:rsidRPr="007F693E" w14:paraId="3E0A59D2"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D0" w14:textId="385A2890"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R PRODUCTORES</w:t>
            </w:r>
          </w:p>
        </w:tc>
        <w:tc>
          <w:tcPr>
            <w:tcW w:w="1809" w:type="dxa"/>
            <w:tcBorders>
              <w:top w:val="nil"/>
              <w:left w:val="nil"/>
              <w:bottom w:val="single" w:sz="8" w:space="0" w:color="D9D9D9"/>
              <w:right w:val="nil"/>
            </w:tcBorders>
            <w:shd w:val="clear" w:color="auto" w:fill="auto"/>
            <w:noWrap/>
            <w:vAlign w:val="center"/>
            <w:hideMark/>
          </w:tcPr>
          <w:p w14:paraId="3E0A59D1" w14:textId="07E377D8"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387,582,271.29</w:t>
            </w:r>
          </w:p>
        </w:tc>
      </w:tr>
      <w:tr w:rsidR="005E5043" w:rsidRPr="007F693E" w14:paraId="3E0A59D5"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D3" w14:textId="497FF451"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S INDIGENAS</w:t>
            </w:r>
          </w:p>
        </w:tc>
        <w:tc>
          <w:tcPr>
            <w:tcW w:w="1809" w:type="dxa"/>
            <w:tcBorders>
              <w:top w:val="nil"/>
              <w:left w:val="nil"/>
              <w:bottom w:val="single" w:sz="8" w:space="0" w:color="D9D9D9"/>
              <w:right w:val="nil"/>
            </w:tcBorders>
            <w:shd w:val="clear" w:color="auto" w:fill="auto"/>
            <w:noWrap/>
            <w:vAlign w:val="center"/>
            <w:hideMark/>
          </w:tcPr>
          <w:p w14:paraId="3E0A59D4" w14:textId="13841D5C"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20,214,316.61</w:t>
            </w:r>
          </w:p>
        </w:tc>
      </w:tr>
      <w:tr w:rsidR="005E5043" w:rsidRPr="007F693E" w14:paraId="3E0A59D8" w14:textId="77777777" w:rsidTr="005E5043">
        <w:trPr>
          <w:trHeight w:val="315"/>
          <w:jc w:val="center"/>
        </w:trPr>
        <w:tc>
          <w:tcPr>
            <w:tcW w:w="6290" w:type="dxa"/>
            <w:tcBorders>
              <w:top w:val="nil"/>
              <w:left w:val="nil"/>
              <w:bottom w:val="single" w:sz="8" w:space="0" w:color="D9D9D9"/>
              <w:right w:val="nil"/>
            </w:tcBorders>
            <w:shd w:val="clear" w:color="auto" w:fill="auto"/>
            <w:noWrap/>
            <w:vAlign w:val="center"/>
            <w:hideMark/>
          </w:tcPr>
          <w:p w14:paraId="3E0A59D6" w14:textId="1156FEA6" w:rsidR="005E5043" w:rsidRPr="007F693E" w:rsidRDefault="005E5043" w:rsidP="00DF0D91">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T MUJERES VÍCTIMAS DE VIOLENCIA DE GÉNERO</w:t>
            </w:r>
          </w:p>
        </w:tc>
        <w:tc>
          <w:tcPr>
            <w:tcW w:w="1809" w:type="dxa"/>
            <w:tcBorders>
              <w:top w:val="nil"/>
              <w:left w:val="nil"/>
              <w:bottom w:val="single" w:sz="8" w:space="0" w:color="D9D9D9"/>
              <w:right w:val="nil"/>
            </w:tcBorders>
            <w:shd w:val="clear" w:color="auto" w:fill="auto"/>
            <w:noWrap/>
            <w:vAlign w:val="center"/>
            <w:hideMark/>
          </w:tcPr>
          <w:p w14:paraId="3E0A59D7" w14:textId="5FFE49E0" w:rsidR="005E5043" w:rsidRPr="007F693E" w:rsidRDefault="005E5043" w:rsidP="005E5043">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25,985,141.56</w:t>
            </w:r>
          </w:p>
        </w:tc>
      </w:tr>
      <w:tr w:rsidR="005E5043" w:rsidRPr="007F693E" w14:paraId="3E0A59DB" w14:textId="77777777" w:rsidTr="005E5043">
        <w:trPr>
          <w:trHeight w:val="300"/>
          <w:jc w:val="center"/>
        </w:trPr>
        <w:tc>
          <w:tcPr>
            <w:tcW w:w="6290" w:type="dxa"/>
            <w:tcBorders>
              <w:top w:val="nil"/>
              <w:left w:val="nil"/>
              <w:bottom w:val="nil"/>
              <w:right w:val="nil"/>
            </w:tcBorders>
            <w:shd w:val="clear" w:color="000000" w:fill="F2F2F2"/>
            <w:noWrap/>
            <w:vAlign w:val="center"/>
            <w:hideMark/>
          </w:tcPr>
          <w:p w14:paraId="3E0A59D9" w14:textId="77777777" w:rsidR="005E5043" w:rsidRPr="007F693E" w:rsidRDefault="005E5043" w:rsidP="00DF0D91">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TOTAL GENERAL</w:t>
            </w:r>
          </w:p>
        </w:tc>
        <w:tc>
          <w:tcPr>
            <w:tcW w:w="1809" w:type="dxa"/>
            <w:tcBorders>
              <w:top w:val="nil"/>
              <w:left w:val="nil"/>
              <w:bottom w:val="nil"/>
              <w:right w:val="nil"/>
            </w:tcBorders>
            <w:shd w:val="clear" w:color="000000" w:fill="F2F2F2"/>
            <w:noWrap/>
            <w:vAlign w:val="center"/>
            <w:hideMark/>
          </w:tcPr>
          <w:p w14:paraId="3E0A59DA" w14:textId="5E1991BD" w:rsidR="005E5043" w:rsidRPr="007F693E" w:rsidRDefault="00F44ADA" w:rsidP="005E5043">
            <w:pPr>
              <w:spacing w:after="0" w:line="240" w:lineRule="auto"/>
              <w:jc w:val="right"/>
              <w:rPr>
                <w:rFonts w:ascii="Times New Roman" w:eastAsia="Times New Roman" w:hAnsi="Times New Roman" w:cs="Times New Roman"/>
                <w:b/>
                <w:bCs/>
                <w:color w:val="000000"/>
                <w:sz w:val="20"/>
                <w:szCs w:val="20"/>
              </w:rPr>
            </w:pPr>
            <w:r w:rsidRPr="007F693E">
              <w:rPr>
                <w:rFonts w:ascii="Times New Roman" w:hAnsi="Times New Roman" w:cs="Times New Roman"/>
                <w:b/>
                <w:bCs/>
                <w:color w:val="000000"/>
                <w:sz w:val="20"/>
                <w:szCs w:val="20"/>
              </w:rPr>
              <w:t>76,237,993,888.00</w:t>
            </w:r>
          </w:p>
        </w:tc>
      </w:tr>
    </w:tbl>
    <w:p w14:paraId="74579323" w14:textId="77777777" w:rsidR="0027558A" w:rsidRPr="007F693E" w:rsidRDefault="0027558A" w:rsidP="008C50C4">
      <w:pPr>
        <w:pStyle w:val="Prrafodelista"/>
        <w:spacing w:after="0" w:line="240" w:lineRule="auto"/>
        <w:ind w:left="0" w:firstLine="8"/>
        <w:jc w:val="both"/>
        <w:rPr>
          <w:rFonts w:ascii="Times New Roman" w:hAnsi="Times New Roman" w:cs="Times New Roman"/>
          <w:sz w:val="24"/>
          <w:szCs w:val="24"/>
        </w:rPr>
      </w:pPr>
    </w:p>
    <w:p w14:paraId="3E0A59DE" w14:textId="3324EAF7" w:rsidR="00AE5131" w:rsidRPr="007F693E" w:rsidRDefault="00AE5131" w:rsidP="008C50C4">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 xml:space="preserve">XI.- </w:t>
      </w:r>
      <w:r w:rsidR="008C50C4" w:rsidRPr="007F693E">
        <w:rPr>
          <w:rFonts w:ascii="Times New Roman" w:hAnsi="Times New Roman" w:cs="Times New Roman"/>
          <w:sz w:val="24"/>
          <w:szCs w:val="24"/>
        </w:rPr>
        <w:t xml:space="preserve">Clasificación programática </w:t>
      </w:r>
    </w:p>
    <w:p w14:paraId="3E0A59DF" w14:textId="77777777" w:rsidR="00AE5131" w:rsidRPr="007F693E" w:rsidRDefault="00AE5131" w:rsidP="00AE5131">
      <w:pPr>
        <w:pStyle w:val="Prrafodelista"/>
        <w:spacing w:after="0" w:line="240" w:lineRule="auto"/>
        <w:ind w:left="0" w:firstLine="8"/>
        <w:jc w:val="both"/>
        <w:rPr>
          <w:rFonts w:ascii="Times New Roman" w:hAnsi="Times New Roman" w:cs="Times New Roman"/>
          <w:b/>
          <w:sz w:val="24"/>
          <w:szCs w:val="24"/>
        </w:rPr>
      </w:pPr>
    </w:p>
    <w:p w14:paraId="3E0A59E0" w14:textId="77777777" w:rsidR="00AE5131" w:rsidRPr="007F693E" w:rsidRDefault="00AE5131" w:rsidP="00AE5131">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Se incluye en el Apéndice H.</w:t>
      </w:r>
    </w:p>
    <w:p w14:paraId="3E0A59E1" w14:textId="77777777" w:rsidR="00AE5131" w:rsidRPr="007F693E" w:rsidRDefault="00AE5131" w:rsidP="00C16191">
      <w:pPr>
        <w:spacing w:after="0" w:line="240" w:lineRule="auto"/>
        <w:jc w:val="both"/>
        <w:rPr>
          <w:rFonts w:ascii="Times New Roman" w:hAnsi="Times New Roman" w:cs="Times New Roman"/>
          <w:b/>
          <w:sz w:val="24"/>
          <w:szCs w:val="24"/>
        </w:rPr>
      </w:pPr>
    </w:p>
    <w:p w14:paraId="3E0A59E2" w14:textId="59DE0AA7" w:rsidR="004036BE" w:rsidRPr="007F693E" w:rsidRDefault="001E0631"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036BE" w:rsidRPr="007F693E">
        <w:rPr>
          <w:rFonts w:ascii="Times New Roman" w:hAnsi="Times New Roman" w:cs="Times New Roman"/>
          <w:b/>
          <w:sz w:val="24"/>
          <w:szCs w:val="24"/>
        </w:rPr>
        <w:t>1</w:t>
      </w:r>
      <w:r w:rsidR="00487150" w:rsidRPr="007F693E">
        <w:rPr>
          <w:rFonts w:ascii="Times New Roman" w:hAnsi="Times New Roman" w:cs="Times New Roman"/>
          <w:b/>
          <w:sz w:val="24"/>
          <w:szCs w:val="24"/>
        </w:rPr>
        <w:t>7</w:t>
      </w:r>
      <w:r w:rsidR="004036BE" w:rsidRPr="007F693E">
        <w:rPr>
          <w:rFonts w:ascii="Times New Roman" w:hAnsi="Times New Roman" w:cs="Times New Roman"/>
          <w:b/>
          <w:sz w:val="24"/>
          <w:szCs w:val="24"/>
        </w:rPr>
        <w:t xml:space="preserve">.- </w:t>
      </w:r>
      <w:r w:rsidR="004036BE" w:rsidRPr="007F693E">
        <w:rPr>
          <w:rFonts w:ascii="Times New Roman" w:hAnsi="Times New Roman" w:cs="Times New Roman"/>
          <w:sz w:val="24"/>
          <w:szCs w:val="24"/>
        </w:rPr>
        <w:t>Las fuentes financieras previstas para cubrir el Presupuesto</w:t>
      </w:r>
      <w:r w:rsidR="00D00923" w:rsidRPr="007F693E">
        <w:rPr>
          <w:rFonts w:ascii="Times New Roman" w:hAnsi="Times New Roman" w:cs="Times New Roman"/>
          <w:sz w:val="24"/>
          <w:szCs w:val="24"/>
        </w:rPr>
        <w:t xml:space="preserve"> de Egresos</w:t>
      </w:r>
      <w:r w:rsidR="004036BE" w:rsidRPr="007F693E">
        <w:rPr>
          <w:rFonts w:ascii="Times New Roman" w:hAnsi="Times New Roman" w:cs="Times New Roman"/>
          <w:sz w:val="24"/>
          <w:szCs w:val="24"/>
        </w:rPr>
        <w:t xml:space="preserve"> en el ejercicio fiscal </w:t>
      </w:r>
      <w:r w:rsidR="0017467E" w:rsidRPr="007F693E">
        <w:rPr>
          <w:rFonts w:ascii="Times New Roman" w:hAnsi="Times New Roman" w:cs="Times New Roman"/>
          <w:sz w:val="24"/>
          <w:szCs w:val="24"/>
        </w:rPr>
        <w:t>202</w:t>
      </w:r>
      <w:r w:rsidR="002B3E90" w:rsidRPr="007F693E">
        <w:rPr>
          <w:rFonts w:ascii="Times New Roman" w:hAnsi="Times New Roman" w:cs="Times New Roman"/>
          <w:sz w:val="24"/>
          <w:szCs w:val="24"/>
        </w:rPr>
        <w:t>3</w:t>
      </w:r>
      <w:r w:rsidR="004036BE" w:rsidRPr="007F693E">
        <w:rPr>
          <w:rFonts w:ascii="Times New Roman" w:hAnsi="Times New Roman" w:cs="Times New Roman"/>
          <w:sz w:val="24"/>
          <w:szCs w:val="24"/>
        </w:rPr>
        <w:t>, s</w:t>
      </w:r>
      <w:r w:rsidR="00D00923" w:rsidRPr="007F693E">
        <w:rPr>
          <w:rFonts w:ascii="Times New Roman" w:hAnsi="Times New Roman" w:cs="Times New Roman"/>
          <w:sz w:val="24"/>
          <w:szCs w:val="24"/>
        </w:rPr>
        <w:t>o</w:t>
      </w:r>
      <w:r w:rsidR="004036BE" w:rsidRPr="007F693E">
        <w:rPr>
          <w:rFonts w:ascii="Times New Roman" w:hAnsi="Times New Roman" w:cs="Times New Roman"/>
          <w:sz w:val="24"/>
          <w:szCs w:val="24"/>
        </w:rPr>
        <w:t>n las siguientes:</w:t>
      </w:r>
    </w:p>
    <w:p w14:paraId="3E0A59E4" w14:textId="77777777" w:rsidR="008C50C4" w:rsidRPr="007F693E" w:rsidRDefault="008C50C4" w:rsidP="00F24D6F">
      <w:pPr>
        <w:pStyle w:val="Prrafodelista"/>
        <w:spacing w:after="0" w:line="240" w:lineRule="auto"/>
        <w:ind w:left="0" w:firstLine="8"/>
        <w:jc w:val="both"/>
        <w:rPr>
          <w:rFonts w:ascii="Times New Roman" w:hAnsi="Times New Roman" w:cs="Times New Roman"/>
          <w:sz w:val="24"/>
          <w:szCs w:val="24"/>
        </w:rPr>
      </w:pPr>
    </w:p>
    <w:tbl>
      <w:tblPr>
        <w:tblW w:w="0" w:type="auto"/>
        <w:jc w:val="center"/>
        <w:tblCellMar>
          <w:left w:w="70" w:type="dxa"/>
          <w:right w:w="70" w:type="dxa"/>
        </w:tblCellMar>
        <w:tblLook w:val="04A0" w:firstRow="1" w:lastRow="0" w:firstColumn="1" w:lastColumn="0" w:noHBand="0" w:noVBand="1"/>
      </w:tblPr>
      <w:tblGrid>
        <w:gridCol w:w="3174"/>
        <w:gridCol w:w="1690"/>
      </w:tblGrid>
      <w:tr w:rsidR="005B4E8F" w:rsidRPr="007F693E" w14:paraId="3E0A59E7" w14:textId="77777777" w:rsidTr="00DF0D91">
        <w:trPr>
          <w:trHeight w:val="315"/>
          <w:jc w:val="center"/>
        </w:trPr>
        <w:tc>
          <w:tcPr>
            <w:tcW w:w="0" w:type="auto"/>
            <w:tcBorders>
              <w:top w:val="nil"/>
              <w:left w:val="nil"/>
              <w:bottom w:val="single" w:sz="8" w:space="0" w:color="A6A6A6"/>
              <w:right w:val="nil"/>
            </w:tcBorders>
            <w:shd w:val="clear" w:color="000000" w:fill="F2F2F2"/>
            <w:noWrap/>
            <w:vAlign w:val="center"/>
            <w:hideMark/>
          </w:tcPr>
          <w:p w14:paraId="3E0A59E5" w14:textId="77777777" w:rsidR="005B4E8F" w:rsidRPr="007F693E" w:rsidRDefault="005B4E8F" w:rsidP="00275480">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FUENTE FINANCIERA</w:t>
            </w:r>
          </w:p>
        </w:tc>
        <w:tc>
          <w:tcPr>
            <w:tcW w:w="0" w:type="auto"/>
            <w:tcBorders>
              <w:top w:val="nil"/>
              <w:left w:val="nil"/>
              <w:bottom w:val="single" w:sz="8" w:space="0" w:color="A6A6A6"/>
              <w:right w:val="nil"/>
            </w:tcBorders>
            <w:shd w:val="clear" w:color="000000" w:fill="F2F2F2"/>
            <w:noWrap/>
            <w:vAlign w:val="center"/>
            <w:hideMark/>
          </w:tcPr>
          <w:p w14:paraId="3E0A59E6" w14:textId="77777777" w:rsidR="005B4E8F" w:rsidRPr="007F693E" w:rsidRDefault="005B4E8F" w:rsidP="00275480">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IMPORTE</w:t>
            </w:r>
          </w:p>
        </w:tc>
      </w:tr>
      <w:tr w:rsidR="00A93521" w:rsidRPr="007F693E" w14:paraId="3E0A59EA" w14:textId="77777777" w:rsidTr="00DF0D91">
        <w:trPr>
          <w:trHeight w:val="300"/>
          <w:jc w:val="center"/>
        </w:trPr>
        <w:tc>
          <w:tcPr>
            <w:tcW w:w="0" w:type="auto"/>
            <w:tcBorders>
              <w:top w:val="nil"/>
              <w:left w:val="nil"/>
              <w:bottom w:val="nil"/>
              <w:right w:val="nil"/>
            </w:tcBorders>
            <w:shd w:val="clear" w:color="auto" w:fill="auto"/>
            <w:noWrap/>
            <w:vAlign w:val="bottom"/>
          </w:tcPr>
          <w:p w14:paraId="3E0A59E8" w14:textId="078FE37C" w:rsidR="00A93521" w:rsidRPr="007F693E" w:rsidRDefault="00A93521" w:rsidP="00580A50">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 xml:space="preserve">1 RECURSOS FISCALES </w:t>
            </w:r>
          </w:p>
        </w:tc>
        <w:tc>
          <w:tcPr>
            <w:tcW w:w="0" w:type="auto"/>
            <w:tcBorders>
              <w:top w:val="nil"/>
              <w:left w:val="nil"/>
              <w:bottom w:val="nil"/>
              <w:right w:val="nil"/>
            </w:tcBorders>
            <w:shd w:val="clear" w:color="auto" w:fill="auto"/>
            <w:noWrap/>
            <w:vAlign w:val="bottom"/>
          </w:tcPr>
          <w:p w14:paraId="3E0A59E9" w14:textId="5FD51702" w:rsidR="00A93521" w:rsidRPr="007F693E" w:rsidRDefault="00A93521" w:rsidP="00580A50">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 xml:space="preserve">   8,640,181,874.00 </w:t>
            </w:r>
          </w:p>
        </w:tc>
      </w:tr>
      <w:tr w:rsidR="00A93521" w:rsidRPr="007F693E" w14:paraId="1853E6CD" w14:textId="77777777" w:rsidTr="00DF0D91">
        <w:trPr>
          <w:trHeight w:val="300"/>
          <w:jc w:val="center"/>
        </w:trPr>
        <w:tc>
          <w:tcPr>
            <w:tcW w:w="0" w:type="auto"/>
            <w:tcBorders>
              <w:top w:val="nil"/>
              <w:left w:val="nil"/>
              <w:bottom w:val="nil"/>
              <w:right w:val="nil"/>
            </w:tcBorders>
            <w:shd w:val="clear" w:color="auto" w:fill="auto"/>
            <w:noWrap/>
            <w:vAlign w:val="bottom"/>
          </w:tcPr>
          <w:p w14:paraId="2029E1A6" w14:textId="728BAB5A" w:rsidR="00A93521" w:rsidRPr="007F693E" w:rsidRDefault="00A93521" w:rsidP="00580A50">
            <w:pPr>
              <w:spacing w:after="0" w:line="240" w:lineRule="auto"/>
              <w:rPr>
                <w:rFonts w:ascii="Times New Roman" w:hAnsi="Times New Roman" w:cs="Times New Roman"/>
                <w:sz w:val="20"/>
                <w:szCs w:val="20"/>
              </w:rPr>
            </w:pPr>
            <w:r w:rsidRPr="007F693E">
              <w:rPr>
                <w:rFonts w:ascii="Times New Roman" w:hAnsi="Times New Roman" w:cs="Times New Roman"/>
                <w:sz w:val="20"/>
                <w:szCs w:val="20"/>
              </w:rPr>
              <w:lastRenderedPageBreak/>
              <w:t xml:space="preserve">2 FINANCIAMIENTOS INTERNOS </w:t>
            </w:r>
          </w:p>
        </w:tc>
        <w:tc>
          <w:tcPr>
            <w:tcW w:w="0" w:type="auto"/>
            <w:tcBorders>
              <w:top w:val="nil"/>
              <w:left w:val="nil"/>
              <w:bottom w:val="nil"/>
              <w:right w:val="nil"/>
            </w:tcBorders>
            <w:shd w:val="clear" w:color="auto" w:fill="auto"/>
            <w:noWrap/>
            <w:vAlign w:val="bottom"/>
          </w:tcPr>
          <w:p w14:paraId="01C25C19" w14:textId="1F91BE6A" w:rsidR="00A93521" w:rsidRPr="007F693E" w:rsidRDefault="00A93521" w:rsidP="00580A50">
            <w:pPr>
              <w:spacing w:after="0" w:line="240" w:lineRule="auto"/>
              <w:jc w:val="right"/>
              <w:rPr>
                <w:rFonts w:ascii="Times New Roman" w:hAnsi="Times New Roman" w:cs="Times New Roman"/>
                <w:sz w:val="20"/>
                <w:szCs w:val="20"/>
              </w:rPr>
            </w:pPr>
            <w:r w:rsidRPr="007F693E">
              <w:rPr>
                <w:rFonts w:ascii="Times New Roman" w:hAnsi="Times New Roman" w:cs="Times New Roman"/>
                <w:sz w:val="20"/>
                <w:szCs w:val="20"/>
              </w:rPr>
              <w:t xml:space="preserve">   1,000,000,000.00 </w:t>
            </w:r>
          </w:p>
        </w:tc>
      </w:tr>
      <w:tr w:rsidR="00A93521" w:rsidRPr="007F693E" w14:paraId="3E0A59ED" w14:textId="77777777" w:rsidTr="00DF0D91">
        <w:trPr>
          <w:trHeight w:val="300"/>
          <w:jc w:val="center"/>
        </w:trPr>
        <w:tc>
          <w:tcPr>
            <w:tcW w:w="0" w:type="auto"/>
            <w:tcBorders>
              <w:top w:val="nil"/>
              <w:left w:val="nil"/>
              <w:bottom w:val="nil"/>
              <w:right w:val="nil"/>
            </w:tcBorders>
            <w:shd w:val="clear" w:color="auto" w:fill="auto"/>
            <w:noWrap/>
            <w:vAlign w:val="bottom"/>
          </w:tcPr>
          <w:p w14:paraId="3E0A59EB" w14:textId="03B5CEAF" w:rsidR="00A93521" w:rsidRPr="007F693E" w:rsidRDefault="00A93521" w:rsidP="00580A50">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4 INGRESOS PROPIOS</w:t>
            </w:r>
          </w:p>
        </w:tc>
        <w:tc>
          <w:tcPr>
            <w:tcW w:w="0" w:type="auto"/>
            <w:tcBorders>
              <w:top w:val="nil"/>
              <w:left w:val="nil"/>
              <w:bottom w:val="nil"/>
              <w:right w:val="nil"/>
            </w:tcBorders>
            <w:shd w:val="clear" w:color="auto" w:fill="auto"/>
            <w:noWrap/>
            <w:vAlign w:val="bottom"/>
          </w:tcPr>
          <w:p w14:paraId="3E0A59EC" w14:textId="631C0D00" w:rsidR="00A93521" w:rsidRPr="007F693E" w:rsidRDefault="00A93521" w:rsidP="00580A50">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 xml:space="preserve">   </w:t>
            </w:r>
            <w:r w:rsidR="00F44ADA" w:rsidRPr="007F693E">
              <w:rPr>
                <w:rFonts w:ascii="Times New Roman" w:hAnsi="Times New Roman" w:cs="Times New Roman"/>
                <w:sz w:val="20"/>
                <w:szCs w:val="20"/>
              </w:rPr>
              <w:t>9,602,015,821.00</w:t>
            </w:r>
          </w:p>
        </w:tc>
      </w:tr>
      <w:tr w:rsidR="00A93521" w:rsidRPr="007F693E" w14:paraId="3E0A59F0" w14:textId="77777777" w:rsidTr="00DF0D91">
        <w:trPr>
          <w:trHeight w:val="300"/>
          <w:jc w:val="center"/>
        </w:trPr>
        <w:tc>
          <w:tcPr>
            <w:tcW w:w="0" w:type="auto"/>
            <w:tcBorders>
              <w:top w:val="nil"/>
              <w:left w:val="nil"/>
              <w:bottom w:val="nil"/>
              <w:right w:val="nil"/>
            </w:tcBorders>
            <w:shd w:val="clear" w:color="auto" w:fill="auto"/>
            <w:noWrap/>
            <w:vAlign w:val="bottom"/>
          </w:tcPr>
          <w:p w14:paraId="3E0A59EE" w14:textId="2CFC771F" w:rsidR="00A93521" w:rsidRPr="007F693E" w:rsidRDefault="00A93521" w:rsidP="00580A50">
            <w:pPr>
              <w:spacing w:after="0" w:line="240" w:lineRule="auto"/>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5 RECURSOS FEDERALES</w:t>
            </w:r>
          </w:p>
        </w:tc>
        <w:tc>
          <w:tcPr>
            <w:tcW w:w="0" w:type="auto"/>
            <w:tcBorders>
              <w:top w:val="nil"/>
              <w:left w:val="nil"/>
              <w:bottom w:val="nil"/>
              <w:right w:val="nil"/>
            </w:tcBorders>
            <w:shd w:val="clear" w:color="auto" w:fill="auto"/>
            <w:noWrap/>
            <w:vAlign w:val="bottom"/>
          </w:tcPr>
          <w:p w14:paraId="3E0A59EF" w14:textId="6E87292E" w:rsidR="00A93521" w:rsidRPr="007F693E" w:rsidRDefault="00A93521" w:rsidP="00580A50">
            <w:pPr>
              <w:spacing w:after="0" w:line="240" w:lineRule="auto"/>
              <w:jc w:val="right"/>
              <w:rPr>
                <w:rFonts w:ascii="Times New Roman" w:eastAsia="Times New Roman" w:hAnsi="Times New Roman" w:cs="Times New Roman"/>
                <w:color w:val="000000"/>
                <w:sz w:val="20"/>
                <w:szCs w:val="20"/>
              </w:rPr>
            </w:pPr>
            <w:r w:rsidRPr="007F693E">
              <w:rPr>
                <w:rFonts w:ascii="Times New Roman" w:hAnsi="Times New Roman" w:cs="Times New Roman"/>
                <w:sz w:val="20"/>
                <w:szCs w:val="20"/>
              </w:rPr>
              <w:t xml:space="preserve"> 56,995,796,193.00 </w:t>
            </w:r>
          </w:p>
        </w:tc>
      </w:tr>
      <w:tr w:rsidR="005B4E8F" w:rsidRPr="007F693E" w14:paraId="3E0A59F6" w14:textId="77777777" w:rsidTr="00D31873">
        <w:trPr>
          <w:trHeight w:val="300"/>
          <w:jc w:val="center"/>
        </w:trPr>
        <w:tc>
          <w:tcPr>
            <w:tcW w:w="0" w:type="auto"/>
            <w:tcBorders>
              <w:top w:val="single" w:sz="8" w:space="0" w:color="A6A6A6"/>
              <w:left w:val="nil"/>
              <w:bottom w:val="nil"/>
              <w:right w:val="nil"/>
            </w:tcBorders>
            <w:shd w:val="clear" w:color="000000" w:fill="F2F2F2"/>
            <w:noWrap/>
            <w:vAlign w:val="center"/>
            <w:hideMark/>
          </w:tcPr>
          <w:p w14:paraId="3E0A59F4" w14:textId="77777777" w:rsidR="005B4E8F" w:rsidRPr="007F693E" w:rsidRDefault="005B4E8F" w:rsidP="00F52139">
            <w:pPr>
              <w:spacing w:after="0" w:line="240" w:lineRule="auto"/>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TOTAL GENERAL</w:t>
            </w:r>
          </w:p>
        </w:tc>
        <w:tc>
          <w:tcPr>
            <w:tcW w:w="0" w:type="auto"/>
            <w:tcBorders>
              <w:top w:val="single" w:sz="8" w:space="0" w:color="A6A6A6"/>
              <w:left w:val="nil"/>
              <w:bottom w:val="nil"/>
              <w:right w:val="nil"/>
            </w:tcBorders>
            <w:shd w:val="clear" w:color="000000" w:fill="F2F2F2"/>
            <w:noWrap/>
            <w:vAlign w:val="center"/>
            <w:hideMark/>
          </w:tcPr>
          <w:p w14:paraId="3E0A59F5" w14:textId="68E94CBE" w:rsidR="005B4E8F" w:rsidRPr="007F693E" w:rsidRDefault="00F44ADA" w:rsidP="00D31873">
            <w:pPr>
              <w:spacing w:after="0" w:line="240" w:lineRule="auto"/>
              <w:jc w:val="center"/>
              <w:rPr>
                <w:rFonts w:ascii="Times New Roman" w:eastAsia="Times New Roman" w:hAnsi="Times New Roman" w:cs="Times New Roman"/>
                <w:b/>
                <w:bCs/>
                <w:color w:val="000000"/>
                <w:sz w:val="20"/>
                <w:szCs w:val="20"/>
              </w:rPr>
            </w:pPr>
            <w:r w:rsidRPr="007F693E">
              <w:rPr>
                <w:rFonts w:ascii="Times New Roman" w:eastAsia="Times New Roman" w:hAnsi="Times New Roman" w:cs="Times New Roman"/>
                <w:b/>
                <w:bCs/>
                <w:color w:val="000000"/>
                <w:sz w:val="20"/>
                <w:szCs w:val="20"/>
              </w:rPr>
              <w:t>76,237,993,888.00</w:t>
            </w:r>
          </w:p>
        </w:tc>
      </w:tr>
    </w:tbl>
    <w:p w14:paraId="3E0A59F7" w14:textId="77777777" w:rsidR="005220D3" w:rsidRPr="007F693E" w:rsidRDefault="005220D3" w:rsidP="008C50C4">
      <w:pPr>
        <w:spacing w:after="0" w:line="240" w:lineRule="auto"/>
        <w:jc w:val="both"/>
        <w:rPr>
          <w:rFonts w:ascii="Times New Roman" w:hAnsi="Times New Roman" w:cs="Times New Roman"/>
          <w:b/>
          <w:sz w:val="24"/>
          <w:szCs w:val="24"/>
        </w:rPr>
      </w:pPr>
    </w:p>
    <w:p w14:paraId="3E0A59F9" w14:textId="593213BA" w:rsidR="004036BE" w:rsidRPr="007F693E" w:rsidRDefault="001E0631"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4036BE" w:rsidRPr="007F693E">
        <w:rPr>
          <w:rFonts w:ascii="Times New Roman" w:hAnsi="Times New Roman" w:cs="Times New Roman"/>
          <w:b/>
          <w:bCs/>
          <w:sz w:val="24"/>
          <w:szCs w:val="24"/>
        </w:rPr>
        <w:t>1</w:t>
      </w:r>
      <w:r w:rsidR="00487150" w:rsidRPr="007F693E">
        <w:rPr>
          <w:rFonts w:ascii="Times New Roman" w:hAnsi="Times New Roman" w:cs="Times New Roman"/>
          <w:b/>
          <w:bCs/>
          <w:sz w:val="24"/>
          <w:szCs w:val="24"/>
        </w:rPr>
        <w:t>8</w:t>
      </w:r>
      <w:r w:rsidR="004036BE" w:rsidRPr="007F693E">
        <w:rPr>
          <w:rFonts w:ascii="Times New Roman" w:hAnsi="Times New Roman" w:cs="Times New Roman"/>
          <w:b/>
          <w:bCs/>
          <w:sz w:val="24"/>
          <w:szCs w:val="24"/>
        </w:rPr>
        <w:t xml:space="preserve">.- </w:t>
      </w:r>
      <w:r w:rsidR="004036BE" w:rsidRPr="007F693E">
        <w:rPr>
          <w:rFonts w:ascii="Times New Roman" w:hAnsi="Times New Roman" w:cs="Times New Roman"/>
          <w:sz w:val="24"/>
          <w:szCs w:val="24"/>
        </w:rPr>
        <w:t xml:space="preserve">El monto de </w:t>
      </w:r>
      <w:r w:rsidR="00D00923" w:rsidRPr="007F693E">
        <w:rPr>
          <w:rFonts w:ascii="Times New Roman" w:hAnsi="Times New Roman" w:cs="Times New Roman"/>
          <w:sz w:val="24"/>
          <w:szCs w:val="24"/>
        </w:rPr>
        <w:t xml:space="preserve">las </w:t>
      </w:r>
      <w:r w:rsidR="004036BE" w:rsidRPr="007F693E">
        <w:rPr>
          <w:rFonts w:ascii="Times New Roman" w:hAnsi="Times New Roman" w:cs="Times New Roman"/>
          <w:sz w:val="24"/>
          <w:szCs w:val="24"/>
        </w:rPr>
        <w:t>erogaciones proyectadas para el pago de deuda pública durante el ejercicio fiscal</w:t>
      </w:r>
      <w:r w:rsidR="0017467E" w:rsidRPr="007F693E">
        <w:rPr>
          <w:rFonts w:ascii="Times New Roman" w:hAnsi="Times New Roman" w:cs="Times New Roman"/>
          <w:sz w:val="24"/>
          <w:szCs w:val="24"/>
        </w:rPr>
        <w:t xml:space="preserve"> 202</w:t>
      </w:r>
      <w:r w:rsidR="51D2E2E0" w:rsidRPr="007F693E">
        <w:rPr>
          <w:rFonts w:ascii="Times New Roman" w:hAnsi="Times New Roman" w:cs="Times New Roman"/>
          <w:sz w:val="24"/>
          <w:szCs w:val="24"/>
        </w:rPr>
        <w:t>3</w:t>
      </w:r>
      <w:r w:rsidR="0017467E" w:rsidRPr="007F693E">
        <w:rPr>
          <w:rFonts w:ascii="Times New Roman" w:hAnsi="Times New Roman" w:cs="Times New Roman"/>
          <w:sz w:val="24"/>
          <w:szCs w:val="24"/>
        </w:rPr>
        <w:t xml:space="preserve"> </w:t>
      </w:r>
      <w:r w:rsidR="004036BE" w:rsidRPr="007F693E">
        <w:rPr>
          <w:rFonts w:ascii="Times New Roman" w:hAnsi="Times New Roman" w:cs="Times New Roman"/>
          <w:sz w:val="24"/>
          <w:szCs w:val="24"/>
        </w:rPr>
        <w:t>asciende a</w:t>
      </w:r>
      <w:r w:rsidR="004F6915" w:rsidRPr="007F693E">
        <w:rPr>
          <w:rFonts w:ascii="Times New Roman" w:hAnsi="Times New Roman" w:cs="Times New Roman"/>
          <w:b/>
          <w:bCs/>
          <w:sz w:val="24"/>
          <w:szCs w:val="24"/>
        </w:rPr>
        <w:t xml:space="preserve"> $</w:t>
      </w:r>
      <w:r w:rsidR="38014604" w:rsidRPr="007F693E">
        <w:rPr>
          <w:rFonts w:ascii="Times New Roman" w:hAnsi="Times New Roman" w:cs="Times New Roman"/>
          <w:b/>
          <w:bCs/>
          <w:sz w:val="24"/>
          <w:szCs w:val="24"/>
        </w:rPr>
        <w:t>6</w:t>
      </w:r>
      <w:r w:rsidR="0028655F" w:rsidRPr="007F693E">
        <w:rPr>
          <w:rFonts w:ascii="Times New Roman" w:hAnsi="Times New Roman" w:cs="Times New Roman"/>
          <w:b/>
          <w:bCs/>
          <w:sz w:val="24"/>
          <w:szCs w:val="24"/>
        </w:rPr>
        <w:t>,</w:t>
      </w:r>
      <w:r w:rsidR="62FD0DE2" w:rsidRPr="007F693E">
        <w:rPr>
          <w:rFonts w:ascii="Times New Roman" w:hAnsi="Times New Roman" w:cs="Times New Roman"/>
          <w:b/>
          <w:bCs/>
          <w:sz w:val="24"/>
          <w:szCs w:val="24"/>
        </w:rPr>
        <w:t>089</w:t>
      </w:r>
      <w:r w:rsidR="0028655F" w:rsidRPr="007F693E">
        <w:rPr>
          <w:rFonts w:ascii="Times New Roman" w:hAnsi="Times New Roman" w:cs="Times New Roman"/>
          <w:b/>
          <w:bCs/>
          <w:sz w:val="24"/>
          <w:szCs w:val="24"/>
        </w:rPr>
        <w:t>,</w:t>
      </w:r>
      <w:r w:rsidR="29922EF2" w:rsidRPr="007F693E">
        <w:rPr>
          <w:rFonts w:ascii="Times New Roman" w:hAnsi="Times New Roman" w:cs="Times New Roman"/>
          <w:b/>
          <w:bCs/>
          <w:sz w:val="24"/>
          <w:szCs w:val="24"/>
        </w:rPr>
        <w:t>86</w:t>
      </w:r>
      <w:r w:rsidR="30242193" w:rsidRPr="007F693E">
        <w:rPr>
          <w:rFonts w:ascii="Times New Roman" w:hAnsi="Times New Roman" w:cs="Times New Roman"/>
          <w:b/>
          <w:bCs/>
          <w:sz w:val="24"/>
          <w:szCs w:val="24"/>
        </w:rPr>
        <w:t>0</w:t>
      </w:r>
      <w:r w:rsidR="0028655F" w:rsidRPr="007F693E">
        <w:rPr>
          <w:rFonts w:ascii="Times New Roman" w:hAnsi="Times New Roman" w:cs="Times New Roman"/>
          <w:b/>
          <w:bCs/>
          <w:sz w:val="24"/>
          <w:szCs w:val="24"/>
        </w:rPr>
        <w:t>,</w:t>
      </w:r>
      <w:r w:rsidR="6BE5BD78" w:rsidRPr="007F693E">
        <w:rPr>
          <w:rFonts w:ascii="Times New Roman" w:hAnsi="Times New Roman" w:cs="Times New Roman"/>
          <w:b/>
          <w:bCs/>
          <w:sz w:val="24"/>
          <w:szCs w:val="24"/>
        </w:rPr>
        <w:t>961.11</w:t>
      </w:r>
      <w:r w:rsidR="0028655F" w:rsidRPr="007F693E">
        <w:rPr>
          <w:rFonts w:ascii="Times New Roman" w:hAnsi="Times New Roman" w:cs="Times New Roman"/>
          <w:b/>
          <w:bCs/>
          <w:sz w:val="24"/>
          <w:szCs w:val="24"/>
        </w:rPr>
        <w:t xml:space="preserve"> </w:t>
      </w:r>
      <w:r w:rsidR="00373F9B" w:rsidRPr="007F693E">
        <w:rPr>
          <w:rFonts w:ascii="Times New Roman" w:hAnsi="Times New Roman" w:cs="Times New Roman"/>
          <w:sz w:val="24"/>
          <w:szCs w:val="24"/>
        </w:rPr>
        <w:t>(</w:t>
      </w:r>
      <w:r w:rsidR="35E22378" w:rsidRPr="007F693E">
        <w:rPr>
          <w:rFonts w:ascii="Times New Roman" w:hAnsi="Times New Roman" w:cs="Times New Roman"/>
          <w:sz w:val="24"/>
          <w:szCs w:val="24"/>
        </w:rPr>
        <w:t>Seis Mil Ochenta y Nueve Millones Ochocientos Sesenta Mil Novecientos Sesenta y Un Pesos</w:t>
      </w:r>
      <w:r w:rsidR="00373F9B" w:rsidRPr="007F693E">
        <w:rPr>
          <w:rFonts w:ascii="Times New Roman" w:hAnsi="Times New Roman" w:cs="Times New Roman"/>
          <w:sz w:val="24"/>
          <w:szCs w:val="24"/>
        </w:rPr>
        <w:t xml:space="preserve"> </w:t>
      </w:r>
      <w:r w:rsidR="4F1CAD43" w:rsidRPr="007F693E">
        <w:rPr>
          <w:rFonts w:ascii="Times New Roman" w:hAnsi="Times New Roman" w:cs="Times New Roman"/>
          <w:sz w:val="24"/>
          <w:szCs w:val="24"/>
        </w:rPr>
        <w:t>11</w:t>
      </w:r>
      <w:r w:rsidR="00373F9B" w:rsidRPr="007F693E">
        <w:rPr>
          <w:rFonts w:ascii="Times New Roman" w:hAnsi="Times New Roman" w:cs="Times New Roman"/>
          <w:sz w:val="24"/>
          <w:szCs w:val="24"/>
        </w:rPr>
        <w:t>/100 M.N.)</w:t>
      </w:r>
    </w:p>
    <w:p w14:paraId="3E0A59FA" w14:textId="77777777" w:rsidR="00DA34A6" w:rsidRPr="007F693E" w:rsidRDefault="00DA34A6" w:rsidP="00F24D6F">
      <w:pPr>
        <w:pStyle w:val="Prrafodelista"/>
        <w:spacing w:after="0" w:line="240" w:lineRule="auto"/>
        <w:ind w:left="0" w:firstLine="8"/>
        <w:jc w:val="both"/>
        <w:rPr>
          <w:rFonts w:ascii="Times New Roman" w:hAnsi="Times New Roman" w:cs="Times New Roman"/>
          <w:sz w:val="24"/>
          <w:szCs w:val="24"/>
        </w:rPr>
      </w:pPr>
    </w:p>
    <w:p w14:paraId="3E0A59FC" w14:textId="1B78B318" w:rsidR="004036BE" w:rsidRPr="007F693E" w:rsidRDefault="00DA34A6" w:rsidP="00F24D6F">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Dicha previsión, será flexible en función del compor</w:t>
      </w:r>
      <w:r w:rsidR="00411DA4" w:rsidRPr="007F693E">
        <w:rPr>
          <w:rFonts w:ascii="Times New Roman" w:hAnsi="Times New Roman" w:cs="Times New Roman"/>
          <w:sz w:val="24"/>
          <w:szCs w:val="24"/>
        </w:rPr>
        <w:t>tamiento que presente la tasa</w:t>
      </w:r>
      <w:r w:rsidRPr="007F693E">
        <w:rPr>
          <w:rFonts w:ascii="Times New Roman" w:hAnsi="Times New Roman" w:cs="Times New Roman"/>
          <w:sz w:val="24"/>
          <w:szCs w:val="24"/>
        </w:rPr>
        <w:t xml:space="preserve"> de interés durante el ejercicio</w:t>
      </w:r>
      <w:r w:rsidR="002B6750" w:rsidRPr="007F693E">
        <w:rPr>
          <w:rFonts w:ascii="Times New Roman" w:hAnsi="Times New Roman" w:cs="Times New Roman"/>
          <w:sz w:val="24"/>
          <w:szCs w:val="24"/>
        </w:rPr>
        <w:t>.</w:t>
      </w:r>
    </w:p>
    <w:p w14:paraId="7F3280D8" w14:textId="77777777" w:rsidR="002B6750" w:rsidRPr="007F693E" w:rsidRDefault="002B6750" w:rsidP="00F24D6F">
      <w:pPr>
        <w:pStyle w:val="Prrafodelista"/>
        <w:spacing w:after="0" w:line="240" w:lineRule="auto"/>
        <w:ind w:left="0" w:firstLine="8"/>
        <w:jc w:val="both"/>
        <w:rPr>
          <w:rFonts w:ascii="Times New Roman" w:hAnsi="Times New Roman" w:cs="Times New Roman"/>
          <w:sz w:val="24"/>
          <w:szCs w:val="24"/>
        </w:rPr>
      </w:pPr>
    </w:p>
    <w:p w14:paraId="3E0A59FD" w14:textId="66E3BB1E" w:rsidR="004036BE" w:rsidRPr="007F693E" w:rsidRDefault="004036BE" w:rsidP="00C16191">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 xml:space="preserve">Los créditos que integran la deuda pública </w:t>
      </w:r>
      <w:r w:rsidR="00D00923" w:rsidRPr="007F693E">
        <w:rPr>
          <w:rFonts w:ascii="Times New Roman" w:hAnsi="Times New Roman" w:cs="Times New Roman"/>
          <w:sz w:val="24"/>
          <w:szCs w:val="24"/>
        </w:rPr>
        <w:t>e</w:t>
      </w:r>
      <w:r w:rsidRPr="007F693E">
        <w:rPr>
          <w:rFonts w:ascii="Times New Roman" w:hAnsi="Times New Roman" w:cs="Times New Roman"/>
          <w:sz w:val="24"/>
          <w:szCs w:val="24"/>
        </w:rPr>
        <w:t xml:space="preserve">statal al 30 de </w:t>
      </w:r>
      <w:r w:rsidR="00D00923" w:rsidRPr="007F693E">
        <w:rPr>
          <w:rFonts w:ascii="Times New Roman" w:hAnsi="Times New Roman" w:cs="Times New Roman"/>
          <w:sz w:val="24"/>
          <w:szCs w:val="24"/>
        </w:rPr>
        <w:t>s</w:t>
      </w:r>
      <w:r w:rsidRPr="007F693E">
        <w:rPr>
          <w:rFonts w:ascii="Times New Roman" w:hAnsi="Times New Roman" w:cs="Times New Roman"/>
          <w:sz w:val="24"/>
          <w:szCs w:val="24"/>
        </w:rPr>
        <w:t>eptiembre de</w:t>
      </w:r>
      <w:r w:rsidR="00CB53AD" w:rsidRPr="007F693E">
        <w:rPr>
          <w:rFonts w:ascii="Times New Roman" w:hAnsi="Times New Roman" w:cs="Times New Roman"/>
          <w:sz w:val="24"/>
          <w:szCs w:val="24"/>
        </w:rPr>
        <w:t xml:space="preserve"> </w:t>
      </w:r>
      <w:r w:rsidR="003E00FF" w:rsidRPr="007F693E">
        <w:rPr>
          <w:rFonts w:ascii="Times New Roman" w:hAnsi="Times New Roman" w:cs="Times New Roman"/>
          <w:sz w:val="24"/>
          <w:szCs w:val="24"/>
        </w:rPr>
        <w:t>20</w:t>
      </w:r>
      <w:r w:rsidR="002B6750" w:rsidRPr="007F693E">
        <w:rPr>
          <w:rFonts w:ascii="Times New Roman" w:hAnsi="Times New Roman" w:cs="Times New Roman"/>
          <w:sz w:val="24"/>
          <w:szCs w:val="24"/>
        </w:rPr>
        <w:t>2</w:t>
      </w:r>
      <w:r w:rsidR="15DD2A90" w:rsidRPr="007F693E">
        <w:rPr>
          <w:rFonts w:ascii="Times New Roman" w:hAnsi="Times New Roman" w:cs="Times New Roman"/>
          <w:sz w:val="24"/>
          <w:szCs w:val="24"/>
        </w:rPr>
        <w:t>2</w:t>
      </w:r>
      <w:r w:rsidR="00D00923" w:rsidRPr="007F693E">
        <w:rPr>
          <w:rFonts w:ascii="Times New Roman" w:hAnsi="Times New Roman" w:cs="Times New Roman"/>
          <w:sz w:val="24"/>
          <w:szCs w:val="24"/>
        </w:rPr>
        <w:t>,</w:t>
      </w:r>
      <w:r w:rsidR="00CB53AD" w:rsidRPr="007F693E">
        <w:rPr>
          <w:rFonts w:ascii="Times New Roman" w:hAnsi="Times New Roman" w:cs="Times New Roman"/>
          <w:sz w:val="24"/>
          <w:szCs w:val="24"/>
        </w:rPr>
        <w:t xml:space="preserve"> </w:t>
      </w:r>
      <w:r w:rsidRPr="007F693E">
        <w:rPr>
          <w:rFonts w:ascii="Times New Roman" w:hAnsi="Times New Roman" w:cs="Times New Roman"/>
          <w:sz w:val="24"/>
          <w:szCs w:val="24"/>
        </w:rPr>
        <w:t>se presentan dentro del</w:t>
      </w:r>
      <w:r w:rsidR="00BA37D2" w:rsidRPr="007F693E">
        <w:rPr>
          <w:rFonts w:ascii="Times New Roman" w:hAnsi="Times New Roman" w:cs="Times New Roman"/>
          <w:sz w:val="24"/>
          <w:szCs w:val="24"/>
        </w:rPr>
        <w:t xml:space="preserve"> Apéndice </w:t>
      </w:r>
      <w:r w:rsidR="00C16191" w:rsidRPr="007F693E">
        <w:rPr>
          <w:rFonts w:ascii="Times New Roman" w:hAnsi="Times New Roman" w:cs="Times New Roman"/>
          <w:sz w:val="24"/>
          <w:szCs w:val="24"/>
        </w:rPr>
        <w:t>G del presente documento.</w:t>
      </w:r>
    </w:p>
    <w:p w14:paraId="38D438AB" w14:textId="77777777" w:rsidR="00F115C7" w:rsidRPr="007F693E" w:rsidRDefault="00F115C7" w:rsidP="00C16191">
      <w:pPr>
        <w:pStyle w:val="Prrafodelista"/>
        <w:spacing w:after="0" w:line="240" w:lineRule="auto"/>
        <w:ind w:left="0" w:firstLine="8"/>
        <w:jc w:val="both"/>
        <w:rPr>
          <w:rFonts w:ascii="Times New Roman" w:hAnsi="Times New Roman" w:cs="Times New Roman"/>
          <w:sz w:val="24"/>
          <w:szCs w:val="24"/>
        </w:rPr>
      </w:pPr>
    </w:p>
    <w:p w14:paraId="3E0A59FF" w14:textId="77777777" w:rsidR="00D00923" w:rsidRPr="007F693E" w:rsidRDefault="00D00923" w:rsidP="00F24D6F">
      <w:pPr>
        <w:pStyle w:val="Prrafodelista"/>
        <w:spacing w:after="0" w:line="240" w:lineRule="auto"/>
        <w:ind w:left="0" w:firstLine="8"/>
        <w:jc w:val="center"/>
        <w:rPr>
          <w:rFonts w:ascii="Times New Roman" w:hAnsi="Times New Roman" w:cs="Times New Roman"/>
          <w:b/>
          <w:sz w:val="24"/>
          <w:szCs w:val="24"/>
        </w:rPr>
      </w:pPr>
      <w:r w:rsidRPr="007F693E">
        <w:rPr>
          <w:rFonts w:ascii="Times New Roman" w:hAnsi="Times New Roman" w:cs="Times New Roman"/>
          <w:b/>
          <w:sz w:val="24"/>
          <w:szCs w:val="24"/>
        </w:rPr>
        <w:t>CAPÍTULO II</w:t>
      </w:r>
    </w:p>
    <w:p w14:paraId="3E0A5A00" w14:textId="77777777" w:rsidR="004036BE" w:rsidRPr="007F693E" w:rsidRDefault="00C16191" w:rsidP="00F24D6F">
      <w:pPr>
        <w:pStyle w:val="Prrafodelista"/>
        <w:spacing w:after="0" w:line="240" w:lineRule="auto"/>
        <w:ind w:left="0" w:firstLine="8"/>
        <w:jc w:val="center"/>
        <w:rPr>
          <w:rFonts w:ascii="Times New Roman" w:hAnsi="Times New Roman" w:cs="Times New Roman"/>
          <w:b/>
          <w:sz w:val="24"/>
          <w:szCs w:val="24"/>
        </w:rPr>
      </w:pPr>
      <w:r w:rsidRPr="007F693E">
        <w:rPr>
          <w:rFonts w:ascii="Times New Roman" w:hAnsi="Times New Roman" w:cs="Times New Roman"/>
          <w:b/>
          <w:sz w:val="24"/>
          <w:szCs w:val="24"/>
        </w:rPr>
        <w:t xml:space="preserve">DE LAS PARTICIPACIONES, APORTACIONES, APOYOS Y </w:t>
      </w:r>
    </w:p>
    <w:p w14:paraId="3E0A5A01" w14:textId="77777777" w:rsidR="004036BE" w:rsidRPr="007F693E" w:rsidRDefault="00C16191" w:rsidP="00F24D6F">
      <w:pPr>
        <w:pStyle w:val="Prrafodelista"/>
        <w:spacing w:after="0" w:line="240" w:lineRule="auto"/>
        <w:ind w:left="0" w:firstLine="8"/>
        <w:jc w:val="center"/>
        <w:rPr>
          <w:rFonts w:ascii="Times New Roman" w:hAnsi="Times New Roman" w:cs="Times New Roman"/>
          <w:b/>
          <w:sz w:val="24"/>
          <w:szCs w:val="24"/>
        </w:rPr>
      </w:pPr>
      <w:r w:rsidRPr="007F693E">
        <w:rPr>
          <w:rFonts w:ascii="Times New Roman" w:hAnsi="Times New Roman" w:cs="Times New Roman"/>
          <w:b/>
          <w:sz w:val="24"/>
          <w:szCs w:val="24"/>
        </w:rPr>
        <w:t>GASTO REASIGNADO A LOS MUNICIPIOS</w:t>
      </w:r>
    </w:p>
    <w:p w14:paraId="3E0A5A02" w14:textId="77777777" w:rsidR="004036BE" w:rsidRPr="007F693E" w:rsidRDefault="004036BE" w:rsidP="00F24D6F">
      <w:pPr>
        <w:pStyle w:val="Prrafodelista"/>
        <w:spacing w:after="0" w:line="240" w:lineRule="auto"/>
        <w:ind w:left="0" w:firstLine="8"/>
        <w:jc w:val="center"/>
        <w:rPr>
          <w:rFonts w:ascii="Times New Roman" w:hAnsi="Times New Roman" w:cs="Times New Roman"/>
          <w:b/>
          <w:sz w:val="24"/>
          <w:szCs w:val="24"/>
        </w:rPr>
      </w:pPr>
    </w:p>
    <w:p w14:paraId="3E0A5A03" w14:textId="687C6613" w:rsidR="004036BE" w:rsidRPr="007F693E" w:rsidRDefault="001E0631" w:rsidP="0027558A">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b/>
          <w:bCs/>
          <w:sz w:val="24"/>
          <w:szCs w:val="24"/>
        </w:rPr>
        <w:t>ARTÍCULO</w:t>
      </w:r>
      <w:r w:rsidR="00487150" w:rsidRPr="007F693E">
        <w:rPr>
          <w:rFonts w:ascii="Times New Roman" w:hAnsi="Times New Roman" w:cs="Times New Roman"/>
          <w:b/>
          <w:bCs/>
          <w:sz w:val="24"/>
          <w:szCs w:val="24"/>
        </w:rPr>
        <w:t xml:space="preserve"> 19</w:t>
      </w:r>
      <w:r w:rsidR="004036BE" w:rsidRPr="007F693E">
        <w:rPr>
          <w:rFonts w:ascii="Times New Roman" w:hAnsi="Times New Roman" w:cs="Times New Roman"/>
          <w:b/>
          <w:bCs/>
          <w:sz w:val="24"/>
          <w:szCs w:val="24"/>
        </w:rPr>
        <w:t xml:space="preserve">.- </w:t>
      </w:r>
      <w:r w:rsidR="004036BE" w:rsidRPr="007F693E">
        <w:rPr>
          <w:rFonts w:ascii="Times New Roman" w:hAnsi="Times New Roman" w:cs="Times New Roman"/>
          <w:sz w:val="24"/>
          <w:szCs w:val="24"/>
        </w:rPr>
        <w:t xml:space="preserve">Las transferencias por </w:t>
      </w:r>
      <w:r w:rsidR="00A01C89" w:rsidRPr="007F693E">
        <w:rPr>
          <w:rFonts w:ascii="Times New Roman" w:hAnsi="Times New Roman" w:cs="Times New Roman"/>
          <w:sz w:val="24"/>
          <w:szCs w:val="24"/>
        </w:rPr>
        <w:t>p</w:t>
      </w:r>
      <w:r w:rsidR="004036BE" w:rsidRPr="007F693E">
        <w:rPr>
          <w:rFonts w:ascii="Times New Roman" w:hAnsi="Times New Roman" w:cs="Times New Roman"/>
          <w:sz w:val="24"/>
          <w:szCs w:val="24"/>
        </w:rPr>
        <w:t xml:space="preserve">articipaciones, </w:t>
      </w:r>
      <w:r w:rsidR="00A01C89" w:rsidRPr="007F693E">
        <w:rPr>
          <w:rFonts w:ascii="Times New Roman" w:hAnsi="Times New Roman" w:cs="Times New Roman"/>
          <w:sz w:val="24"/>
          <w:szCs w:val="24"/>
        </w:rPr>
        <w:t>f</w:t>
      </w:r>
      <w:r w:rsidR="004036BE" w:rsidRPr="007F693E">
        <w:rPr>
          <w:rFonts w:ascii="Times New Roman" w:hAnsi="Times New Roman" w:cs="Times New Roman"/>
          <w:sz w:val="24"/>
          <w:szCs w:val="24"/>
        </w:rPr>
        <w:t xml:space="preserve">ondos de </w:t>
      </w:r>
      <w:r w:rsidR="00A01C89" w:rsidRPr="007F693E">
        <w:rPr>
          <w:rFonts w:ascii="Times New Roman" w:hAnsi="Times New Roman" w:cs="Times New Roman"/>
          <w:sz w:val="24"/>
          <w:szCs w:val="24"/>
        </w:rPr>
        <w:t>a</w:t>
      </w:r>
      <w:r w:rsidR="004036BE" w:rsidRPr="007F693E">
        <w:rPr>
          <w:rFonts w:ascii="Times New Roman" w:hAnsi="Times New Roman" w:cs="Times New Roman"/>
          <w:sz w:val="24"/>
          <w:szCs w:val="24"/>
        </w:rPr>
        <w:t xml:space="preserve">portaciones </w:t>
      </w:r>
      <w:r w:rsidR="00A01C89" w:rsidRPr="007F693E">
        <w:rPr>
          <w:rFonts w:ascii="Times New Roman" w:hAnsi="Times New Roman" w:cs="Times New Roman"/>
          <w:sz w:val="24"/>
          <w:szCs w:val="24"/>
        </w:rPr>
        <w:t>f</w:t>
      </w:r>
      <w:r w:rsidR="004036BE" w:rsidRPr="007F693E">
        <w:rPr>
          <w:rFonts w:ascii="Times New Roman" w:hAnsi="Times New Roman" w:cs="Times New Roman"/>
          <w:sz w:val="24"/>
          <w:szCs w:val="24"/>
        </w:rPr>
        <w:t xml:space="preserve">ederales, </w:t>
      </w:r>
      <w:r w:rsidR="00A01C89" w:rsidRPr="007F693E">
        <w:rPr>
          <w:rFonts w:ascii="Times New Roman" w:hAnsi="Times New Roman" w:cs="Times New Roman"/>
          <w:sz w:val="24"/>
          <w:szCs w:val="24"/>
        </w:rPr>
        <w:t>c</w:t>
      </w:r>
      <w:r w:rsidR="004036BE" w:rsidRPr="007F693E">
        <w:rPr>
          <w:rFonts w:ascii="Times New Roman" w:hAnsi="Times New Roman" w:cs="Times New Roman"/>
          <w:sz w:val="24"/>
          <w:szCs w:val="24"/>
        </w:rPr>
        <w:t xml:space="preserve">onvenios y </w:t>
      </w:r>
      <w:r w:rsidR="00A01C89" w:rsidRPr="007F693E">
        <w:rPr>
          <w:rFonts w:ascii="Times New Roman" w:hAnsi="Times New Roman" w:cs="Times New Roman"/>
          <w:sz w:val="24"/>
          <w:szCs w:val="24"/>
        </w:rPr>
        <w:t>a</w:t>
      </w:r>
      <w:r w:rsidR="004036BE" w:rsidRPr="007F693E">
        <w:rPr>
          <w:rFonts w:ascii="Times New Roman" w:hAnsi="Times New Roman" w:cs="Times New Roman"/>
          <w:sz w:val="24"/>
          <w:szCs w:val="24"/>
        </w:rPr>
        <w:t xml:space="preserve">poyos </w:t>
      </w:r>
      <w:r w:rsidR="00A01C89" w:rsidRPr="007F693E">
        <w:rPr>
          <w:rFonts w:ascii="Times New Roman" w:hAnsi="Times New Roman" w:cs="Times New Roman"/>
          <w:sz w:val="24"/>
          <w:szCs w:val="24"/>
        </w:rPr>
        <w:t>e</w:t>
      </w:r>
      <w:r w:rsidR="004036BE" w:rsidRPr="007F693E">
        <w:rPr>
          <w:rFonts w:ascii="Times New Roman" w:hAnsi="Times New Roman" w:cs="Times New Roman"/>
          <w:sz w:val="24"/>
          <w:szCs w:val="24"/>
        </w:rPr>
        <w:t xml:space="preserve">statales proyectados para los </w:t>
      </w:r>
      <w:r w:rsidR="00A01C89" w:rsidRPr="007F693E">
        <w:rPr>
          <w:rFonts w:ascii="Times New Roman" w:hAnsi="Times New Roman" w:cs="Times New Roman"/>
          <w:sz w:val="24"/>
          <w:szCs w:val="24"/>
        </w:rPr>
        <w:t>m</w:t>
      </w:r>
      <w:r w:rsidR="004036BE" w:rsidRPr="007F693E">
        <w:rPr>
          <w:rFonts w:ascii="Times New Roman" w:hAnsi="Times New Roman" w:cs="Times New Roman"/>
          <w:sz w:val="24"/>
          <w:szCs w:val="24"/>
        </w:rPr>
        <w:t>unicipios</w:t>
      </w:r>
      <w:r w:rsidR="000D6E89" w:rsidRPr="007F693E">
        <w:rPr>
          <w:rFonts w:ascii="Times New Roman" w:hAnsi="Times New Roman" w:cs="Times New Roman"/>
          <w:sz w:val="24"/>
          <w:szCs w:val="24"/>
        </w:rPr>
        <w:t xml:space="preserve"> del </w:t>
      </w:r>
      <w:r w:rsidR="00A01C89" w:rsidRPr="007F693E">
        <w:rPr>
          <w:rFonts w:ascii="Times New Roman" w:hAnsi="Times New Roman" w:cs="Times New Roman"/>
          <w:sz w:val="24"/>
          <w:szCs w:val="24"/>
        </w:rPr>
        <w:t>e</w:t>
      </w:r>
      <w:r w:rsidR="000D6E89" w:rsidRPr="007F693E">
        <w:rPr>
          <w:rFonts w:ascii="Times New Roman" w:hAnsi="Times New Roman" w:cs="Times New Roman"/>
          <w:sz w:val="24"/>
          <w:szCs w:val="24"/>
        </w:rPr>
        <w:t xml:space="preserve">stado durante el ejercicio fiscal </w:t>
      </w:r>
      <w:r w:rsidR="0017467E" w:rsidRPr="007F693E">
        <w:rPr>
          <w:rFonts w:ascii="Times New Roman" w:hAnsi="Times New Roman" w:cs="Times New Roman"/>
          <w:sz w:val="24"/>
          <w:szCs w:val="24"/>
        </w:rPr>
        <w:t>202</w:t>
      </w:r>
      <w:r w:rsidR="000D6E89" w:rsidRPr="007F693E">
        <w:rPr>
          <w:rFonts w:ascii="Times New Roman" w:hAnsi="Times New Roman" w:cs="Times New Roman"/>
          <w:sz w:val="24"/>
          <w:szCs w:val="24"/>
        </w:rPr>
        <w:t xml:space="preserve">, asciende a la cantidad de </w:t>
      </w:r>
      <w:r w:rsidR="00715402" w:rsidRPr="007F693E">
        <w:rPr>
          <w:rFonts w:ascii="Times New Roman" w:hAnsi="Times New Roman" w:cs="Times New Roman"/>
          <w:b/>
          <w:bCs/>
          <w:sz w:val="24"/>
          <w:szCs w:val="24"/>
        </w:rPr>
        <w:t>$</w:t>
      </w:r>
      <w:r w:rsidR="59647B6C" w:rsidRPr="007F693E">
        <w:rPr>
          <w:rFonts w:ascii="Times New Roman" w:hAnsi="Times New Roman" w:cs="Times New Roman"/>
          <w:b/>
          <w:bCs/>
          <w:sz w:val="24"/>
          <w:szCs w:val="24"/>
        </w:rPr>
        <w:t>10</w:t>
      </w:r>
      <w:r w:rsidR="00A553E8" w:rsidRPr="007F693E">
        <w:rPr>
          <w:rFonts w:ascii="Times New Roman" w:hAnsi="Times New Roman" w:cs="Times New Roman"/>
          <w:b/>
          <w:bCs/>
          <w:sz w:val="24"/>
          <w:szCs w:val="24"/>
        </w:rPr>
        <w:t>,7</w:t>
      </w:r>
      <w:r w:rsidR="385C8678" w:rsidRPr="007F693E">
        <w:rPr>
          <w:rFonts w:ascii="Times New Roman" w:hAnsi="Times New Roman" w:cs="Times New Roman"/>
          <w:b/>
          <w:bCs/>
          <w:sz w:val="24"/>
          <w:szCs w:val="24"/>
        </w:rPr>
        <w:t>30</w:t>
      </w:r>
      <w:r w:rsidR="00A553E8" w:rsidRPr="007F693E">
        <w:rPr>
          <w:rFonts w:ascii="Times New Roman" w:hAnsi="Times New Roman" w:cs="Times New Roman"/>
          <w:b/>
          <w:bCs/>
          <w:sz w:val="24"/>
          <w:szCs w:val="24"/>
        </w:rPr>
        <w:t>,</w:t>
      </w:r>
      <w:r w:rsidR="448E8919" w:rsidRPr="007F693E">
        <w:rPr>
          <w:rFonts w:ascii="Times New Roman" w:hAnsi="Times New Roman" w:cs="Times New Roman"/>
          <w:b/>
          <w:bCs/>
          <w:sz w:val="24"/>
          <w:szCs w:val="24"/>
        </w:rPr>
        <w:t>128</w:t>
      </w:r>
      <w:r w:rsidR="00A553E8" w:rsidRPr="007F693E">
        <w:rPr>
          <w:rFonts w:ascii="Times New Roman" w:hAnsi="Times New Roman" w:cs="Times New Roman"/>
          <w:b/>
          <w:bCs/>
          <w:sz w:val="24"/>
          <w:szCs w:val="24"/>
        </w:rPr>
        <w:t>,</w:t>
      </w:r>
      <w:r w:rsidR="397398AA" w:rsidRPr="007F693E">
        <w:rPr>
          <w:rFonts w:ascii="Times New Roman" w:hAnsi="Times New Roman" w:cs="Times New Roman"/>
          <w:b/>
          <w:bCs/>
          <w:sz w:val="24"/>
          <w:szCs w:val="24"/>
        </w:rPr>
        <w:t>43</w:t>
      </w:r>
      <w:r w:rsidR="57806AA8" w:rsidRPr="007F693E">
        <w:rPr>
          <w:rFonts w:ascii="Times New Roman" w:hAnsi="Times New Roman" w:cs="Times New Roman"/>
          <w:b/>
          <w:bCs/>
          <w:sz w:val="24"/>
          <w:szCs w:val="24"/>
        </w:rPr>
        <w:t>8</w:t>
      </w:r>
      <w:r w:rsidR="397398AA" w:rsidRPr="007F693E">
        <w:rPr>
          <w:rFonts w:ascii="Times New Roman" w:hAnsi="Times New Roman" w:cs="Times New Roman"/>
          <w:b/>
          <w:bCs/>
          <w:sz w:val="24"/>
          <w:szCs w:val="24"/>
        </w:rPr>
        <w:t>.</w:t>
      </w:r>
      <w:r w:rsidR="35CDA6B9" w:rsidRPr="007F693E">
        <w:rPr>
          <w:rFonts w:ascii="Times New Roman" w:hAnsi="Times New Roman" w:cs="Times New Roman"/>
          <w:b/>
          <w:bCs/>
          <w:sz w:val="24"/>
          <w:szCs w:val="24"/>
        </w:rPr>
        <w:t>97</w:t>
      </w:r>
      <w:r w:rsidR="00A553E8" w:rsidRPr="007F693E">
        <w:rPr>
          <w:rFonts w:ascii="Times New Roman" w:hAnsi="Times New Roman" w:cs="Times New Roman"/>
          <w:b/>
          <w:bCs/>
          <w:sz w:val="24"/>
          <w:szCs w:val="24"/>
        </w:rPr>
        <w:t xml:space="preserve"> </w:t>
      </w:r>
      <w:r w:rsidR="00373F9B" w:rsidRPr="007F693E">
        <w:rPr>
          <w:rFonts w:ascii="Times New Roman" w:hAnsi="Times New Roman" w:cs="Times New Roman"/>
          <w:sz w:val="24"/>
          <w:szCs w:val="24"/>
        </w:rPr>
        <w:t>(</w:t>
      </w:r>
      <w:r w:rsidR="11BAB48C" w:rsidRPr="007F693E">
        <w:rPr>
          <w:rFonts w:ascii="Times New Roman" w:hAnsi="Times New Roman" w:cs="Times New Roman"/>
          <w:sz w:val="24"/>
          <w:szCs w:val="24"/>
        </w:rPr>
        <w:t xml:space="preserve">Diez Mil Setecientos Treinta Millones Ciento Veintiocho Mil Cuatrocientos Treinta y </w:t>
      </w:r>
      <w:r w:rsidR="022B93E3" w:rsidRPr="007F693E">
        <w:rPr>
          <w:rFonts w:ascii="Times New Roman" w:hAnsi="Times New Roman" w:cs="Times New Roman"/>
          <w:sz w:val="24"/>
          <w:szCs w:val="24"/>
        </w:rPr>
        <w:t>Ocho</w:t>
      </w:r>
      <w:r w:rsidR="11BAB48C" w:rsidRPr="007F693E">
        <w:rPr>
          <w:rFonts w:ascii="Times New Roman" w:hAnsi="Times New Roman" w:cs="Times New Roman"/>
          <w:sz w:val="24"/>
          <w:szCs w:val="24"/>
        </w:rPr>
        <w:t xml:space="preserve"> Pesos</w:t>
      </w:r>
      <w:r w:rsidR="00373F9B" w:rsidRPr="007F693E">
        <w:rPr>
          <w:rFonts w:ascii="Times New Roman" w:hAnsi="Times New Roman" w:cs="Times New Roman"/>
          <w:sz w:val="24"/>
          <w:szCs w:val="24"/>
        </w:rPr>
        <w:t xml:space="preserve"> </w:t>
      </w:r>
      <w:r w:rsidR="013BA5C8" w:rsidRPr="007F693E">
        <w:rPr>
          <w:rFonts w:ascii="Times New Roman" w:hAnsi="Times New Roman" w:cs="Times New Roman"/>
          <w:sz w:val="24"/>
          <w:szCs w:val="24"/>
        </w:rPr>
        <w:t>97</w:t>
      </w:r>
      <w:r w:rsidR="00373F9B" w:rsidRPr="007F693E">
        <w:rPr>
          <w:rFonts w:ascii="Times New Roman" w:hAnsi="Times New Roman" w:cs="Times New Roman"/>
          <w:sz w:val="24"/>
          <w:szCs w:val="24"/>
        </w:rPr>
        <w:t>/100 M.N.).</w:t>
      </w:r>
    </w:p>
    <w:p w14:paraId="3E0A5A04" w14:textId="77777777" w:rsidR="00A01C89" w:rsidRPr="007F693E" w:rsidRDefault="00A01C89" w:rsidP="0027558A">
      <w:pPr>
        <w:pStyle w:val="Prrafodelista"/>
        <w:spacing w:after="0" w:line="240" w:lineRule="auto"/>
        <w:ind w:left="0" w:firstLine="8"/>
        <w:jc w:val="both"/>
        <w:rPr>
          <w:rFonts w:ascii="Times New Roman" w:hAnsi="Times New Roman" w:cs="Times New Roman"/>
          <w:sz w:val="24"/>
          <w:szCs w:val="24"/>
        </w:rPr>
      </w:pPr>
    </w:p>
    <w:p w14:paraId="6A377D98" w14:textId="77777777" w:rsidR="0027558A" w:rsidRPr="007F693E" w:rsidRDefault="001E0631" w:rsidP="0027558A">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b/>
          <w:bCs/>
          <w:sz w:val="24"/>
          <w:szCs w:val="24"/>
        </w:rPr>
        <w:t>ARTÍCULO</w:t>
      </w:r>
      <w:r w:rsidR="00487150" w:rsidRPr="007F693E">
        <w:rPr>
          <w:rFonts w:ascii="Times New Roman" w:hAnsi="Times New Roman" w:cs="Times New Roman"/>
          <w:b/>
          <w:bCs/>
          <w:sz w:val="24"/>
          <w:szCs w:val="24"/>
        </w:rPr>
        <w:t xml:space="preserve"> 20</w:t>
      </w:r>
      <w:r w:rsidR="000D6E89" w:rsidRPr="007F693E">
        <w:rPr>
          <w:rFonts w:ascii="Times New Roman" w:hAnsi="Times New Roman" w:cs="Times New Roman"/>
          <w:b/>
          <w:bCs/>
          <w:sz w:val="24"/>
          <w:szCs w:val="24"/>
        </w:rPr>
        <w:t xml:space="preserve">.- </w:t>
      </w:r>
      <w:r w:rsidR="000D6E89" w:rsidRPr="007F693E">
        <w:rPr>
          <w:rFonts w:ascii="Times New Roman" w:hAnsi="Times New Roman" w:cs="Times New Roman"/>
          <w:sz w:val="24"/>
          <w:szCs w:val="24"/>
        </w:rPr>
        <w:t xml:space="preserve">El importe estimado de las </w:t>
      </w:r>
      <w:r w:rsidR="00A01C89" w:rsidRPr="007F693E">
        <w:rPr>
          <w:rFonts w:ascii="Times New Roman" w:hAnsi="Times New Roman" w:cs="Times New Roman"/>
          <w:sz w:val="24"/>
          <w:szCs w:val="24"/>
        </w:rPr>
        <w:t>p</w:t>
      </w:r>
      <w:r w:rsidR="000D6E89" w:rsidRPr="007F693E">
        <w:rPr>
          <w:rFonts w:ascii="Times New Roman" w:hAnsi="Times New Roman" w:cs="Times New Roman"/>
          <w:sz w:val="24"/>
          <w:szCs w:val="24"/>
        </w:rPr>
        <w:t xml:space="preserve">articipaciones a los </w:t>
      </w:r>
      <w:r w:rsidR="00A01C89" w:rsidRPr="007F693E">
        <w:rPr>
          <w:rFonts w:ascii="Times New Roman" w:hAnsi="Times New Roman" w:cs="Times New Roman"/>
          <w:sz w:val="24"/>
          <w:szCs w:val="24"/>
        </w:rPr>
        <w:t>m</w:t>
      </w:r>
      <w:r w:rsidR="000D6E89" w:rsidRPr="007F693E">
        <w:rPr>
          <w:rFonts w:ascii="Times New Roman" w:hAnsi="Times New Roman" w:cs="Times New Roman"/>
          <w:sz w:val="24"/>
          <w:szCs w:val="24"/>
        </w:rPr>
        <w:t>unicipios para el ejercicio fiscal</w:t>
      </w:r>
      <w:r w:rsidR="0017467E" w:rsidRPr="007F693E">
        <w:rPr>
          <w:rFonts w:ascii="Times New Roman" w:hAnsi="Times New Roman" w:cs="Times New Roman"/>
          <w:sz w:val="24"/>
          <w:szCs w:val="24"/>
        </w:rPr>
        <w:t xml:space="preserve"> 202</w:t>
      </w:r>
      <w:r w:rsidR="6F4D38E6" w:rsidRPr="007F693E">
        <w:rPr>
          <w:rFonts w:ascii="Times New Roman" w:hAnsi="Times New Roman" w:cs="Times New Roman"/>
          <w:sz w:val="24"/>
          <w:szCs w:val="24"/>
        </w:rPr>
        <w:t>3</w:t>
      </w:r>
      <w:r w:rsidR="0017467E" w:rsidRPr="007F693E">
        <w:rPr>
          <w:rFonts w:ascii="Times New Roman" w:hAnsi="Times New Roman" w:cs="Times New Roman"/>
          <w:sz w:val="24"/>
          <w:szCs w:val="24"/>
        </w:rPr>
        <w:t xml:space="preserve"> </w:t>
      </w:r>
      <w:r w:rsidR="000D6E89" w:rsidRPr="007F693E">
        <w:rPr>
          <w:rFonts w:ascii="Times New Roman" w:hAnsi="Times New Roman" w:cs="Times New Roman"/>
          <w:sz w:val="24"/>
          <w:szCs w:val="24"/>
        </w:rPr>
        <w:t xml:space="preserve">es de </w:t>
      </w:r>
      <w:r w:rsidR="000D6E89" w:rsidRPr="007F693E">
        <w:rPr>
          <w:rFonts w:ascii="Times New Roman" w:hAnsi="Times New Roman" w:cs="Times New Roman"/>
          <w:b/>
          <w:bCs/>
          <w:sz w:val="24"/>
          <w:szCs w:val="24"/>
        </w:rPr>
        <w:t>$</w:t>
      </w:r>
      <w:r w:rsidR="519E0666" w:rsidRPr="007F693E">
        <w:rPr>
          <w:rFonts w:ascii="Times New Roman" w:hAnsi="Times New Roman" w:cs="Times New Roman"/>
          <w:b/>
          <w:bCs/>
          <w:sz w:val="24"/>
          <w:szCs w:val="24"/>
        </w:rPr>
        <w:t>6,956,992,886.97</w:t>
      </w:r>
      <w:r w:rsidR="0098710E" w:rsidRPr="007F693E">
        <w:rPr>
          <w:rFonts w:ascii="Times New Roman" w:hAnsi="Times New Roman" w:cs="Times New Roman"/>
          <w:b/>
          <w:bCs/>
          <w:sz w:val="24"/>
          <w:szCs w:val="24"/>
        </w:rPr>
        <w:t xml:space="preserve"> </w:t>
      </w:r>
      <w:r w:rsidR="00373F9B" w:rsidRPr="007F693E">
        <w:rPr>
          <w:rFonts w:ascii="Times New Roman" w:hAnsi="Times New Roman" w:cs="Times New Roman"/>
          <w:sz w:val="24"/>
          <w:szCs w:val="24"/>
        </w:rPr>
        <w:t>(</w:t>
      </w:r>
      <w:r w:rsidR="4ECDB42A" w:rsidRPr="007F693E">
        <w:rPr>
          <w:rFonts w:ascii="Times New Roman" w:hAnsi="Times New Roman" w:cs="Times New Roman"/>
          <w:sz w:val="24"/>
          <w:szCs w:val="24"/>
        </w:rPr>
        <w:t>S</w:t>
      </w:r>
      <w:r w:rsidR="0B33EC05" w:rsidRPr="007F693E">
        <w:rPr>
          <w:rFonts w:ascii="Times New Roman" w:hAnsi="Times New Roman" w:cs="Times New Roman"/>
          <w:sz w:val="24"/>
          <w:szCs w:val="24"/>
        </w:rPr>
        <w:t xml:space="preserve">eis </w:t>
      </w:r>
      <w:r w:rsidR="4ECDB42A" w:rsidRPr="007F693E">
        <w:rPr>
          <w:rFonts w:ascii="Times New Roman" w:hAnsi="Times New Roman" w:cs="Times New Roman"/>
          <w:sz w:val="24"/>
          <w:szCs w:val="24"/>
        </w:rPr>
        <w:t xml:space="preserve">Mil </w:t>
      </w:r>
      <w:r w:rsidR="59E6F375" w:rsidRPr="007F693E">
        <w:rPr>
          <w:rFonts w:ascii="Times New Roman" w:hAnsi="Times New Roman" w:cs="Times New Roman"/>
          <w:sz w:val="24"/>
          <w:szCs w:val="24"/>
        </w:rPr>
        <w:t>Novecientos Cincuenta y Seis M</w:t>
      </w:r>
      <w:r w:rsidR="4ECDB42A" w:rsidRPr="007F693E">
        <w:rPr>
          <w:rFonts w:ascii="Times New Roman" w:hAnsi="Times New Roman" w:cs="Times New Roman"/>
          <w:sz w:val="24"/>
          <w:szCs w:val="24"/>
        </w:rPr>
        <w:t xml:space="preserve">illones </w:t>
      </w:r>
      <w:r w:rsidR="24A77E59" w:rsidRPr="007F693E">
        <w:rPr>
          <w:rFonts w:ascii="Times New Roman" w:hAnsi="Times New Roman" w:cs="Times New Roman"/>
          <w:sz w:val="24"/>
          <w:szCs w:val="24"/>
        </w:rPr>
        <w:t>Novecientos Noventa y Dos</w:t>
      </w:r>
      <w:r w:rsidR="4ECDB42A" w:rsidRPr="007F693E">
        <w:rPr>
          <w:rFonts w:ascii="Times New Roman" w:hAnsi="Times New Roman" w:cs="Times New Roman"/>
          <w:sz w:val="24"/>
          <w:szCs w:val="24"/>
        </w:rPr>
        <w:t xml:space="preserve"> Mil </w:t>
      </w:r>
      <w:r w:rsidR="762297F4" w:rsidRPr="007F693E">
        <w:rPr>
          <w:rFonts w:ascii="Times New Roman" w:hAnsi="Times New Roman" w:cs="Times New Roman"/>
          <w:sz w:val="24"/>
          <w:szCs w:val="24"/>
        </w:rPr>
        <w:t>Ochocientos Ochenta y Se</w:t>
      </w:r>
      <w:r w:rsidR="7821353F" w:rsidRPr="007F693E">
        <w:rPr>
          <w:rFonts w:ascii="Times New Roman" w:hAnsi="Times New Roman" w:cs="Times New Roman"/>
          <w:sz w:val="24"/>
          <w:szCs w:val="24"/>
        </w:rPr>
        <w:t>is</w:t>
      </w:r>
      <w:r w:rsidR="00A82269" w:rsidRPr="007F693E">
        <w:rPr>
          <w:rFonts w:ascii="Times New Roman" w:hAnsi="Times New Roman" w:cs="Times New Roman"/>
          <w:sz w:val="24"/>
          <w:szCs w:val="24"/>
        </w:rPr>
        <w:t xml:space="preserve"> Pesos</w:t>
      </w:r>
      <w:r w:rsidR="00373F9B" w:rsidRPr="007F693E">
        <w:rPr>
          <w:rFonts w:ascii="Times New Roman" w:hAnsi="Times New Roman" w:cs="Times New Roman"/>
          <w:sz w:val="24"/>
          <w:szCs w:val="24"/>
        </w:rPr>
        <w:t xml:space="preserve"> </w:t>
      </w:r>
      <w:r w:rsidR="66C3E43B" w:rsidRPr="007F693E">
        <w:rPr>
          <w:rFonts w:ascii="Times New Roman" w:hAnsi="Times New Roman" w:cs="Times New Roman"/>
          <w:sz w:val="24"/>
          <w:szCs w:val="24"/>
        </w:rPr>
        <w:t>97</w:t>
      </w:r>
      <w:r w:rsidR="00373F9B" w:rsidRPr="007F693E">
        <w:rPr>
          <w:rFonts w:ascii="Times New Roman" w:hAnsi="Times New Roman" w:cs="Times New Roman"/>
          <w:sz w:val="24"/>
          <w:szCs w:val="24"/>
        </w:rPr>
        <w:t>/100 M.N.).</w:t>
      </w:r>
      <w:r w:rsidR="0027558A" w:rsidRPr="007F693E">
        <w:rPr>
          <w:rFonts w:ascii="Times New Roman" w:hAnsi="Times New Roman" w:cs="Times New Roman"/>
          <w:sz w:val="24"/>
          <w:szCs w:val="24"/>
        </w:rPr>
        <w:t xml:space="preserve"> </w:t>
      </w:r>
    </w:p>
    <w:p w14:paraId="331EA8BB" w14:textId="77777777" w:rsidR="00F44ADA" w:rsidRPr="007F693E" w:rsidRDefault="00F44ADA" w:rsidP="0027558A">
      <w:pPr>
        <w:pStyle w:val="Prrafodelista"/>
        <w:spacing w:after="0" w:line="240" w:lineRule="auto"/>
        <w:ind w:left="0" w:firstLine="8"/>
        <w:jc w:val="both"/>
        <w:rPr>
          <w:rFonts w:ascii="Times New Roman" w:hAnsi="Times New Roman" w:cs="Times New Roman"/>
          <w:sz w:val="24"/>
          <w:szCs w:val="24"/>
        </w:rPr>
      </w:pPr>
    </w:p>
    <w:p w14:paraId="3E0A5A07" w14:textId="4315B71D" w:rsidR="000D6E89" w:rsidRPr="007F693E" w:rsidRDefault="0027558A" w:rsidP="0027558A">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E</w:t>
      </w:r>
      <w:r w:rsidR="00CC6DF4" w:rsidRPr="007F693E">
        <w:rPr>
          <w:rFonts w:ascii="Times New Roman" w:hAnsi="Times New Roman" w:cs="Times New Roman"/>
          <w:sz w:val="24"/>
          <w:szCs w:val="24"/>
        </w:rPr>
        <w:t>l pago</w:t>
      </w:r>
      <w:r w:rsidR="000D6E89" w:rsidRPr="007F693E">
        <w:rPr>
          <w:rFonts w:ascii="Times New Roman" w:hAnsi="Times New Roman" w:cs="Times New Roman"/>
          <w:sz w:val="24"/>
          <w:szCs w:val="24"/>
        </w:rPr>
        <w:t xml:space="preserve"> de las </w:t>
      </w:r>
      <w:r w:rsidR="00A01C89" w:rsidRPr="007F693E">
        <w:rPr>
          <w:rFonts w:ascii="Times New Roman" w:hAnsi="Times New Roman" w:cs="Times New Roman"/>
          <w:sz w:val="24"/>
          <w:szCs w:val="24"/>
        </w:rPr>
        <w:t>p</w:t>
      </w:r>
      <w:r w:rsidR="000D6E89" w:rsidRPr="007F693E">
        <w:rPr>
          <w:rFonts w:ascii="Times New Roman" w:hAnsi="Times New Roman" w:cs="Times New Roman"/>
          <w:sz w:val="24"/>
          <w:szCs w:val="24"/>
        </w:rPr>
        <w:t xml:space="preserve">articipaciones </w:t>
      </w:r>
      <w:r w:rsidR="00CC6DF4" w:rsidRPr="007F693E">
        <w:rPr>
          <w:rFonts w:ascii="Times New Roman" w:hAnsi="Times New Roman" w:cs="Times New Roman"/>
          <w:sz w:val="24"/>
          <w:szCs w:val="24"/>
        </w:rPr>
        <w:t>a</w:t>
      </w:r>
      <w:r w:rsidR="000D6E89" w:rsidRPr="007F693E">
        <w:rPr>
          <w:rFonts w:ascii="Times New Roman" w:hAnsi="Times New Roman" w:cs="Times New Roman"/>
          <w:sz w:val="24"/>
          <w:szCs w:val="24"/>
        </w:rPr>
        <w:t xml:space="preserve"> los </w:t>
      </w:r>
      <w:r w:rsidR="00A01C89" w:rsidRPr="007F693E">
        <w:rPr>
          <w:rFonts w:ascii="Times New Roman" w:hAnsi="Times New Roman" w:cs="Times New Roman"/>
          <w:sz w:val="24"/>
          <w:szCs w:val="24"/>
        </w:rPr>
        <w:t>m</w:t>
      </w:r>
      <w:r w:rsidR="00CC6DF4" w:rsidRPr="007F693E">
        <w:rPr>
          <w:rFonts w:ascii="Times New Roman" w:hAnsi="Times New Roman" w:cs="Times New Roman"/>
          <w:sz w:val="24"/>
          <w:szCs w:val="24"/>
        </w:rPr>
        <w:t>unicipios lo</w:t>
      </w:r>
      <w:r w:rsidR="000D6E89" w:rsidRPr="007F693E">
        <w:rPr>
          <w:rFonts w:ascii="Times New Roman" w:hAnsi="Times New Roman" w:cs="Times New Roman"/>
          <w:sz w:val="24"/>
          <w:szCs w:val="24"/>
        </w:rPr>
        <w:t xml:space="preserve"> realizará la</w:t>
      </w:r>
      <w:r w:rsidR="001511F4" w:rsidRPr="007F693E">
        <w:rPr>
          <w:rFonts w:ascii="Times New Roman" w:hAnsi="Times New Roman" w:cs="Times New Roman"/>
          <w:sz w:val="24"/>
          <w:szCs w:val="24"/>
        </w:rPr>
        <w:t xml:space="preserve"> Secretaría </w:t>
      </w:r>
      <w:r w:rsidR="00CC6DF4" w:rsidRPr="007F693E">
        <w:rPr>
          <w:rFonts w:ascii="Times New Roman" w:hAnsi="Times New Roman" w:cs="Times New Roman"/>
          <w:sz w:val="24"/>
          <w:szCs w:val="24"/>
        </w:rPr>
        <w:t xml:space="preserve">y se distribuirán </w:t>
      </w:r>
      <w:r w:rsidR="000D6E89" w:rsidRPr="007F693E">
        <w:rPr>
          <w:rFonts w:ascii="Times New Roman" w:hAnsi="Times New Roman" w:cs="Times New Roman"/>
          <w:sz w:val="24"/>
          <w:szCs w:val="24"/>
        </w:rPr>
        <w:t>conforme lo establece la Ley</w:t>
      </w:r>
      <w:r w:rsidR="00E23406" w:rsidRPr="007F693E">
        <w:rPr>
          <w:rFonts w:ascii="Times New Roman" w:hAnsi="Times New Roman" w:cs="Times New Roman"/>
          <w:sz w:val="24"/>
          <w:szCs w:val="24"/>
        </w:rPr>
        <w:t xml:space="preserve"> de Coordinación Fiscal, Ley de Ingresos y Presupuesto de Ingresos del Estado para el Ejercicio Fiscal</w:t>
      </w:r>
      <w:r w:rsidR="0017467E" w:rsidRPr="007F693E">
        <w:rPr>
          <w:rFonts w:ascii="Times New Roman" w:hAnsi="Times New Roman" w:cs="Times New Roman"/>
          <w:sz w:val="24"/>
          <w:szCs w:val="24"/>
        </w:rPr>
        <w:t xml:space="preserve"> 202</w:t>
      </w:r>
      <w:r w:rsidR="68D4661B" w:rsidRPr="007F693E">
        <w:rPr>
          <w:rFonts w:ascii="Times New Roman" w:hAnsi="Times New Roman" w:cs="Times New Roman"/>
          <w:sz w:val="24"/>
          <w:szCs w:val="24"/>
        </w:rPr>
        <w:t>3</w:t>
      </w:r>
      <w:r w:rsidR="0017467E" w:rsidRPr="007F693E">
        <w:rPr>
          <w:rFonts w:ascii="Times New Roman" w:hAnsi="Times New Roman" w:cs="Times New Roman"/>
          <w:sz w:val="24"/>
          <w:szCs w:val="24"/>
        </w:rPr>
        <w:t xml:space="preserve"> </w:t>
      </w:r>
      <w:r w:rsidR="00E23406" w:rsidRPr="007F693E">
        <w:rPr>
          <w:rFonts w:ascii="Times New Roman" w:hAnsi="Times New Roman" w:cs="Times New Roman"/>
          <w:sz w:val="24"/>
          <w:szCs w:val="24"/>
        </w:rPr>
        <w:t>y el decreto que expida el Congreso del Estado para tal efecto.</w:t>
      </w:r>
    </w:p>
    <w:p w14:paraId="3E0A5A08" w14:textId="77777777" w:rsidR="00ED3C52" w:rsidRPr="007F693E" w:rsidRDefault="00ED3C52" w:rsidP="0027558A">
      <w:pPr>
        <w:pStyle w:val="Prrafodelista"/>
        <w:spacing w:after="0" w:line="240" w:lineRule="auto"/>
        <w:ind w:left="0" w:firstLine="8"/>
        <w:jc w:val="both"/>
        <w:rPr>
          <w:rFonts w:ascii="Times New Roman" w:hAnsi="Times New Roman" w:cs="Times New Roman"/>
          <w:sz w:val="24"/>
          <w:szCs w:val="24"/>
        </w:rPr>
      </w:pPr>
    </w:p>
    <w:p w14:paraId="75AC26B8" w14:textId="77777777" w:rsidR="00330EDD" w:rsidRPr="007F693E" w:rsidRDefault="001E0631" w:rsidP="00330EDD">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487150" w:rsidRPr="007F693E">
        <w:rPr>
          <w:rFonts w:ascii="Times New Roman" w:hAnsi="Times New Roman" w:cs="Times New Roman"/>
          <w:b/>
          <w:bCs/>
          <w:sz w:val="24"/>
          <w:szCs w:val="24"/>
        </w:rPr>
        <w:t>21</w:t>
      </w:r>
      <w:r w:rsidR="00ED3C52" w:rsidRPr="007F693E">
        <w:rPr>
          <w:rFonts w:ascii="Times New Roman" w:hAnsi="Times New Roman" w:cs="Times New Roman"/>
          <w:b/>
          <w:bCs/>
          <w:sz w:val="24"/>
          <w:szCs w:val="24"/>
        </w:rPr>
        <w:t xml:space="preserve">.- </w:t>
      </w:r>
      <w:r w:rsidR="00ED3C52" w:rsidRPr="007F693E">
        <w:rPr>
          <w:rFonts w:ascii="Times New Roman" w:hAnsi="Times New Roman" w:cs="Times New Roman"/>
          <w:sz w:val="24"/>
          <w:szCs w:val="24"/>
        </w:rPr>
        <w:t xml:space="preserve">El importe estimado correspondiente a los </w:t>
      </w:r>
      <w:r w:rsidR="00A01C89" w:rsidRPr="007F693E">
        <w:rPr>
          <w:rFonts w:ascii="Times New Roman" w:hAnsi="Times New Roman" w:cs="Times New Roman"/>
          <w:sz w:val="24"/>
          <w:szCs w:val="24"/>
        </w:rPr>
        <w:t>f</w:t>
      </w:r>
      <w:r w:rsidR="00ED3C52" w:rsidRPr="007F693E">
        <w:rPr>
          <w:rFonts w:ascii="Times New Roman" w:hAnsi="Times New Roman" w:cs="Times New Roman"/>
          <w:sz w:val="24"/>
          <w:szCs w:val="24"/>
        </w:rPr>
        <w:t xml:space="preserve">ondos de </w:t>
      </w:r>
      <w:r w:rsidR="00A01C89" w:rsidRPr="007F693E">
        <w:rPr>
          <w:rFonts w:ascii="Times New Roman" w:hAnsi="Times New Roman" w:cs="Times New Roman"/>
          <w:sz w:val="24"/>
          <w:szCs w:val="24"/>
        </w:rPr>
        <w:t>a</w:t>
      </w:r>
      <w:r w:rsidR="00ED3C52" w:rsidRPr="007F693E">
        <w:rPr>
          <w:rFonts w:ascii="Times New Roman" w:hAnsi="Times New Roman" w:cs="Times New Roman"/>
          <w:sz w:val="24"/>
          <w:szCs w:val="24"/>
        </w:rPr>
        <w:t xml:space="preserve">portaciones </w:t>
      </w:r>
      <w:r w:rsidR="00A01C89" w:rsidRPr="007F693E">
        <w:rPr>
          <w:rFonts w:ascii="Times New Roman" w:hAnsi="Times New Roman" w:cs="Times New Roman"/>
          <w:sz w:val="24"/>
          <w:szCs w:val="24"/>
        </w:rPr>
        <w:t>f</w:t>
      </w:r>
      <w:r w:rsidR="00ED3C52" w:rsidRPr="007F693E">
        <w:rPr>
          <w:rFonts w:ascii="Times New Roman" w:hAnsi="Times New Roman" w:cs="Times New Roman"/>
          <w:sz w:val="24"/>
          <w:szCs w:val="24"/>
        </w:rPr>
        <w:t xml:space="preserve">ederales para los </w:t>
      </w:r>
      <w:r w:rsidR="00A01C89" w:rsidRPr="007F693E">
        <w:rPr>
          <w:rFonts w:ascii="Times New Roman" w:hAnsi="Times New Roman" w:cs="Times New Roman"/>
          <w:sz w:val="24"/>
          <w:szCs w:val="24"/>
        </w:rPr>
        <w:t>m</w:t>
      </w:r>
      <w:r w:rsidR="00ED3C52" w:rsidRPr="007F693E">
        <w:rPr>
          <w:rFonts w:ascii="Times New Roman" w:hAnsi="Times New Roman" w:cs="Times New Roman"/>
          <w:sz w:val="24"/>
          <w:szCs w:val="24"/>
        </w:rPr>
        <w:t xml:space="preserve">unicipios del </w:t>
      </w:r>
      <w:r w:rsidR="00A01C89" w:rsidRPr="007F693E">
        <w:rPr>
          <w:rFonts w:ascii="Times New Roman" w:hAnsi="Times New Roman" w:cs="Times New Roman"/>
          <w:sz w:val="24"/>
          <w:szCs w:val="24"/>
        </w:rPr>
        <w:t>e</w:t>
      </w:r>
      <w:r w:rsidR="00ED3C52" w:rsidRPr="007F693E">
        <w:rPr>
          <w:rFonts w:ascii="Times New Roman" w:hAnsi="Times New Roman" w:cs="Times New Roman"/>
          <w:sz w:val="24"/>
          <w:szCs w:val="24"/>
        </w:rPr>
        <w:t>stado correspondientes al ejercicio fiscal</w:t>
      </w:r>
      <w:r w:rsidR="0017467E" w:rsidRPr="007F693E">
        <w:rPr>
          <w:rFonts w:ascii="Times New Roman" w:hAnsi="Times New Roman" w:cs="Times New Roman"/>
          <w:sz w:val="24"/>
          <w:szCs w:val="24"/>
        </w:rPr>
        <w:t xml:space="preserve"> 202</w:t>
      </w:r>
      <w:r w:rsidR="0D4490B1" w:rsidRPr="007F693E">
        <w:rPr>
          <w:rFonts w:ascii="Times New Roman" w:hAnsi="Times New Roman" w:cs="Times New Roman"/>
          <w:sz w:val="24"/>
          <w:szCs w:val="24"/>
        </w:rPr>
        <w:t>3</w:t>
      </w:r>
      <w:r w:rsidR="00784433" w:rsidRPr="007F693E">
        <w:rPr>
          <w:rFonts w:ascii="Times New Roman" w:hAnsi="Times New Roman" w:cs="Times New Roman"/>
          <w:sz w:val="24"/>
          <w:szCs w:val="24"/>
        </w:rPr>
        <w:t xml:space="preserve"> </w:t>
      </w:r>
      <w:r w:rsidR="00ED3C52" w:rsidRPr="007F693E">
        <w:rPr>
          <w:rFonts w:ascii="Times New Roman" w:hAnsi="Times New Roman" w:cs="Times New Roman"/>
          <w:sz w:val="24"/>
          <w:szCs w:val="24"/>
        </w:rPr>
        <w:t xml:space="preserve">asciende a </w:t>
      </w:r>
      <w:r w:rsidR="005E5E12" w:rsidRPr="007F693E">
        <w:rPr>
          <w:rFonts w:ascii="Times New Roman" w:hAnsi="Times New Roman" w:cs="Times New Roman"/>
          <w:b/>
          <w:bCs/>
          <w:sz w:val="24"/>
          <w:szCs w:val="24"/>
        </w:rPr>
        <w:t>$</w:t>
      </w:r>
      <w:r w:rsidR="38D64490" w:rsidRPr="007F693E">
        <w:rPr>
          <w:rFonts w:ascii="Times New Roman" w:hAnsi="Times New Roman" w:cs="Times New Roman"/>
          <w:b/>
          <w:bCs/>
          <w:sz w:val="24"/>
          <w:szCs w:val="24"/>
        </w:rPr>
        <w:t>3</w:t>
      </w:r>
      <w:r w:rsidR="009606D9" w:rsidRPr="007F693E">
        <w:rPr>
          <w:rFonts w:ascii="Times New Roman" w:hAnsi="Times New Roman" w:cs="Times New Roman"/>
          <w:b/>
          <w:bCs/>
          <w:sz w:val="24"/>
          <w:szCs w:val="24"/>
        </w:rPr>
        <w:t>,</w:t>
      </w:r>
      <w:r w:rsidR="7F4FCE71" w:rsidRPr="007F693E">
        <w:rPr>
          <w:rFonts w:ascii="Times New Roman" w:hAnsi="Times New Roman" w:cs="Times New Roman"/>
          <w:b/>
          <w:bCs/>
          <w:sz w:val="24"/>
          <w:szCs w:val="24"/>
        </w:rPr>
        <w:t>661</w:t>
      </w:r>
      <w:r w:rsidR="009606D9" w:rsidRPr="007F693E">
        <w:rPr>
          <w:rFonts w:ascii="Times New Roman" w:hAnsi="Times New Roman" w:cs="Times New Roman"/>
          <w:b/>
          <w:bCs/>
          <w:sz w:val="24"/>
          <w:szCs w:val="24"/>
        </w:rPr>
        <w:t>,</w:t>
      </w:r>
      <w:r w:rsidR="3B5B47D0" w:rsidRPr="007F693E">
        <w:rPr>
          <w:rFonts w:ascii="Times New Roman" w:hAnsi="Times New Roman" w:cs="Times New Roman"/>
          <w:b/>
          <w:bCs/>
          <w:sz w:val="24"/>
          <w:szCs w:val="24"/>
        </w:rPr>
        <w:t>919</w:t>
      </w:r>
      <w:r w:rsidR="009606D9" w:rsidRPr="007F693E">
        <w:rPr>
          <w:rFonts w:ascii="Times New Roman" w:hAnsi="Times New Roman" w:cs="Times New Roman"/>
          <w:b/>
          <w:bCs/>
          <w:sz w:val="24"/>
          <w:szCs w:val="24"/>
        </w:rPr>
        <w:t>,5</w:t>
      </w:r>
      <w:r w:rsidR="77EEF46D" w:rsidRPr="007F693E">
        <w:rPr>
          <w:rFonts w:ascii="Times New Roman" w:hAnsi="Times New Roman" w:cs="Times New Roman"/>
          <w:b/>
          <w:bCs/>
          <w:sz w:val="24"/>
          <w:szCs w:val="24"/>
        </w:rPr>
        <w:t>52</w:t>
      </w:r>
      <w:r w:rsidR="00AF3431" w:rsidRPr="007F693E">
        <w:rPr>
          <w:rFonts w:ascii="Times New Roman" w:hAnsi="Times New Roman" w:cs="Times New Roman"/>
          <w:b/>
          <w:bCs/>
          <w:sz w:val="24"/>
          <w:szCs w:val="24"/>
        </w:rPr>
        <w:t>.00</w:t>
      </w:r>
      <w:r w:rsidR="005054C5" w:rsidRPr="007F693E">
        <w:rPr>
          <w:rFonts w:ascii="Times New Roman" w:hAnsi="Times New Roman" w:cs="Times New Roman"/>
          <w:b/>
          <w:bCs/>
          <w:sz w:val="24"/>
          <w:szCs w:val="24"/>
        </w:rPr>
        <w:t xml:space="preserve"> </w:t>
      </w:r>
      <w:r w:rsidR="00D02190" w:rsidRPr="007F693E">
        <w:rPr>
          <w:rFonts w:ascii="Times New Roman" w:hAnsi="Times New Roman" w:cs="Times New Roman"/>
          <w:sz w:val="24"/>
          <w:szCs w:val="24"/>
        </w:rPr>
        <w:t>(</w:t>
      </w:r>
      <w:r w:rsidR="35ADB171" w:rsidRPr="007F693E">
        <w:rPr>
          <w:rFonts w:ascii="Times New Roman" w:hAnsi="Times New Roman" w:cs="Times New Roman"/>
          <w:sz w:val="24"/>
          <w:szCs w:val="24"/>
        </w:rPr>
        <w:t>Tres Mil Seiscientos Sesenta y Un Millones Novecientos Diecinueve Mil Quinientos Cincuenta y Dos</w:t>
      </w:r>
      <w:r w:rsidR="003A22E3" w:rsidRPr="007F693E">
        <w:rPr>
          <w:rFonts w:ascii="Times New Roman" w:hAnsi="Times New Roman" w:cs="Times New Roman"/>
          <w:sz w:val="24"/>
          <w:szCs w:val="24"/>
        </w:rPr>
        <w:t xml:space="preserve"> Pesos</w:t>
      </w:r>
      <w:r w:rsidR="005054C5" w:rsidRPr="007F693E">
        <w:rPr>
          <w:rFonts w:ascii="Times New Roman" w:hAnsi="Times New Roman" w:cs="Times New Roman"/>
          <w:sz w:val="24"/>
          <w:szCs w:val="24"/>
        </w:rPr>
        <w:t xml:space="preserve"> 00/100 M.N.).</w:t>
      </w:r>
    </w:p>
    <w:p w14:paraId="50AB6B03" w14:textId="77777777" w:rsidR="00330EDD" w:rsidRPr="007F693E" w:rsidRDefault="00330EDD" w:rsidP="00330EDD">
      <w:pPr>
        <w:pStyle w:val="Prrafodelista"/>
        <w:spacing w:after="0" w:line="240" w:lineRule="auto"/>
        <w:ind w:left="0" w:firstLine="8"/>
        <w:jc w:val="both"/>
        <w:rPr>
          <w:rFonts w:ascii="Times New Roman" w:hAnsi="Times New Roman" w:cs="Times New Roman"/>
          <w:sz w:val="24"/>
          <w:szCs w:val="24"/>
        </w:rPr>
      </w:pPr>
    </w:p>
    <w:p w14:paraId="3E0A5A0B" w14:textId="6856453F" w:rsidR="00A01C89" w:rsidRPr="007F693E" w:rsidRDefault="00A01C89" w:rsidP="00330EDD">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La distribución entre los municipios de los recursos que señala el presente artículo, se realizará por la</w:t>
      </w:r>
      <w:r w:rsidR="001511F4" w:rsidRPr="007F693E">
        <w:rPr>
          <w:rFonts w:ascii="Times New Roman" w:hAnsi="Times New Roman" w:cs="Times New Roman"/>
          <w:sz w:val="24"/>
          <w:szCs w:val="24"/>
        </w:rPr>
        <w:t xml:space="preserve"> Secretaría </w:t>
      </w:r>
      <w:r w:rsidRPr="007F693E">
        <w:rPr>
          <w:rFonts w:ascii="Times New Roman" w:hAnsi="Times New Roman" w:cs="Times New Roman"/>
          <w:sz w:val="24"/>
          <w:szCs w:val="24"/>
        </w:rPr>
        <w:t>en los términos de la Ley de Coordinación Fiscal.</w:t>
      </w:r>
    </w:p>
    <w:p w14:paraId="3E0A5A0C" w14:textId="77777777" w:rsidR="00A01C89" w:rsidRPr="007F693E" w:rsidRDefault="00A01C89" w:rsidP="0027558A">
      <w:pPr>
        <w:pStyle w:val="Prrafodelista"/>
        <w:spacing w:after="0" w:line="240" w:lineRule="auto"/>
        <w:ind w:left="0" w:firstLine="8"/>
        <w:jc w:val="both"/>
        <w:rPr>
          <w:rFonts w:ascii="Times New Roman" w:hAnsi="Times New Roman" w:cs="Times New Roman"/>
          <w:sz w:val="24"/>
          <w:szCs w:val="24"/>
        </w:rPr>
      </w:pPr>
    </w:p>
    <w:p w14:paraId="3E0A5A0D" w14:textId="796F0F1F" w:rsidR="00ED3C52" w:rsidRPr="007F693E" w:rsidRDefault="001E0631" w:rsidP="0027558A">
      <w:pPr>
        <w:pStyle w:val="Prrafodelista"/>
        <w:spacing w:after="0" w:line="240" w:lineRule="auto"/>
        <w:ind w:left="0" w:firstLine="6"/>
        <w:jc w:val="both"/>
        <w:rPr>
          <w:rFonts w:ascii="Times New Roman" w:hAnsi="Times New Roman" w:cs="Times New Roman"/>
          <w:sz w:val="24"/>
          <w:szCs w:val="24"/>
        </w:rPr>
      </w:pPr>
      <w:r w:rsidRPr="007F693E">
        <w:rPr>
          <w:rFonts w:ascii="Times New Roman" w:hAnsi="Times New Roman" w:cs="Times New Roman"/>
          <w:b/>
          <w:bCs/>
          <w:sz w:val="24"/>
          <w:szCs w:val="24"/>
        </w:rPr>
        <w:lastRenderedPageBreak/>
        <w:t xml:space="preserve">ARTÍCULO </w:t>
      </w:r>
      <w:r w:rsidR="00487150" w:rsidRPr="007F693E">
        <w:rPr>
          <w:rFonts w:ascii="Times New Roman" w:hAnsi="Times New Roman" w:cs="Times New Roman"/>
          <w:b/>
          <w:bCs/>
          <w:sz w:val="24"/>
          <w:szCs w:val="24"/>
        </w:rPr>
        <w:t>22</w:t>
      </w:r>
      <w:r w:rsidR="00ED3C52" w:rsidRPr="007F693E">
        <w:rPr>
          <w:rFonts w:ascii="Times New Roman" w:hAnsi="Times New Roman" w:cs="Times New Roman"/>
          <w:b/>
          <w:bCs/>
          <w:sz w:val="24"/>
          <w:szCs w:val="24"/>
        </w:rPr>
        <w:t>.-</w:t>
      </w:r>
      <w:r w:rsidR="00ED3C52" w:rsidRPr="007F693E">
        <w:rPr>
          <w:rFonts w:ascii="Times New Roman" w:hAnsi="Times New Roman" w:cs="Times New Roman"/>
          <w:sz w:val="24"/>
          <w:szCs w:val="24"/>
        </w:rPr>
        <w:t xml:space="preserve"> El Ejecutivo del Estado</w:t>
      </w:r>
      <w:r w:rsidR="0068141D" w:rsidRPr="007F693E">
        <w:rPr>
          <w:rFonts w:ascii="Times New Roman" w:hAnsi="Times New Roman" w:cs="Times New Roman"/>
          <w:sz w:val="24"/>
          <w:szCs w:val="24"/>
        </w:rPr>
        <w:t xml:space="preserve"> podrá destinar durante el ejercicio fiscal</w:t>
      </w:r>
      <w:r w:rsidR="0017467E" w:rsidRPr="007F693E">
        <w:rPr>
          <w:rFonts w:ascii="Times New Roman" w:hAnsi="Times New Roman" w:cs="Times New Roman"/>
          <w:sz w:val="24"/>
          <w:szCs w:val="24"/>
        </w:rPr>
        <w:t xml:space="preserve"> 202</w:t>
      </w:r>
      <w:r w:rsidR="229C1E3E" w:rsidRPr="007F693E">
        <w:rPr>
          <w:rFonts w:ascii="Times New Roman" w:hAnsi="Times New Roman" w:cs="Times New Roman"/>
          <w:sz w:val="24"/>
          <w:szCs w:val="24"/>
        </w:rPr>
        <w:t>3</w:t>
      </w:r>
      <w:r w:rsidR="00CA6769" w:rsidRPr="007F693E">
        <w:rPr>
          <w:rFonts w:ascii="Times New Roman" w:hAnsi="Times New Roman" w:cs="Times New Roman"/>
          <w:sz w:val="24"/>
          <w:szCs w:val="24"/>
        </w:rPr>
        <w:t xml:space="preserve"> </w:t>
      </w:r>
      <w:r w:rsidR="0068141D" w:rsidRPr="007F693E">
        <w:rPr>
          <w:rFonts w:ascii="Times New Roman" w:hAnsi="Times New Roman" w:cs="Times New Roman"/>
          <w:sz w:val="24"/>
          <w:szCs w:val="24"/>
        </w:rPr>
        <w:t xml:space="preserve">recursos como </w:t>
      </w:r>
      <w:r w:rsidR="00A01C89" w:rsidRPr="007F693E">
        <w:rPr>
          <w:rFonts w:ascii="Times New Roman" w:hAnsi="Times New Roman" w:cs="Times New Roman"/>
          <w:sz w:val="24"/>
          <w:szCs w:val="24"/>
        </w:rPr>
        <w:t>a</w:t>
      </w:r>
      <w:r w:rsidR="0068141D" w:rsidRPr="007F693E">
        <w:rPr>
          <w:rFonts w:ascii="Times New Roman" w:hAnsi="Times New Roman" w:cs="Times New Roman"/>
          <w:sz w:val="24"/>
          <w:szCs w:val="24"/>
        </w:rPr>
        <w:t xml:space="preserve">poyos </w:t>
      </w:r>
      <w:r w:rsidR="00A01C89" w:rsidRPr="007F693E">
        <w:rPr>
          <w:rFonts w:ascii="Times New Roman" w:hAnsi="Times New Roman" w:cs="Times New Roman"/>
          <w:sz w:val="24"/>
          <w:szCs w:val="24"/>
        </w:rPr>
        <w:t>e</w:t>
      </w:r>
      <w:r w:rsidR="0068141D" w:rsidRPr="007F693E">
        <w:rPr>
          <w:rFonts w:ascii="Times New Roman" w:hAnsi="Times New Roman" w:cs="Times New Roman"/>
          <w:sz w:val="24"/>
          <w:szCs w:val="24"/>
        </w:rPr>
        <w:t xml:space="preserve">statales para el desarrollo comunitario que, en su caso, serán aplicados en función de las demandas sociales planteadas al Ejecutivo del Estado y podrán ser canalizados a través de los Ayuntamientos, directamente a los beneficiarios o mediante la suscripción de Convenios para el Desarrollo Social Estatal. </w:t>
      </w:r>
    </w:p>
    <w:p w14:paraId="3E0A5A0E" w14:textId="77777777" w:rsidR="0068141D" w:rsidRPr="007F693E" w:rsidRDefault="0068141D" w:rsidP="0027558A">
      <w:pPr>
        <w:pStyle w:val="Prrafodelista"/>
        <w:spacing w:after="0" w:line="240" w:lineRule="auto"/>
        <w:ind w:left="0" w:firstLine="8"/>
        <w:jc w:val="both"/>
        <w:rPr>
          <w:rFonts w:ascii="Times New Roman" w:hAnsi="Times New Roman" w:cs="Times New Roman"/>
          <w:sz w:val="24"/>
          <w:szCs w:val="24"/>
        </w:rPr>
      </w:pPr>
    </w:p>
    <w:p w14:paraId="3E0A5A0F" w14:textId="28764062" w:rsidR="00C16191" w:rsidRPr="007F693E" w:rsidRDefault="001E0631" w:rsidP="0027558A">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87150" w:rsidRPr="007F693E">
        <w:rPr>
          <w:rFonts w:ascii="Times New Roman" w:hAnsi="Times New Roman" w:cs="Times New Roman"/>
          <w:b/>
          <w:sz w:val="24"/>
          <w:szCs w:val="24"/>
        </w:rPr>
        <w:t>23</w:t>
      </w:r>
      <w:r w:rsidR="0068141D" w:rsidRPr="007F693E">
        <w:rPr>
          <w:rFonts w:ascii="Times New Roman" w:hAnsi="Times New Roman" w:cs="Times New Roman"/>
          <w:b/>
          <w:sz w:val="24"/>
          <w:szCs w:val="24"/>
        </w:rPr>
        <w:t>.-</w:t>
      </w:r>
      <w:r w:rsidR="0068141D" w:rsidRPr="007F693E">
        <w:rPr>
          <w:rFonts w:ascii="Times New Roman" w:hAnsi="Times New Roman" w:cs="Times New Roman"/>
          <w:sz w:val="24"/>
          <w:szCs w:val="24"/>
        </w:rPr>
        <w:t xml:space="preserve"> El Ejecutivo del Estado podrá convenir con los ayuntamientos la ejecución de obras, programas y acciones mediante la suscripción de un Convenio Estado</w:t>
      </w:r>
      <w:r w:rsidR="00C16191" w:rsidRPr="007F693E">
        <w:rPr>
          <w:rFonts w:ascii="Times New Roman" w:hAnsi="Times New Roman" w:cs="Times New Roman"/>
          <w:sz w:val="24"/>
          <w:szCs w:val="24"/>
        </w:rPr>
        <w:t xml:space="preserve"> </w:t>
      </w:r>
      <w:r w:rsidR="00BC2A35" w:rsidRPr="007F693E">
        <w:rPr>
          <w:rFonts w:ascii="Times New Roman" w:hAnsi="Times New Roman" w:cs="Times New Roman"/>
          <w:sz w:val="24"/>
          <w:szCs w:val="24"/>
        </w:rPr>
        <w:t>– Municipio</w:t>
      </w:r>
      <w:r w:rsidR="0068141D" w:rsidRPr="007F693E">
        <w:rPr>
          <w:rFonts w:ascii="Times New Roman" w:hAnsi="Times New Roman" w:cs="Times New Roman"/>
          <w:sz w:val="24"/>
          <w:szCs w:val="24"/>
        </w:rPr>
        <w:t>.</w:t>
      </w:r>
    </w:p>
    <w:p w14:paraId="3E0A5A10" w14:textId="77777777" w:rsidR="00C16191" w:rsidRPr="007F693E" w:rsidRDefault="00C16191" w:rsidP="0027558A">
      <w:pPr>
        <w:pStyle w:val="Prrafodelista"/>
        <w:spacing w:after="0" w:line="240" w:lineRule="auto"/>
        <w:ind w:left="0" w:firstLine="8"/>
        <w:jc w:val="both"/>
        <w:rPr>
          <w:rFonts w:ascii="Times New Roman" w:hAnsi="Times New Roman" w:cs="Times New Roman"/>
          <w:sz w:val="24"/>
          <w:szCs w:val="24"/>
        </w:rPr>
      </w:pPr>
    </w:p>
    <w:p w14:paraId="3E0A5A11" w14:textId="77777777" w:rsidR="0068141D" w:rsidRPr="007F693E" w:rsidRDefault="0068141D" w:rsidP="0027558A">
      <w:pPr>
        <w:pStyle w:val="Prrafodelista"/>
        <w:spacing w:after="0" w:line="240" w:lineRule="auto"/>
        <w:ind w:left="0" w:firstLine="8"/>
        <w:jc w:val="both"/>
        <w:rPr>
          <w:rFonts w:ascii="Times New Roman" w:hAnsi="Times New Roman" w:cs="Times New Roman"/>
          <w:sz w:val="24"/>
          <w:szCs w:val="24"/>
        </w:rPr>
      </w:pPr>
      <w:r w:rsidRPr="007F693E">
        <w:rPr>
          <w:rFonts w:ascii="Times New Roman" w:hAnsi="Times New Roman" w:cs="Times New Roman"/>
          <w:sz w:val="24"/>
          <w:szCs w:val="24"/>
        </w:rPr>
        <w:t>Estos convenios deberán cumplir con las disposiciones siguientes:</w:t>
      </w:r>
    </w:p>
    <w:p w14:paraId="3E0A5A12" w14:textId="77777777" w:rsidR="00E70D5E" w:rsidRPr="007F693E" w:rsidRDefault="00E70D5E" w:rsidP="00F24D6F">
      <w:pPr>
        <w:pStyle w:val="Prrafodelista"/>
        <w:spacing w:after="0" w:line="240" w:lineRule="auto"/>
        <w:ind w:left="0" w:firstLine="8"/>
        <w:jc w:val="both"/>
        <w:rPr>
          <w:rFonts w:ascii="Times New Roman" w:hAnsi="Times New Roman" w:cs="Times New Roman"/>
          <w:sz w:val="24"/>
          <w:szCs w:val="24"/>
        </w:rPr>
      </w:pPr>
    </w:p>
    <w:p w14:paraId="3E0A5A13" w14:textId="6B2E232F" w:rsidR="00E70D5E" w:rsidRPr="007F693E" w:rsidRDefault="00E70D5E" w:rsidP="0083359E">
      <w:pPr>
        <w:pStyle w:val="Prrafodelista"/>
        <w:numPr>
          <w:ilvl w:val="0"/>
          <w:numId w:val="3"/>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Ser congruentes con lo dispuesto en el Plan Estatal de Desarrollo </w:t>
      </w:r>
      <w:r w:rsidR="00D43FC7" w:rsidRPr="007F693E">
        <w:rPr>
          <w:rFonts w:ascii="Times New Roman" w:hAnsi="Times New Roman" w:cs="Times New Roman"/>
          <w:sz w:val="24"/>
          <w:szCs w:val="24"/>
        </w:rPr>
        <w:t>202</w:t>
      </w:r>
      <w:r w:rsidR="00045C6A" w:rsidRPr="007F693E">
        <w:rPr>
          <w:rFonts w:ascii="Times New Roman" w:hAnsi="Times New Roman" w:cs="Times New Roman"/>
          <w:sz w:val="24"/>
          <w:szCs w:val="24"/>
        </w:rPr>
        <w:t>1</w:t>
      </w:r>
      <w:r w:rsidR="00D43FC7" w:rsidRPr="007F693E">
        <w:rPr>
          <w:rFonts w:ascii="Times New Roman" w:hAnsi="Times New Roman" w:cs="Times New Roman"/>
          <w:sz w:val="24"/>
          <w:szCs w:val="24"/>
        </w:rPr>
        <w:t>-2027</w:t>
      </w:r>
      <w:r w:rsidRPr="007F693E">
        <w:rPr>
          <w:rFonts w:ascii="Times New Roman" w:hAnsi="Times New Roman" w:cs="Times New Roman"/>
          <w:sz w:val="24"/>
          <w:szCs w:val="24"/>
        </w:rPr>
        <w:t>;</w:t>
      </w:r>
    </w:p>
    <w:p w14:paraId="3E0A5A14" w14:textId="77777777" w:rsidR="000E1779" w:rsidRPr="007F693E" w:rsidRDefault="000E1779" w:rsidP="00F24D6F">
      <w:pPr>
        <w:pStyle w:val="Prrafodelista"/>
        <w:spacing w:after="0" w:line="240" w:lineRule="auto"/>
        <w:ind w:left="790"/>
        <w:jc w:val="both"/>
        <w:rPr>
          <w:rFonts w:ascii="Times New Roman" w:hAnsi="Times New Roman" w:cs="Times New Roman"/>
          <w:sz w:val="24"/>
          <w:szCs w:val="24"/>
        </w:rPr>
      </w:pPr>
    </w:p>
    <w:p w14:paraId="3E0A5A15" w14:textId="3319BE16" w:rsidR="00E70D5E" w:rsidRPr="007F693E" w:rsidRDefault="00F6028B" w:rsidP="0083359E">
      <w:pPr>
        <w:pStyle w:val="Prrafodelista"/>
        <w:numPr>
          <w:ilvl w:val="0"/>
          <w:numId w:val="3"/>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La ministración de los recursos se reali</w:t>
      </w:r>
      <w:r w:rsidR="00C16191" w:rsidRPr="007F693E">
        <w:rPr>
          <w:rFonts w:ascii="Times New Roman" w:hAnsi="Times New Roman" w:cs="Times New Roman"/>
          <w:sz w:val="24"/>
          <w:szCs w:val="24"/>
        </w:rPr>
        <w:t>zará</w:t>
      </w:r>
      <w:r w:rsidRPr="007F693E">
        <w:rPr>
          <w:rFonts w:ascii="Times New Roman" w:hAnsi="Times New Roman" w:cs="Times New Roman"/>
          <w:sz w:val="24"/>
          <w:szCs w:val="24"/>
        </w:rPr>
        <w:t xml:space="preserve"> previa firma de los Convenios </w:t>
      </w:r>
      <w:r w:rsidR="00C16191" w:rsidRPr="007F693E">
        <w:rPr>
          <w:rFonts w:ascii="Times New Roman" w:hAnsi="Times New Roman" w:cs="Times New Roman"/>
          <w:sz w:val="24"/>
          <w:szCs w:val="24"/>
        </w:rPr>
        <w:t xml:space="preserve">Estado </w:t>
      </w:r>
      <w:r w:rsidR="00BC2A35" w:rsidRPr="007F693E">
        <w:rPr>
          <w:rFonts w:ascii="Times New Roman" w:hAnsi="Times New Roman" w:cs="Times New Roman"/>
          <w:sz w:val="24"/>
          <w:szCs w:val="24"/>
        </w:rPr>
        <w:t>– Municipio</w:t>
      </w:r>
      <w:r w:rsidRPr="007F693E">
        <w:rPr>
          <w:rFonts w:ascii="Times New Roman" w:hAnsi="Times New Roman" w:cs="Times New Roman"/>
          <w:sz w:val="24"/>
          <w:szCs w:val="24"/>
        </w:rPr>
        <w:t>;</w:t>
      </w:r>
    </w:p>
    <w:p w14:paraId="3E0A5A16" w14:textId="77777777" w:rsidR="000E1779" w:rsidRPr="007F693E" w:rsidRDefault="000E1779" w:rsidP="00F24D6F">
      <w:pPr>
        <w:pStyle w:val="Prrafodelista"/>
        <w:spacing w:after="0" w:line="240" w:lineRule="auto"/>
        <w:ind w:left="790"/>
        <w:jc w:val="both"/>
        <w:rPr>
          <w:rFonts w:ascii="Times New Roman" w:hAnsi="Times New Roman" w:cs="Times New Roman"/>
          <w:sz w:val="24"/>
          <w:szCs w:val="24"/>
        </w:rPr>
      </w:pPr>
    </w:p>
    <w:p w14:paraId="3E0A5A17" w14:textId="77777777" w:rsidR="00F6028B" w:rsidRPr="007F693E" w:rsidRDefault="00F6028B" w:rsidP="0083359E">
      <w:pPr>
        <w:pStyle w:val="Prrafodelista"/>
        <w:numPr>
          <w:ilvl w:val="0"/>
          <w:numId w:val="3"/>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Establecer de manera clara las responsabilidades, unidades encargadas de su ejecución y procedimientos de seguimiento, evaluación y fiscalización;</w:t>
      </w:r>
    </w:p>
    <w:p w14:paraId="3E0A5A18" w14:textId="77777777" w:rsidR="000E1779" w:rsidRPr="007F693E" w:rsidRDefault="000E1779" w:rsidP="00F24D6F">
      <w:pPr>
        <w:pStyle w:val="Prrafodelista"/>
        <w:spacing w:after="0" w:line="240" w:lineRule="auto"/>
        <w:ind w:left="790"/>
        <w:jc w:val="both"/>
        <w:rPr>
          <w:rFonts w:ascii="Times New Roman" w:hAnsi="Times New Roman" w:cs="Times New Roman"/>
          <w:sz w:val="24"/>
          <w:szCs w:val="24"/>
        </w:rPr>
      </w:pPr>
    </w:p>
    <w:p w14:paraId="3E0A5A19" w14:textId="45E3845A" w:rsidR="00F6028B" w:rsidRPr="007F693E" w:rsidRDefault="00F6028B" w:rsidP="0083359E">
      <w:pPr>
        <w:pStyle w:val="Prrafodelista"/>
        <w:numPr>
          <w:ilvl w:val="0"/>
          <w:numId w:val="3"/>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Cada obra, programa o acción contará preferentemente con aportaciones de los ayuntamientos y de la comunidad beneficiaria, y establecerse los Convenios </w:t>
      </w:r>
      <w:r w:rsidR="00C16191" w:rsidRPr="007F693E">
        <w:rPr>
          <w:rFonts w:ascii="Times New Roman" w:hAnsi="Times New Roman" w:cs="Times New Roman"/>
          <w:sz w:val="24"/>
          <w:szCs w:val="24"/>
        </w:rPr>
        <w:t xml:space="preserve">Estado </w:t>
      </w:r>
      <w:r w:rsidR="00BC2A35" w:rsidRPr="007F693E">
        <w:rPr>
          <w:rFonts w:ascii="Times New Roman" w:hAnsi="Times New Roman" w:cs="Times New Roman"/>
          <w:sz w:val="24"/>
          <w:szCs w:val="24"/>
        </w:rPr>
        <w:t>– Municipio</w:t>
      </w:r>
      <w:r w:rsidR="000E1779" w:rsidRPr="007F693E">
        <w:rPr>
          <w:rFonts w:ascii="Times New Roman" w:hAnsi="Times New Roman" w:cs="Times New Roman"/>
          <w:sz w:val="24"/>
          <w:szCs w:val="24"/>
        </w:rPr>
        <w:t>.</w:t>
      </w:r>
    </w:p>
    <w:p w14:paraId="3E0A5A1A" w14:textId="77777777" w:rsidR="000E1779" w:rsidRPr="007F693E" w:rsidRDefault="000E1779" w:rsidP="00F24D6F">
      <w:pPr>
        <w:pStyle w:val="Prrafodelista"/>
        <w:spacing w:after="0" w:line="240" w:lineRule="auto"/>
        <w:ind w:left="790"/>
        <w:jc w:val="both"/>
        <w:rPr>
          <w:rFonts w:ascii="Times New Roman" w:hAnsi="Times New Roman" w:cs="Times New Roman"/>
          <w:sz w:val="24"/>
          <w:szCs w:val="24"/>
        </w:rPr>
      </w:pPr>
    </w:p>
    <w:p w14:paraId="3E0A5A1B" w14:textId="2C191D86" w:rsidR="000E1779" w:rsidRPr="007F693E" w:rsidRDefault="001E0631" w:rsidP="00F24D6F">
      <w:pPr>
        <w:pStyle w:val="Prrafodelista"/>
        <w:spacing w:after="0" w:line="240" w:lineRule="auto"/>
        <w:ind w:left="14"/>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87150" w:rsidRPr="007F693E">
        <w:rPr>
          <w:rFonts w:ascii="Times New Roman" w:hAnsi="Times New Roman" w:cs="Times New Roman"/>
          <w:b/>
          <w:sz w:val="24"/>
          <w:szCs w:val="24"/>
        </w:rPr>
        <w:t>24</w:t>
      </w:r>
      <w:r w:rsidR="000E1779" w:rsidRPr="007F693E">
        <w:rPr>
          <w:rFonts w:ascii="Times New Roman" w:hAnsi="Times New Roman" w:cs="Times New Roman"/>
          <w:b/>
          <w:sz w:val="24"/>
          <w:szCs w:val="24"/>
        </w:rPr>
        <w:t>.-</w:t>
      </w:r>
      <w:r w:rsidR="000E1779" w:rsidRPr="007F693E">
        <w:rPr>
          <w:rFonts w:ascii="Times New Roman" w:hAnsi="Times New Roman" w:cs="Times New Roman"/>
          <w:sz w:val="24"/>
          <w:szCs w:val="24"/>
        </w:rPr>
        <w:t xml:space="preserve"> En el caso de las transferencias consignadas en el </w:t>
      </w:r>
      <w:r w:rsidRPr="007F693E">
        <w:rPr>
          <w:rFonts w:ascii="Times New Roman" w:hAnsi="Times New Roman" w:cs="Times New Roman"/>
          <w:sz w:val="24"/>
          <w:szCs w:val="24"/>
        </w:rPr>
        <w:t xml:space="preserve">Artículo </w:t>
      </w:r>
      <w:r w:rsidR="000E1779" w:rsidRPr="007F693E">
        <w:rPr>
          <w:rFonts w:ascii="Times New Roman" w:hAnsi="Times New Roman" w:cs="Times New Roman"/>
          <w:sz w:val="24"/>
          <w:szCs w:val="24"/>
        </w:rPr>
        <w:t>anterior de este Decreto, los municipios deberán observar lo siguiente:</w:t>
      </w:r>
    </w:p>
    <w:p w14:paraId="3E0A5A1C" w14:textId="77777777" w:rsidR="000E1779" w:rsidRPr="007F693E" w:rsidRDefault="000E1779" w:rsidP="00F24D6F">
      <w:pPr>
        <w:pStyle w:val="Prrafodelista"/>
        <w:spacing w:after="0" w:line="240" w:lineRule="auto"/>
        <w:ind w:left="14"/>
        <w:jc w:val="both"/>
        <w:rPr>
          <w:rFonts w:ascii="Times New Roman" w:hAnsi="Times New Roman" w:cs="Times New Roman"/>
          <w:sz w:val="24"/>
          <w:szCs w:val="24"/>
        </w:rPr>
      </w:pPr>
    </w:p>
    <w:p w14:paraId="3E0A5A1D" w14:textId="77777777" w:rsidR="000E1779" w:rsidRPr="007F693E" w:rsidRDefault="000E1779" w:rsidP="0083359E">
      <w:pPr>
        <w:pStyle w:val="Prrafodelista"/>
        <w:numPr>
          <w:ilvl w:val="0"/>
          <w:numId w:val="4"/>
        </w:numPr>
        <w:spacing w:after="0" w:line="240" w:lineRule="auto"/>
        <w:jc w:val="both"/>
        <w:rPr>
          <w:rFonts w:ascii="Times New Roman" w:hAnsi="Times New Roman" w:cs="Times New Roman"/>
          <w:sz w:val="24"/>
          <w:szCs w:val="24"/>
        </w:rPr>
      </w:pPr>
      <w:proofErr w:type="spellStart"/>
      <w:r w:rsidRPr="007F693E">
        <w:rPr>
          <w:rFonts w:ascii="Times New Roman" w:hAnsi="Times New Roman" w:cs="Times New Roman"/>
          <w:sz w:val="24"/>
          <w:szCs w:val="24"/>
        </w:rPr>
        <w:t>Aperturar</w:t>
      </w:r>
      <w:proofErr w:type="spellEnd"/>
      <w:r w:rsidRPr="007F693E">
        <w:rPr>
          <w:rFonts w:ascii="Times New Roman" w:hAnsi="Times New Roman" w:cs="Times New Roman"/>
          <w:sz w:val="24"/>
          <w:szCs w:val="24"/>
        </w:rPr>
        <w:t xml:space="preserve"> una cuenta bancaria para cada fondo y registrar la cuenta y firmas autorizadas ante la</w:t>
      </w:r>
      <w:r w:rsidR="006E6C3D"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w:t>
      </w:r>
    </w:p>
    <w:p w14:paraId="3E0A5A1E" w14:textId="77777777" w:rsidR="000E1779" w:rsidRPr="007F693E" w:rsidRDefault="000E1779" w:rsidP="00F24D6F">
      <w:pPr>
        <w:pStyle w:val="Prrafodelista"/>
        <w:spacing w:after="0" w:line="240" w:lineRule="auto"/>
        <w:ind w:left="734"/>
        <w:jc w:val="both"/>
        <w:rPr>
          <w:rFonts w:ascii="Times New Roman" w:hAnsi="Times New Roman" w:cs="Times New Roman"/>
          <w:sz w:val="24"/>
          <w:szCs w:val="24"/>
        </w:rPr>
      </w:pPr>
    </w:p>
    <w:p w14:paraId="3E0A5A1F" w14:textId="77777777" w:rsidR="000E1779" w:rsidRPr="007F693E" w:rsidRDefault="000E1779" w:rsidP="0083359E">
      <w:pPr>
        <w:pStyle w:val="Prrafodelista"/>
        <w:numPr>
          <w:ilvl w:val="0"/>
          <w:numId w:val="4"/>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Emitir el recibo correspondiente a cada ministración previo a la fecha </w:t>
      </w:r>
      <w:r w:rsidR="005965EC" w:rsidRPr="007F693E">
        <w:rPr>
          <w:rFonts w:ascii="Times New Roman" w:hAnsi="Times New Roman" w:cs="Times New Roman"/>
          <w:sz w:val="24"/>
          <w:szCs w:val="24"/>
        </w:rPr>
        <w:t>de la transferencia electrónica;</w:t>
      </w:r>
    </w:p>
    <w:p w14:paraId="3E0A5A20" w14:textId="77777777" w:rsidR="000E1779" w:rsidRPr="007F693E" w:rsidRDefault="000E1779" w:rsidP="00F24D6F">
      <w:pPr>
        <w:pStyle w:val="Prrafodelista"/>
        <w:spacing w:after="0" w:line="240" w:lineRule="auto"/>
        <w:ind w:left="734"/>
        <w:jc w:val="both"/>
        <w:rPr>
          <w:rFonts w:ascii="Times New Roman" w:hAnsi="Times New Roman" w:cs="Times New Roman"/>
          <w:sz w:val="24"/>
          <w:szCs w:val="24"/>
        </w:rPr>
      </w:pPr>
    </w:p>
    <w:p w14:paraId="3E0A5A21" w14:textId="77777777" w:rsidR="000E1779" w:rsidRPr="007F693E" w:rsidRDefault="000E1779" w:rsidP="0083359E">
      <w:pPr>
        <w:pStyle w:val="Prrafodelista"/>
        <w:numPr>
          <w:ilvl w:val="0"/>
          <w:numId w:val="4"/>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Registrar los fondos en sus ingresos y realizar las erogaciones conforme a lo dispuesto en el presente Decreto, la normatividad aplicable de acuerdo </w:t>
      </w:r>
      <w:r w:rsidR="005965EC" w:rsidRPr="007F693E">
        <w:rPr>
          <w:rFonts w:ascii="Times New Roman" w:hAnsi="Times New Roman" w:cs="Times New Roman"/>
          <w:sz w:val="24"/>
          <w:szCs w:val="24"/>
        </w:rPr>
        <w:t>a la naturaleza de los recursos y en su caso, a las disposiciones establecidas en los convenios respectivos;</w:t>
      </w:r>
    </w:p>
    <w:p w14:paraId="3E0A5A22" w14:textId="77777777" w:rsidR="005965EC" w:rsidRPr="007F693E" w:rsidRDefault="005965EC" w:rsidP="00F24D6F">
      <w:pPr>
        <w:pStyle w:val="Prrafodelista"/>
        <w:spacing w:after="0" w:line="240" w:lineRule="auto"/>
        <w:ind w:left="734"/>
        <w:jc w:val="both"/>
        <w:rPr>
          <w:rFonts w:ascii="Times New Roman" w:hAnsi="Times New Roman" w:cs="Times New Roman"/>
          <w:sz w:val="24"/>
          <w:szCs w:val="24"/>
        </w:rPr>
      </w:pPr>
    </w:p>
    <w:p w14:paraId="3E0A5A23" w14:textId="77777777" w:rsidR="005965EC" w:rsidRPr="007F693E" w:rsidRDefault="005965EC" w:rsidP="0083359E">
      <w:pPr>
        <w:pStyle w:val="Prrafodelista"/>
        <w:numPr>
          <w:ilvl w:val="0"/>
          <w:numId w:val="4"/>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En su caso presentar los informes en los términos de lo dispuesto en el Título Cuarto del presente Decreto, de conformidad con las disposiciones aplicables.</w:t>
      </w:r>
    </w:p>
    <w:p w14:paraId="3E0A5A24" w14:textId="77777777" w:rsidR="005965EC" w:rsidRPr="007F693E" w:rsidRDefault="005965EC" w:rsidP="00F24D6F">
      <w:pPr>
        <w:pStyle w:val="Prrafodelista"/>
        <w:spacing w:after="0" w:line="240" w:lineRule="auto"/>
        <w:ind w:left="734"/>
        <w:jc w:val="both"/>
        <w:rPr>
          <w:rFonts w:ascii="Times New Roman" w:hAnsi="Times New Roman" w:cs="Times New Roman"/>
          <w:sz w:val="24"/>
          <w:szCs w:val="24"/>
        </w:rPr>
      </w:pPr>
    </w:p>
    <w:p w14:paraId="3E0A5A25" w14:textId="77777777" w:rsidR="005965EC" w:rsidRPr="007F693E" w:rsidRDefault="005965EC" w:rsidP="0083359E">
      <w:pPr>
        <w:pStyle w:val="Prrafodelista"/>
        <w:keepLines/>
        <w:numPr>
          <w:ilvl w:val="0"/>
          <w:numId w:val="4"/>
        </w:numPr>
        <w:spacing w:after="0" w:line="240" w:lineRule="auto"/>
        <w:ind w:left="709" w:hanging="425"/>
        <w:jc w:val="both"/>
        <w:rPr>
          <w:rFonts w:ascii="Times New Roman" w:hAnsi="Times New Roman" w:cs="Times New Roman"/>
          <w:sz w:val="24"/>
          <w:szCs w:val="24"/>
        </w:rPr>
      </w:pPr>
      <w:r w:rsidRPr="007F693E">
        <w:rPr>
          <w:rFonts w:ascii="Times New Roman" w:hAnsi="Times New Roman" w:cs="Times New Roman"/>
          <w:sz w:val="24"/>
          <w:szCs w:val="24"/>
        </w:rPr>
        <w:lastRenderedPageBreak/>
        <w:t>Realizar las acciones de transparencia en el ejercicio de los recursos transferidos, en los términos de lo establecido en el presente Decreto, en lo que establece la Ley de Acceso a la Información Pública y Protección de Datos Personales del Estado de Sonora, y otras disposiciones aplicables.</w:t>
      </w:r>
    </w:p>
    <w:p w14:paraId="3E0A5A26" w14:textId="77777777" w:rsidR="001E5898" w:rsidRPr="007F693E" w:rsidRDefault="001E5898" w:rsidP="00F24D6F">
      <w:pPr>
        <w:pStyle w:val="Prrafodelista"/>
        <w:spacing w:after="0" w:line="240" w:lineRule="auto"/>
        <w:ind w:left="734"/>
        <w:jc w:val="both"/>
        <w:rPr>
          <w:rFonts w:ascii="Times New Roman" w:hAnsi="Times New Roman" w:cs="Times New Roman"/>
          <w:sz w:val="24"/>
          <w:szCs w:val="24"/>
        </w:rPr>
      </w:pPr>
    </w:p>
    <w:p w14:paraId="3E0A5A27" w14:textId="77777777" w:rsidR="005965EC" w:rsidRPr="007F693E" w:rsidRDefault="001E5898" w:rsidP="0083359E">
      <w:pPr>
        <w:pStyle w:val="Prrafodelista"/>
        <w:numPr>
          <w:ilvl w:val="0"/>
          <w:numId w:val="4"/>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El Instituto, será responsable de la fiscalización del ejercicio de los recursos transferidos, en los términos de las disposiciones aplicables.</w:t>
      </w:r>
    </w:p>
    <w:p w14:paraId="3E0A5A28" w14:textId="77777777" w:rsidR="002F4937" w:rsidRPr="007F693E" w:rsidRDefault="002F4937" w:rsidP="002F4937">
      <w:pPr>
        <w:pStyle w:val="Prrafodelista"/>
        <w:spacing w:after="0" w:line="240" w:lineRule="auto"/>
        <w:ind w:left="734"/>
        <w:jc w:val="both"/>
        <w:rPr>
          <w:rFonts w:ascii="Times New Roman" w:hAnsi="Times New Roman" w:cs="Times New Roman"/>
          <w:sz w:val="24"/>
          <w:szCs w:val="24"/>
        </w:rPr>
      </w:pPr>
    </w:p>
    <w:p w14:paraId="3E0A5A2D" w14:textId="77777777" w:rsidR="001E5898" w:rsidRPr="007F693E" w:rsidRDefault="001E5898"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TITULO TERCERO</w:t>
      </w:r>
    </w:p>
    <w:p w14:paraId="3E0A5A2E" w14:textId="77777777" w:rsidR="001E5898" w:rsidRPr="007F693E" w:rsidRDefault="00D32667"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 LA DISCIPLINA PRESUPUESTARIA</w:t>
      </w:r>
    </w:p>
    <w:p w14:paraId="3E0A5A2F" w14:textId="77777777" w:rsidR="009D4E1B" w:rsidRPr="007F693E" w:rsidRDefault="009D4E1B" w:rsidP="00F24D6F">
      <w:pPr>
        <w:spacing w:after="0" w:line="240" w:lineRule="auto"/>
        <w:jc w:val="center"/>
        <w:rPr>
          <w:rFonts w:ascii="Times New Roman" w:hAnsi="Times New Roman" w:cs="Times New Roman"/>
          <w:b/>
          <w:sz w:val="24"/>
          <w:szCs w:val="24"/>
        </w:rPr>
      </w:pPr>
    </w:p>
    <w:p w14:paraId="3E0A5A30" w14:textId="77777777" w:rsidR="001E5898" w:rsidRPr="007F693E" w:rsidRDefault="009D4E1B"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CAPÍTULO I</w:t>
      </w:r>
    </w:p>
    <w:p w14:paraId="3E0A5A31" w14:textId="77777777" w:rsidR="001E5898" w:rsidRPr="007F693E" w:rsidRDefault="00411DA4"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DISPOSICIONES GENERALES</w:t>
      </w:r>
    </w:p>
    <w:p w14:paraId="3E0A5A32" w14:textId="77777777" w:rsidR="001E5898" w:rsidRPr="007F693E" w:rsidRDefault="001E5898" w:rsidP="00F24D6F">
      <w:pPr>
        <w:spacing w:after="0" w:line="240" w:lineRule="auto"/>
        <w:jc w:val="center"/>
        <w:rPr>
          <w:rFonts w:ascii="Times New Roman" w:hAnsi="Times New Roman" w:cs="Times New Roman"/>
          <w:b/>
          <w:sz w:val="24"/>
          <w:szCs w:val="24"/>
        </w:rPr>
      </w:pPr>
    </w:p>
    <w:p w14:paraId="3E0A5A33" w14:textId="479407FB" w:rsidR="001E5898" w:rsidRPr="007F693E" w:rsidRDefault="001E0631"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87150" w:rsidRPr="007F693E">
        <w:rPr>
          <w:rFonts w:ascii="Times New Roman" w:hAnsi="Times New Roman" w:cs="Times New Roman"/>
          <w:b/>
          <w:sz w:val="24"/>
          <w:szCs w:val="24"/>
        </w:rPr>
        <w:t>2</w:t>
      </w:r>
      <w:r w:rsidR="00F54335" w:rsidRPr="007F693E">
        <w:rPr>
          <w:rFonts w:ascii="Times New Roman" w:hAnsi="Times New Roman" w:cs="Times New Roman"/>
          <w:b/>
          <w:sz w:val="24"/>
          <w:szCs w:val="24"/>
        </w:rPr>
        <w:t>5</w:t>
      </w:r>
      <w:r w:rsidR="001E5898" w:rsidRPr="007F693E">
        <w:rPr>
          <w:rFonts w:ascii="Times New Roman" w:hAnsi="Times New Roman" w:cs="Times New Roman"/>
          <w:b/>
          <w:sz w:val="24"/>
          <w:szCs w:val="24"/>
        </w:rPr>
        <w:t xml:space="preserve">.- </w:t>
      </w:r>
      <w:r w:rsidR="001E5898" w:rsidRPr="007F693E">
        <w:rPr>
          <w:rFonts w:ascii="Times New Roman" w:hAnsi="Times New Roman" w:cs="Times New Roman"/>
          <w:sz w:val="24"/>
          <w:szCs w:val="24"/>
        </w:rPr>
        <w:t xml:space="preserve">Los </w:t>
      </w:r>
      <w:r w:rsidR="009D4E1B" w:rsidRPr="007F693E">
        <w:rPr>
          <w:rFonts w:ascii="Times New Roman" w:hAnsi="Times New Roman" w:cs="Times New Roman"/>
          <w:sz w:val="24"/>
          <w:szCs w:val="24"/>
        </w:rPr>
        <w:t>P</w:t>
      </w:r>
      <w:r w:rsidR="001E5898" w:rsidRPr="007F693E">
        <w:rPr>
          <w:rFonts w:ascii="Times New Roman" w:hAnsi="Times New Roman" w:cs="Times New Roman"/>
          <w:sz w:val="24"/>
          <w:szCs w:val="24"/>
        </w:rPr>
        <w:t xml:space="preserve">oderes Legislativo y Judicial, los </w:t>
      </w:r>
      <w:r w:rsidR="009D4E1B" w:rsidRPr="007F693E">
        <w:rPr>
          <w:rFonts w:ascii="Times New Roman" w:hAnsi="Times New Roman" w:cs="Times New Roman"/>
          <w:sz w:val="24"/>
          <w:szCs w:val="24"/>
        </w:rPr>
        <w:t>ó</w:t>
      </w:r>
      <w:r w:rsidR="001E5898" w:rsidRPr="007F693E">
        <w:rPr>
          <w:rFonts w:ascii="Times New Roman" w:hAnsi="Times New Roman" w:cs="Times New Roman"/>
          <w:sz w:val="24"/>
          <w:szCs w:val="24"/>
        </w:rPr>
        <w:t xml:space="preserve">rganos </w:t>
      </w:r>
      <w:r w:rsidR="009D4E1B" w:rsidRPr="007F693E">
        <w:rPr>
          <w:rFonts w:ascii="Times New Roman" w:hAnsi="Times New Roman" w:cs="Times New Roman"/>
          <w:sz w:val="24"/>
          <w:szCs w:val="24"/>
        </w:rPr>
        <w:t>a</w:t>
      </w:r>
      <w:r w:rsidR="001E5898" w:rsidRPr="007F693E">
        <w:rPr>
          <w:rFonts w:ascii="Times New Roman" w:hAnsi="Times New Roman" w:cs="Times New Roman"/>
          <w:sz w:val="24"/>
          <w:szCs w:val="24"/>
        </w:rPr>
        <w:t>utónomos, así como las</w:t>
      </w:r>
      <w:r w:rsidR="009D4E1B" w:rsidRPr="007F693E">
        <w:rPr>
          <w:rFonts w:ascii="Times New Roman" w:hAnsi="Times New Roman" w:cs="Times New Roman"/>
          <w:sz w:val="24"/>
          <w:szCs w:val="24"/>
        </w:rPr>
        <w:t xml:space="preserve"> dependencias y entidades, </w:t>
      </w:r>
      <w:r w:rsidR="001E5898" w:rsidRPr="007F693E">
        <w:rPr>
          <w:rFonts w:ascii="Times New Roman" w:hAnsi="Times New Roman" w:cs="Times New Roman"/>
          <w:sz w:val="24"/>
          <w:szCs w:val="24"/>
        </w:rPr>
        <w:t>deberán sujetarse a los montos autorizados en este presupuesto para sus respectivos programas, salvo que se autoricen adecuaciones presupuestarias en los términos de las disposiciones aplicables. En el ejercicio de sus respectivos presupuestos, deberán tomar medidas para racionalizar el gasto, sin afectar el cumplimiento de los objetivos y las metas aprobadas en este Presupuesto.</w:t>
      </w:r>
    </w:p>
    <w:p w14:paraId="3E0A5A34" w14:textId="77777777" w:rsidR="001E5898" w:rsidRPr="007F693E" w:rsidRDefault="001E5898" w:rsidP="00F24D6F">
      <w:pPr>
        <w:spacing w:after="0" w:line="240" w:lineRule="auto"/>
        <w:jc w:val="both"/>
        <w:rPr>
          <w:rFonts w:ascii="Times New Roman" w:hAnsi="Times New Roman" w:cs="Times New Roman"/>
          <w:sz w:val="24"/>
          <w:szCs w:val="24"/>
        </w:rPr>
      </w:pPr>
    </w:p>
    <w:p w14:paraId="3E0A5A35" w14:textId="2E439F6F" w:rsidR="001E5898" w:rsidRPr="007F693E" w:rsidRDefault="001E0631" w:rsidP="00330EDD">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87150" w:rsidRPr="007F693E">
        <w:rPr>
          <w:rFonts w:ascii="Times New Roman" w:hAnsi="Times New Roman" w:cs="Times New Roman"/>
          <w:b/>
          <w:sz w:val="24"/>
          <w:szCs w:val="24"/>
        </w:rPr>
        <w:t>2</w:t>
      </w:r>
      <w:r w:rsidR="00F54335" w:rsidRPr="007F693E">
        <w:rPr>
          <w:rFonts w:ascii="Times New Roman" w:hAnsi="Times New Roman" w:cs="Times New Roman"/>
          <w:b/>
          <w:sz w:val="24"/>
          <w:szCs w:val="24"/>
        </w:rPr>
        <w:t>6</w:t>
      </w:r>
      <w:r w:rsidR="001E5898" w:rsidRPr="007F693E">
        <w:rPr>
          <w:rFonts w:ascii="Times New Roman" w:hAnsi="Times New Roman" w:cs="Times New Roman"/>
          <w:b/>
          <w:sz w:val="24"/>
          <w:szCs w:val="24"/>
        </w:rPr>
        <w:t>.-</w:t>
      </w:r>
      <w:r w:rsidR="001E5898" w:rsidRPr="007F693E">
        <w:rPr>
          <w:rFonts w:ascii="Times New Roman" w:hAnsi="Times New Roman" w:cs="Times New Roman"/>
          <w:sz w:val="24"/>
          <w:szCs w:val="24"/>
        </w:rPr>
        <w:t xml:space="preserve"> Los responsables de la administración en los Poderes Legislativo y Judicial, los titulares de los </w:t>
      </w:r>
      <w:r w:rsidR="009D4E1B" w:rsidRPr="007F693E">
        <w:rPr>
          <w:rFonts w:ascii="Times New Roman" w:hAnsi="Times New Roman" w:cs="Times New Roman"/>
          <w:sz w:val="24"/>
          <w:szCs w:val="24"/>
        </w:rPr>
        <w:t>ó</w:t>
      </w:r>
      <w:r w:rsidR="001E5898" w:rsidRPr="007F693E">
        <w:rPr>
          <w:rFonts w:ascii="Times New Roman" w:hAnsi="Times New Roman" w:cs="Times New Roman"/>
          <w:sz w:val="24"/>
          <w:szCs w:val="24"/>
        </w:rPr>
        <w:t xml:space="preserve">rganos </w:t>
      </w:r>
      <w:r w:rsidR="009D4E1B" w:rsidRPr="007F693E">
        <w:rPr>
          <w:rFonts w:ascii="Times New Roman" w:hAnsi="Times New Roman" w:cs="Times New Roman"/>
          <w:sz w:val="24"/>
          <w:szCs w:val="24"/>
        </w:rPr>
        <w:t>a</w:t>
      </w:r>
      <w:r w:rsidR="001E5898" w:rsidRPr="007F693E">
        <w:rPr>
          <w:rFonts w:ascii="Times New Roman" w:hAnsi="Times New Roman" w:cs="Times New Roman"/>
          <w:sz w:val="24"/>
          <w:szCs w:val="24"/>
        </w:rPr>
        <w:t xml:space="preserve">utónomos y de las </w:t>
      </w:r>
      <w:r w:rsidR="009D4E1B" w:rsidRPr="007F693E">
        <w:rPr>
          <w:rFonts w:ascii="Times New Roman" w:hAnsi="Times New Roman" w:cs="Times New Roman"/>
          <w:sz w:val="24"/>
          <w:szCs w:val="24"/>
        </w:rPr>
        <w:t>d</w:t>
      </w:r>
      <w:r w:rsidR="001E5898" w:rsidRPr="007F693E">
        <w:rPr>
          <w:rFonts w:ascii="Times New Roman" w:hAnsi="Times New Roman" w:cs="Times New Roman"/>
          <w:sz w:val="24"/>
          <w:szCs w:val="24"/>
        </w:rPr>
        <w:t xml:space="preserve">ependencias, así como los miembros de los órganos de gobierno y los directores generales o sus equivalentes de las </w:t>
      </w:r>
      <w:r w:rsidR="009D4E1B" w:rsidRPr="007F693E">
        <w:rPr>
          <w:rFonts w:ascii="Times New Roman" w:hAnsi="Times New Roman" w:cs="Times New Roman"/>
          <w:sz w:val="24"/>
          <w:szCs w:val="24"/>
        </w:rPr>
        <w:t>e</w:t>
      </w:r>
      <w:r w:rsidR="001E5898" w:rsidRPr="007F693E">
        <w:rPr>
          <w:rFonts w:ascii="Times New Roman" w:hAnsi="Times New Roman" w:cs="Times New Roman"/>
          <w:sz w:val="24"/>
          <w:szCs w:val="24"/>
        </w:rPr>
        <w:t>ntidades serán responsables de la administración por resultados. Para tal efecto, deberán cumplir con oportunidad y eficiencia las metas y objetivos previstos en sus respectivos programas, subprogramas y proyectos.</w:t>
      </w:r>
    </w:p>
    <w:p w14:paraId="3E0A5A36" w14:textId="77777777" w:rsidR="001E5898" w:rsidRPr="007F693E" w:rsidRDefault="001E5898" w:rsidP="00330EDD">
      <w:pPr>
        <w:spacing w:after="0" w:line="240" w:lineRule="auto"/>
        <w:jc w:val="both"/>
        <w:rPr>
          <w:rFonts w:ascii="Times New Roman" w:hAnsi="Times New Roman" w:cs="Times New Roman"/>
          <w:sz w:val="24"/>
          <w:szCs w:val="24"/>
        </w:rPr>
      </w:pPr>
    </w:p>
    <w:p w14:paraId="3E0A5A37" w14:textId="77777777" w:rsidR="001E5898" w:rsidRPr="007F693E" w:rsidRDefault="001E5898" w:rsidP="00330EDD">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Los sujetos obligados a cumplir las disposiciones del presente Decreto deberán observar que la administración de los recursos públicos se realice con base en criterios de legalidad, honestidad, eficiencia, eficacia, economía, racionalidad, </w:t>
      </w:r>
      <w:r w:rsidR="003378D5" w:rsidRPr="007F693E">
        <w:rPr>
          <w:rFonts w:ascii="Times New Roman" w:hAnsi="Times New Roman" w:cs="Times New Roman"/>
          <w:sz w:val="24"/>
          <w:szCs w:val="24"/>
        </w:rPr>
        <w:t>a</w:t>
      </w:r>
      <w:r w:rsidRPr="007F693E">
        <w:rPr>
          <w:rFonts w:ascii="Times New Roman" w:hAnsi="Times New Roman" w:cs="Times New Roman"/>
          <w:sz w:val="24"/>
          <w:szCs w:val="24"/>
        </w:rPr>
        <w:t>usteridad, transparencia, control y rendición de cuentas.</w:t>
      </w:r>
    </w:p>
    <w:p w14:paraId="3E0A5A38" w14:textId="77777777" w:rsidR="003378D5" w:rsidRPr="007F693E" w:rsidRDefault="003378D5" w:rsidP="00330EDD">
      <w:pPr>
        <w:spacing w:after="0" w:line="240" w:lineRule="auto"/>
        <w:jc w:val="both"/>
        <w:rPr>
          <w:rFonts w:ascii="Times New Roman" w:hAnsi="Times New Roman" w:cs="Times New Roman"/>
          <w:sz w:val="24"/>
          <w:szCs w:val="24"/>
        </w:rPr>
      </w:pPr>
    </w:p>
    <w:p w14:paraId="3E0A5A39" w14:textId="77777777" w:rsidR="003378D5" w:rsidRPr="007F693E" w:rsidRDefault="003378D5" w:rsidP="00330EDD">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Los Poderes Legislativo y Judicial, así como los</w:t>
      </w:r>
      <w:r w:rsidR="009D4E1B" w:rsidRPr="007F693E">
        <w:rPr>
          <w:rFonts w:ascii="Times New Roman" w:hAnsi="Times New Roman" w:cs="Times New Roman"/>
          <w:sz w:val="24"/>
          <w:szCs w:val="24"/>
        </w:rPr>
        <w:t xml:space="preserve"> órganos autónomos </w:t>
      </w:r>
      <w:r w:rsidRPr="007F693E">
        <w:rPr>
          <w:rFonts w:ascii="Times New Roman" w:hAnsi="Times New Roman" w:cs="Times New Roman"/>
          <w:sz w:val="24"/>
          <w:szCs w:val="24"/>
        </w:rPr>
        <w:t xml:space="preserve">y los </w:t>
      </w:r>
      <w:r w:rsidR="009D4E1B" w:rsidRPr="007F693E">
        <w:rPr>
          <w:rFonts w:ascii="Times New Roman" w:hAnsi="Times New Roman" w:cs="Times New Roman"/>
          <w:sz w:val="24"/>
          <w:szCs w:val="24"/>
        </w:rPr>
        <w:t>m</w:t>
      </w:r>
      <w:r w:rsidRPr="007F693E">
        <w:rPr>
          <w:rFonts w:ascii="Times New Roman" w:hAnsi="Times New Roman" w:cs="Times New Roman"/>
          <w:sz w:val="24"/>
          <w:szCs w:val="24"/>
        </w:rPr>
        <w:t>unicipios, se sujetarán a las disposiciones de este Decreto en lo que no se contraponga a los ordenamientos legales que los rigen.</w:t>
      </w:r>
    </w:p>
    <w:p w14:paraId="3E0A5A3A" w14:textId="77777777" w:rsidR="003378D5" w:rsidRPr="007F693E" w:rsidRDefault="003378D5" w:rsidP="00330EDD">
      <w:pPr>
        <w:spacing w:after="0" w:line="240" w:lineRule="auto"/>
        <w:jc w:val="both"/>
        <w:rPr>
          <w:rFonts w:ascii="Times New Roman" w:hAnsi="Times New Roman" w:cs="Times New Roman"/>
          <w:sz w:val="24"/>
          <w:szCs w:val="24"/>
        </w:rPr>
      </w:pPr>
    </w:p>
    <w:p w14:paraId="3E0A5A3B" w14:textId="18EBDD9C" w:rsidR="003378D5" w:rsidRPr="007F693E" w:rsidRDefault="001E0631" w:rsidP="00330EDD">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87150" w:rsidRPr="007F693E">
        <w:rPr>
          <w:rFonts w:ascii="Times New Roman" w:hAnsi="Times New Roman" w:cs="Times New Roman"/>
          <w:b/>
          <w:sz w:val="24"/>
          <w:szCs w:val="24"/>
        </w:rPr>
        <w:t>2</w:t>
      </w:r>
      <w:r w:rsidR="002C42B4" w:rsidRPr="007F693E">
        <w:rPr>
          <w:rFonts w:ascii="Times New Roman" w:hAnsi="Times New Roman" w:cs="Times New Roman"/>
          <w:b/>
          <w:sz w:val="24"/>
          <w:szCs w:val="24"/>
        </w:rPr>
        <w:t>7</w:t>
      </w:r>
      <w:r w:rsidR="00F0289F" w:rsidRPr="007F693E">
        <w:rPr>
          <w:rFonts w:ascii="Times New Roman" w:hAnsi="Times New Roman" w:cs="Times New Roman"/>
          <w:b/>
          <w:sz w:val="24"/>
          <w:szCs w:val="24"/>
        </w:rPr>
        <w:t>.-</w:t>
      </w:r>
      <w:r w:rsidR="00F0289F" w:rsidRPr="007F693E">
        <w:rPr>
          <w:rFonts w:ascii="Times New Roman" w:hAnsi="Times New Roman" w:cs="Times New Roman"/>
          <w:sz w:val="24"/>
          <w:szCs w:val="24"/>
        </w:rPr>
        <w:t xml:space="preserve"> Los Poderes</w:t>
      </w:r>
      <w:r w:rsidR="00D07BA0" w:rsidRPr="007F693E">
        <w:rPr>
          <w:rFonts w:ascii="Times New Roman" w:hAnsi="Times New Roman" w:cs="Times New Roman"/>
          <w:sz w:val="24"/>
          <w:szCs w:val="24"/>
        </w:rPr>
        <w:t xml:space="preserve"> Legislativo y Judicial</w:t>
      </w:r>
      <w:r w:rsidR="00F0289F" w:rsidRPr="007F693E">
        <w:rPr>
          <w:rFonts w:ascii="Times New Roman" w:hAnsi="Times New Roman" w:cs="Times New Roman"/>
          <w:sz w:val="24"/>
          <w:szCs w:val="24"/>
        </w:rPr>
        <w:t xml:space="preserve">, </w:t>
      </w:r>
      <w:r w:rsidR="009D4E1B" w:rsidRPr="007F693E">
        <w:rPr>
          <w:rFonts w:ascii="Times New Roman" w:hAnsi="Times New Roman" w:cs="Times New Roman"/>
          <w:sz w:val="24"/>
          <w:szCs w:val="24"/>
        </w:rPr>
        <w:t>ó</w:t>
      </w:r>
      <w:r w:rsidR="00F0289F" w:rsidRPr="007F693E">
        <w:rPr>
          <w:rFonts w:ascii="Times New Roman" w:hAnsi="Times New Roman" w:cs="Times New Roman"/>
          <w:sz w:val="24"/>
          <w:szCs w:val="24"/>
        </w:rPr>
        <w:t xml:space="preserve">rganos </w:t>
      </w:r>
      <w:r w:rsidR="009D4E1B" w:rsidRPr="007F693E">
        <w:rPr>
          <w:rFonts w:ascii="Times New Roman" w:hAnsi="Times New Roman" w:cs="Times New Roman"/>
          <w:sz w:val="24"/>
          <w:szCs w:val="24"/>
        </w:rPr>
        <w:t>a</w:t>
      </w:r>
      <w:r w:rsidR="00F0289F" w:rsidRPr="007F693E">
        <w:rPr>
          <w:rFonts w:ascii="Times New Roman" w:hAnsi="Times New Roman" w:cs="Times New Roman"/>
          <w:sz w:val="24"/>
          <w:szCs w:val="24"/>
        </w:rPr>
        <w:t xml:space="preserve">utónomos, </w:t>
      </w:r>
      <w:r w:rsidR="009D4E1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 </w:t>
      </w:r>
      <w:r w:rsidR="00F0289F" w:rsidRPr="007F693E">
        <w:rPr>
          <w:rFonts w:ascii="Times New Roman" w:hAnsi="Times New Roman" w:cs="Times New Roman"/>
          <w:sz w:val="24"/>
          <w:szCs w:val="24"/>
        </w:rPr>
        <w:t xml:space="preserve">no podrán contraer obligaciones que impliquen comprometer recursos de ejercicios fiscales subsecuentes, excepto cuando se trate de la celebración de contratos multianuales de obra pública, adquisiciones, arrendamientos y servicios; para lo cual se requerirá la autorización de la Legislatura </w:t>
      </w:r>
      <w:r w:rsidR="00F0289F" w:rsidRPr="007F693E">
        <w:rPr>
          <w:rFonts w:ascii="Times New Roman" w:hAnsi="Times New Roman" w:cs="Times New Roman"/>
          <w:sz w:val="24"/>
          <w:szCs w:val="24"/>
        </w:rPr>
        <w:lastRenderedPageBreak/>
        <w:t>y de la</w:t>
      </w:r>
      <w:r w:rsidR="00D32667" w:rsidRPr="007F693E">
        <w:rPr>
          <w:rFonts w:ascii="Times New Roman" w:hAnsi="Times New Roman" w:cs="Times New Roman"/>
          <w:sz w:val="24"/>
          <w:szCs w:val="24"/>
        </w:rPr>
        <w:t xml:space="preserve"> Secretaría</w:t>
      </w:r>
      <w:r w:rsidR="00F0289F" w:rsidRPr="007F693E">
        <w:rPr>
          <w:rFonts w:ascii="Times New Roman" w:hAnsi="Times New Roman" w:cs="Times New Roman"/>
          <w:sz w:val="24"/>
          <w:szCs w:val="24"/>
        </w:rPr>
        <w:t>, en los términos de lo establecido en las disposiciones legales aplicables, quien la otorgará siempre y cuando se demuestre que dichos contratos representan mejores términos y condiciones que el contrato por un solo ejercicio fiscal, en el entendido de que el pago de los compromisos en los años subsecuentes quedará sujeto a la disponibilidad presupuestal que autorice la Legislatura.</w:t>
      </w:r>
    </w:p>
    <w:p w14:paraId="3E0A5A3C" w14:textId="77777777" w:rsidR="00143B46" w:rsidRPr="007F693E" w:rsidRDefault="00143B46" w:rsidP="00330EDD">
      <w:pPr>
        <w:spacing w:after="0" w:line="240" w:lineRule="auto"/>
        <w:jc w:val="both"/>
        <w:rPr>
          <w:rFonts w:ascii="Times New Roman" w:hAnsi="Times New Roman" w:cs="Times New Roman"/>
          <w:sz w:val="24"/>
          <w:szCs w:val="24"/>
        </w:rPr>
      </w:pPr>
    </w:p>
    <w:p w14:paraId="3E0A5A3D" w14:textId="6CF19943" w:rsidR="00143B46" w:rsidRPr="007F693E" w:rsidRDefault="007C60EB" w:rsidP="00330EDD">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87150" w:rsidRPr="007F693E">
        <w:rPr>
          <w:rFonts w:ascii="Times New Roman" w:hAnsi="Times New Roman" w:cs="Times New Roman"/>
          <w:b/>
          <w:sz w:val="24"/>
          <w:szCs w:val="24"/>
        </w:rPr>
        <w:t>2</w:t>
      </w:r>
      <w:r w:rsidR="002C42B4" w:rsidRPr="007F693E">
        <w:rPr>
          <w:rFonts w:ascii="Times New Roman" w:hAnsi="Times New Roman" w:cs="Times New Roman"/>
          <w:b/>
          <w:sz w:val="24"/>
          <w:szCs w:val="24"/>
        </w:rPr>
        <w:t>8</w:t>
      </w:r>
      <w:r w:rsidR="00411DA4" w:rsidRPr="007F693E">
        <w:rPr>
          <w:rFonts w:ascii="Times New Roman" w:hAnsi="Times New Roman" w:cs="Times New Roman"/>
          <w:b/>
          <w:sz w:val="24"/>
          <w:szCs w:val="24"/>
        </w:rPr>
        <w:t xml:space="preserve">.- </w:t>
      </w:r>
      <w:r w:rsidR="00411DA4" w:rsidRPr="007F693E">
        <w:rPr>
          <w:rFonts w:ascii="Times New Roman" w:hAnsi="Times New Roman" w:cs="Times New Roman"/>
          <w:sz w:val="24"/>
          <w:szCs w:val="24"/>
        </w:rPr>
        <w:t>Las entidades paraestatales informarán mensualmente a la Secretaría los saldos de sus cuentas bancarias y fideicomisos, independientemente de su naturaleza y características detallando los montos de los depósitos recibidos en el periodo y los conceptos de los cuales derivaron.</w:t>
      </w:r>
    </w:p>
    <w:p w14:paraId="3E0A5A3E" w14:textId="77777777" w:rsidR="00411DA4" w:rsidRPr="007F693E" w:rsidRDefault="00411DA4" w:rsidP="00330EDD">
      <w:pPr>
        <w:spacing w:after="0" w:line="240" w:lineRule="auto"/>
        <w:jc w:val="both"/>
        <w:rPr>
          <w:rFonts w:ascii="Times New Roman" w:hAnsi="Times New Roman" w:cs="Times New Roman"/>
          <w:sz w:val="24"/>
          <w:szCs w:val="24"/>
        </w:rPr>
      </w:pPr>
    </w:p>
    <w:p w14:paraId="3E0A5A41" w14:textId="0F79192F" w:rsidR="00115168" w:rsidRPr="007F693E" w:rsidRDefault="001E0631" w:rsidP="00330EDD">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2C42B4" w:rsidRPr="007F693E">
        <w:rPr>
          <w:rFonts w:ascii="Times New Roman" w:hAnsi="Times New Roman" w:cs="Times New Roman"/>
          <w:b/>
          <w:sz w:val="24"/>
          <w:szCs w:val="24"/>
        </w:rPr>
        <w:t>29</w:t>
      </w:r>
      <w:r w:rsidR="00115168" w:rsidRPr="007F693E">
        <w:rPr>
          <w:rFonts w:ascii="Times New Roman" w:hAnsi="Times New Roman" w:cs="Times New Roman"/>
          <w:b/>
          <w:sz w:val="24"/>
          <w:szCs w:val="24"/>
        </w:rPr>
        <w:t>.-</w:t>
      </w:r>
      <w:r w:rsidR="00115168" w:rsidRPr="007F693E">
        <w:rPr>
          <w:rFonts w:ascii="Times New Roman" w:hAnsi="Times New Roman" w:cs="Times New Roman"/>
          <w:sz w:val="24"/>
          <w:szCs w:val="24"/>
        </w:rPr>
        <w:t xml:space="preserve"> La</w:t>
      </w:r>
      <w:r w:rsidR="001511F4" w:rsidRPr="007F693E">
        <w:rPr>
          <w:rFonts w:ascii="Times New Roman" w:hAnsi="Times New Roman" w:cs="Times New Roman"/>
          <w:sz w:val="24"/>
          <w:szCs w:val="24"/>
        </w:rPr>
        <w:t xml:space="preserve"> </w:t>
      </w:r>
      <w:r w:rsidR="002C42B4" w:rsidRPr="007F693E">
        <w:rPr>
          <w:rFonts w:ascii="Times New Roman" w:hAnsi="Times New Roman" w:cs="Times New Roman"/>
          <w:sz w:val="24"/>
          <w:szCs w:val="24"/>
        </w:rPr>
        <w:t>Secretaría dará</w:t>
      </w:r>
      <w:r w:rsidR="00115168" w:rsidRPr="007F693E">
        <w:rPr>
          <w:rFonts w:ascii="Times New Roman" w:hAnsi="Times New Roman" w:cs="Times New Roman"/>
          <w:sz w:val="24"/>
          <w:szCs w:val="24"/>
        </w:rPr>
        <w:t xml:space="preserve"> seguimiento mensual a la evolución de los ingresos y gastos proyectados y efectuará los ajust</w:t>
      </w:r>
      <w:r w:rsidR="00054E54" w:rsidRPr="007F693E">
        <w:rPr>
          <w:rFonts w:ascii="Times New Roman" w:hAnsi="Times New Roman" w:cs="Times New Roman"/>
          <w:sz w:val="24"/>
          <w:szCs w:val="24"/>
        </w:rPr>
        <w:t xml:space="preserve">es al gasto que sean requeridos, a efecto de favorecer el balance presupuestario del Gobierno del Estado. </w:t>
      </w:r>
      <w:r w:rsidR="00115168" w:rsidRPr="007F693E">
        <w:rPr>
          <w:rFonts w:ascii="Times New Roman" w:hAnsi="Times New Roman" w:cs="Times New Roman"/>
          <w:sz w:val="24"/>
          <w:szCs w:val="24"/>
        </w:rPr>
        <w:t xml:space="preserve"> </w:t>
      </w:r>
    </w:p>
    <w:p w14:paraId="3E0A5A42" w14:textId="77777777" w:rsidR="00054E54" w:rsidRPr="007F693E" w:rsidRDefault="00054E54" w:rsidP="00330EDD">
      <w:pPr>
        <w:spacing w:after="0" w:line="240" w:lineRule="auto"/>
        <w:jc w:val="both"/>
        <w:rPr>
          <w:rFonts w:ascii="Times New Roman" w:hAnsi="Times New Roman" w:cs="Times New Roman"/>
          <w:sz w:val="24"/>
          <w:szCs w:val="24"/>
        </w:rPr>
      </w:pPr>
    </w:p>
    <w:p w14:paraId="3E0A5A43" w14:textId="77777777" w:rsidR="00103CBA" w:rsidRPr="007F693E" w:rsidRDefault="00054E54" w:rsidP="00330EDD">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Corresponderá a los </w:t>
      </w:r>
      <w:r w:rsidR="006868E0" w:rsidRPr="007F693E">
        <w:rPr>
          <w:rFonts w:ascii="Times New Roman" w:hAnsi="Times New Roman" w:cs="Times New Roman"/>
          <w:sz w:val="24"/>
          <w:szCs w:val="24"/>
        </w:rPr>
        <w:t>e</w:t>
      </w:r>
      <w:r w:rsidRPr="007F693E">
        <w:rPr>
          <w:rFonts w:ascii="Times New Roman" w:hAnsi="Times New Roman" w:cs="Times New Roman"/>
          <w:sz w:val="24"/>
          <w:szCs w:val="24"/>
        </w:rPr>
        <w:t xml:space="preserve">jecutores del </w:t>
      </w:r>
      <w:r w:rsidR="006868E0" w:rsidRPr="007F693E">
        <w:rPr>
          <w:rFonts w:ascii="Times New Roman" w:hAnsi="Times New Roman" w:cs="Times New Roman"/>
          <w:sz w:val="24"/>
          <w:szCs w:val="24"/>
        </w:rPr>
        <w:t>g</w:t>
      </w:r>
      <w:r w:rsidRPr="007F693E">
        <w:rPr>
          <w:rFonts w:ascii="Times New Roman" w:hAnsi="Times New Roman" w:cs="Times New Roman"/>
          <w:sz w:val="24"/>
          <w:szCs w:val="24"/>
        </w:rPr>
        <w:t>asto realizar las medidas pertinentes para que dichos ajustes se reflejen efectivamente en su gasto devengado.</w:t>
      </w:r>
    </w:p>
    <w:p w14:paraId="3E0A5A44" w14:textId="77777777" w:rsidR="008D441D" w:rsidRPr="007F693E" w:rsidRDefault="008D441D" w:rsidP="00330EDD">
      <w:pPr>
        <w:spacing w:after="0" w:line="240" w:lineRule="auto"/>
        <w:jc w:val="both"/>
        <w:rPr>
          <w:rFonts w:ascii="Times New Roman" w:hAnsi="Times New Roman" w:cs="Times New Roman"/>
          <w:sz w:val="24"/>
          <w:szCs w:val="24"/>
        </w:rPr>
      </w:pPr>
    </w:p>
    <w:p w14:paraId="3E0A5A45" w14:textId="77777777" w:rsidR="008D441D" w:rsidRPr="007F693E" w:rsidRDefault="008D441D" w:rsidP="00330EDD">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Sí en el curso del ejercicio fiscal las entidades paraestatales cuentan con disponibilidad de recursos estatales o de ingresos propios, aun cuando estén afectos a un fin específico  y estos no hayan sido comprometidos ni devengados, la Secretaría podrá</w:t>
      </w:r>
      <w:r w:rsidR="00B325E9" w:rsidRPr="007F693E">
        <w:rPr>
          <w:rFonts w:ascii="Times New Roman" w:hAnsi="Times New Roman" w:cs="Times New Roman"/>
          <w:sz w:val="24"/>
          <w:szCs w:val="24"/>
        </w:rPr>
        <w:t xml:space="preserve"> </w:t>
      </w:r>
      <w:proofErr w:type="spellStart"/>
      <w:r w:rsidR="00B325E9" w:rsidRPr="007F693E">
        <w:rPr>
          <w:rFonts w:ascii="Times New Roman" w:hAnsi="Times New Roman" w:cs="Times New Roman"/>
          <w:sz w:val="24"/>
          <w:szCs w:val="24"/>
        </w:rPr>
        <w:t>redireccionar</w:t>
      </w:r>
      <w:proofErr w:type="spellEnd"/>
      <w:r w:rsidR="00B325E9" w:rsidRPr="007F693E">
        <w:rPr>
          <w:rFonts w:ascii="Times New Roman" w:hAnsi="Times New Roman" w:cs="Times New Roman"/>
          <w:sz w:val="24"/>
          <w:szCs w:val="24"/>
        </w:rPr>
        <w:t xml:space="preserve"> tales recursos o,</w:t>
      </w:r>
      <w:r w:rsidRPr="007F693E">
        <w:rPr>
          <w:rFonts w:ascii="Times New Roman" w:hAnsi="Times New Roman" w:cs="Times New Roman"/>
          <w:sz w:val="24"/>
          <w:szCs w:val="24"/>
        </w:rPr>
        <w:t xml:space="preserve"> en su caso, las entidades los reintegrarán o efectuarán las adecuaciones presupuestarias que resulten pertinentes, a efecto de corregir </w:t>
      </w:r>
      <w:r w:rsidR="00B325E9" w:rsidRPr="007F693E">
        <w:rPr>
          <w:rFonts w:ascii="Times New Roman" w:hAnsi="Times New Roman" w:cs="Times New Roman"/>
          <w:sz w:val="24"/>
          <w:szCs w:val="24"/>
        </w:rPr>
        <w:t>desviaciones</w:t>
      </w:r>
      <w:r w:rsidRPr="007F693E">
        <w:rPr>
          <w:rFonts w:ascii="Times New Roman" w:hAnsi="Times New Roman" w:cs="Times New Roman"/>
          <w:sz w:val="24"/>
          <w:szCs w:val="24"/>
        </w:rPr>
        <w:t xml:space="preserve"> del balance presupuestario y/o la atención presupuestal de situaciones extraordinarias en materia de seguridad pública, salud, pensiones, educación, infraestructura y desastres naturales lo exija. </w:t>
      </w:r>
    </w:p>
    <w:p w14:paraId="3E0A5A46" w14:textId="77777777" w:rsidR="00103CBA" w:rsidRPr="007F693E" w:rsidRDefault="00103CBA" w:rsidP="0027558A">
      <w:pPr>
        <w:spacing w:after="0" w:line="240" w:lineRule="auto"/>
        <w:jc w:val="both"/>
        <w:rPr>
          <w:rFonts w:ascii="Times New Roman" w:hAnsi="Times New Roman" w:cs="Times New Roman"/>
          <w:b/>
          <w:sz w:val="24"/>
          <w:szCs w:val="24"/>
        </w:rPr>
      </w:pPr>
    </w:p>
    <w:p w14:paraId="3E0A5A47" w14:textId="142298DD" w:rsidR="00103CBA"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3</w:t>
      </w:r>
      <w:r w:rsidR="002C42B4" w:rsidRPr="007F693E">
        <w:rPr>
          <w:rFonts w:ascii="Times New Roman" w:hAnsi="Times New Roman" w:cs="Times New Roman"/>
          <w:b/>
          <w:sz w:val="24"/>
          <w:szCs w:val="24"/>
        </w:rPr>
        <w:t>0</w:t>
      </w:r>
      <w:r w:rsidR="00103CBA" w:rsidRPr="007F693E">
        <w:rPr>
          <w:rFonts w:ascii="Times New Roman" w:hAnsi="Times New Roman" w:cs="Times New Roman"/>
          <w:b/>
          <w:sz w:val="24"/>
          <w:szCs w:val="24"/>
        </w:rPr>
        <w:t>.-</w:t>
      </w:r>
      <w:r w:rsidR="00103CBA" w:rsidRPr="007F693E">
        <w:rPr>
          <w:rFonts w:ascii="Times New Roman" w:hAnsi="Times New Roman" w:cs="Times New Roman"/>
          <w:sz w:val="24"/>
          <w:szCs w:val="24"/>
        </w:rPr>
        <w:t xml:space="preserve"> La</w:t>
      </w:r>
      <w:r w:rsidR="00B22192" w:rsidRPr="007F693E">
        <w:rPr>
          <w:rFonts w:ascii="Times New Roman" w:hAnsi="Times New Roman" w:cs="Times New Roman"/>
          <w:sz w:val="24"/>
          <w:szCs w:val="24"/>
        </w:rPr>
        <w:t xml:space="preserve"> </w:t>
      </w:r>
      <w:r w:rsidR="002C42B4" w:rsidRPr="007F693E">
        <w:rPr>
          <w:rFonts w:ascii="Times New Roman" w:hAnsi="Times New Roman" w:cs="Times New Roman"/>
          <w:sz w:val="24"/>
          <w:szCs w:val="24"/>
        </w:rPr>
        <w:t>Secretaría no</w:t>
      </w:r>
      <w:r w:rsidR="00103CBA" w:rsidRPr="007F693E">
        <w:rPr>
          <w:rFonts w:ascii="Times New Roman" w:hAnsi="Times New Roman" w:cs="Times New Roman"/>
          <w:sz w:val="24"/>
          <w:szCs w:val="24"/>
        </w:rPr>
        <w:t xml:space="preserve"> reconocerá adeudos ni pagos por cantidades reclamadas o erogaciones efectuadas en contravención a lo dispuesto e</w:t>
      </w:r>
      <w:r w:rsidR="00677F4C" w:rsidRPr="007F693E">
        <w:rPr>
          <w:rFonts w:ascii="Times New Roman" w:hAnsi="Times New Roman" w:cs="Times New Roman"/>
          <w:sz w:val="24"/>
          <w:szCs w:val="24"/>
        </w:rPr>
        <w:t>n</w:t>
      </w:r>
      <w:r w:rsidR="00103CBA" w:rsidRPr="007F693E">
        <w:rPr>
          <w:rFonts w:ascii="Times New Roman" w:hAnsi="Times New Roman" w:cs="Times New Roman"/>
          <w:sz w:val="24"/>
          <w:szCs w:val="24"/>
        </w:rPr>
        <w:t xml:space="preserve"> este Decreto y los Acuerdos que al respecto sean emitidos.</w:t>
      </w:r>
    </w:p>
    <w:p w14:paraId="3E0A5A48" w14:textId="77777777" w:rsidR="00D32667" w:rsidRPr="007F693E" w:rsidRDefault="00D32667" w:rsidP="0027558A">
      <w:pPr>
        <w:spacing w:after="0" w:line="240" w:lineRule="auto"/>
        <w:jc w:val="both"/>
        <w:rPr>
          <w:rFonts w:ascii="Times New Roman" w:hAnsi="Times New Roman" w:cs="Times New Roman"/>
          <w:sz w:val="24"/>
          <w:szCs w:val="24"/>
        </w:rPr>
      </w:pPr>
    </w:p>
    <w:p w14:paraId="3E0A5A49" w14:textId="77777777" w:rsidR="00054E54" w:rsidRPr="007F693E" w:rsidRDefault="00103CBA"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Será causa de responsabilidad de los titulares de las dependencias, de los directores, coordinadores o sus equivalentes a las</w:t>
      </w:r>
      <w:r w:rsidR="009D4E1B" w:rsidRPr="007F693E">
        <w:rPr>
          <w:rFonts w:ascii="Times New Roman" w:hAnsi="Times New Roman" w:cs="Times New Roman"/>
          <w:sz w:val="24"/>
          <w:szCs w:val="24"/>
        </w:rPr>
        <w:t xml:space="preserve"> entidades</w:t>
      </w:r>
      <w:r w:rsidRPr="007F693E">
        <w:rPr>
          <w:rFonts w:ascii="Times New Roman" w:hAnsi="Times New Roman" w:cs="Times New Roman"/>
          <w:sz w:val="24"/>
          <w:szCs w:val="24"/>
        </w:rPr>
        <w:t xml:space="preserve"> de la Administración Pública, los compromisos contraídos fuera de las limitaciones de los presu</w:t>
      </w:r>
      <w:r w:rsidR="00D32667" w:rsidRPr="007F693E">
        <w:rPr>
          <w:rFonts w:ascii="Times New Roman" w:hAnsi="Times New Roman" w:cs="Times New Roman"/>
          <w:sz w:val="24"/>
          <w:szCs w:val="24"/>
        </w:rPr>
        <w:t xml:space="preserve">puestos </w:t>
      </w:r>
      <w:r w:rsidRPr="007F693E">
        <w:rPr>
          <w:rFonts w:ascii="Times New Roman" w:hAnsi="Times New Roman" w:cs="Times New Roman"/>
          <w:sz w:val="24"/>
          <w:szCs w:val="24"/>
        </w:rPr>
        <w:t xml:space="preserve">aprobados. </w:t>
      </w:r>
      <w:r w:rsidR="00054E54" w:rsidRPr="007F693E">
        <w:rPr>
          <w:rFonts w:ascii="Times New Roman" w:hAnsi="Times New Roman" w:cs="Times New Roman"/>
          <w:sz w:val="24"/>
          <w:szCs w:val="24"/>
        </w:rPr>
        <w:t xml:space="preserve"> </w:t>
      </w:r>
    </w:p>
    <w:p w14:paraId="3E0A5A4A" w14:textId="77777777" w:rsidR="006868E0" w:rsidRPr="007F693E" w:rsidRDefault="006868E0" w:rsidP="0027558A">
      <w:pPr>
        <w:spacing w:after="0" w:line="240" w:lineRule="auto"/>
        <w:jc w:val="both"/>
        <w:rPr>
          <w:rFonts w:ascii="Times New Roman" w:hAnsi="Times New Roman" w:cs="Times New Roman"/>
          <w:sz w:val="24"/>
          <w:szCs w:val="24"/>
        </w:rPr>
      </w:pPr>
    </w:p>
    <w:p w14:paraId="3E0A5A4B" w14:textId="77777777" w:rsidR="0078043A" w:rsidRPr="007F693E" w:rsidRDefault="0078043A"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Los Poderes Legislativos y Judicial y los </w:t>
      </w:r>
      <w:r w:rsidR="000367DE" w:rsidRPr="007F693E">
        <w:rPr>
          <w:rFonts w:ascii="Times New Roman" w:hAnsi="Times New Roman" w:cs="Times New Roman"/>
          <w:sz w:val="24"/>
          <w:szCs w:val="24"/>
        </w:rPr>
        <w:t>ó</w:t>
      </w:r>
      <w:r w:rsidRPr="007F693E">
        <w:rPr>
          <w:rFonts w:ascii="Times New Roman" w:hAnsi="Times New Roman" w:cs="Times New Roman"/>
          <w:sz w:val="24"/>
          <w:szCs w:val="24"/>
        </w:rPr>
        <w:t xml:space="preserve">rganos </w:t>
      </w:r>
      <w:r w:rsidR="000367DE" w:rsidRPr="007F693E">
        <w:rPr>
          <w:rFonts w:ascii="Times New Roman" w:hAnsi="Times New Roman" w:cs="Times New Roman"/>
          <w:sz w:val="24"/>
          <w:szCs w:val="24"/>
        </w:rPr>
        <w:t>a</w:t>
      </w:r>
      <w:r w:rsidRPr="007F693E">
        <w:rPr>
          <w:rFonts w:ascii="Times New Roman" w:hAnsi="Times New Roman" w:cs="Times New Roman"/>
          <w:sz w:val="24"/>
          <w:szCs w:val="24"/>
        </w:rPr>
        <w:t>utónomos emitirán las disposiciones normativas internas necesarias para el cabal cumplimiento de lo dispuesto en el presente artículo.</w:t>
      </w:r>
    </w:p>
    <w:p w14:paraId="3E0A5A4C" w14:textId="77777777" w:rsidR="00B270C3" w:rsidRPr="007F693E" w:rsidRDefault="00B270C3" w:rsidP="0027558A">
      <w:pPr>
        <w:spacing w:after="0" w:line="240" w:lineRule="auto"/>
        <w:jc w:val="both"/>
        <w:rPr>
          <w:rFonts w:ascii="Times New Roman" w:hAnsi="Times New Roman" w:cs="Times New Roman"/>
          <w:sz w:val="24"/>
          <w:szCs w:val="24"/>
        </w:rPr>
      </w:pPr>
    </w:p>
    <w:p w14:paraId="3E0A5A4D" w14:textId="6C41E3A2" w:rsidR="00B270C3"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3</w:t>
      </w:r>
      <w:r w:rsidR="00DB0F76" w:rsidRPr="007F693E">
        <w:rPr>
          <w:rFonts w:ascii="Times New Roman" w:hAnsi="Times New Roman" w:cs="Times New Roman"/>
          <w:b/>
          <w:sz w:val="24"/>
          <w:szCs w:val="24"/>
        </w:rPr>
        <w:t>1</w:t>
      </w:r>
      <w:r w:rsidR="00B270C3" w:rsidRPr="007F693E">
        <w:rPr>
          <w:rFonts w:ascii="Times New Roman" w:hAnsi="Times New Roman" w:cs="Times New Roman"/>
          <w:b/>
          <w:sz w:val="24"/>
          <w:szCs w:val="24"/>
        </w:rPr>
        <w:t>.-</w:t>
      </w:r>
      <w:r w:rsidR="00B270C3" w:rsidRPr="007F693E">
        <w:rPr>
          <w:rFonts w:ascii="Times New Roman" w:hAnsi="Times New Roman" w:cs="Times New Roman"/>
          <w:sz w:val="24"/>
          <w:szCs w:val="24"/>
        </w:rPr>
        <w:t xml:space="preserve"> El Ejecutivo a través de la</w:t>
      </w:r>
      <w:r w:rsidR="001511F4" w:rsidRPr="007F693E">
        <w:rPr>
          <w:rFonts w:ascii="Times New Roman" w:hAnsi="Times New Roman" w:cs="Times New Roman"/>
          <w:sz w:val="24"/>
          <w:szCs w:val="24"/>
        </w:rPr>
        <w:t xml:space="preserve"> Secretaría</w:t>
      </w:r>
      <w:r w:rsidR="00B270C3" w:rsidRPr="007F693E">
        <w:rPr>
          <w:rFonts w:ascii="Times New Roman" w:hAnsi="Times New Roman" w:cs="Times New Roman"/>
          <w:sz w:val="24"/>
          <w:szCs w:val="24"/>
        </w:rPr>
        <w:t>, autorizará las adecuaciones presupuestarias de las</w:t>
      </w:r>
      <w:r w:rsidR="009D4E1B" w:rsidRPr="007F693E">
        <w:rPr>
          <w:rFonts w:ascii="Times New Roman" w:hAnsi="Times New Roman" w:cs="Times New Roman"/>
          <w:sz w:val="24"/>
          <w:szCs w:val="24"/>
        </w:rPr>
        <w:t xml:space="preserve"> dependencias y entidades, </w:t>
      </w:r>
      <w:r w:rsidR="00B270C3" w:rsidRPr="007F693E">
        <w:rPr>
          <w:rFonts w:ascii="Times New Roman" w:hAnsi="Times New Roman" w:cs="Times New Roman"/>
          <w:sz w:val="24"/>
          <w:szCs w:val="24"/>
        </w:rPr>
        <w:t>en los términos de las disposiciones establecidas en la Ley</w:t>
      </w:r>
      <w:r w:rsidR="00E12671" w:rsidRPr="007F693E">
        <w:rPr>
          <w:rFonts w:ascii="Times New Roman" w:hAnsi="Times New Roman" w:cs="Times New Roman"/>
          <w:sz w:val="24"/>
          <w:szCs w:val="24"/>
        </w:rPr>
        <w:t xml:space="preserve"> de Presupuesto de Egresos y Gasto Público Estatal y su Reglamento.</w:t>
      </w:r>
    </w:p>
    <w:p w14:paraId="3E0A5A4E" w14:textId="77777777" w:rsidR="00E12671" w:rsidRPr="007F693E" w:rsidRDefault="00E12671" w:rsidP="0027558A">
      <w:pPr>
        <w:spacing w:after="0" w:line="240" w:lineRule="auto"/>
        <w:jc w:val="both"/>
        <w:rPr>
          <w:rFonts w:ascii="Times New Roman" w:hAnsi="Times New Roman" w:cs="Times New Roman"/>
          <w:sz w:val="24"/>
          <w:szCs w:val="24"/>
        </w:rPr>
      </w:pPr>
    </w:p>
    <w:p w14:paraId="3E0A5A4F" w14:textId="77777777" w:rsidR="00E12671" w:rsidRPr="007F693E" w:rsidRDefault="0039776B"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lastRenderedPageBreak/>
        <w:t xml:space="preserve">Las </w:t>
      </w:r>
      <w:r w:rsidR="009D4E1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 </w:t>
      </w:r>
      <w:r w:rsidRPr="007F693E">
        <w:rPr>
          <w:rFonts w:ascii="Times New Roman" w:hAnsi="Times New Roman" w:cs="Times New Roman"/>
          <w:sz w:val="24"/>
          <w:szCs w:val="24"/>
        </w:rPr>
        <w:t xml:space="preserve">serán responsables de que las adecuaciones a sus respectivos presupuestos se realicen siempre y cuando permita un mejor cumplimiento de los objetivos de los programas autorizados a su cargo. </w:t>
      </w:r>
    </w:p>
    <w:p w14:paraId="3E0A5A50" w14:textId="77777777" w:rsidR="0039776B" w:rsidRPr="007F693E" w:rsidRDefault="0039776B" w:rsidP="0027558A">
      <w:pPr>
        <w:spacing w:after="0" w:line="240" w:lineRule="auto"/>
        <w:jc w:val="both"/>
        <w:rPr>
          <w:rFonts w:ascii="Times New Roman" w:hAnsi="Times New Roman" w:cs="Times New Roman"/>
          <w:sz w:val="24"/>
          <w:szCs w:val="24"/>
        </w:rPr>
      </w:pPr>
    </w:p>
    <w:p w14:paraId="3E0A5A51" w14:textId="77777777" w:rsidR="000367DE" w:rsidRPr="007F693E" w:rsidRDefault="0039776B"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Los Poderes Legislativo y Judicial, así como los </w:t>
      </w:r>
      <w:r w:rsidR="006868E0" w:rsidRPr="007F693E">
        <w:rPr>
          <w:rFonts w:ascii="Times New Roman" w:hAnsi="Times New Roman" w:cs="Times New Roman"/>
          <w:sz w:val="24"/>
          <w:szCs w:val="24"/>
        </w:rPr>
        <w:t>ó</w:t>
      </w:r>
      <w:r w:rsidRPr="007F693E">
        <w:rPr>
          <w:rFonts w:ascii="Times New Roman" w:hAnsi="Times New Roman" w:cs="Times New Roman"/>
          <w:sz w:val="24"/>
          <w:szCs w:val="24"/>
        </w:rPr>
        <w:t xml:space="preserve">rganos </w:t>
      </w:r>
      <w:r w:rsidR="006868E0" w:rsidRPr="007F693E">
        <w:rPr>
          <w:rFonts w:ascii="Times New Roman" w:hAnsi="Times New Roman" w:cs="Times New Roman"/>
          <w:sz w:val="24"/>
          <w:szCs w:val="24"/>
        </w:rPr>
        <w:t>a</w:t>
      </w:r>
      <w:r w:rsidRPr="007F693E">
        <w:rPr>
          <w:rFonts w:ascii="Times New Roman" w:hAnsi="Times New Roman" w:cs="Times New Roman"/>
          <w:sz w:val="24"/>
          <w:szCs w:val="24"/>
        </w:rPr>
        <w:t>utónomos, a través de sus órganos competentes, podrán autorizar adecuaciones compensadas a  sus respectivos presupuestos siempre que permitan un mejor cumplimiento de los objetivos de los programas a su cargo.</w:t>
      </w:r>
    </w:p>
    <w:p w14:paraId="3E0A5A52" w14:textId="77777777" w:rsidR="00B325E9" w:rsidRPr="007F693E" w:rsidRDefault="00B325E9" w:rsidP="0027558A">
      <w:pPr>
        <w:spacing w:after="0" w:line="240" w:lineRule="auto"/>
        <w:jc w:val="both"/>
        <w:rPr>
          <w:rFonts w:ascii="Times New Roman" w:hAnsi="Times New Roman" w:cs="Times New Roman"/>
          <w:sz w:val="24"/>
          <w:szCs w:val="24"/>
        </w:rPr>
      </w:pPr>
    </w:p>
    <w:p w14:paraId="3E0A5A53" w14:textId="77777777" w:rsidR="0039776B" w:rsidRPr="007F693E" w:rsidRDefault="0039776B"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Dichas adecuaciones deberán ser informadas al Ejecutivo por conducto de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 para efectos de la integración de los informes trimestrales, y de Cuenta Pública.</w:t>
      </w:r>
    </w:p>
    <w:p w14:paraId="3E0A5A54" w14:textId="77777777" w:rsidR="0039776B" w:rsidRPr="007F693E" w:rsidRDefault="0039776B" w:rsidP="0027558A">
      <w:pPr>
        <w:spacing w:after="0" w:line="240" w:lineRule="auto"/>
        <w:jc w:val="both"/>
        <w:rPr>
          <w:rFonts w:ascii="Times New Roman" w:hAnsi="Times New Roman" w:cs="Times New Roman"/>
          <w:sz w:val="24"/>
          <w:szCs w:val="24"/>
        </w:rPr>
      </w:pPr>
    </w:p>
    <w:p w14:paraId="3E0A5A55" w14:textId="7CFDE44D" w:rsidR="0039776B"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3</w:t>
      </w:r>
      <w:r w:rsidR="00DB0F76" w:rsidRPr="007F693E">
        <w:rPr>
          <w:rFonts w:ascii="Times New Roman" w:hAnsi="Times New Roman" w:cs="Times New Roman"/>
          <w:b/>
          <w:sz w:val="24"/>
          <w:szCs w:val="24"/>
        </w:rPr>
        <w:t>2</w:t>
      </w:r>
      <w:r w:rsidR="0039776B" w:rsidRPr="007F693E">
        <w:rPr>
          <w:rFonts w:ascii="Times New Roman" w:hAnsi="Times New Roman" w:cs="Times New Roman"/>
          <w:b/>
          <w:sz w:val="24"/>
          <w:szCs w:val="24"/>
        </w:rPr>
        <w:t>.-</w:t>
      </w:r>
      <w:r w:rsidR="0039776B" w:rsidRPr="007F693E">
        <w:rPr>
          <w:rFonts w:ascii="Times New Roman" w:hAnsi="Times New Roman" w:cs="Times New Roman"/>
          <w:sz w:val="24"/>
          <w:szCs w:val="24"/>
        </w:rPr>
        <w:t xml:space="preserve"> Las </w:t>
      </w:r>
      <w:r w:rsidR="006868E0" w:rsidRPr="007F693E">
        <w:rPr>
          <w:rFonts w:ascii="Times New Roman" w:hAnsi="Times New Roman" w:cs="Times New Roman"/>
          <w:sz w:val="24"/>
          <w:szCs w:val="24"/>
        </w:rPr>
        <w:t xml:space="preserve">ampliaciones </w:t>
      </w:r>
      <w:r w:rsidR="0039776B" w:rsidRPr="007F693E">
        <w:rPr>
          <w:rFonts w:ascii="Times New Roman" w:hAnsi="Times New Roman" w:cs="Times New Roman"/>
          <w:sz w:val="24"/>
          <w:szCs w:val="24"/>
        </w:rPr>
        <w:t xml:space="preserve">líquidas al </w:t>
      </w:r>
      <w:r w:rsidR="006868E0" w:rsidRPr="007F693E">
        <w:rPr>
          <w:rFonts w:ascii="Times New Roman" w:hAnsi="Times New Roman" w:cs="Times New Roman"/>
          <w:sz w:val="24"/>
          <w:szCs w:val="24"/>
        </w:rPr>
        <w:t>P</w:t>
      </w:r>
      <w:r w:rsidR="0039776B" w:rsidRPr="007F693E">
        <w:rPr>
          <w:rFonts w:ascii="Times New Roman" w:hAnsi="Times New Roman" w:cs="Times New Roman"/>
          <w:sz w:val="24"/>
          <w:szCs w:val="24"/>
        </w:rPr>
        <w:t>resupuesto</w:t>
      </w:r>
      <w:r w:rsidR="006868E0" w:rsidRPr="007F693E">
        <w:rPr>
          <w:rFonts w:ascii="Times New Roman" w:hAnsi="Times New Roman" w:cs="Times New Roman"/>
          <w:sz w:val="24"/>
          <w:szCs w:val="24"/>
        </w:rPr>
        <w:t xml:space="preserve"> </w:t>
      </w:r>
      <w:r w:rsidR="0039776B" w:rsidRPr="007F693E">
        <w:rPr>
          <w:rFonts w:ascii="Times New Roman" w:hAnsi="Times New Roman" w:cs="Times New Roman"/>
          <w:sz w:val="24"/>
          <w:szCs w:val="24"/>
        </w:rPr>
        <w:t xml:space="preserve">del Estado se autorizarán exclusivamente cuando se disponga de fuente de financiamiento debidamente </w:t>
      </w:r>
      <w:r w:rsidR="000044B5" w:rsidRPr="007F693E">
        <w:rPr>
          <w:rFonts w:ascii="Times New Roman" w:hAnsi="Times New Roman" w:cs="Times New Roman"/>
          <w:sz w:val="24"/>
          <w:szCs w:val="24"/>
        </w:rPr>
        <w:t>identificada</w:t>
      </w:r>
      <w:r w:rsidR="0039776B" w:rsidRPr="007F693E">
        <w:rPr>
          <w:rFonts w:ascii="Times New Roman" w:hAnsi="Times New Roman" w:cs="Times New Roman"/>
          <w:sz w:val="24"/>
          <w:szCs w:val="24"/>
        </w:rPr>
        <w:t xml:space="preserve"> en el presupuesto de ingresos, por lo que los entes públicos deberán solicitar la autorización de la</w:t>
      </w:r>
      <w:r w:rsidR="001511F4" w:rsidRPr="007F693E">
        <w:rPr>
          <w:rFonts w:ascii="Times New Roman" w:hAnsi="Times New Roman" w:cs="Times New Roman"/>
          <w:sz w:val="24"/>
          <w:szCs w:val="24"/>
        </w:rPr>
        <w:t xml:space="preserve"> Secretaría</w:t>
      </w:r>
      <w:r w:rsidR="0039776B" w:rsidRPr="007F693E">
        <w:rPr>
          <w:rFonts w:ascii="Times New Roman" w:hAnsi="Times New Roman" w:cs="Times New Roman"/>
          <w:sz w:val="24"/>
          <w:szCs w:val="24"/>
        </w:rPr>
        <w:t>.</w:t>
      </w:r>
    </w:p>
    <w:p w14:paraId="3E0A5A56" w14:textId="77777777" w:rsidR="0039776B" w:rsidRPr="007F693E" w:rsidRDefault="0039776B" w:rsidP="0027558A">
      <w:pPr>
        <w:spacing w:after="0" w:line="240" w:lineRule="auto"/>
        <w:jc w:val="both"/>
        <w:rPr>
          <w:rFonts w:ascii="Times New Roman" w:hAnsi="Times New Roman" w:cs="Times New Roman"/>
          <w:sz w:val="24"/>
          <w:szCs w:val="24"/>
        </w:rPr>
      </w:pPr>
    </w:p>
    <w:p w14:paraId="3E0A5A57" w14:textId="77777777" w:rsidR="0039776B" w:rsidRPr="007F693E" w:rsidRDefault="0039776B"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Toda solicitud de ampliación líquida que efectúen las</w:t>
      </w:r>
      <w:r w:rsidR="009D4E1B" w:rsidRPr="007F693E">
        <w:rPr>
          <w:rFonts w:ascii="Times New Roman" w:hAnsi="Times New Roman" w:cs="Times New Roman"/>
          <w:sz w:val="24"/>
          <w:szCs w:val="24"/>
        </w:rPr>
        <w:t xml:space="preserve"> dependencias y entidades, </w:t>
      </w:r>
      <w:r w:rsidR="006868E0" w:rsidRPr="007F693E">
        <w:rPr>
          <w:rFonts w:ascii="Times New Roman" w:hAnsi="Times New Roman" w:cs="Times New Roman"/>
          <w:sz w:val="24"/>
          <w:szCs w:val="24"/>
        </w:rPr>
        <w:t>deberá</w:t>
      </w:r>
      <w:r w:rsidR="000044B5" w:rsidRPr="007F693E">
        <w:rPr>
          <w:rFonts w:ascii="Times New Roman" w:hAnsi="Times New Roman" w:cs="Times New Roman"/>
          <w:sz w:val="24"/>
          <w:szCs w:val="24"/>
        </w:rPr>
        <w:t xml:space="preserve"> acompañarse de una </w:t>
      </w:r>
      <w:r w:rsidRPr="007F693E">
        <w:rPr>
          <w:rFonts w:ascii="Times New Roman" w:hAnsi="Times New Roman" w:cs="Times New Roman"/>
          <w:sz w:val="24"/>
          <w:szCs w:val="24"/>
        </w:rPr>
        <w:t>explicación que justifique</w:t>
      </w:r>
      <w:r w:rsidR="000044B5" w:rsidRPr="007F693E">
        <w:rPr>
          <w:rFonts w:ascii="Times New Roman" w:hAnsi="Times New Roman" w:cs="Times New Roman"/>
          <w:sz w:val="24"/>
          <w:szCs w:val="24"/>
        </w:rPr>
        <w:t xml:space="preserve"> puntualmente la conveniencia de</w:t>
      </w:r>
      <w:r w:rsidRPr="007F693E">
        <w:rPr>
          <w:rFonts w:ascii="Times New Roman" w:hAnsi="Times New Roman" w:cs="Times New Roman"/>
          <w:sz w:val="24"/>
          <w:szCs w:val="24"/>
        </w:rPr>
        <w:t xml:space="preserve"> su autorización, así como de las modificaciones de metas y los programas</w:t>
      </w:r>
      <w:r w:rsidR="000044B5" w:rsidRPr="007F693E">
        <w:rPr>
          <w:rFonts w:ascii="Times New Roman" w:hAnsi="Times New Roman" w:cs="Times New Roman"/>
          <w:sz w:val="24"/>
          <w:szCs w:val="24"/>
        </w:rPr>
        <w:t xml:space="preserve"> correspondientes</w:t>
      </w:r>
      <w:r w:rsidRPr="007F693E">
        <w:rPr>
          <w:rFonts w:ascii="Times New Roman" w:hAnsi="Times New Roman" w:cs="Times New Roman"/>
          <w:sz w:val="24"/>
          <w:szCs w:val="24"/>
        </w:rPr>
        <w:t>.</w:t>
      </w:r>
    </w:p>
    <w:p w14:paraId="3E0A5A58" w14:textId="77777777" w:rsidR="0039776B" w:rsidRPr="007F693E" w:rsidRDefault="0039776B" w:rsidP="0027558A">
      <w:pPr>
        <w:spacing w:after="0" w:line="240" w:lineRule="auto"/>
        <w:jc w:val="both"/>
        <w:rPr>
          <w:rFonts w:ascii="Times New Roman" w:hAnsi="Times New Roman" w:cs="Times New Roman"/>
          <w:sz w:val="24"/>
          <w:szCs w:val="24"/>
        </w:rPr>
      </w:pPr>
    </w:p>
    <w:p w14:paraId="3E0A5A59" w14:textId="47B59B10" w:rsidR="0039776B"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3</w:t>
      </w:r>
      <w:r w:rsidR="00DB0F76" w:rsidRPr="007F693E">
        <w:rPr>
          <w:rFonts w:ascii="Times New Roman" w:hAnsi="Times New Roman" w:cs="Times New Roman"/>
          <w:b/>
          <w:sz w:val="24"/>
          <w:szCs w:val="24"/>
        </w:rPr>
        <w:t>3</w:t>
      </w:r>
      <w:r w:rsidR="0039776B" w:rsidRPr="007F693E">
        <w:rPr>
          <w:rFonts w:ascii="Times New Roman" w:hAnsi="Times New Roman" w:cs="Times New Roman"/>
          <w:b/>
          <w:sz w:val="24"/>
          <w:szCs w:val="24"/>
        </w:rPr>
        <w:t>.-</w:t>
      </w:r>
      <w:r w:rsidR="0039776B" w:rsidRPr="007F693E">
        <w:rPr>
          <w:rFonts w:ascii="Times New Roman" w:hAnsi="Times New Roman" w:cs="Times New Roman"/>
          <w:sz w:val="24"/>
          <w:szCs w:val="24"/>
        </w:rPr>
        <w:t xml:space="preserve"> </w:t>
      </w:r>
      <w:r w:rsidR="000D255A" w:rsidRPr="007F693E">
        <w:rPr>
          <w:rFonts w:ascii="Times New Roman" w:hAnsi="Times New Roman" w:cs="Times New Roman"/>
          <w:sz w:val="24"/>
          <w:szCs w:val="24"/>
        </w:rPr>
        <w:t xml:space="preserve">Los Poderes Legislativo y Judicial, los </w:t>
      </w:r>
      <w:r w:rsidR="006868E0" w:rsidRPr="007F693E">
        <w:rPr>
          <w:rFonts w:ascii="Times New Roman" w:hAnsi="Times New Roman" w:cs="Times New Roman"/>
          <w:sz w:val="24"/>
          <w:szCs w:val="24"/>
        </w:rPr>
        <w:t>ó</w:t>
      </w:r>
      <w:r w:rsidR="000D255A" w:rsidRPr="007F693E">
        <w:rPr>
          <w:rFonts w:ascii="Times New Roman" w:hAnsi="Times New Roman" w:cs="Times New Roman"/>
          <w:sz w:val="24"/>
          <w:szCs w:val="24"/>
        </w:rPr>
        <w:t xml:space="preserve">rganos </w:t>
      </w:r>
      <w:r w:rsidR="006868E0" w:rsidRPr="007F693E">
        <w:rPr>
          <w:rFonts w:ascii="Times New Roman" w:hAnsi="Times New Roman" w:cs="Times New Roman"/>
          <w:sz w:val="24"/>
          <w:szCs w:val="24"/>
        </w:rPr>
        <w:t>a</w:t>
      </w:r>
      <w:r w:rsidR="000D255A" w:rsidRPr="007F693E">
        <w:rPr>
          <w:rFonts w:ascii="Times New Roman" w:hAnsi="Times New Roman" w:cs="Times New Roman"/>
          <w:sz w:val="24"/>
          <w:szCs w:val="24"/>
        </w:rPr>
        <w:t>utónomos, así como las</w:t>
      </w:r>
      <w:r w:rsidR="009D4E1B" w:rsidRPr="007F693E">
        <w:rPr>
          <w:rFonts w:ascii="Times New Roman" w:hAnsi="Times New Roman" w:cs="Times New Roman"/>
          <w:sz w:val="24"/>
          <w:szCs w:val="24"/>
        </w:rPr>
        <w:t xml:space="preserve"> dependencias y entidades, </w:t>
      </w:r>
      <w:r w:rsidR="000D255A" w:rsidRPr="007F693E">
        <w:rPr>
          <w:rFonts w:ascii="Times New Roman" w:hAnsi="Times New Roman" w:cs="Times New Roman"/>
          <w:sz w:val="24"/>
          <w:szCs w:val="24"/>
        </w:rPr>
        <w:t>con cargo a sus respectivos presupuestos y de conformidad con las disposiciones aplicables, cubrirán las contribuciones federales, estatales y municipales</w:t>
      </w:r>
      <w:r w:rsidR="000044B5" w:rsidRPr="007F693E">
        <w:rPr>
          <w:rFonts w:ascii="Times New Roman" w:hAnsi="Times New Roman" w:cs="Times New Roman"/>
          <w:sz w:val="24"/>
          <w:szCs w:val="24"/>
        </w:rPr>
        <w:t xml:space="preserve"> que les correspondan</w:t>
      </w:r>
      <w:r w:rsidR="000D255A" w:rsidRPr="007F693E">
        <w:rPr>
          <w:rFonts w:ascii="Times New Roman" w:hAnsi="Times New Roman" w:cs="Times New Roman"/>
          <w:sz w:val="24"/>
          <w:szCs w:val="24"/>
        </w:rPr>
        <w:t>, así como las obligaciones contingentes o ineludibles que se deriven de resoluciones emitidas por autoridad competente.</w:t>
      </w:r>
    </w:p>
    <w:p w14:paraId="3E0A5A5A" w14:textId="77777777" w:rsidR="000D255A" w:rsidRPr="007F693E" w:rsidRDefault="000D255A" w:rsidP="0027558A">
      <w:pPr>
        <w:spacing w:after="0" w:line="240" w:lineRule="auto"/>
        <w:jc w:val="both"/>
        <w:rPr>
          <w:rFonts w:ascii="Times New Roman" w:hAnsi="Times New Roman" w:cs="Times New Roman"/>
          <w:sz w:val="24"/>
          <w:szCs w:val="24"/>
        </w:rPr>
      </w:pPr>
    </w:p>
    <w:p w14:paraId="3E0A5A5B" w14:textId="6A6F0A56" w:rsidR="000D255A" w:rsidRPr="007F693E" w:rsidRDefault="000D255A" w:rsidP="0027558A">
      <w:pPr>
        <w:spacing w:after="0" w:line="240" w:lineRule="auto"/>
        <w:ind w:firstLine="6"/>
        <w:contextualSpacing/>
        <w:jc w:val="both"/>
        <w:rPr>
          <w:rFonts w:ascii="Times New Roman" w:hAnsi="Times New Roman" w:cs="Times New Roman"/>
          <w:sz w:val="24"/>
          <w:szCs w:val="24"/>
        </w:rPr>
      </w:pPr>
      <w:r w:rsidRPr="007F693E">
        <w:rPr>
          <w:rFonts w:ascii="Times New Roman" w:hAnsi="Times New Roman" w:cs="Times New Roman"/>
          <w:sz w:val="24"/>
          <w:szCs w:val="24"/>
        </w:rPr>
        <w:t xml:space="preserve">Las </w:t>
      </w:r>
      <w:r w:rsidR="006868E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6868E0" w:rsidRPr="007F693E">
        <w:rPr>
          <w:rFonts w:ascii="Times New Roman" w:hAnsi="Times New Roman" w:cs="Times New Roman"/>
          <w:sz w:val="24"/>
          <w:szCs w:val="24"/>
        </w:rPr>
        <w:t xml:space="preserve"> </w:t>
      </w:r>
      <w:r w:rsidRPr="007F693E">
        <w:rPr>
          <w:rFonts w:ascii="Times New Roman" w:hAnsi="Times New Roman" w:cs="Times New Roman"/>
          <w:sz w:val="24"/>
          <w:szCs w:val="24"/>
        </w:rPr>
        <w:t>que no puedan cubrir la totalidad de las obligaciones contingentes o ineludibles conforme a lo previsto en este artículo, incluso las que se hubi</w:t>
      </w:r>
      <w:r w:rsidR="000044B5" w:rsidRPr="007F693E">
        <w:rPr>
          <w:rFonts w:ascii="Times New Roman" w:hAnsi="Times New Roman" w:cs="Times New Roman"/>
          <w:sz w:val="24"/>
          <w:szCs w:val="24"/>
        </w:rPr>
        <w:t>eren generado con anterioridad al ejercicio fiscal 202</w:t>
      </w:r>
      <w:r w:rsidR="2902B4A2" w:rsidRPr="007F693E">
        <w:rPr>
          <w:rFonts w:ascii="Times New Roman" w:hAnsi="Times New Roman" w:cs="Times New Roman"/>
          <w:sz w:val="24"/>
          <w:szCs w:val="24"/>
        </w:rPr>
        <w:t>3</w:t>
      </w:r>
      <w:r w:rsidRPr="007F693E">
        <w:rPr>
          <w:rFonts w:ascii="Times New Roman" w:hAnsi="Times New Roman" w:cs="Times New Roman"/>
          <w:sz w:val="24"/>
          <w:szCs w:val="24"/>
        </w:rPr>
        <w:t>, presentarán ante la autoridad competente un programa de cumplimiento que deberá ser considerado para todos los efectos legales en vía de ejecución respecto de la resolución que se hubiese emitido, con la finalidad de cubrir las obligaciones contingentes o ineludibles hasta por un monto que no afecte las metas y programas propios o el cumplimiento de sus atribuciones, sin perjuicio de que el resto de la obligación deberá pagarse en los ejercicios fiscales subsecuentes conforme a dicho programa.</w:t>
      </w:r>
    </w:p>
    <w:p w14:paraId="3E0A5A5C" w14:textId="77777777" w:rsidR="000D255A" w:rsidRPr="007F693E" w:rsidRDefault="000D255A" w:rsidP="0027558A">
      <w:pPr>
        <w:spacing w:after="0" w:line="240" w:lineRule="auto"/>
        <w:jc w:val="both"/>
        <w:rPr>
          <w:rFonts w:ascii="Times New Roman" w:hAnsi="Times New Roman" w:cs="Times New Roman"/>
          <w:sz w:val="24"/>
          <w:szCs w:val="24"/>
        </w:rPr>
      </w:pPr>
    </w:p>
    <w:p w14:paraId="3E0A5A5D" w14:textId="77777777" w:rsidR="000D255A" w:rsidRPr="007F693E" w:rsidRDefault="000D255A"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Los Poderes Legislativo y Judicial y los </w:t>
      </w:r>
      <w:r w:rsidR="006868E0" w:rsidRPr="007F693E">
        <w:rPr>
          <w:rFonts w:ascii="Times New Roman" w:hAnsi="Times New Roman" w:cs="Times New Roman"/>
          <w:sz w:val="24"/>
          <w:szCs w:val="24"/>
        </w:rPr>
        <w:t>ó</w:t>
      </w:r>
      <w:r w:rsidRPr="007F693E">
        <w:rPr>
          <w:rFonts w:ascii="Times New Roman" w:hAnsi="Times New Roman" w:cs="Times New Roman"/>
          <w:sz w:val="24"/>
          <w:szCs w:val="24"/>
        </w:rPr>
        <w:t>rganos autónomos, en caso de ser necesario, establecerá</w:t>
      </w:r>
      <w:r w:rsidR="000044B5" w:rsidRPr="007F693E">
        <w:rPr>
          <w:rFonts w:ascii="Times New Roman" w:hAnsi="Times New Roman" w:cs="Times New Roman"/>
          <w:sz w:val="24"/>
          <w:szCs w:val="24"/>
        </w:rPr>
        <w:t>n</w:t>
      </w:r>
      <w:r w:rsidRPr="007F693E">
        <w:rPr>
          <w:rFonts w:ascii="Times New Roman" w:hAnsi="Times New Roman" w:cs="Times New Roman"/>
          <w:sz w:val="24"/>
          <w:szCs w:val="24"/>
        </w:rPr>
        <w:t xml:space="preserve"> una propuesta de cumplimiento de obligaciones contingentes o ineludibles, observando en lo conducente lo dispuesto en los párrafos segundo y tercero de este artículo.</w:t>
      </w:r>
    </w:p>
    <w:p w14:paraId="3E0A5A5E" w14:textId="77777777" w:rsidR="00907759" w:rsidRPr="007F693E" w:rsidRDefault="00907759" w:rsidP="0027558A">
      <w:pPr>
        <w:spacing w:after="0" w:line="240" w:lineRule="auto"/>
        <w:jc w:val="both"/>
        <w:rPr>
          <w:rFonts w:ascii="Times New Roman" w:hAnsi="Times New Roman" w:cs="Times New Roman"/>
          <w:sz w:val="24"/>
          <w:szCs w:val="24"/>
        </w:rPr>
      </w:pPr>
    </w:p>
    <w:p w14:paraId="3E0A5A5F" w14:textId="3A150292" w:rsidR="00FE565E"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lastRenderedPageBreak/>
        <w:t xml:space="preserve">ARTÍCULO </w:t>
      </w:r>
      <w:r w:rsidR="004E7E67" w:rsidRPr="007F693E">
        <w:rPr>
          <w:rFonts w:ascii="Times New Roman" w:hAnsi="Times New Roman" w:cs="Times New Roman"/>
          <w:b/>
          <w:sz w:val="24"/>
          <w:szCs w:val="24"/>
        </w:rPr>
        <w:t>3</w:t>
      </w:r>
      <w:r w:rsidR="00DB0F76" w:rsidRPr="007F693E">
        <w:rPr>
          <w:rFonts w:ascii="Times New Roman" w:hAnsi="Times New Roman" w:cs="Times New Roman"/>
          <w:b/>
          <w:sz w:val="24"/>
          <w:szCs w:val="24"/>
        </w:rPr>
        <w:t>4</w:t>
      </w:r>
      <w:r w:rsidR="00907759" w:rsidRPr="007F693E">
        <w:rPr>
          <w:rFonts w:ascii="Times New Roman" w:hAnsi="Times New Roman" w:cs="Times New Roman"/>
          <w:b/>
          <w:sz w:val="24"/>
          <w:szCs w:val="24"/>
        </w:rPr>
        <w:t>.-</w:t>
      </w:r>
      <w:r w:rsidR="00907759" w:rsidRPr="007F693E">
        <w:rPr>
          <w:rFonts w:ascii="Times New Roman" w:hAnsi="Times New Roman" w:cs="Times New Roman"/>
          <w:sz w:val="24"/>
          <w:szCs w:val="24"/>
        </w:rPr>
        <w:t xml:space="preserve"> En el ejercicio de sus presupuestos, las </w:t>
      </w:r>
      <w:r w:rsidR="006868E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6868E0" w:rsidRPr="007F693E">
        <w:rPr>
          <w:rFonts w:ascii="Times New Roman" w:hAnsi="Times New Roman" w:cs="Times New Roman"/>
          <w:sz w:val="24"/>
          <w:szCs w:val="24"/>
        </w:rPr>
        <w:t xml:space="preserve"> </w:t>
      </w:r>
      <w:r w:rsidR="00907759" w:rsidRPr="007F693E">
        <w:rPr>
          <w:rFonts w:ascii="Times New Roman" w:hAnsi="Times New Roman" w:cs="Times New Roman"/>
          <w:sz w:val="24"/>
          <w:szCs w:val="24"/>
        </w:rPr>
        <w:t>se sujetarán estrictamente a los calendarios de presupuesto autorizados a cada dependencia y entidad en los términos de las disposiciones aplicables.</w:t>
      </w:r>
    </w:p>
    <w:p w14:paraId="3E0A5A60" w14:textId="77777777" w:rsidR="00907759" w:rsidRPr="007F693E" w:rsidRDefault="00907759" w:rsidP="0027558A">
      <w:pPr>
        <w:spacing w:after="0" w:line="240" w:lineRule="auto"/>
        <w:jc w:val="both"/>
        <w:rPr>
          <w:rFonts w:ascii="Times New Roman" w:hAnsi="Times New Roman" w:cs="Times New Roman"/>
          <w:sz w:val="24"/>
          <w:szCs w:val="24"/>
        </w:rPr>
      </w:pPr>
    </w:p>
    <w:p w14:paraId="3E0A5A61" w14:textId="27B8F22E" w:rsidR="00907759" w:rsidRPr="007F693E" w:rsidRDefault="00907759"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Los calendarios de ministración serán informados por la</w:t>
      </w:r>
      <w:r w:rsidR="001511F4" w:rsidRPr="007F693E">
        <w:rPr>
          <w:rFonts w:ascii="Times New Roman" w:hAnsi="Times New Roman" w:cs="Times New Roman"/>
          <w:sz w:val="24"/>
          <w:szCs w:val="24"/>
        </w:rPr>
        <w:t xml:space="preserve"> </w:t>
      </w:r>
      <w:r w:rsidR="00B63DDD" w:rsidRPr="007F693E">
        <w:rPr>
          <w:rFonts w:ascii="Times New Roman" w:hAnsi="Times New Roman" w:cs="Times New Roman"/>
          <w:sz w:val="24"/>
          <w:szCs w:val="24"/>
        </w:rPr>
        <w:t>Secretaría a</w:t>
      </w:r>
      <w:r w:rsidRPr="007F693E">
        <w:rPr>
          <w:rFonts w:ascii="Times New Roman" w:hAnsi="Times New Roman" w:cs="Times New Roman"/>
          <w:sz w:val="24"/>
          <w:szCs w:val="24"/>
        </w:rPr>
        <w:t xml:space="preserve"> más tardar el décimo día hábil del mes de febrero </w:t>
      </w:r>
      <w:r w:rsidR="0017467E" w:rsidRPr="007F693E">
        <w:rPr>
          <w:rFonts w:ascii="Times New Roman" w:hAnsi="Times New Roman" w:cs="Times New Roman"/>
          <w:sz w:val="24"/>
          <w:szCs w:val="24"/>
        </w:rPr>
        <w:t>202</w:t>
      </w:r>
      <w:r w:rsidR="18A6B296" w:rsidRPr="007F693E">
        <w:rPr>
          <w:rFonts w:ascii="Times New Roman" w:hAnsi="Times New Roman" w:cs="Times New Roman"/>
          <w:sz w:val="24"/>
          <w:szCs w:val="24"/>
        </w:rPr>
        <w:t>3</w:t>
      </w:r>
      <w:r w:rsidR="00AE4525" w:rsidRPr="007F693E">
        <w:rPr>
          <w:rFonts w:ascii="Times New Roman" w:hAnsi="Times New Roman" w:cs="Times New Roman"/>
          <w:sz w:val="24"/>
          <w:szCs w:val="24"/>
        </w:rPr>
        <w:t>.</w:t>
      </w:r>
    </w:p>
    <w:p w14:paraId="3E0A5A62" w14:textId="77777777" w:rsidR="008A1672" w:rsidRPr="007F693E" w:rsidRDefault="008A1672" w:rsidP="0027558A">
      <w:pPr>
        <w:spacing w:after="0" w:line="240" w:lineRule="auto"/>
        <w:jc w:val="both"/>
        <w:rPr>
          <w:rFonts w:ascii="Times New Roman" w:hAnsi="Times New Roman" w:cs="Times New Roman"/>
          <w:sz w:val="24"/>
          <w:szCs w:val="24"/>
        </w:rPr>
      </w:pPr>
    </w:p>
    <w:p w14:paraId="3E0A5A63" w14:textId="77777777" w:rsidR="008A1672" w:rsidRPr="007F693E" w:rsidRDefault="008A1672"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 tomando en cuenta los flujos de efectivo, así como las variaciones que se produzcan por situaciones contingentes o extraordinarias que incidan en el desarrollo de los mismos, determinará las adecuaciones a los calendarios de presupuesto en función de los compromisos reales</w:t>
      </w:r>
      <w:r w:rsidR="003B2F6B" w:rsidRPr="007F693E">
        <w:rPr>
          <w:rFonts w:ascii="Times New Roman" w:hAnsi="Times New Roman" w:cs="Times New Roman"/>
          <w:sz w:val="24"/>
          <w:szCs w:val="24"/>
        </w:rPr>
        <w:t xml:space="preserve"> de pago, los requerimientos, las disponibilidades y las alternativas de financiamiento que se presenten, procurando no afectar las actividades sustantivas y los programas prioritarios.</w:t>
      </w:r>
    </w:p>
    <w:p w14:paraId="3E0A5A64" w14:textId="77777777" w:rsidR="003B2F6B" w:rsidRPr="007F693E" w:rsidRDefault="003B2F6B" w:rsidP="0027558A">
      <w:pPr>
        <w:spacing w:after="0" w:line="240" w:lineRule="auto"/>
        <w:jc w:val="both"/>
        <w:rPr>
          <w:rFonts w:ascii="Times New Roman" w:hAnsi="Times New Roman" w:cs="Times New Roman"/>
          <w:sz w:val="24"/>
          <w:szCs w:val="24"/>
        </w:rPr>
      </w:pPr>
    </w:p>
    <w:p w14:paraId="3E0A5A65" w14:textId="0702894C" w:rsidR="003B2F6B" w:rsidRPr="007F693E" w:rsidRDefault="003B2F6B"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Los Poderes Legislativo, Judicial, los</w:t>
      </w:r>
      <w:r w:rsidR="009D4E1B" w:rsidRPr="007F693E">
        <w:rPr>
          <w:rFonts w:ascii="Times New Roman" w:hAnsi="Times New Roman" w:cs="Times New Roman"/>
          <w:sz w:val="24"/>
          <w:szCs w:val="24"/>
        </w:rPr>
        <w:t xml:space="preserve"> órganos autónomos </w:t>
      </w:r>
      <w:r w:rsidRPr="007F693E">
        <w:rPr>
          <w:rFonts w:ascii="Times New Roman" w:hAnsi="Times New Roman" w:cs="Times New Roman"/>
          <w:sz w:val="24"/>
          <w:szCs w:val="24"/>
        </w:rPr>
        <w:t>y Municipios, enviarán su propuesta de calendario de ministraciones a la</w:t>
      </w:r>
      <w:r w:rsidR="001511F4" w:rsidRPr="007F693E">
        <w:rPr>
          <w:rFonts w:ascii="Times New Roman" w:hAnsi="Times New Roman" w:cs="Times New Roman"/>
          <w:sz w:val="24"/>
          <w:szCs w:val="24"/>
        </w:rPr>
        <w:t xml:space="preserve"> </w:t>
      </w:r>
      <w:r w:rsidR="00B63DDD" w:rsidRPr="007F693E">
        <w:rPr>
          <w:rFonts w:ascii="Times New Roman" w:hAnsi="Times New Roman" w:cs="Times New Roman"/>
          <w:sz w:val="24"/>
          <w:szCs w:val="24"/>
        </w:rPr>
        <w:t>Secretaría durante</w:t>
      </w:r>
      <w:r w:rsidRPr="007F693E">
        <w:rPr>
          <w:rFonts w:ascii="Times New Roman" w:hAnsi="Times New Roman" w:cs="Times New Roman"/>
          <w:sz w:val="24"/>
          <w:szCs w:val="24"/>
        </w:rPr>
        <w:t xml:space="preserve"> los diez días hábiles siguientes a la publicación del presente Decreto. Esta última, en la medida de la disponibilidad y liquidez del flujo de efectivo, convendrá dicho calendario.</w:t>
      </w:r>
    </w:p>
    <w:p w14:paraId="3E0A5A66" w14:textId="77777777" w:rsidR="006C2586" w:rsidRPr="007F693E" w:rsidRDefault="006C2586" w:rsidP="0027558A">
      <w:pPr>
        <w:spacing w:after="0" w:line="240" w:lineRule="auto"/>
        <w:jc w:val="both"/>
        <w:rPr>
          <w:rFonts w:ascii="Times New Roman" w:hAnsi="Times New Roman" w:cs="Times New Roman"/>
          <w:sz w:val="24"/>
          <w:szCs w:val="24"/>
        </w:rPr>
      </w:pPr>
    </w:p>
    <w:p w14:paraId="3E0A5A67" w14:textId="715F205D" w:rsidR="006C2586" w:rsidRPr="007F693E" w:rsidRDefault="006C2586"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Se autoriza al Ejecutivo, por conducto de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 para modificar los calendarios y montos de ministraciones a los</w:t>
      </w:r>
      <w:r w:rsidR="006868E0" w:rsidRPr="007F693E">
        <w:rPr>
          <w:rFonts w:ascii="Times New Roman" w:hAnsi="Times New Roman" w:cs="Times New Roman"/>
          <w:sz w:val="24"/>
          <w:szCs w:val="24"/>
        </w:rPr>
        <w:t xml:space="preserve"> ejecutores del gasto</w:t>
      </w:r>
      <w:r w:rsidRPr="007F693E">
        <w:rPr>
          <w:rFonts w:ascii="Times New Roman" w:hAnsi="Times New Roman" w:cs="Times New Roman"/>
          <w:sz w:val="24"/>
          <w:szCs w:val="24"/>
        </w:rPr>
        <w:t xml:space="preserve"> atendiendo a la meta de </w:t>
      </w:r>
      <w:r w:rsidR="006868E0" w:rsidRPr="007F693E">
        <w:rPr>
          <w:rFonts w:ascii="Times New Roman" w:hAnsi="Times New Roman" w:cs="Times New Roman"/>
          <w:sz w:val="24"/>
          <w:szCs w:val="24"/>
        </w:rPr>
        <w:t>b</w:t>
      </w:r>
      <w:r w:rsidRPr="007F693E">
        <w:rPr>
          <w:rFonts w:ascii="Times New Roman" w:hAnsi="Times New Roman" w:cs="Times New Roman"/>
          <w:sz w:val="24"/>
          <w:szCs w:val="24"/>
        </w:rPr>
        <w:t xml:space="preserve">alance </w:t>
      </w:r>
      <w:r w:rsidR="006868E0" w:rsidRPr="007F693E">
        <w:rPr>
          <w:rFonts w:ascii="Times New Roman" w:hAnsi="Times New Roman" w:cs="Times New Roman"/>
          <w:sz w:val="24"/>
          <w:szCs w:val="24"/>
        </w:rPr>
        <w:t>p</w:t>
      </w:r>
      <w:r w:rsidRPr="007F693E">
        <w:rPr>
          <w:rFonts w:ascii="Times New Roman" w:hAnsi="Times New Roman" w:cs="Times New Roman"/>
          <w:sz w:val="24"/>
          <w:szCs w:val="24"/>
        </w:rPr>
        <w:t xml:space="preserve">resupuestario </w:t>
      </w:r>
      <w:r w:rsidR="004E7E67" w:rsidRPr="007F693E">
        <w:rPr>
          <w:rFonts w:ascii="Times New Roman" w:hAnsi="Times New Roman" w:cs="Times New Roman"/>
          <w:sz w:val="24"/>
          <w:szCs w:val="24"/>
        </w:rPr>
        <w:t xml:space="preserve">sostenible </w:t>
      </w:r>
      <w:r w:rsidRPr="007F693E">
        <w:rPr>
          <w:rFonts w:ascii="Times New Roman" w:hAnsi="Times New Roman" w:cs="Times New Roman"/>
          <w:sz w:val="24"/>
          <w:szCs w:val="24"/>
        </w:rPr>
        <w:t>proyectada para el ejercicio</w:t>
      </w:r>
      <w:r w:rsidR="008314D0" w:rsidRPr="007F693E">
        <w:rPr>
          <w:rFonts w:ascii="Times New Roman" w:hAnsi="Times New Roman" w:cs="Times New Roman"/>
          <w:sz w:val="24"/>
          <w:szCs w:val="24"/>
        </w:rPr>
        <w:t>.</w:t>
      </w:r>
    </w:p>
    <w:p w14:paraId="3E0A5A68" w14:textId="77777777" w:rsidR="00E419E2" w:rsidRPr="007F693E" w:rsidRDefault="00E419E2" w:rsidP="0027558A">
      <w:pPr>
        <w:spacing w:after="0" w:line="240" w:lineRule="auto"/>
        <w:jc w:val="both"/>
        <w:rPr>
          <w:rFonts w:ascii="Times New Roman" w:hAnsi="Times New Roman" w:cs="Times New Roman"/>
          <w:sz w:val="24"/>
          <w:szCs w:val="24"/>
        </w:rPr>
      </w:pPr>
    </w:p>
    <w:p w14:paraId="3E0A5A69" w14:textId="65684F50" w:rsidR="00E419E2"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3</w:t>
      </w:r>
      <w:r w:rsidR="00DB0F76" w:rsidRPr="007F693E">
        <w:rPr>
          <w:rFonts w:ascii="Times New Roman" w:hAnsi="Times New Roman" w:cs="Times New Roman"/>
          <w:b/>
          <w:sz w:val="24"/>
          <w:szCs w:val="24"/>
        </w:rPr>
        <w:t>5</w:t>
      </w:r>
      <w:r w:rsidR="00E419E2" w:rsidRPr="007F693E">
        <w:rPr>
          <w:rFonts w:ascii="Times New Roman" w:hAnsi="Times New Roman" w:cs="Times New Roman"/>
          <w:b/>
          <w:sz w:val="24"/>
          <w:szCs w:val="24"/>
        </w:rPr>
        <w:t>.-</w:t>
      </w:r>
      <w:r w:rsidR="00E419E2" w:rsidRPr="007F693E">
        <w:rPr>
          <w:rFonts w:ascii="Times New Roman" w:hAnsi="Times New Roman" w:cs="Times New Roman"/>
          <w:sz w:val="24"/>
          <w:szCs w:val="24"/>
        </w:rPr>
        <w:t xml:space="preserve"> Los ahorros presupuestarios obtenidos durante el ejercicio fiscal</w:t>
      </w:r>
      <w:r w:rsidR="0017467E" w:rsidRPr="007F693E">
        <w:rPr>
          <w:rFonts w:ascii="Times New Roman" w:hAnsi="Times New Roman" w:cs="Times New Roman"/>
          <w:sz w:val="24"/>
          <w:szCs w:val="24"/>
        </w:rPr>
        <w:t xml:space="preserve"> 202</w:t>
      </w:r>
      <w:r w:rsidR="00BB6489">
        <w:rPr>
          <w:rFonts w:ascii="Times New Roman" w:hAnsi="Times New Roman" w:cs="Times New Roman"/>
          <w:sz w:val="24"/>
          <w:szCs w:val="24"/>
        </w:rPr>
        <w:t>3</w:t>
      </w:r>
      <w:r w:rsidR="0017467E" w:rsidRPr="007F693E">
        <w:rPr>
          <w:rFonts w:ascii="Times New Roman" w:hAnsi="Times New Roman" w:cs="Times New Roman"/>
          <w:sz w:val="24"/>
          <w:szCs w:val="24"/>
        </w:rPr>
        <w:t xml:space="preserve"> </w:t>
      </w:r>
      <w:r w:rsidR="00E419E2" w:rsidRPr="007F693E">
        <w:rPr>
          <w:rFonts w:ascii="Times New Roman" w:hAnsi="Times New Roman" w:cs="Times New Roman"/>
          <w:sz w:val="24"/>
          <w:szCs w:val="24"/>
        </w:rPr>
        <w:t xml:space="preserve">derivados de la aplicación de medidas para racionalizar el gasto corriente de acuerdo a lo establecido por el </w:t>
      </w:r>
      <w:r w:rsidRPr="007F693E">
        <w:rPr>
          <w:rFonts w:ascii="Times New Roman" w:hAnsi="Times New Roman" w:cs="Times New Roman"/>
          <w:sz w:val="24"/>
          <w:szCs w:val="24"/>
        </w:rPr>
        <w:t xml:space="preserve">Artículo </w:t>
      </w:r>
      <w:r w:rsidR="00E419E2" w:rsidRPr="007F693E">
        <w:rPr>
          <w:rFonts w:ascii="Times New Roman" w:hAnsi="Times New Roman" w:cs="Times New Roman"/>
          <w:sz w:val="24"/>
          <w:szCs w:val="24"/>
        </w:rPr>
        <w:t>13 fracción VI de la Ley de Disciplina Financiera de las Entidades Federativas y los Municipios, deberán destinarse estrictamente a lo establecido por dicho ordenamiento.</w:t>
      </w:r>
    </w:p>
    <w:p w14:paraId="3E0A5A6A" w14:textId="77777777" w:rsidR="00E419E2" w:rsidRPr="007F693E" w:rsidRDefault="00E419E2" w:rsidP="0027558A">
      <w:pPr>
        <w:spacing w:after="0" w:line="240" w:lineRule="auto"/>
        <w:jc w:val="both"/>
        <w:rPr>
          <w:rFonts w:ascii="Times New Roman" w:hAnsi="Times New Roman" w:cs="Times New Roman"/>
          <w:sz w:val="24"/>
          <w:szCs w:val="24"/>
        </w:rPr>
      </w:pPr>
    </w:p>
    <w:p w14:paraId="3E0A5A6B" w14:textId="02884610" w:rsidR="00EF7F11"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4E7E67" w:rsidRPr="007F693E">
        <w:rPr>
          <w:rFonts w:ascii="Times New Roman" w:hAnsi="Times New Roman" w:cs="Times New Roman"/>
          <w:b/>
          <w:bCs/>
          <w:sz w:val="24"/>
          <w:szCs w:val="24"/>
        </w:rPr>
        <w:t>3</w:t>
      </w:r>
      <w:r w:rsidR="002C5AB3" w:rsidRPr="007F693E">
        <w:rPr>
          <w:rFonts w:ascii="Times New Roman" w:hAnsi="Times New Roman" w:cs="Times New Roman"/>
          <w:b/>
          <w:bCs/>
          <w:sz w:val="24"/>
          <w:szCs w:val="24"/>
        </w:rPr>
        <w:t>6</w:t>
      </w:r>
      <w:r w:rsidR="00EF7F11" w:rsidRPr="007F693E">
        <w:rPr>
          <w:rFonts w:ascii="Times New Roman" w:hAnsi="Times New Roman" w:cs="Times New Roman"/>
          <w:b/>
          <w:bCs/>
          <w:sz w:val="24"/>
          <w:szCs w:val="24"/>
        </w:rPr>
        <w:t>.-</w:t>
      </w:r>
      <w:r w:rsidR="00EF7F11" w:rsidRPr="007F693E">
        <w:rPr>
          <w:rFonts w:ascii="Times New Roman" w:hAnsi="Times New Roman" w:cs="Times New Roman"/>
          <w:sz w:val="24"/>
          <w:szCs w:val="24"/>
        </w:rPr>
        <w:t xml:space="preserve"> Las entidades que al </w:t>
      </w:r>
      <w:r w:rsidR="00D32667" w:rsidRPr="007F693E">
        <w:rPr>
          <w:rFonts w:ascii="Times New Roman" w:hAnsi="Times New Roman" w:cs="Times New Roman"/>
          <w:sz w:val="24"/>
          <w:szCs w:val="24"/>
        </w:rPr>
        <w:t>cierre del ejercicio fiscal 20</w:t>
      </w:r>
      <w:r w:rsidR="007A5B08" w:rsidRPr="007F693E">
        <w:rPr>
          <w:rFonts w:ascii="Times New Roman" w:hAnsi="Times New Roman" w:cs="Times New Roman"/>
          <w:sz w:val="24"/>
          <w:szCs w:val="24"/>
        </w:rPr>
        <w:t>2</w:t>
      </w:r>
      <w:r w:rsidR="34AE69ED" w:rsidRPr="007F693E">
        <w:rPr>
          <w:rFonts w:ascii="Times New Roman" w:hAnsi="Times New Roman" w:cs="Times New Roman"/>
          <w:sz w:val="24"/>
          <w:szCs w:val="24"/>
        </w:rPr>
        <w:t>3</w:t>
      </w:r>
      <w:r w:rsidR="00EF7F11" w:rsidRPr="007F693E">
        <w:rPr>
          <w:rFonts w:ascii="Times New Roman" w:hAnsi="Times New Roman" w:cs="Times New Roman"/>
          <w:sz w:val="24"/>
          <w:szCs w:val="24"/>
        </w:rPr>
        <w:t>, cuenten con disponibilidades de recursos estatales</w:t>
      </w:r>
      <w:r w:rsidR="00A74A58" w:rsidRPr="007F693E">
        <w:rPr>
          <w:rFonts w:ascii="Times New Roman" w:hAnsi="Times New Roman" w:cs="Times New Roman"/>
          <w:sz w:val="24"/>
          <w:szCs w:val="24"/>
        </w:rPr>
        <w:t>, contribuciones</w:t>
      </w:r>
      <w:r w:rsidR="00EF7F11" w:rsidRPr="007F693E">
        <w:rPr>
          <w:rFonts w:ascii="Times New Roman" w:hAnsi="Times New Roman" w:cs="Times New Roman"/>
          <w:sz w:val="24"/>
          <w:szCs w:val="24"/>
        </w:rPr>
        <w:t xml:space="preserve"> y de ingresos propios que no fueron p</w:t>
      </w:r>
      <w:r w:rsidR="00956F61" w:rsidRPr="007F693E">
        <w:rPr>
          <w:rFonts w:ascii="Times New Roman" w:hAnsi="Times New Roman" w:cs="Times New Roman"/>
          <w:sz w:val="24"/>
          <w:szCs w:val="24"/>
        </w:rPr>
        <w:t xml:space="preserve">agados ni </w:t>
      </w:r>
      <w:r w:rsidR="00EF7F11" w:rsidRPr="007F693E">
        <w:rPr>
          <w:rFonts w:ascii="Times New Roman" w:hAnsi="Times New Roman" w:cs="Times New Roman"/>
          <w:sz w:val="24"/>
          <w:szCs w:val="24"/>
        </w:rPr>
        <w:t>devengados</w:t>
      </w:r>
      <w:r w:rsidR="0063607A" w:rsidRPr="007F693E">
        <w:rPr>
          <w:rFonts w:ascii="Times New Roman" w:hAnsi="Times New Roman" w:cs="Times New Roman"/>
          <w:sz w:val="24"/>
          <w:szCs w:val="24"/>
        </w:rPr>
        <w:t xml:space="preserve">, </w:t>
      </w:r>
      <w:r w:rsidR="00EF7F11" w:rsidRPr="007F693E">
        <w:rPr>
          <w:rFonts w:ascii="Times New Roman" w:hAnsi="Times New Roman" w:cs="Times New Roman"/>
          <w:sz w:val="24"/>
          <w:szCs w:val="24"/>
        </w:rPr>
        <w:t>par</w:t>
      </w:r>
      <w:r w:rsidR="0067322C" w:rsidRPr="007F693E">
        <w:rPr>
          <w:rFonts w:ascii="Times New Roman" w:hAnsi="Times New Roman" w:cs="Times New Roman"/>
          <w:sz w:val="24"/>
          <w:szCs w:val="24"/>
        </w:rPr>
        <w:t>a</w:t>
      </w:r>
      <w:r w:rsidR="00EF7F11" w:rsidRPr="007F693E">
        <w:rPr>
          <w:rFonts w:ascii="Times New Roman" w:hAnsi="Times New Roman" w:cs="Times New Roman"/>
          <w:sz w:val="24"/>
          <w:szCs w:val="24"/>
        </w:rPr>
        <w:t xml:space="preserve"> algún rubro del gasto presupuestado, deberán de informar</w:t>
      </w:r>
      <w:r w:rsidR="0067322C" w:rsidRPr="007F693E">
        <w:rPr>
          <w:rFonts w:ascii="Times New Roman" w:hAnsi="Times New Roman" w:cs="Times New Roman"/>
          <w:sz w:val="24"/>
          <w:szCs w:val="24"/>
        </w:rPr>
        <w:t>los</w:t>
      </w:r>
      <w:r w:rsidR="00EF7F11" w:rsidRPr="007F693E">
        <w:rPr>
          <w:rFonts w:ascii="Times New Roman" w:hAnsi="Times New Roman" w:cs="Times New Roman"/>
          <w:sz w:val="24"/>
          <w:szCs w:val="24"/>
        </w:rPr>
        <w:t xml:space="preserve"> y </w:t>
      </w:r>
      <w:r w:rsidR="00A74A58" w:rsidRPr="007F693E">
        <w:rPr>
          <w:rFonts w:ascii="Times New Roman" w:hAnsi="Times New Roman" w:cs="Times New Roman"/>
          <w:sz w:val="24"/>
          <w:szCs w:val="24"/>
        </w:rPr>
        <w:t>reintegrarlo</w:t>
      </w:r>
      <w:r w:rsidR="0067322C" w:rsidRPr="007F693E">
        <w:rPr>
          <w:rFonts w:ascii="Times New Roman" w:hAnsi="Times New Roman" w:cs="Times New Roman"/>
          <w:sz w:val="24"/>
          <w:szCs w:val="24"/>
        </w:rPr>
        <w:t>s</w:t>
      </w:r>
      <w:r w:rsidR="00EF7F11" w:rsidRPr="007F693E">
        <w:rPr>
          <w:rFonts w:ascii="Times New Roman" w:hAnsi="Times New Roman" w:cs="Times New Roman"/>
          <w:sz w:val="24"/>
          <w:szCs w:val="24"/>
        </w:rPr>
        <w:t xml:space="preserve"> a la Secretaría en un plazo que no exceda los veinte días naturales del mes de enero.</w:t>
      </w:r>
    </w:p>
    <w:p w14:paraId="3E0A5A6C" w14:textId="77777777" w:rsidR="0063607A" w:rsidRPr="007F693E" w:rsidRDefault="0063607A" w:rsidP="0027558A">
      <w:pPr>
        <w:spacing w:after="0" w:line="240" w:lineRule="auto"/>
        <w:jc w:val="both"/>
        <w:rPr>
          <w:rFonts w:ascii="Times New Roman" w:hAnsi="Times New Roman" w:cs="Times New Roman"/>
          <w:sz w:val="24"/>
          <w:szCs w:val="24"/>
        </w:rPr>
      </w:pPr>
    </w:p>
    <w:p w14:paraId="3E0A5A6D" w14:textId="77777777" w:rsidR="002F4937" w:rsidRPr="007F693E" w:rsidRDefault="002F4937"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Los recursos deberán depositarse a las cuentas bancarias autorizadas, debiendo inscribirse cualquiera que sea su forma o naturaleza, tanto en los registros de la propia Secretaría como en la cuenta pública que ésta formule.</w:t>
      </w:r>
    </w:p>
    <w:p w14:paraId="3E0A5A6E" w14:textId="77777777" w:rsidR="002F4937" w:rsidRPr="007F693E" w:rsidRDefault="002F4937" w:rsidP="0027558A">
      <w:pPr>
        <w:spacing w:after="0" w:line="240" w:lineRule="auto"/>
        <w:jc w:val="both"/>
        <w:rPr>
          <w:rFonts w:ascii="Times New Roman" w:hAnsi="Times New Roman" w:cs="Times New Roman"/>
          <w:b/>
          <w:sz w:val="24"/>
          <w:szCs w:val="24"/>
        </w:rPr>
      </w:pPr>
    </w:p>
    <w:p w14:paraId="3E0A5A6F" w14:textId="17BDD445" w:rsidR="00C0647D"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3</w:t>
      </w:r>
      <w:r w:rsidR="002C5AB3" w:rsidRPr="007F693E">
        <w:rPr>
          <w:rFonts w:ascii="Times New Roman" w:hAnsi="Times New Roman" w:cs="Times New Roman"/>
          <w:b/>
          <w:sz w:val="24"/>
          <w:szCs w:val="24"/>
        </w:rPr>
        <w:t>7</w:t>
      </w:r>
      <w:r w:rsidR="006B2253" w:rsidRPr="007F693E">
        <w:rPr>
          <w:rFonts w:ascii="Times New Roman" w:hAnsi="Times New Roman" w:cs="Times New Roman"/>
          <w:b/>
          <w:sz w:val="24"/>
          <w:szCs w:val="24"/>
        </w:rPr>
        <w:t>.-</w:t>
      </w:r>
      <w:r w:rsidR="006B2253" w:rsidRPr="007F693E">
        <w:rPr>
          <w:rFonts w:ascii="Times New Roman" w:hAnsi="Times New Roman" w:cs="Times New Roman"/>
          <w:sz w:val="24"/>
          <w:szCs w:val="24"/>
        </w:rPr>
        <w:t xml:space="preserve"> El Ejecutivo, por conduct</w:t>
      </w:r>
      <w:r w:rsidR="008314D0" w:rsidRPr="007F693E">
        <w:rPr>
          <w:rFonts w:ascii="Times New Roman" w:hAnsi="Times New Roman" w:cs="Times New Roman"/>
          <w:sz w:val="24"/>
          <w:szCs w:val="24"/>
        </w:rPr>
        <w:t>o de la</w:t>
      </w:r>
      <w:r w:rsidR="001511F4" w:rsidRPr="007F693E">
        <w:rPr>
          <w:rFonts w:ascii="Times New Roman" w:hAnsi="Times New Roman" w:cs="Times New Roman"/>
          <w:sz w:val="24"/>
          <w:szCs w:val="24"/>
        </w:rPr>
        <w:t xml:space="preserve"> Secretaría</w:t>
      </w:r>
      <w:r w:rsidR="008314D0" w:rsidRPr="007F693E">
        <w:rPr>
          <w:rFonts w:ascii="Times New Roman" w:hAnsi="Times New Roman" w:cs="Times New Roman"/>
          <w:sz w:val="24"/>
          <w:szCs w:val="24"/>
        </w:rPr>
        <w:t>, podrá suspende</w:t>
      </w:r>
      <w:r w:rsidR="006B2253" w:rsidRPr="007F693E">
        <w:rPr>
          <w:rFonts w:ascii="Times New Roman" w:hAnsi="Times New Roman" w:cs="Times New Roman"/>
          <w:sz w:val="24"/>
          <w:szCs w:val="24"/>
        </w:rPr>
        <w:t xml:space="preserve">r las ministraciones de recursos a las </w:t>
      </w:r>
      <w:r w:rsidR="00C04A3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C04A3B" w:rsidRPr="007F693E">
        <w:rPr>
          <w:rFonts w:ascii="Times New Roman" w:hAnsi="Times New Roman" w:cs="Times New Roman"/>
          <w:sz w:val="24"/>
          <w:szCs w:val="24"/>
        </w:rPr>
        <w:t xml:space="preserve"> </w:t>
      </w:r>
      <w:r w:rsidR="006B2253" w:rsidRPr="007F693E">
        <w:rPr>
          <w:rFonts w:ascii="Times New Roman" w:hAnsi="Times New Roman" w:cs="Times New Roman"/>
          <w:sz w:val="24"/>
          <w:szCs w:val="24"/>
        </w:rPr>
        <w:t>y, en su caso, solicitar el reintegro de las mismas, cuando se presente alguno de los siguientes supuestos:</w:t>
      </w:r>
    </w:p>
    <w:p w14:paraId="3E0A5A70" w14:textId="77777777" w:rsidR="00C0647D" w:rsidRPr="007F693E" w:rsidRDefault="00C0647D" w:rsidP="0027558A">
      <w:pPr>
        <w:spacing w:after="0" w:line="240" w:lineRule="auto"/>
        <w:jc w:val="both"/>
        <w:rPr>
          <w:rFonts w:ascii="Times New Roman" w:hAnsi="Times New Roman" w:cs="Times New Roman"/>
          <w:sz w:val="24"/>
          <w:szCs w:val="24"/>
        </w:rPr>
      </w:pPr>
    </w:p>
    <w:p w14:paraId="3E0A5A71" w14:textId="77777777" w:rsidR="006B2253" w:rsidRPr="007F693E" w:rsidRDefault="006B2253" w:rsidP="0083359E">
      <w:pPr>
        <w:pStyle w:val="Prrafodelista"/>
        <w:numPr>
          <w:ilvl w:val="0"/>
          <w:numId w:val="5"/>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lastRenderedPageBreak/>
        <w:t>No envíen la información que les sea requerida en relación con el ejercicio de sus programas y presupuestos;</w:t>
      </w:r>
    </w:p>
    <w:p w14:paraId="3E0A5A72" w14:textId="77777777" w:rsidR="006B2253" w:rsidRPr="007F693E" w:rsidRDefault="006B2253" w:rsidP="0027558A">
      <w:pPr>
        <w:pStyle w:val="Prrafodelista"/>
        <w:spacing w:after="0" w:line="240" w:lineRule="auto"/>
        <w:jc w:val="both"/>
        <w:rPr>
          <w:rFonts w:ascii="Times New Roman" w:hAnsi="Times New Roman" w:cs="Times New Roman"/>
          <w:sz w:val="24"/>
          <w:szCs w:val="24"/>
        </w:rPr>
      </w:pPr>
    </w:p>
    <w:p w14:paraId="3E0A5A73" w14:textId="77777777" w:rsidR="00C0647D" w:rsidRPr="007F693E" w:rsidRDefault="006B2253" w:rsidP="0083359E">
      <w:pPr>
        <w:pStyle w:val="Prrafodelista"/>
        <w:numPr>
          <w:ilvl w:val="0"/>
          <w:numId w:val="5"/>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No cumplan con las metas de los programas aprobados o bien se detecten desviaciones en la ejecución o en la aplicación de los recursos</w:t>
      </w:r>
      <w:r w:rsidR="00536741" w:rsidRPr="007F693E">
        <w:rPr>
          <w:rFonts w:ascii="Times New Roman" w:hAnsi="Times New Roman" w:cs="Times New Roman"/>
          <w:sz w:val="24"/>
          <w:szCs w:val="24"/>
        </w:rPr>
        <w:t xml:space="preserve"> </w:t>
      </w:r>
      <w:r w:rsidRPr="007F693E">
        <w:rPr>
          <w:rFonts w:ascii="Times New Roman" w:hAnsi="Times New Roman" w:cs="Times New Roman"/>
          <w:sz w:val="24"/>
          <w:szCs w:val="24"/>
        </w:rPr>
        <w:t>correspondiente</w:t>
      </w:r>
      <w:r w:rsidR="00264C07" w:rsidRPr="007F693E">
        <w:rPr>
          <w:rFonts w:ascii="Times New Roman" w:hAnsi="Times New Roman" w:cs="Times New Roman"/>
          <w:sz w:val="24"/>
          <w:szCs w:val="24"/>
        </w:rPr>
        <w:t>.</w:t>
      </w:r>
    </w:p>
    <w:p w14:paraId="3E0A5A74" w14:textId="77777777" w:rsidR="00833CEF" w:rsidRPr="007F693E" w:rsidRDefault="00833CEF" w:rsidP="0027558A">
      <w:pPr>
        <w:pStyle w:val="Prrafodelista"/>
        <w:spacing w:after="0" w:line="240" w:lineRule="auto"/>
        <w:jc w:val="both"/>
        <w:rPr>
          <w:rFonts w:ascii="Times New Roman" w:hAnsi="Times New Roman" w:cs="Times New Roman"/>
          <w:sz w:val="24"/>
          <w:szCs w:val="24"/>
        </w:rPr>
      </w:pPr>
    </w:p>
    <w:p w14:paraId="3E0A5A75" w14:textId="6256877C" w:rsidR="00833CEF" w:rsidRPr="007F693E" w:rsidRDefault="00833CEF" w:rsidP="0083359E">
      <w:pPr>
        <w:pStyle w:val="Prrafodelista"/>
        <w:numPr>
          <w:ilvl w:val="0"/>
          <w:numId w:val="5"/>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No remitan su informe de avance físico financiero a más tardar el día </w:t>
      </w:r>
      <w:r w:rsidR="000922DB" w:rsidRPr="007F693E">
        <w:rPr>
          <w:rFonts w:ascii="Times New Roman" w:hAnsi="Times New Roman" w:cs="Times New Roman"/>
          <w:sz w:val="24"/>
          <w:szCs w:val="24"/>
        </w:rPr>
        <w:t>10 del</w:t>
      </w:r>
      <w:r w:rsidRPr="007F693E">
        <w:rPr>
          <w:rFonts w:ascii="Times New Roman" w:hAnsi="Times New Roman" w:cs="Times New Roman"/>
          <w:sz w:val="24"/>
          <w:szCs w:val="24"/>
        </w:rPr>
        <w:t xml:space="preserve"> mes siguiente al del ejercicio  de dichos recursos</w:t>
      </w:r>
      <w:r w:rsidR="000044B5" w:rsidRPr="007F693E">
        <w:rPr>
          <w:rFonts w:ascii="Times New Roman" w:hAnsi="Times New Roman" w:cs="Times New Roman"/>
          <w:sz w:val="24"/>
          <w:szCs w:val="24"/>
        </w:rPr>
        <w:t>.</w:t>
      </w:r>
    </w:p>
    <w:p w14:paraId="3E0A5A76" w14:textId="77777777" w:rsidR="00536741" w:rsidRPr="007F693E" w:rsidRDefault="00833CEF" w:rsidP="0027558A">
      <w:pPr>
        <w:pStyle w:val="Prrafodelista"/>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 </w:t>
      </w:r>
    </w:p>
    <w:p w14:paraId="3E0A5A77" w14:textId="77777777" w:rsidR="00833CEF" w:rsidRPr="007F693E" w:rsidRDefault="00833CEF" w:rsidP="0083359E">
      <w:pPr>
        <w:pStyle w:val="Prrafodelista"/>
        <w:numPr>
          <w:ilvl w:val="0"/>
          <w:numId w:val="5"/>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En el manejo de sus disponibilidades financieras no cumplan con las disposiciones aplicables;</w:t>
      </w:r>
    </w:p>
    <w:p w14:paraId="3E0A5A78" w14:textId="77777777" w:rsidR="00833CEF" w:rsidRPr="007F693E" w:rsidRDefault="00833CEF" w:rsidP="0027558A">
      <w:pPr>
        <w:pStyle w:val="Prrafodelista"/>
        <w:spacing w:after="0" w:line="240" w:lineRule="auto"/>
        <w:jc w:val="both"/>
        <w:rPr>
          <w:rFonts w:ascii="Times New Roman" w:hAnsi="Times New Roman" w:cs="Times New Roman"/>
          <w:sz w:val="24"/>
          <w:szCs w:val="24"/>
        </w:rPr>
      </w:pPr>
    </w:p>
    <w:p w14:paraId="3E0A5A79" w14:textId="77777777" w:rsidR="00833CEF" w:rsidRPr="007F693E" w:rsidRDefault="00833CEF" w:rsidP="0083359E">
      <w:pPr>
        <w:pStyle w:val="Prrafodelista"/>
        <w:numPr>
          <w:ilvl w:val="0"/>
          <w:numId w:val="5"/>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En general, no ejerzan sus presupuestos de conformidad con lo previsto en este Decreto y en las demás disposiciones legales y normativas vigentes para el ejercicio del gasto público.</w:t>
      </w:r>
    </w:p>
    <w:p w14:paraId="3E0A5A7A" w14:textId="77777777" w:rsidR="00833CEF" w:rsidRPr="007F693E" w:rsidRDefault="00833CEF" w:rsidP="0027558A">
      <w:pPr>
        <w:spacing w:after="0" w:line="240" w:lineRule="auto"/>
        <w:jc w:val="both"/>
        <w:rPr>
          <w:rFonts w:ascii="Times New Roman" w:hAnsi="Times New Roman" w:cs="Times New Roman"/>
          <w:sz w:val="24"/>
          <w:szCs w:val="24"/>
        </w:rPr>
      </w:pPr>
    </w:p>
    <w:p w14:paraId="3E0A5A7B" w14:textId="54915066" w:rsidR="00833CEF"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3</w:t>
      </w:r>
      <w:r w:rsidR="002C5AB3" w:rsidRPr="007F693E">
        <w:rPr>
          <w:rFonts w:ascii="Times New Roman" w:hAnsi="Times New Roman" w:cs="Times New Roman"/>
          <w:b/>
          <w:sz w:val="24"/>
          <w:szCs w:val="24"/>
        </w:rPr>
        <w:t>8</w:t>
      </w:r>
      <w:r w:rsidR="00833CEF" w:rsidRPr="007F693E">
        <w:rPr>
          <w:rFonts w:ascii="Times New Roman" w:hAnsi="Times New Roman" w:cs="Times New Roman"/>
          <w:b/>
          <w:sz w:val="24"/>
          <w:szCs w:val="24"/>
        </w:rPr>
        <w:t>.-</w:t>
      </w:r>
      <w:r w:rsidR="00833CEF" w:rsidRPr="007F693E">
        <w:rPr>
          <w:rFonts w:ascii="Times New Roman" w:hAnsi="Times New Roman" w:cs="Times New Roman"/>
          <w:sz w:val="24"/>
          <w:szCs w:val="24"/>
        </w:rPr>
        <w:t xml:space="preserve"> En caso de que las </w:t>
      </w:r>
      <w:r w:rsidR="00C04A3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C04A3B" w:rsidRPr="007F693E">
        <w:rPr>
          <w:rFonts w:ascii="Times New Roman" w:hAnsi="Times New Roman" w:cs="Times New Roman"/>
          <w:sz w:val="24"/>
          <w:szCs w:val="24"/>
        </w:rPr>
        <w:t xml:space="preserve"> </w:t>
      </w:r>
      <w:r w:rsidR="00833CEF" w:rsidRPr="007F693E">
        <w:rPr>
          <w:rFonts w:ascii="Times New Roman" w:hAnsi="Times New Roman" w:cs="Times New Roman"/>
          <w:sz w:val="24"/>
          <w:szCs w:val="24"/>
        </w:rPr>
        <w:t>no cumplan con las disposiciones de este Decreto, la</w:t>
      </w:r>
      <w:r w:rsidR="001511F4" w:rsidRPr="007F693E">
        <w:rPr>
          <w:rFonts w:ascii="Times New Roman" w:hAnsi="Times New Roman" w:cs="Times New Roman"/>
          <w:sz w:val="24"/>
          <w:szCs w:val="24"/>
        </w:rPr>
        <w:t xml:space="preserve"> </w:t>
      </w:r>
      <w:r w:rsidR="000922DB" w:rsidRPr="007F693E">
        <w:rPr>
          <w:rFonts w:ascii="Times New Roman" w:hAnsi="Times New Roman" w:cs="Times New Roman"/>
          <w:sz w:val="24"/>
          <w:szCs w:val="24"/>
        </w:rPr>
        <w:t>Secretaría podrá</w:t>
      </w:r>
      <w:r w:rsidR="00833CEF" w:rsidRPr="007F693E">
        <w:rPr>
          <w:rFonts w:ascii="Times New Roman" w:hAnsi="Times New Roman" w:cs="Times New Roman"/>
          <w:sz w:val="24"/>
          <w:szCs w:val="24"/>
        </w:rPr>
        <w:t xml:space="preserve"> suspender la ministración de los recursos correspondientes al g</w:t>
      </w:r>
      <w:r w:rsidR="003F7A92" w:rsidRPr="007F693E">
        <w:rPr>
          <w:rFonts w:ascii="Times New Roman" w:hAnsi="Times New Roman" w:cs="Times New Roman"/>
          <w:sz w:val="24"/>
          <w:szCs w:val="24"/>
        </w:rPr>
        <w:t>asto operativo y de inversión de las mismas.</w:t>
      </w:r>
      <w:r w:rsidR="000044B5" w:rsidRPr="007F693E">
        <w:rPr>
          <w:rFonts w:ascii="Times New Roman" w:hAnsi="Times New Roman" w:cs="Times New Roman"/>
          <w:sz w:val="24"/>
          <w:szCs w:val="24"/>
        </w:rPr>
        <w:t xml:space="preserve"> En caso de subsanar el incumplimiento, la Secretaría podrá reanudar la ministración de los recursos, conforme al calendario de ministración correspondiente.</w:t>
      </w:r>
    </w:p>
    <w:p w14:paraId="3E0A5A7C" w14:textId="77777777" w:rsidR="00747967" w:rsidRPr="007F693E" w:rsidRDefault="00747967" w:rsidP="0027558A">
      <w:pPr>
        <w:spacing w:after="0" w:line="240" w:lineRule="auto"/>
        <w:jc w:val="both"/>
        <w:rPr>
          <w:rFonts w:ascii="Times New Roman" w:hAnsi="Times New Roman" w:cs="Times New Roman"/>
          <w:b/>
          <w:sz w:val="24"/>
          <w:szCs w:val="24"/>
        </w:rPr>
      </w:pPr>
    </w:p>
    <w:p w14:paraId="3E0A5A7D" w14:textId="410C482D" w:rsidR="00747967" w:rsidRPr="007F693E" w:rsidRDefault="001E0631" w:rsidP="0027558A">
      <w:pPr>
        <w:spacing w:after="0" w:line="240" w:lineRule="auto"/>
        <w:ind w:firstLine="6"/>
        <w:contextualSpacing/>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2C5AB3" w:rsidRPr="007F693E">
        <w:rPr>
          <w:rFonts w:ascii="Times New Roman" w:hAnsi="Times New Roman" w:cs="Times New Roman"/>
          <w:b/>
          <w:sz w:val="24"/>
          <w:szCs w:val="24"/>
        </w:rPr>
        <w:t>39</w:t>
      </w:r>
      <w:r w:rsidR="00747967" w:rsidRPr="007F693E">
        <w:rPr>
          <w:rFonts w:ascii="Times New Roman" w:hAnsi="Times New Roman" w:cs="Times New Roman"/>
          <w:b/>
          <w:sz w:val="24"/>
          <w:szCs w:val="24"/>
        </w:rPr>
        <w:t>.-</w:t>
      </w:r>
      <w:r w:rsidR="00747967" w:rsidRPr="007F693E">
        <w:rPr>
          <w:rFonts w:ascii="Times New Roman" w:hAnsi="Times New Roman" w:cs="Times New Roman"/>
          <w:sz w:val="24"/>
          <w:szCs w:val="24"/>
        </w:rPr>
        <w:t xml:space="preserve"> Las transferencias previstas para las entidades públicas de educación media superior y superior, estarán sujetas al monto de los recursos fede</w:t>
      </w:r>
      <w:r w:rsidR="00A74A58" w:rsidRPr="007F693E">
        <w:rPr>
          <w:rFonts w:ascii="Times New Roman" w:hAnsi="Times New Roman" w:cs="Times New Roman"/>
          <w:sz w:val="24"/>
          <w:szCs w:val="24"/>
        </w:rPr>
        <w:t>rales que les sean transferidos</w:t>
      </w:r>
      <w:r w:rsidR="000B5F28" w:rsidRPr="007F693E">
        <w:rPr>
          <w:rFonts w:ascii="Times New Roman" w:hAnsi="Times New Roman" w:cs="Times New Roman"/>
          <w:sz w:val="24"/>
          <w:szCs w:val="24"/>
        </w:rPr>
        <w:t>, a los autorizados en el presente presupuesto</w:t>
      </w:r>
      <w:r w:rsidR="00A74A58" w:rsidRPr="007F693E">
        <w:rPr>
          <w:rFonts w:ascii="Times New Roman" w:hAnsi="Times New Roman" w:cs="Times New Roman"/>
          <w:sz w:val="24"/>
          <w:szCs w:val="24"/>
        </w:rPr>
        <w:t xml:space="preserve"> y a la autorización previa de la Secretaría,</w:t>
      </w:r>
      <w:r w:rsidR="00747967" w:rsidRPr="007F693E">
        <w:rPr>
          <w:rFonts w:ascii="Times New Roman" w:hAnsi="Times New Roman" w:cs="Times New Roman"/>
          <w:sz w:val="24"/>
          <w:szCs w:val="24"/>
        </w:rPr>
        <w:t xml:space="preserve"> por lo que podrán tener variaciones o ajustes durante el ejercicio conforme a lo establecido en los convenios respectivos. Las aportaciones que le corresponda realizar al Gobierno </w:t>
      </w:r>
      <w:r w:rsidR="000922DB" w:rsidRPr="007F693E">
        <w:rPr>
          <w:rFonts w:ascii="Times New Roman" w:hAnsi="Times New Roman" w:cs="Times New Roman"/>
          <w:sz w:val="24"/>
          <w:szCs w:val="24"/>
        </w:rPr>
        <w:t>Estatal</w:t>
      </w:r>
      <w:r w:rsidR="00747967" w:rsidRPr="007F693E">
        <w:rPr>
          <w:rFonts w:ascii="Times New Roman" w:hAnsi="Times New Roman" w:cs="Times New Roman"/>
          <w:sz w:val="24"/>
          <w:szCs w:val="24"/>
        </w:rPr>
        <w:t xml:space="preserve"> se sufragarán siempre y cuando exista la disponibilidad de recursos estatales.</w:t>
      </w:r>
    </w:p>
    <w:p w14:paraId="3E0A5A7E" w14:textId="77777777" w:rsidR="00A74A58" w:rsidRPr="007F693E" w:rsidRDefault="00A74A58" w:rsidP="0027558A">
      <w:pPr>
        <w:spacing w:after="0" w:line="240" w:lineRule="auto"/>
        <w:jc w:val="both"/>
        <w:rPr>
          <w:rFonts w:ascii="Times New Roman" w:hAnsi="Times New Roman" w:cs="Times New Roman"/>
          <w:sz w:val="24"/>
          <w:szCs w:val="24"/>
        </w:rPr>
      </w:pPr>
    </w:p>
    <w:p w14:paraId="3E0A5A7F" w14:textId="352747C4" w:rsidR="003F7A92"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4</w:t>
      </w:r>
      <w:r w:rsidR="002C5AB3" w:rsidRPr="007F693E">
        <w:rPr>
          <w:rFonts w:ascii="Times New Roman" w:hAnsi="Times New Roman" w:cs="Times New Roman"/>
          <w:b/>
          <w:sz w:val="24"/>
          <w:szCs w:val="24"/>
        </w:rPr>
        <w:t>0</w:t>
      </w:r>
      <w:r w:rsidR="003F7A92" w:rsidRPr="007F693E">
        <w:rPr>
          <w:rFonts w:ascii="Times New Roman" w:hAnsi="Times New Roman" w:cs="Times New Roman"/>
          <w:b/>
          <w:sz w:val="24"/>
          <w:szCs w:val="24"/>
        </w:rPr>
        <w:t>.-</w:t>
      </w:r>
      <w:r w:rsidR="003F7A92" w:rsidRPr="007F693E">
        <w:rPr>
          <w:rFonts w:ascii="Times New Roman" w:hAnsi="Times New Roman" w:cs="Times New Roman"/>
          <w:sz w:val="24"/>
          <w:szCs w:val="24"/>
        </w:rPr>
        <w:t xml:space="preserve"> Las </w:t>
      </w:r>
      <w:r w:rsidR="00C04A3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C04A3B" w:rsidRPr="007F693E">
        <w:rPr>
          <w:rFonts w:ascii="Times New Roman" w:hAnsi="Times New Roman" w:cs="Times New Roman"/>
          <w:sz w:val="24"/>
          <w:szCs w:val="24"/>
        </w:rPr>
        <w:t xml:space="preserve"> </w:t>
      </w:r>
      <w:r w:rsidR="003F7A92" w:rsidRPr="007F693E">
        <w:rPr>
          <w:rFonts w:ascii="Times New Roman" w:hAnsi="Times New Roman" w:cs="Times New Roman"/>
          <w:sz w:val="24"/>
          <w:szCs w:val="24"/>
        </w:rPr>
        <w:t xml:space="preserve">que constituyan o incrementen el patrimonio de fideicomisos </w:t>
      </w:r>
      <w:r w:rsidR="000922DB" w:rsidRPr="007F693E">
        <w:rPr>
          <w:rFonts w:ascii="Times New Roman" w:hAnsi="Times New Roman" w:cs="Times New Roman"/>
          <w:sz w:val="24"/>
          <w:szCs w:val="24"/>
        </w:rPr>
        <w:t>públicos no</w:t>
      </w:r>
      <w:r w:rsidR="003F7A92" w:rsidRPr="007F693E">
        <w:rPr>
          <w:rFonts w:ascii="Times New Roman" w:hAnsi="Times New Roman" w:cs="Times New Roman"/>
          <w:sz w:val="24"/>
          <w:szCs w:val="24"/>
        </w:rPr>
        <w:t xml:space="preserve"> considerados entidad o que celebren mandatos o contratos análogos, requerirán la autorización de la</w:t>
      </w:r>
      <w:r w:rsidR="001511F4" w:rsidRPr="007F693E">
        <w:rPr>
          <w:rFonts w:ascii="Times New Roman" w:hAnsi="Times New Roman" w:cs="Times New Roman"/>
          <w:sz w:val="24"/>
          <w:szCs w:val="24"/>
        </w:rPr>
        <w:t xml:space="preserve"> Secretaría</w:t>
      </w:r>
      <w:r w:rsidR="003F7A92" w:rsidRPr="007F693E">
        <w:rPr>
          <w:rFonts w:ascii="Times New Roman" w:hAnsi="Times New Roman" w:cs="Times New Roman"/>
          <w:sz w:val="24"/>
          <w:szCs w:val="24"/>
        </w:rPr>
        <w:t xml:space="preserve">, conforme a </w:t>
      </w:r>
      <w:r w:rsidR="004855ED" w:rsidRPr="007F693E">
        <w:rPr>
          <w:rFonts w:ascii="Times New Roman" w:hAnsi="Times New Roman" w:cs="Times New Roman"/>
          <w:sz w:val="24"/>
          <w:szCs w:val="24"/>
        </w:rPr>
        <w:t>l</w:t>
      </w:r>
      <w:r w:rsidR="003F7A92" w:rsidRPr="007F693E">
        <w:rPr>
          <w:rFonts w:ascii="Times New Roman" w:hAnsi="Times New Roman" w:cs="Times New Roman"/>
          <w:sz w:val="24"/>
          <w:szCs w:val="24"/>
        </w:rPr>
        <w:t>as disposiciones aplicables.</w:t>
      </w:r>
    </w:p>
    <w:p w14:paraId="3E0A5A80" w14:textId="77777777" w:rsidR="00C83EB6" w:rsidRPr="007F693E" w:rsidRDefault="00C83EB6" w:rsidP="0027558A">
      <w:pPr>
        <w:spacing w:after="0" w:line="240" w:lineRule="auto"/>
        <w:jc w:val="both"/>
        <w:rPr>
          <w:rFonts w:ascii="Times New Roman" w:hAnsi="Times New Roman" w:cs="Times New Roman"/>
          <w:sz w:val="24"/>
          <w:szCs w:val="24"/>
        </w:rPr>
      </w:pPr>
    </w:p>
    <w:p w14:paraId="3E0A5A81" w14:textId="77777777" w:rsidR="00536741" w:rsidRPr="007F693E" w:rsidRDefault="00C83EB6"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Las </w:t>
      </w:r>
      <w:r w:rsidR="00C04A3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C04A3B" w:rsidRPr="007F693E">
        <w:rPr>
          <w:rFonts w:ascii="Times New Roman" w:hAnsi="Times New Roman" w:cs="Times New Roman"/>
          <w:sz w:val="24"/>
          <w:szCs w:val="24"/>
        </w:rPr>
        <w:t xml:space="preserve"> </w:t>
      </w:r>
      <w:r w:rsidRPr="007F693E">
        <w:rPr>
          <w:rFonts w:ascii="Times New Roman" w:hAnsi="Times New Roman" w:cs="Times New Roman"/>
          <w:sz w:val="24"/>
          <w:szCs w:val="24"/>
        </w:rPr>
        <w:t>que coordinen los fideicomisos a que se refiere el párrafo anterior deberán registrarlos ante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w:t>
      </w:r>
    </w:p>
    <w:p w14:paraId="3E0A5A82" w14:textId="77777777" w:rsidR="00C83EB6" w:rsidRPr="007F693E" w:rsidRDefault="00C83EB6" w:rsidP="0027558A">
      <w:pPr>
        <w:spacing w:after="0" w:line="240" w:lineRule="auto"/>
        <w:jc w:val="both"/>
        <w:rPr>
          <w:rFonts w:ascii="Times New Roman" w:hAnsi="Times New Roman" w:cs="Times New Roman"/>
          <w:sz w:val="24"/>
          <w:szCs w:val="24"/>
        </w:rPr>
      </w:pPr>
    </w:p>
    <w:p w14:paraId="3E0A5A83" w14:textId="77777777" w:rsidR="00C83EB6" w:rsidRPr="007F693E" w:rsidRDefault="00C83EB6"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Las </w:t>
      </w:r>
      <w:r w:rsidR="00C04A3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C04A3B" w:rsidRPr="007F693E">
        <w:rPr>
          <w:rFonts w:ascii="Times New Roman" w:hAnsi="Times New Roman" w:cs="Times New Roman"/>
          <w:sz w:val="24"/>
          <w:szCs w:val="24"/>
        </w:rPr>
        <w:t xml:space="preserve"> </w:t>
      </w:r>
      <w:r w:rsidRPr="007F693E">
        <w:rPr>
          <w:rFonts w:ascii="Times New Roman" w:hAnsi="Times New Roman" w:cs="Times New Roman"/>
          <w:sz w:val="24"/>
          <w:szCs w:val="24"/>
        </w:rPr>
        <w:t>sólo podrán otorgar recursos públicos a fideicomisos, mandatos y contratos análogos a través de las partidas específicas que para tales fines prevé el Clasificador por Objeto del Gasto, con autorización de sus titulares o en los términos de las respectivas reglas de operación tratándose de subsidios, siempre y cuando estén previstos en su presupuesto y se haya dado cumplimiento a lo</w:t>
      </w:r>
      <w:r w:rsidR="003A5133" w:rsidRPr="007F693E">
        <w:rPr>
          <w:rFonts w:ascii="Times New Roman" w:hAnsi="Times New Roman" w:cs="Times New Roman"/>
          <w:sz w:val="24"/>
          <w:szCs w:val="24"/>
        </w:rPr>
        <w:t xml:space="preserve"> </w:t>
      </w:r>
      <w:r w:rsidRPr="007F693E">
        <w:rPr>
          <w:rFonts w:ascii="Times New Roman" w:hAnsi="Times New Roman" w:cs="Times New Roman"/>
          <w:sz w:val="24"/>
          <w:szCs w:val="24"/>
        </w:rPr>
        <w:t>dispue</w:t>
      </w:r>
      <w:r w:rsidR="00083095" w:rsidRPr="007F693E">
        <w:rPr>
          <w:rFonts w:ascii="Times New Roman" w:hAnsi="Times New Roman" w:cs="Times New Roman"/>
          <w:sz w:val="24"/>
          <w:szCs w:val="24"/>
        </w:rPr>
        <w:t>s</w:t>
      </w:r>
      <w:r w:rsidRPr="007F693E">
        <w:rPr>
          <w:rFonts w:ascii="Times New Roman" w:hAnsi="Times New Roman" w:cs="Times New Roman"/>
          <w:sz w:val="24"/>
          <w:szCs w:val="24"/>
        </w:rPr>
        <w:t>to en este art</w:t>
      </w:r>
      <w:r w:rsidR="003A5133" w:rsidRPr="007F693E">
        <w:rPr>
          <w:rFonts w:ascii="Times New Roman" w:hAnsi="Times New Roman" w:cs="Times New Roman"/>
          <w:sz w:val="24"/>
          <w:szCs w:val="24"/>
        </w:rPr>
        <w:t>ículo</w:t>
      </w:r>
      <w:r w:rsidR="00C6620B" w:rsidRPr="007F693E">
        <w:rPr>
          <w:rFonts w:ascii="Times New Roman" w:hAnsi="Times New Roman" w:cs="Times New Roman"/>
          <w:sz w:val="24"/>
          <w:szCs w:val="24"/>
        </w:rPr>
        <w:t>.</w:t>
      </w:r>
    </w:p>
    <w:p w14:paraId="3E0A5A84" w14:textId="77777777" w:rsidR="00C6620B" w:rsidRPr="007F693E" w:rsidRDefault="00C6620B" w:rsidP="0027558A">
      <w:pPr>
        <w:spacing w:after="0" w:line="240" w:lineRule="auto"/>
        <w:jc w:val="both"/>
        <w:rPr>
          <w:rFonts w:ascii="Times New Roman" w:hAnsi="Times New Roman" w:cs="Times New Roman"/>
          <w:sz w:val="24"/>
          <w:szCs w:val="24"/>
        </w:rPr>
      </w:pPr>
    </w:p>
    <w:p w14:paraId="3E0A5A85" w14:textId="5DA62D4E" w:rsidR="00C6620B" w:rsidRPr="007F693E" w:rsidRDefault="00C6620B"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lastRenderedPageBreak/>
        <w:t>Los fideicomisos se sujetarán, en lo conducente, a lo dispuesto en la Ley de</w:t>
      </w:r>
      <w:r w:rsidR="009D4E1B" w:rsidRPr="007F693E">
        <w:rPr>
          <w:rFonts w:ascii="Times New Roman" w:hAnsi="Times New Roman" w:cs="Times New Roman"/>
          <w:sz w:val="24"/>
          <w:szCs w:val="24"/>
        </w:rPr>
        <w:t xml:space="preserve"> </w:t>
      </w:r>
      <w:r w:rsidR="002113CD">
        <w:rPr>
          <w:rFonts w:ascii="Times New Roman" w:hAnsi="Times New Roman" w:cs="Times New Roman"/>
          <w:sz w:val="24"/>
          <w:szCs w:val="24"/>
        </w:rPr>
        <w:t>E</w:t>
      </w:r>
      <w:r w:rsidR="009D4E1B" w:rsidRPr="007F693E">
        <w:rPr>
          <w:rFonts w:ascii="Times New Roman" w:hAnsi="Times New Roman" w:cs="Times New Roman"/>
          <w:sz w:val="24"/>
          <w:szCs w:val="24"/>
        </w:rPr>
        <w:t>ntidades</w:t>
      </w:r>
      <w:r w:rsidRPr="007F693E">
        <w:rPr>
          <w:rFonts w:ascii="Times New Roman" w:hAnsi="Times New Roman" w:cs="Times New Roman"/>
          <w:sz w:val="24"/>
          <w:szCs w:val="24"/>
        </w:rPr>
        <w:t xml:space="preserve"> Paraestatales del Estado de Sonora.</w:t>
      </w:r>
    </w:p>
    <w:p w14:paraId="3E0A5A86" w14:textId="77777777" w:rsidR="00C6620B" w:rsidRPr="007F693E" w:rsidRDefault="00C6620B" w:rsidP="0027558A">
      <w:pPr>
        <w:spacing w:after="0" w:line="240" w:lineRule="auto"/>
        <w:jc w:val="both"/>
        <w:rPr>
          <w:rFonts w:ascii="Times New Roman" w:hAnsi="Times New Roman" w:cs="Times New Roman"/>
          <w:sz w:val="24"/>
          <w:szCs w:val="24"/>
        </w:rPr>
      </w:pPr>
    </w:p>
    <w:p w14:paraId="3E0A5A87" w14:textId="7148353C" w:rsidR="00C6620B"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4</w:t>
      </w:r>
      <w:r w:rsidR="002C5AB3" w:rsidRPr="007F693E">
        <w:rPr>
          <w:rFonts w:ascii="Times New Roman" w:hAnsi="Times New Roman" w:cs="Times New Roman"/>
          <w:b/>
          <w:sz w:val="24"/>
          <w:szCs w:val="24"/>
        </w:rPr>
        <w:t>1</w:t>
      </w:r>
      <w:r w:rsidR="00A95D60" w:rsidRPr="007F693E">
        <w:rPr>
          <w:rFonts w:ascii="Times New Roman" w:hAnsi="Times New Roman" w:cs="Times New Roman"/>
          <w:b/>
          <w:sz w:val="24"/>
          <w:szCs w:val="24"/>
        </w:rPr>
        <w:t>.-</w:t>
      </w:r>
      <w:r w:rsidR="00A95D60" w:rsidRPr="007F693E">
        <w:rPr>
          <w:rFonts w:ascii="Times New Roman" w:hAnsi="Times New Roman" w:cs="Times New Roman"/>
          <w:sz w:val="24"/>
          <w:szCs w:val="24"/>
        </w:rPr>
        <w:t xml:space="preserve"> </w:t>
      </w:r>
      <w:r w:rsidR="007A7B45" w:rsidRPr="007F693E">
        <w:rPr>
          <w:rFonts w:ascii="Times New Roman" w:hAnsi="Times New Roman" w:cs="Times New Roman"/>
          <w:sz w:val="24"/>
          <w:szCs w:val="24"/>
        </w:rPr>
        <w:t xml:space="preserve">Las </w:t>
      </w:r>
      <w:r w:rsidR="00C04A3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C04A3B" w:rsidRPr="007F693E">
        <w:rPr>
          <w:rFonts w:ascii="Times New Roman" w:hAnsi="Times New Roman" w:cs="Times New Roman"/>
          <w:sz w:val="24"/>
          <w:szCs w:val="24"/>
        </w:rPr>
        <w:t xml:space="preserve"> </w:t>
      </w:r>
      <w:r w:rsidR="007A7B45" w:rsidRPr="007F693E">
        <w:rPr>
          <w:rFonts w:ascii="Times New Roman" w:hAnsi="Times New Roman" w:cs="Times New Roman"/>
          <w:sz w:val="24"/>
          <w:szCs w:val="24"/>
        </w:rPr>
        <w:t>podrán otorgar subsidios o donativos a los fideicomisos que constituyan, siempre y cuando cumplan lo siguiente:</w:t>
      </w:r>
    </w:p>
    <w:p w14:paraId="3E0A5A88" w14:textId="77777777" w:rsidR="007A7B45" w:rsidRPr="007F693E" w:rsidRDefault="007A7B45" w:rsidP="0027558A">
      <w:pPr>
        <w:spacing w:after="0" w:line="240" w:lineRule="auto"/>
        <w:jc w:val="both"/>
        <w:rPr>
          <w:rFonts w:ascii="Times New Roman" w:hAnsi="Times New Roman" w:cs="Times New Roman"/>
          <w:sz w:val="24"/>
          <w:szCs w:val="24"/>
        </w:rPr>
      </w:pPr>
    </w:p>
    <w:p w14:paraId="3E0A5A89" w14:textId="77777777" w:rsidR="007A7B45" w:rsidRPr="007F693E" w:rsidRDefault="00516FC8" w:rsidP="0083359E">
      <w:pPr>
        <w:pStyle w:val="Prrafodelista"/>
        <w:numPr>
          <w:ilvl w:val="0"/>
          <w:numId w:val="6"/>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Los recursos se identificarán en una partida específica y deberán reportarse en los informes trimestrales;</w:t>
      </w:r>
    </w:p>
    <w:p w14:paraId="3E0A5A8A" w14:textId="77777777" w:rsidR="00516FC8" w:rsidRPr="007F693E" w:rsidRDefault="00516FC8" w:rsidP="0027558A">
      <w:pPr>
        <w:pStyle w:val="Prrafodelista"/>
        <w:spacing w:after="0" w:line="240" w:lineRule="auto"/>
        <w:jc w:val="both"/>
        <w:rPr>
          <w:rFonts w:ascii="Times New Roman" w:hAnsi="Times New Roman" w:cs="Times New Roman"/>
          <w:sz w:val="24"/>
          <w:szCs w:val="24"/>
        </w:rPr>
      </w:pPr>
    </w:p>
    <w:p w14:paraId="3E0A5A8B" w14:textId="77777777" w:rsidR="00516FC8" w:rsidRPr="007F693E" w:rsidRDefault="00516FC8" w:rsidP="0083359E">
      <w:pPr>
        <w:pStyle w:val="Prrafodelista"/>
        <w:numPr>
          <w:ilvl w:val="0"/>
          <w:numId w:val="6"/>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Los subsidios y donativos serán fiscalizados en los términos de las disposiciones aplicables.</w:t>
      </w:r>
    </w:p>
    <w:p w14:paraId="3E0A5A8C" w14:textId="77777777" w:rsidR="00B4684A" w:rsidRPr="007F693E" w:rsidRDefault="00B4684A" w:rsidP="0027558A">
      <w:pPr>
        <w:pStyle w:val="Prrafodelista"/>
        <w:spacing w:after="0" w:line="240" w:lineRule="auto"/>
        <w:ind w:left="0"/>
        <w:rPr>
          <w:rFonts w:ascii="Times New Roman" w:hAnsi="Times New Roman" w:cs="Times New Roman"/>
          <w:sz w:val="24"/>
          <w:szCs w:val="24"/>
        </w:rPr>
      </w:pPr>
    </w:p>
    <w:p w14:paraId="3E0A5A8D" w14:textId="39D6BFD5" w:rsidR="00516FC8" w:rsidRDefault="00516FC8" w:rsidP="002113CD">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Los informes en materia de subsidios otorgados a través de fideico</w:t>
      </w:r>
      <w:r w:rsidR="00FF5816" w:rsidRPr="007F693E">
        <w:rPr>
          <w:rFonts w:ascii="Times New Roman" w:hAnsi="Times New Roman" w:cs="Times New Roman"/>
          <w:sz w:val="24"/>
          <w:szCs w:val="24"/>
        </w:rPr>
        <w:t>m</w:t>
      </w:r>
      <w:r w:rsidRPr="007F693E">
        <w:rPr>
          <w:rFonts w:ascii="Times New Roman" w:hAnsi="Times New Roman" w:cs="Times New Roman"/>
          <w:sz w:val="24"/>
          <w:szCs w:val="24"/>
        </w:rPr>
        <w:t>isos y mandatos, que deban enviarse a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 se remitirán a ésta en los términos de las disposiciones aplicables.</w:t>
      </w:r>
    </w:p>
    <w:p w14:paraId="7E8A2119" w14:textId="77777777" w:rsidR="002113CD" w:rsidRPr="007F693E" w:rsidRDefault="002113CD" w:rsidP="0027558A">
      <w:pPr>
        <w:pStyle w:val="Prrafodelista"/>
        <w:spacing w:after="0" w:line="240" w:lineRule="auto"/>
        <w:ind w:left="0"/>
        <w:rPr>
          <w:rFonts w:ascii="Times New Roman" w:hAnsi="Times New Roman" w:cs="Times New Roman"/>
          <w:sz w:val="24"/>
          <w:szCs w:val="24"/>
        </w:rPr>
      </w:pPr>
    </w:p>
    <w:p w14:paraId="3E0A5A8F" w14:textId="0134B8E4" w:rsidR="00B75980" w:rsidRPr="007F693E" w:rsidRDefault="001E0631" w:rsidP="0027558A">
      <w:pPr>
        <w:pStyle w:val="Prrafodelista"/>
        <w:spacing w:after="0" w:line="240" w:lineRule="auto"/>
        <w:ind w:left="0" w:firstLine="6"/>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4</w:t>
      </w:r>
      <w:r w:rsidR="002C5AB3" w:rsidRPr="007F693E">
        <w:rPr>
          <w:rFonts w:ascii="Times New Roman" w:hAnsi="Times New Roman" w:cs="Times New Roman"/>
          <w:b/>
          <w:sz w:val="24"/>
          <w:szCs w:val="24"/>
        </w:rPr>
        <w:t>2</w:t>
      </w:r>
      <w:r w:rsidR="00516FC8" w:rsidRPr="007F693E">
        <w:rPr>
          <w:rFonts w:ascii="Times New Roman" w:hAnsi="Times New Roman" w:cs="Times New Roman"/>
          <w:b/>
          <w:sz w:val="24"/>
          <w:szCs w:val="24"/>
        </w:rPr>
        <w:t>.-</w:t>
      </w:r>
      <w:r w:rsidR="00516FC8" w:rsidRPr="007F693E">
        <w:rPr>
          <w:rFonts w:ascii="Times New Roman" w:hAnsi="Times New Roman" w:cs="Times New Roman"/>
          <w:sz w:val="24"/>
          <w:szCs w:val="24"/>
        </w:rPr>
        <w:t xml:space="preserve"> Las </w:t>
      </w:r>
      <w:r w:rsidR="00A32D22"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A32D22" w:rsidRPr="007F693E">
        <w:rPr>
          <w:rFonts w:ascii="Times New Roman" w:hAnsi="Times New Roman" w:cs="Times New Roman"/>
          <w:sz w:val="24"/>
          <w:szCs w:val="24"/>
        </w:rPr>
        <w:t xml:space="preserve"> </w:t>
      </w:r>
      <w:r w:rsidR="00516FC8" w:rsidRPr="007F693E">
        <w:rPr>
          <w:rFonts w:ascii="Times New Roman" w:hAnsi="Times New Roman" w:cs="Times New Roman"/>
          <w:sz w:val="24"/>
          <w:szCs w:val="24"/>
        </w:rPr>
        <w:t>que coordinen fideicomisos públicos con la participación que corresponda al fiduciario, o que celebren mandatos o contratos análogos o con cargo a sus presupuestos se hayan aportado recursos a los mismos, serán las responsables de transparentar y rendir cue</w:t>
      </w:r>
      <w:r w:rsidR="00421929" w:rsidRPr="007F693E">
        <w:rPr>
          <w:rFonts w:ascii="Times New Roman" w:hAnsi="Times New Roman" w:cs="Times New Roman"/>
          <w:sz w:val="24"/>
          <w:szCs w:val="24"/>
        </w:rPr>
        <w:t>nt</w:t>
      </w:r>
      <w:r w:rsidR="00516FC8" w:rsidRPr="007F693E">
        <w:rPr>
          <w:rFonts w:ascii="Times New Roman" w:hAnsi="Times New Roman" w:cs="Times New Roman"/>
          <w:sz w:val="24"/>
          <w:szCs w:val="24"/>
        </w:rPr>
        <w:t xml:space="preserve">as sobre el manejo de los recursos públicos otorgados, así como de proporcionar los informes que permitan su vigilancia y fiscalización. Asimismo, </w:t>
      </w:r>
      <w:r w:rsidR="00FF5816" w:rsidRPr="007F693E">
        <w:rPr>
          <w:rFonts w:ascii="Times New Roman" w:hAnsi="Times New Roman" w:cs="Times New Roman"/>
          <w:sz w:val="24"/>
          <w:szCs w:val="24"/>
        </w:rPr>
        <w:t>serán responsables de enviar oportunamente a la</w:t>
      </w:r>
      <w:r w:rsidR="001511F4" w:rsidRPr="007F693E">
        <w:rPr>
          <w:rFonts w:ascii="Times New Roman" w:hAnsi="Times New Roman" w:cs="Times New Roman"/>
          <w:sz w:val="24"/>
          <w:szCs w:val="24"/>
        </w:rPr>
        <w:t xml:space="preserve"> </w:t>
      </w:r>
      <w:r w:rsidR="000922DB" w:rsidRPr="007F693E">
        <w:rPr>
          <w:rFonts w:ascii="Times New Roman" w:hAnsi="Times New Roman" w:cs="Times New Roman"/>
          <w:sz w:val="24"/>
          <w:szCs w:val="24"/>
        </w:rPr>
        <w:t>Secretaría la</w:t>
      </w:r>
      <w:r w:rsidR="00FF5816" w:rsidRPr="007F693E">
        <w:rPr>
          <w:rFonts w:ascii="Times New Roman" w:hAnsi="Times New Roman" w:cs="Times New Roman"/>
          <w:sz w:val="24"/>
          <w:szCs w:val="24"/>
        </w:rPr>
        <w:t xml:space="preserve"> información correspondiente para la integración de los informes trimestrales.</w:t>
      </w:r>
    </w:p>
    <w:p w14:paraId="3E0A5A90" w14:textId="77777777" w:rsidR="00B75980" w:rsidRPr="007F693E" w:rsidRDefault="00B75980" w:rsidP="0027558A">
      <w:pPr>
        <w:pStyle w:val="Prrafodelista"/>
        <w:spacing w:after="0" w:line="240" w:lineRule="auto"/>
        <w:ind w:left="0"/>
        <w:jc w:val="both"/>
        <w:rPr>
          <w:rFonts w:ascii="Times New Roman" w:hAnsi="Times New Roman" w:cs="Times New Roman"/>
          <w:sz w:val="24"/>
          <w:szCs w:val="24"/>
        </w:rPr>
      </w:pPr>
    </w:p>
    <w:p w14:paraId="3E0A5A91" w14:textId="5E010221" w:rsidR="00B75980" w:rsidRPr="007F693E" w:rsidRDefault="00B75980"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 xml:space="preserve">Las </w:t>
      </w:r>
      <w:r w:rsidR="00A32D22"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A32D22" w:rsidRPr="007F693E">
        <w:rPr>
          <w:rFonts w:ascii="Times New Roman" w:hAnsi="Times New Roman" w:cs="Times New Roman"/>
          <w:sz w:val="24"/>
          <w:szCs w:val="24"/>
        </w:rPr>
        <w:t xml:space="preserve"> </w:t>
      </w:r>
      <w:r w:rsidRPr="007F693E">
        <w:rPr>
          <w:rFonts w:ascii="Times New Roman" w:hAnsi="Times New Roman" w:cs="Times New Roman"/>
          <w:sz w:val="24"/>
          <w:szCs w:val="24"/>
        </w:rPr>
        <w:t>deberán incluir en los informes trimestrales el avance en materia de extinción de fideicomisos públicos o actos análogos, incluyendo el monto de recursos concentrados en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 xml:space="preserve">, así como la relación de aquellos que se hubieren extinguido o terminado. </w:t>
      </w:r>
      <w:r w:rsidR="004526D1" w:rsidRPr="007F693E">
        <w:rPr>
          <w:rFonts w:ascii="Times New Roman" w:hAnsi="Times New Roman" w:cs="Times New Roman"/>
          <w:sz w:val="24"/>
          <w:szCs w:val="24"/>
        </w:rPr>
        <w:t>Asimismo,</w:t>
      </w:r>
      <w:r w:rsidRPr="007F693E">
        <w:rPr>
          <w:rFonts w:ascii="Times New Roman" w:hAnsi="Times New Roman" w:cs="Times New Roman"/>
          <w:sz w:val="24"/>
          <w:szCs w:val="24"/>
        </w:rPr>
        <w:t xml:space="preserve"> incluirán </w:t>
      </w:r>
      <w:r w:rsidR="000922DB" w:rsidRPr="007F693E">
        <w:rPr>
          <w:rFonts w:ascii="Times New Roman" w:hAnsi="Times New Roman" w:cs="Times New Roman"/>
          <w:sz w:val="24"/>
          <w:szCs w:val="24"/>
        </w:rPr>
        <w:t>el monto</w:t>
      </w:r>
      <w:r w:rsidRPr="007F693E">
        <w:rPr>
          <w:rFonts w:ascii="Times New Roman" w:hAnsi="Times New Roman" w:cs="Times New Roman"/>
          <w:sz w:val="24"/>
          <w:szCs w:val="24"/>
        </w:rPr>
        <w:t xml:space="preserve"> con el que se constituyan, ingresos, rendimientos financieros, egresos y disponibilidades. </w:t>
      </w:r>
    </w:p>
    <w:p w14:paraId="3E0A5A92" w14:textId="77777777" w:rsidR="00B75980" w:rsidRPr="007F693E" w:rsidRDefault="00B75980" w:rsidP="0027558A">
      <w:pPr>
        <w:pStyle w:val="Prrafodelista"/>
        <w:spacing w:after="0" w:line="240" w:lineRule="auto"/>
        <w:ind w:left="0"/>
        <w:jc w:val="both"/>
        <w:rPr>
          <w:rFonts w:ascii="Times New Roman" w:hAnsi="Times New Roman" w:cs="Times New Roman"/>
          <w:sz w:val="24"/>
          <w:szCs w:val="24"/>
        </w:rPr>
      </w:pPr>
    </w:p>
    <w:p w14:paraId="3E0A5A93" w14:textId="77777777" w:rsidR="00CC183F" w:rsidRPr="007F693E" w:rsidRDefault="00B75980"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La Contraloría evaluará y verificará los fideicomisos, e informarán lo conducente a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 xml:space="preserve">. </w:t>
      </w:r>
    </w:p>
    <w:p w14:paraId="3E0A5A94" w14:textId="77777777" w:rsidR="00CC183F" w:rsidRPr="007F693E" w:rsidRDefault="00CC183F" w:rsidP="0027558A">
      <w:pPr>
        <w:pStyle w:val="Prrafodelista"/>
        <w:spacing w:after="0" w:line="240" w:lineRule="auto"/>
        <w:ind w:left="0"/>
        <w:jc w:val="both"/>
        <w:rPr>
          <w:rFonts w:ascii="Times New Roman" w:hAnsi="Times New Roman" w:cs="Times New Roman"/>
          <w:sz w:val="24"/>
          <w:szCs w:val="24"/>
        </w:rPr>
      </w:pPr>
    </w:p>
    <w:p w14:paraId="3E0A5A95" w14:textId="1410B9E1" w:rsidR="00516FC8"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4</w:t>
      </w:r>
      <w:r w:rsidR="002C5AB3" w:rsidRPr="007F693E">
        <w:rPr>
          <w:rFonts w:ascii="Times New Roman" w:hAnsi="Times New Roman" w:cs="Times New Roman"/>
          <w:b/>
          <w:sz w:val="24"/>
          <w:szCs w:val="24"/>
        </w:rPr>
        <w:t>3</w:t>
      </w:r>
      <w:r w:rsidR="00CC183F" w:rsidRPr="007F693E">
        <w:rPr>
          <w:rFonts w:ascii="Times New Roman" w:hAnsi="Times New Roman" w:cs="Times New Roman"/>
          <w:b/>
          <w:sz w:val="24"/>
          <w:szCs w:val="24"/>
        </w:rPr>
        <w:t>.-</w:t>
      </w:r>
      <w:r w:rsidR="00CC183F" w:rsidRPr="007F693E">
        <w:rPr>
          <w:rFonts w:ascii="Times New Roman" w:hAnsi="Times New Roman" w:cs="Times New Roman"/>
          <w:sz w:val="24"/>
          <w:szCs w:val="24"/>
        </w:rPr>
        <w:t xml:space="preserve"> Los Poderes Legislativo y Judicial, así como los </w:t>
      </w:r>
      <w:r w:rsidR="00B225D4" w:rsidRPr="007F693E">
        <w:rPr>
          <w:rFonts w:ascii="Times New Roman" w:hAnsi="Times New Roman" w:cs="Times New Roman"/>
          <w:sz w:val="24"/>
          <w:szCs w:val="24"/>
        </w:rPr>
        <w:t>ó</w:t>
      </w:r>
      <w:r w:rsidR="00CC183F" w:rsidRPr="007F693E">
        <w:rPr>
          <w:rFonts w:ascii="Times New Roman" w:hAnsi="Times New Roman" w:cs="Times New Roman"/>
          <w:sz w:val="24"/>
          <w:szCs w:val="24"/>
        </w:rPr>
        <w:t xml:space="preserve">rganos </w:t>
      </w:r>
      <w:r w:rsidR="00B225D4" w:rsidRPr="007F693E">
        <w:rPr>
          <w:rFonts w:ascii="Times New Roman" w:hAnsi="Times New Roman" w:cs="Times New Roman"/>
          <w:sz w:val="24"/>
          <w:szCs w:val="24"/>
        </w:rPr>
        <w:t>a</w:t>
      </w:r>
      <w:r w:rsidR="00CC183F" w:rsidRPr="007F693E">
        <w:rPr>
          <w:rFonts w:ascii="Times New Roman" w:hAnsi="Times New Roman" w:cs="Times New Roman"/>
          <w:sz w:val="24"/>
          <w:szCs w:val="24"/>
        </w:rPr>
        <w:t xml:space="preserve">utónomos, deberán incluir en los informes trimestrales los ingresos del período, incluyendo rendimientos financieros; destino y saldo de los </w:t>
      </w:r>
      <w:r w:rsidR="000922DB" w:rsidRPr="007F693E">
        <w:rPr>
          <w:rFonts w:ascii="Times New Roman" w:hAnsi="Times New Roman" w:cs="Times New Roman"/>
          <w:sz w:val="24"/>
          <w:szCs w:val="24"/>
        </w:rPr>
        <w:t>fideicomisos en</w:t>
      </w:r>
      <w:r w:rsidR="00CC183F" w:rsidRPr="007F693E">
        <w:rPr>
          <w:rFonts w:ascii="Times New Roman" w:hAnsi="Times New Roman" w:cs="Times New Roman"/>
          <w:sz w:val="24"/>
          <w:szCs w:val="24"/>
        </w:rPr>
        <w:t xml:space="preserve"> los que participen. Dicha información deberá presentarse a más tardar 15 días naturales después de terminado el trimestre de que se trate. </w:t>
      </w:r>
    </w:p>
    <w:p w14:paraId="3E0A5A96" w14:textId="77777777" w:rsidR="00CC183F" w:rsidRPr="007F693E" w:rsidRDefault="00CC183F" w:rsidP="0027558A">
      <w:pPr>
        <w:pStyle w:val="Prrafodelista"/>
        <w:spacing w:after="0" w:line="240" w:lineRule="auto"/>
        <w:ind w:left="0"/>
        <w:jc w:val="both"/>
        <w:rPr>
          <w:rFonts w:ascii="Times New Roman" w:hAnsi="Times New Roman" w:cs="Times New Roman"/>
          <w:sz w:val="24"/>
          <w:szCs w:val="24"/>
        </w:rPr>
      </w:pPr>
    </w:p>
    <w:p w14:paraId="3E0A5A97" w14:textId="4E62ACF3" w:rsidR="00CC183F"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4</w:t>
      </w:r>
      <w:r w:rsidR="002C5AB3" w:rsidRPr="007F693E">
        <w:rPr>
          <w:rFonts w:ascii="Times New Roman" w:hAnsi="Times New Roman" w:cs="Times New Roman"/>
          <w:b/>
          <w:sz w:val="24"/>
          <w:szCs w:val="24"/>
        </w:rPr>
        <w:t>4</w:t>
      </w:r>
      <w:r w:rsidR="00CC183F" w:rsidRPr="007F693E">
        <w:rPr>
          <w:rFonts w:ascii="Times New Roman" w:hAnsi="Times New Roman" w:cs="Times New Roman"/>
          <w:b/>
          <w:sz w:val="24"/>
          <w:szCs w:val="24"/>
        </w:rPr>
        <w:t>.-</w:t>
      </w:r>
      <w:r w:rsidR="00CC183F" w:rsidRPr="007F693E">
        <w:rPr>
          <w:rFonts w:ascii="Times New Roman" w:hAnsi="Times New Roman" w:cs="Times New Roman"/>
          <w:sz w:val="24"/>
          <w:szCs w:val="24"/>
        </w:rPr>
        <w:t xml:space="preserve"> Cuando el contrato de los fideicomisos cuya extinción se promueva no está previsto un destino distinto se deberán concentrar los remanentes de recursos públicos en la</w:t>
      </w:r>
      <w:r w:rsidR="001511F4" w:rsidRPr="007F693E">
        <w:rPr>
          <w:rFonts w:ascii="Times New Roman" w:hAnsi="Times New Roman" w:cs="Times New Roman"/>
          <w:sz w:val="24"/>
          <w:szCs w:val="24"/>
        </w:rPr>
        <w:t xml:space="preserve"> Secretaría</w:t>
      </w:r>
      <w:r w:rsidR="00CC183F" w:rsidRPr="007F693E">
        <w:rPr>
          <w:rFonts w:ascii="Times New Roman" w:hAnsi="Times New Roman" w:cs="Times New Roman"/>
          <w:sz w:val="24"/>
          <w:szCs w:val="24"/>
        </w:rPr>
        <w:t>, por lo que la Institución fiduciaria deberá efectuar dicha concentración, aun cuando la formalización de la extinción no haya concluido. Asimismo, tratándose de los fideicomisos constituidos por</w:t>
      </w:r>
      <w:r w:rsidR="009D4E1B" w:rsidRPr="007F693E">
        <w:rPr>
          <w:rFonts w:ascii="Times New Roman" w:hAnsi="Times New Roman" w:cs="Times New Roman"/>
          <w:sz w:val="24"/>
          <w:szCs w:val="24"/>
        </w:rPr>
        <w:t xml:space="preserve"> entidades</w:t>
      </w:r>
      <w:r w:rsidR="00CC183F" w:rsidRPr="007F693E">
        <w:rPr>
          <w:rFonts w:ascii="Times New Roman" w:hAnsi="Times New Roman" w:cs="Times New Roman"/>
          <w:sz w:val="24"/>
          <w:szCs w:val="24"/>
        </w:rPr>
        <w:t xml:space="preserve">, los remanentes se concentrarán en sus respectivas tesorerías. </w:t>
      </w:r>
    </w:p>
    <w:p w14:paraId="3E0A5A98" w14:textId="77777777" w:rsidR="00CC183F" w:rsidRPr="007F693E" w:rsidRDefault="00CC183F" w:rsidP="0027558A">
      <w:pPr>
        <w:pStyle w:val="Prrafodelista"/>
        <w:spacing w:after="0" w:line="240" w:lineRule="auto"/>
        <w:ind w:left="0"/>
        <w:jc w:val="both"/>
        <w:rPr>
          <w:rFonts w:ascii="Times New Roman" w:hAnsi="Times New Roman" w:cs="Times New Roman"/>
          <w:sz w:val="24"/>
          <w:szCs w:val="24"/>
        </w:rPr>
      </w:pPr>
    </w:p>
    <w:p w14:paraId="3E0A5A99" w14:textId="7FDCA99B" w:rsidR="00CC183F"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4E7E67" w:rsidRPr="007F693E">
        <w:rPr>
          <w:rFonts w:ascii="Times New Roman" w:hAnsi="Times New Roman" w:cs="Times New Roman"/>
          <w:b/>
          <w:bCs/>
          <w:sz w:val="24"/>
          <w:szCs w:val="24"/>
        </w:rPr>
        <w:t>4</w:t>
      </w:r>
      <w:r w:rsidR="002C5AB3" w:rsidRPr="007F693E">
        <w:rPr>
          <w:rFonts w:ascii="Times New Roman" w:hAnsi="Times New Roman" w:cs="Times New Roman"/>
          <w:b/>
          <w:bCs/>
          <w:sz w:val="24"/>
          <w:szCs w:val="24"/>
        </w:rPr>
        <w:t>5</w:t>
      </w:r>
      <w:r w:rsidR="00CC183F" w:rsidRPr="007F693E">
        <w:rPr>
          <w:rFonts w:ascii="Times New Roman" w:hAnsi="Times New Roman" w:cs="Times New Roman"/>
          <w:b/>
          <w:bCs/>
          <w:sz w:val="24"/>
          <w:szCs w:val="24"/>
        </w:rPr>
        <w:t>.-</w:t>
      </w:r>
      <w:r w:rsidR="00CC183F" w:rsidRPr="007F693E">
        <w:rPr>
          <w:rFonts w:ascii="Times New Roman" w:hAnsi="Times New Roman" w:cs="Times New Roman"/>
          <w:sz w:val="24"/>
          <w:szCs w:val="24"/>
        </w:rPr>
        <w:t xml:space="preserve"> Los montos asignados y transferidos al Estado, con base </w:t>
      </w:r>
      <w:r w:rsidR="000044B5" w:rsidRPr="007F693E">
        <w:rPr>
          <w:rFonts w:ascii="Times New Roman" w:hAnsi="Times New Roman" w:cs="Times New Roman"/>
          <w:sz w:val="24"/>
          <w:szCs w:val="24"/>
        </w:rPr>
        <w:t>en</w:t>
      </w:r>
      <w:r w:rsidR="00CC183F" w:rsidRPr="007F693E">
        <w:rPr>
          <w:rFonts w:ascii="Times New Roman" w:hAnsi="Times New Roman" w:cs="Times New Roman"/>
          <w:sz w:val="24"/>
          <w:szCs w:val="24"/>
        </w:rPr>
        <w:t xml:space="preserve"> lo</w:t>
      </w:r>
      <w:r w:rsidR="00DA55B6" w:rsidRPr="007F693E">
        <w:rPr>
          <w:rFonts w:ascii="Times New Roman" w:hAnsi="Times New Roman" w:cs="Times New Roman"/>
          <w:sz w:val="24"/>
          <w:szCs w:val="24"/>
        </w:rPr>
        <w:t xml:space="preserve"> dispuesto en el Presupuesto de Egresos de la Federación para el ejercicio fiscal </w:t>
      </w:r>
      <w:r w:rsidR="0017467E" w:rsidRPr="007F693E">
        <w:rPr>
          <w:rFonts w:ascii="Times New Roman" w:hAnsi="Times New Roman" w:cs="Times New Roman"/>
          <w:sz w:val="24"/>
          <w:szCs w:val="24"/>
        </w:rPr>
        <w:t>202</w:t>
      </w:r>
      <w:r w:rsidR="7B72CA8A" w:rsidRPr="007F693E">
        <w:rPr>
          <w:rFonts w:ascii="Times New Roman" w:hAnsi="Times New Roman" w:cs="Times New Roman"/>
          <w:sz w:val="24"/>
          <w:szCs w:val="24"/>
        </w:rPr>
        <w:t>3</w:t>
      </w:r>
      <w:r w:rsidR="00DA55B6" w:rsidRPr="007F693E">
        <w:rPr>
          <w:rFonts w:ascii="Times New Roman" w:hAnsi="Times New Roman" w:cs="Times New Roman"/>
          <w:sz w:val="24"/>
          <w:szCs w:val="24"/>
        </w:rPr>
        <w:t>, los que derive</w:t>
      </w:r>
      <w:r w:rsidR="00B225D4" w:rsidRPr="007F693E">
        <w:rPr>
          <w:rFonts w:ascii="Times New Roman" w:hAnsi="Times New Roman" w:cs="Times New Roman"/>
          <w:sz w:val="24"/>
          <w:szCs w:val="24"/>
        </w:rPr>
        <w:t>n</w:t>
      </w:r>
      <w:r w:rsidR="00DA55B6" w:rsidRPr="007F693E">
        <w:rPr>
          <w:rFonts w:ascii="Times New Roman" w:hAnsi="Times New Roman" w:cs="Times New Roman"/>
          <w:sz w:val="24"/>
          <w:szCs w:val="24"/>
        </w:rPr>
        <w:t xml:space="preserve"> de convenios con </w:t>
      </w:r>
      <w:r w:rsidR="00B225D4"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B225D4" w:rsidRPr="007F693E">
        <w:rPr>
          <w:rFonts w:ascii="Times New Roman" w:hAnsi="Times New Roman" w:cs="Times New Roman"/>
          <w:sz w:val="24"/>
          <w:szCs w:val="24"/>
        </w:rPr>
        <w:t xml:space="preserve"> </w:t>
      </w:r>
      <w:r w:rsidR="00DA55B6" w:rsidRPr="007F693E">
        <w:rPr>
          <w:rFonts w:ascii="Times New Roman" w:hAnsi="Times New Roman" w:cs="Times New Roman"/>
          <w:sz w:val="24"/>
          <w:szCs w:val="24"/>
        </w:rPr>
        <w:t>federales y, en general, las transferencias de recursos federales de cualquier naturaleza que sean capta</w:t>
      </w:r>
      <w:r w:rsidR="00B225D4" w:rsidRPr="007F693E">
        <w:rPr>
          <w:rFonts w:ascii="Times New Roman" w:hAnsi="Times New Roman" w:cs="Times New Roman"/>
          <w:sz w:val="24"/>
          <w:szCs w:val="24"/>
        </w:rPr>
        <w:t>d</w:t>
      </w:r>
      <w:r w:rsidR="00F109CA" w:rsidRPr="007F693E">
        <w:rPr>
          <w:rFonts w:ascii="Times New Roman" w:hAnsi="Times New Roman" w:cs="Times New Roman"/>
          <w:sz w:val="24"/>
          <w:szCs w:val="24"/>
        </w:rPr>
        <w:t>a</w:t>
      </w:r>
      <w:r w:rsidR="00DA55B6" w:rsidRPr="007F693E">
        <w:rPr>
          <w:rFonts w:ascii="Times New Roman" w:hAnsi="Times New Roman" w:cs="Times New Roman"/>
          <w:sz w:val="24"/>
          <w:szCs w:val="24"/>
        </w:rPr>
        <w:t>s para su ejercicio por el Gobierno del Estado formarán parte de manera automática del presente Presupuesto. Su asignación y destino corresponderá al Ejecutivo del Estado a través de la</w:t>
      </w:r>
      <w:r w:rsidR="001511F4" w:rsidRPr="007F693E">
        <w:rPr>
          <w:rFonts w:ascii="Times New Roman" w:hAnsi="Times New Roman" w:cs="Times New Roman"/>
          <w:sz w:val="24"/>
          <w:szCs w:val="24"/>
        </w:rPr>
        <w:t xml:space="preserve"> </w:t>
      </w:r>
      <w:r w:rsidR="000922DB" w:rsidRPr="007F693E">
        <w:rPr>
          <w:rFonts w:ascii="Times New Roman" w:hAnsi="Times New Roman" w:cs="Times New Roman"/>
          <w:sz w:val="24"/>
          <w:szCs w:val="24"/>
        </w:rPr>
        <w:t>Secretaría de</w:t>
      </w:r>
      <w:r w:rsidR="00DA55B6" w:rsidRPr="007F693E">
        <w:rPr>
          <w:rFonts w:ascii="Times New Roman" w:hAnsi="Times New Roman" w:cs="Times New Roman"/>
          <w:sz w:val="24"/>
          <w:szCs w:val="24"/>
        </w:rPr>
        <w:t xml:space="preserve"> conformidad con lo establecido en dicho Decreto, los programas presentados y lo planteado en el Plan Estatal de Desarrollo</w:t>
      </w:r>
      <w:r w:rsidR="00B225D4" w:rsidRPr="007F693E">
        <w:rPr>
          <w:rFonts w:ascii="Times New Roman" w:hAnsi="Times New Roman" w:cs="Times New Roman"/>
          <w:sz w:val="24"/>
          <w:szCs w:val="24"/>
        </w:rPr>
        <w:t xml:space="preserve"> </w:t>
      </w:r>
      <w:r w:rsidR="00657D54" w:rsidRPr="007F693E">
        <w:rPr>
          <w:rFonts w:ascii="Times New Roman" w:hAnsi="Times New Roman" w:cs="Times New Roman"/>
          <w:sz w:val="24"/>
          <w:szCs w:val="24"/>
        </w:rPr>
        <w:t>2021-2027</w:t>
      </w:r>
      <w:r w:rsidR="00DA55B6" w:rsidRPr="007F693E">
        <w:rPr>
          <w:rFonts w:ascii="Times New Roman" w:hAnsi="Times New Roman" w:cs="Times New Roman"/>
          <w:sz w:val="24"/>
          <w:szCs w:val="24"/>
        </w:rPr>
        <w:t>.</w:t>
      </w:r>
    </w:p>
    <w:p w14:paraId="3BF5B8D1" w14:textId="77777777" w:rsidR="0027558A" w:rsidRPr="007F693E" w:rsidRDefault="0027558A" w:rsidP="0027558A">
      <w:pPr>
        <w:pStyle w:val="Prrafodelista"/>
        <w:spacing w:after="0" w:line="240" w:lineRule="auto"/>
        <w:ind w:left="0" w:firstLine="6"/>
        <w:jc w:val="both"/>
        <w:rPr>
          <w:rFonts w:ascii="Times New Roman" w:hAnsi="Times New Roman" w:cs="Times New Roman"/>
          <w:b/>
          <w:bCs/>
          <w:sz w:val="24"/>
          <w:szCs w:val="24"/>
        </w:rPr>
      </w:pPr>
    </w:p>
    <w:p w14:paraId="3E0A5A9B" w14:textId="16224675" w:rsidR="00F44415" w:rsidRPr="007F693E" w:rsidRDefault="001E0631" w:rsidP="0027558A">
      <w:pPr>
        <w:pStyle w:val="Prrafodelista"/>
        <w:spacing w:after="0" w:line="240" w:lineRule="auto"/>
        <w:ind w:left="0" w:firstLine="6"/>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4E7E67" w:rsidRPr="007F693E">
        <w:rPr>
          <w:rFonts w:ascii="Times New Roman" w:hAnsi="Times New Roman" w:cs="Times New Roman"/>
          <w:b/>
          <w:bCs/>
          <w:sz w:val="24"/>
          <w:szCs w:val="24"/>
        </w:rPr>
        <w:t>4</w:t>
      </w:r>
      <w:r w:rsidR="00D3145F" w:rsidRPr="007F693E">
        <w:rPr>
          <w:rFonts w:ascii="Times New Roman" w:hAnsi="Times New Roman" w:cs="Times New Roman"/>
          <w:b/>
          <w:bCs/>
          <w:sz w:val="24"/>
          <w:szCs w:val="24"/>
        </w:rPr>
        <w:t>6</w:t>
      </w:r>
      <w:r w:rsidR="00F44415" w:rsidRPr="007F693E">
        <w:rPr>
          <w:rFonts w:ascii="Times New Roman" w:hAnsi="Times New Roman" w:cs="Times New Roman"/>
          <w:b/>
          <w:bCs/>
          <w:sz w:val="24"/>
          <w:szCs w:val="24"/>
        </w:rPr>
        <w:t>.-</w:t>
      </w:r>
      <w:r w:rsidR="00F44415" w:rsidRPr="007F693E">
        <w:rPr>
          <w:rFonts w:ascii="Times New Roman" w:hAnsi="Times New Roman" w:cs="Times New Roman"/>
          <w:sz w:val="24"/>
          <w:szCs w:val="24"/>
        </w:rPr>
        <w:t xml:space="preserve"> Las </w:t>
      </w:r>
      <w:r w:rsidR="00953BB2"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953BB2" w:rsidRPr="007F693E">
        <w:rPr>
          <w:rFonts w:ascii="Times New Roman" w:hAnsi="Times New Roman" w:cs="Times New Roman"/>
          <w:sz w:val="24"/>
          <w:szCs w:val="24"/>
        </w:rPr>
        <w:t xml:space="preserve"> </w:t>
      </w:r>
      <w:r w:rsidR="00F44415" w:rsidRPr="007F693E">
        <w:rPr>
          <w:rFonts w:ascii="Times New Roman" w:hAnsi="Times New Roman" w:cs="Times New Roman"/>
          <w:sz w:val="24"/>
          <w:szCs w:val="24"/>
        </w:rPr>
        <w:t>de la</w:t>
      </w:r>
      <w:r w:rsidR="001E7961" w:rsidRPr="007F693E">
        <w:rPr>
          <w:rFonts w:ascii="Times New Roman" w:hAnsi="Times New Roman" w:cs="Times New Roman"/>
          <w:sz w:val="24"/>
          <w:szCs w:val="24"/>
        </w:rPr>
        <w:t xml:space="preserve"> Administración Pública </w:t>
      </w:r>
      <w:r w:rsidR="00F44415" w:rsidRPr="007F693E">
        <w:rPr>
          <w:rFonts w:ascii="Times New Roman" w:hAnsi="Times New Roman" w:cs="Times New Roman"/>
          <w:sz w:val="24"/>
          <w:szCs w:val="24"/>
        </w:rPr>
        <w:t xml:space="preserve">centralizada y descentralizada podrán </w:t>
      </w:r>
      <w:proofErr w:type="spellStart"/>
      <w:r w:rsidR="00F44415" w:rsidRPr="007F693E">
        <w:rPr>
          <w:rFonts w:ascii="Times New Roman" w:hAnsi="Times New Roman" w:cs="Times New Roman"/>
          <w:sz w:val="24"/>
          <w:szCs w:val="24"/>
        </w:rPr>
        <w:t>aperturar</w:t>
      </w:r>
      <w:proofErr w:type="spellEnd"/>
      <w:r w:rsidR="00F44415" w:rsidRPr="007F693E">
        <w:rPr>
          <w:rFonts w:ascii="Times New Roman" w:hAnsi="Times New Roman" w:cs="Times New Roman"/>
          <w:sz w:val="24"/>
          <w:szCs w:val="24"/>
        </w:rPr>
        <w:t xml:space="preserve"> una cuenta bancaria con la autorización de la</w:t>
      </w:r>
      <w:r w:rsidR="001511F4" w:rsidRPr="007F693E">
        <w:rPr>
          <w:rFonts w:ascii="Times New Roman" w:hAnsi="Times New Roman" w:cs="Times New Roman"/>
          <w:sz w:val="24"/>
          <w:szCs w:val="24"/>
        </w:rPr>
        <w:t xml:space="preserve"> </w:t>
      </w:r>
      <w:r w:rsidR="000922DB" w:rsidRPr="007F693E">
        <w:rPr>
          <w:rFonts w:ascii="Times New Roman" w:hAnsi="Times New Roman" w:cs="Times New Roman"/>
          <w:sz w:val="24"/>
          <w:szCs w:val="24"/>
        </w:rPr>
        <w:t>Secretaría para</w:t>
      </w:r>
      <w:r w:rsidR="00F44415" w:rsidRPr="007F693E">
        <w:rPr>
          <w:rFonts w:ascii="Times New Roman" w:hAnsi="Times New Roman" w:cs="Times New Roman"/>
          <w:sz w:val="24"/>
          <w:szCs w:val="24"/>
        </w:rPr>
        <w:t xml:space="preserve"> el correcto manejo de su fondo rotatorio, por lo que, cualquier otra cuenta que se hubiere </w:t>
      </w:r>
      <w:proofErr w:type="spellStart"/>
      <w:r w:rsidR="00F44415" w:rsidRPr="007F693E">
        <w:rPr>
          <w:rFonts w:ascii="Times New Roman" w:hAnsi="Times New Roman" w:cs="Times New Roman"/>
          <w:sz w:val="24"/>
          <w:szCs w:val="24"/>
        </w:rPr>
        <w:t>aperturado</w:t>
      </w:r>
      <w:proofErr w:type="spellEnd"/>
      <w:r w:rsidR="00F44415" w:rsidRPr="007F693E">
        <w:rPr>
          <w:rFonts w:ascii="Times New Roman" w:hAnsi="Times New Roman" w:cs="Times New Roman"/>
          <w:sz w:val="24"/>
          <w:szCs w:val="24"/>
        </w:rPr>
        <w:t xml:space="preserve"> por dichas </w:t>
      </w:r>
      <w:r w:rsidR="00953BB2"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953BB2" w:rsidRPr="007F693E">
        <w:rPr>
          <w:rFonts w:ascii="Times New Roman" w:hAnsi="Times New Roman" w:cs="Times New Roman"/>
          <w:sz w:val="24"/>
          <w:szCs w:val="24"/>
        </w:rPr>
        <w:t xml:space="preserve"> </w:t>
      </w:r>
      <w:r w:rsidR="00F44415" w:rsidRPr="007F693E">
        <w:rPr>
          <w:rFonts w:ascii="Times New Roman" w:hAnsi="Times New Roman" w:cs="Times New Roman"/>
          <w:sz w:val="24"/>
          <w:szCs w:val="24"/>
        </w:rPr>
        <w:t xml:space="preserve">deberá ser cancelada en el primer mes del ejercicio fiscal de </w:t>
      </w:r>
      <w:r w:rsidR="0017467E" w:rsidRPr="007F693E">
        <w:rPr>
          <w:rFonts w:ascii="Times New Roman" w:hAnsi="Times New Roman" w:cs="Times New Roman"/>
          <w:sz w:val="24"/>
          <w:szCs w:val="24"/>
        </w:rPr>
        <w:t>202</w:t>
      </w:r>
      <w:r w:rsidR="6D89FE15" w:rsidRPr="007F693E">
        <w:rPr>
          <w:rFonts w:ascii="Times New Roman" w:hAnsi="Times New Roman" w:cs="Times New Roman"/>
          <w:sz w:val="24"/>
          <w:szCs w:val="24"/>
        </w:rPr>
        <w:t>3</w:t>
      </w:r>
      <w:r w:rsidR="00F44415" w:rsidRPr="007F693E">
        <w:rPr>
          <w:rFonts w:ascii="Times New Roman" w:hAnsi="Times New Roman" w:cs="Times New Roman"/>
          <w:sz w:val="24"/>
          <w:szCs w:val="24"/>
        </w:rPr>
        <w:t>, a excepción de las que autorice expresamente la</w:t>
      </w:r>
      <w:r w:rsidR="001511F4" w:rsidRPr="007F693E">
        <w:rPr>
          <w:rFonts w:ascii="Times New Roman" w:hAnsi="Times New Roman" w:cs="Times New Roman"/>
          <w:sz w:val="24"/>
          <w:szCs w:val="24"/>
        </w:rPr>
        <w:t xml:space="preserve"> Secretaría</w:t>
      </w:r>
      <w:r w:rsidR="00F44415" w:rsidRPr="007F693E">
        <w:rPr>
          <w:rFonts w:ascii="Times New Roman" w:hAnsi="Times New Roman" w:cs="Times New Roman"/>
          <w:sz w:val="24"/>
          <w:szCs w:val="24"/>
        </w:rPr>
        <w:t>.</w:t>
      </w:r>
    </w:p>
    <w:p w14:paraId="3E0A5A9C" w14:textId="77777777" w:rsidR="00F44415" w:rsidRPr="007F693E" w:rsidRDefault="00F44415" w:rsidP="0027558A">
      <w:pPr>
        <w:pStyle w:val="Prrafodelista"/>
        <w:spacing w:after="0" w:line="240" w:lineRule="auto"/>
        <w:ind w:left="0"/>
        <w:jc w:val="both"/>
        <w:rPr>
          <w:rFonts w:ascii="Times New Roman" w:hAnsi="Times New Roman" w:cs="Times New Roman"/>
          <w:sz w:val="24"/>
          <w:szCs w:val="24"/>
        </w:rPr>
      </w:pPr>
    </w:p>
    <w:p w14:paraId="3E0A5A9D" w14:textId="64F6FFF1" w:rsidR="00F44415" w:rsidRPr="007F693E" w:rsidRDefault="00F44415"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La</w:t>
      </w:r>
      <w:r w:rsidR="001511F4" w:rsidRPr="007F693E">
        <w:rPr>
          <w:rFonts w:ascii="Times New Roman" w:hAnsi="Times New Roman" w:cs="Times New Roman"/>
          <w:sz w:val="24"/>
          <w:szCs w:val="24"/>
        </w:rPr>
        <w:t xml:space="preserve"> </w:t>
      </w:r>
      <w:r w:rsidR="000922DB" w:rsidRPr="007F693E">
        <w:rPr>
          <w:rFonts w:ascii="Times New Roman" w:hAnsi="Times New Roman" w:cs="Times New Roman"/>
          <w:sz w:val="24"/>
          <w:szCs w:val="24"/>
        </w:rPr>
        <w:t>Secretaría será</w:t>
      </w:r>
      <w:r w:rsidRPr="007F693E">
        <w:rPr>
          <w:rFonts w:ascii="Times New Roman" w:hAnsi="Times New Roman" w:cs="Times New Roman"/>
          <w:sz w:val="24"/>
          <w:szCs w:val="24"/>
        </w:rPr>
        <w:t xml:space="preserve"> la única facultada para determinar la aplicación de los rendimientos que se generen en las cuentas bancarias </w:t>
      </w:r>
      <w:proofErr w:type="spellStart"/>
      <w:r w:rsidRPr="007F693E">
        <w:rPr>
          <w:rFonts w:ascii="Times New Roman" w:hAnsi="Times New Roman" w:cs="Times New Roman"/>
          <w:sz w:val="24"/>
          <w:szCs w:val="24"/>
        </w:rPr>
        <w:t>aperturadas</w:t>
      </w:r>
      <w:proofErr w:type="spellEnd"/>
      <w:r w:rsidRPr="007F693E">
        <w:rPr>
          <w:rFonts w:ascii="Times New Roman" w:hAnsi="Times New Roman" w:cs="Times New Roman"/>
          <w:sz w:val="24"/>
          <w:szCs w:val="24"/>
        </w:rPr>
        <w:t xml:space="preserve"> específicamente para los diferentes programas, en lo que respecta a los recursos estatales, previa comunicación de la dependencia o entidad. </w:t>
      </w:r>
    </w:p>
    <w:p w14:paraId="3E0A5A9E" w14:textId="77777777" w:rsidR="00D11CB2" w:rsidRPr="007F693E" w:rsidRDefault="00D11CB2" w:rsidP="0027558A">
      <w:pPr>
        <w:pStyle w:val="Prrafodelista"/>
        <w:spacing w:after="0" w:line="240" w:lineRule="auto"/>
        <w:ind w:left="0"/>
        <w:jc w:val="both"/>
        <w:rPr>
          <w:rFonts w:ascii="Times New Roman" w:hAnsi="Times New Roman" w:cs="Times New Roman"/>
          <w:sz w:val="24"/>
          <w:szCs w:val="24"/>
        </w:rPr>
      </w:pPr>
    </w:p>
    <w:p w14:paraId="3E0A5A9F" w14:textId="77777777" w:rsidR="00D11CB2" w:rsidRPr="007F693E" w:rsidRDefault="00D11CB2"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En lo referente a los rendimientos generados con recursos federales procederá su ejercicio de conformidad con las disposiciones federales vigentes</w:t>
      </w:r>
      <w:r w:rsidR="0092336D" w:rsidRPr="007F693E">
        <w:rPr>
          <w:rFonts w:ascii="Times New Roman" w:hAnsi="Times New Roman" w:cs="Times New Roman"/>
          <w:sz w:val="24"/>
          <w:szCs w:val="24"/>
        </w:rPr>
        <w:t>.</w:t>
      </w:r>
    </w:p>
    <w:p w14:paraId="3E0A5AA0" w14:textId="77777777" w:rsidR="008E5BA4" w:rsidRPr="007F693E" w:rsidRDefault="008E5BA4" w:rsidP="0027558A">
      <w:pPr>
        <w:pStyle w:val="Prrafodelista"/>
        <w:spacing w:after="0" w:line="240" w:lineRule="auto"/>
        <w:ind w:left="0"/>
        <w:jc w:val="both"/>
        <w:rPr>
          <w:rFonts w:ascii="Times New Roman" w:hAnsi="Times New Roman" w:cs="Times New Roman"/>
          <w:sz w:val="24"/>
          <w:szCs w:val="24"/>
        </w:rPr>
      </w:pPr>
    </w:p>
    <w:p w14:paraId="3E0A5AA1" w14:textId="4B50A584" w:rsidR="00F44415" w:rsidRPr="007F693E" w:rsidRDefault="007C60EB"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4E7E67" w:rsidRPr="007F693E">
        <w:rPr>
          <w:rFonts w:ascii="Times New Roman" w:hAnsi="Times New Roman" w:cs="Times New Roman"/>
          <w:b/>
          <w:sz w:val="24"/>
          <w:szCs w:val="24"/>
        </w:rPr>
        <w:t>4</w:t>
      </w:r>
      <w:r w:rsidR="00D3145F" w:rsidRPr="007F693E">
        <w:rPr>
          <w:rFonts w:ascii="Times New Roman" w:hAnsi="Times New Roman" w:cs="Times New Roman"/>
          <w:b/>
          <w:sz w:val="24"/>
          <w:szCs w:val="24"/>
        </w:rPr>
        <w:t>7</w:t>
      </w:r>
      <w:r w:rsidR="008E5BA4" w:rsidRPr="007F693E">
        <w:rPr>
          <w:rFonts w:ascii="Times New Roman" w:hAnsi="Times New Roman" w:cs="Times New Roman"/>
          <w:b/>
          <w:sz w:val="24"/>
          <w:szCs w:val="24"/>
        </w:rPr>
        <w:t>.-</w:t>
      </w:r>
      <w:r w:rsidR="008E5BA4" w:rsidRPr="007F693E">
        <w:rPr>
          <w:rFonts w:ascii="Times New Roman" w:hAnsi="Times New Roman" w:cs="Times New Roman"/>
          <w:sz w:val="24"/>
          <w:szCs w:val="24"/>
        </w:rPr>
        <w:t xml:space="preserve"> </w:t>
      </w:r>
      <w:r w:rsidR="0092798B" w:rsidRPr="007F693E">
        <w:rPr>
          <w:rFonts w:ascii="Times New Roman" w:hAnsi="Times New Roman" w:cs="Times New Roman"/>
          <w:sz w:val="24"/>
          <w:szCs w:val="24"/>
        </w:rPr>
        <w:t xml:space="preserve">Los </w:t>
      </w:r>
      <w:r w:rsidR="00953BB2" w:rsidRPr="007F693E">
        <w:rPr>
          <w:rFonts w:ascii="Times New Roman" w:hAnsi="Times New Roman" w:cs="Times New Roman"/>
          <w:sz w:val="24"/>
          <w:szCs w:val="24"/>
        </w:rPr>
        <w:t>o</w:t>
      </w:r>
      <w:r w:rsidR="0092798B" w:rsidRPr="007F693E">
        <w:rPr>
          <w:rFonts w:ascii="Times New Roman" w:hAnsi="Times New Roman" w:cs="Times New Roman"/>
          <w:sz w:val="24"/>
          <w:szCs w:val="24"/>
        </w:rPr>
        <w:t xml:space="preserve">rganismos </w:t>
      </w:r>
      <w:r w:rsidR="00953BB2" w:rsidRPr="007F693E">
        <w:rPr>
          <w:rFonts w:ascii="Times New Roman" w:hAnsi="Times New Roman" w:cs="Times New Roman"/>
          <w:sz w:val="24"/>
          <w:szCs w:val="24"/>
        </w:rPr>
        <w:t>d</w:t>
      </w:r>
      <w:r w:rsidR="0092798B" w:rsidRPr="007F693E">
        <w:rPr>
          <w:rFonts w:ascii="Times New Roman" w:hAnsi="Times New Roman" w:cs="Times New Roman"/>
          <w:sz w:val="24"/>
          <w:szCs w:val="24"/>
        </w:rPr>
        <w:t>escentralizados, a solicitud de la</w:t>
      </w:r>
      <w:r w:rsidR="001511F4" w:rsidRPr="007F693E">
        <w:rPr>
          <w:rFonts w:ascii="Times New Roman" w:hAnsi="Times New Roman" w:cs="Times New Roman"/>
          <w:sz w:val="24"/>
          <w:szCs w:val="24"/>
        </w:rPr>
        <w:t xml:space="preserve"> Secretaría</w:t>
      </w:r>
      <w:r w:rsidR="0092798B" w:rsidRPr="007F693E">
        <w:rPr>
          <w:rFonts w:ascii="Times New Roman" w:hAnsi="Times New Roman" w:cs="Times New Roman"/>
          <w:sz w:val="24"/>
          <w:szCs w:val="24"/>
        </w:rPr>
        <w:t>, proporcionará los accesos para consulta de la totalidad de sus cuentas bancarias y fideicomisos que manejen, incluyendo lo correspondiente a recursos federales, ingresos propios o de cualquier otra naturaleza.</w:t>
      </w:r>
    </w:p>
    <w:p w14:paraId="3E0A5AA2" w14:textId="77777777" w:rsidR="0092798B" w:rsidRPr="007F693E" w:rsidRDefault="0092798B" w:rsidP="0027558A">
      <w:pPr>
        <w:pStyle w:val="Prrafodelista"/>
        <w:spacing w:after="0" w:line="240" w:lineRule="auto"/>
        <w:ind w:left="0"/>
        <w:jc w:val="both"/>
        <w:rPr>
          <w:rFonts w:ascii="Times New Roman" w:hAnsi="Times New Roman" w:cs="Times New Roman"/>
          <w:sz w:val="24"/>
          <w:szCs w:val="24"/>
        </w:rPr>
      </w:pPr>
    </w:p>
    <w:p w14:paraId="3E0A5AA3" w14:textId="28C3CFFE" w:rsidR="0092798B"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AD095C" w:rsidRPr="007F693E">
        <w:rPr>
          <w:rFonts w:ascii="Times New Roman" w:hAnsi="Times New Roman" w:cs="Times New Roman"/>
          <w:b/>
          <w:sz w:val="24"/>
          <w:szCs w:val="24"/>
        </w:rPr>
        <w:t>4</w:t>
      </w:r>
      <w:r w:rsidR="00D3145F" w:rsidRPr="007F693E">
        <w:rPr>
          <w:rFonts w:ascii="Times New Roman" w:hAnsi="Times New Roman" w:cs="Times New Roman"/>
          <w:b/>
          <w:sz w:val="24"/>
          <w:szCs w:val="24"/>
        </w:rPr>
        <w:t>8</w:t>
      </w:r>
      <w:r w:rsidR="0092798B" w:rsidRPr="007F693E">
        <w:rPr>
          <w:rFonts w:ascii="Times New Roman" w:hAnsi="Times New Roman" w:cs="Times New Roman"/>
          <w:b/>
          <w:sz w:val="24"/>
          <w:szCs w:val="24"/>
        </w:rPr>
        <w:t>.-</w:t>
      </w:r>
      <w:r w:rsidR="0092798B" w:rsidRPr="007F693E">
        <w:rPr>
          <w:rFonts w:ascii="Times New Roman" w:hAnsi="Times New Roman" w:cs="Times New Roman"/>
          <w:sz w:val="24"/>
          <w:szCs w:val="24"/>
        </w:rPr>
        <w:t xml:space="preserve"> Las aplicaciones de ingreso de libre disposición superiores a los presupuestados, así como los ajustes que deban realizarse con motivo de ingresos menores a los previstos, seguirá</w:t>
      </w:r>
      <w:r w:rsidR="000367DE" w:rsidRPr="007F693E">
        <w:rPr>
          <w:rFonts w:ascii="Times New Roman" w:hAnsi="Times New Roman" w:cs="Times New Roman"/>
          <w:sz w:val="24"/>
          <w:szCs w:val="24"/>
        </w:rPr>
        <w:t>n</w:t>
      </w:r>
      <w:r w:rsidR="0092798B" w:rsidRPr="007F693E">
        <w:rPr>
          <w:rFonts w:ascii="Times New Roman" w:hAnsi="Times New Roman" w:cs="Times New Roman"/>
          <w:sz w:val="24"/>
          <w:szCs w:val="24"/>
        </w:rPr>
        <w:t xml:space="preserve"> la prelación estipulada en los artículos 14 y 15, respectivamente, de la Ley de Disciplina Financiera de las</w:t>
      </w:r>
      <w:r w:rsidR="009D4E1B" w:rsidRPr="007F693E">
        <w:rPr>
          <w:rFonts w:ascii="Times New Roman" w:hAnsi="Times New Roman" w:cs="Times New Roman"/>
          <w:sz w:val="24"/>
          <w:szCs w:val="24"/>
        </w:rPr>
        <w:t xml:space="preserve"> </w:t>
      </w:r>
      <w:r w:rsidR="002113CD" w:rsidRPr="007F693E">
        <w:rPr>
          <w:rFonts w:ascii="Times New Roman" w:hAnsi="Times New Roman" w:cs="Times New Roman"/>
          <w:sz w:val="24"/>
          <w:szCs w:val="24"/>
        </w:rPr>
        <w:t xml:space="preserve">Entidades </w:t>
      </w:r>
      <w:r w:rsidR="0092798B" w:rsidRPr="007F693E">
        <w:rPr>
          <w:rFonts w:ascii="Times New Roman" w:hAnsi="Times New Roman" w:cs="Times New Roman"/>
          <w:sz w:val="24"/>
          <w:szCs w:val="24"/>
        </w:rPr>
        <w:t xml:space="preserve">Federativas y los Municipios. </w:t>
      </w:r>
    </w:p>
    <w:p w14:paraId="3E0A5AA4" w14:textId="77777777" w:rsidR="003F5857" w:rsidRPr="007F693E" w:rsidRDefault="003F5857" w:rsidP="0027558A">
      <w:pPr>
        <w:pStyle w:val="Prrafodelista"/>
        <w:spacing w:after="0" w:line="240" w:lineRule="auto"/>
        <w:ind w:left="0"/>
        <w:jc w:val="both"/>
        <w:rPr>
          <w:rFonts w:ascii="Times New Roman" w:hAnsi="Times New Roman" w:cs="Times New Roman"/>
          <w:sz w:val="24"/>
          <w:szCs w:val="24"/>
        </w:rPr>
      </w:pPr>
    </w:p>
    <w:p w14:paraId="3E0A5AA5" w14:textId="21E809C2" w:rsidR="002F4937"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D3145F" w:rsidRPr="007F693E">
        <w:rPr>
          <w:rFonts w:ascii="Times New Roman" w:hAnsi="Times New Roman" w:cs="Times New Roman"/>
          <w:b/>
          <w:sz w:val="24"/>
          <w:szCs w:val="24"/>
        </w:rPr>
        <w:t>49</w:t>
      </w:r>
      <w:r w:rsidR="002F4937" w:rsidRPr="007F693E">
        <w:rPr>
          <w:rFonts w:ascii="Times New Roman" w:hAnsi="Times New Roman" w:cs="Times New Roman"/>
          <w:b/>
          <w:sz w:val="24"/>
          <w:szCs w:val="24"/>
        </w:rPr>
        <w:t>.-</w:t>
      </w:r>
      <w:r w:rsidR="002F4937" w:rsidRPr="007F693E">
        <w:rPr>
          <w:rFonts w:ascii="Times New Roman" w:hAnsi="Times New Roman" w:cs="Times New Roman"/>
          <w:sz w:val="24"/>
          <w:szCs w:val="24"/>
        </w:rPr>
        <w:t xml:space="preserve"> La Secretaría realizará una estimación del impacto presupuestario de las iniciativas de ley o decretos que se presenten a la consideración de la Legislatura</w:t>
      </w:r>
      <w:r w:rsidR="003F62A1" w:rsidRPr="007F693E">
        <w:rPr>
          <w:rFonts w:ascii="Times New Roman" w:hAnsi="Times New Roman" w:cs="Times New Roman"/>
          <w:sz w:val="24"/>
          <w:szCs w:val="24"/>
        </w:rPr>
        <w:t>, en un plazo no mayor de 30 días hábiles</w:t>
      </w:r>
      <w:r w:rsidR="002F4937" w:rsidRPr="007F693E">
        <w:rPr>
          <w:rFonts w:ascii="Times New Roman" w:hAnsi="Times New Roman" w:cs="Times New Roman"/>
          <w:sz w:val="24"/>
          <w:szCs w:val="24"/>
        </w:rPr>
        <w:t xml:space="preserve">. </w:t>
      </w:r>
      <w:r w:rsidR="003F62A1" w:rsidRPr="007F693E">
        <w:rPr>
          <w:rFonts w:ascii="Times New Roman" w:hAnsi="Times New Roman" w:cs="Times New Roman"/>
          <w:sz w:val="24"/>
          <w:szCs w:val="24"/>
        </w:rPr>
        <w:t>Asimismo,</w:t>
      </w:r>
      <w:r w:rsidR="002F4937" w:rsidRPr="007F693E">
        <w:rPr>
          <w:rFonts w:ascii="Times New Roman" w:hAnsi="Times New Roman" w:cs="Times New Roman"/>
          <w:sz w:val="24"/>
          <w:szCs w:val="24"/>
        </w:rPr>
        <w:t xml:space="preserve"> realizará estimaciones sobre el impacto pres</w:t>
      </w:r>
      <w:r w:rsidR="002C30EF" w:rsidRPr="007F693E">
        <w:rPr>
          <w:rFonts w:ascii="Times New Roman" w:hAnsi="Times New Roman" w:cs="Times New Roman"/>
          <w:sz w:val="24"/>
          <w:szCs w:val="24"/>
        </w:rPr>
        <w:t>u</w:t>
      </w:r>
      <w:r w:rsidR="002F4937" w:rsidRPr="007F693E">
        <w:rPr>
          <w:rFonts w:ascii="Times New Roman" w:hAnsi="Times New Roman" w:cs="Times New Roman"/>
          <w:sz w:val="24"/>
          <w:szCs w:val="24"/>
        </w:rPr>
        <w:t>puestario de las disposiciones administrativas que emitan las dependencias y entidades de la Administración Pública Estatal, que impliquen costos para su implementación.</w:t>
      </w:r>
    </w:p>
    <w:p w14:paraId="3E0A5AA6" w14:textId="77777777" w:rsidR="002F4937" w:rsidRPr="007F693E" w:rsidRDefault="002F4937" w:rsidP="0027558A">
      <w:pPr>
        <w:pStyle w:val="Prrafodelista"/>
        <w:spacing w:after="0" w:line="240" w:lineRule="auto"/>
        <w:ind w:left="0"/>
        <w:jc w:val="both"/>
        <w:rPr>
          <w:rFonts w:ascii="Times New Roman" w:hAnsi="Times New Roman" w:cs="Times New Roman"/>
          <w:sz w:val="24"/>
          <w:szCs w:val="24"/>
        </w:rPr>
      </w:pPr>
    </w:p>
    <w:p w14:paraId="3E0A5AA7" w14:textId="43384242" w:rsidR="002F4937" w:rsidRPr="007F693E" w:rsidRDefault="002F4937"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 xml:space="preserve">Todo proyecto de ley o decreto que sea sometido a votación del pleno de la Legislatura, deberá incluir en su dictamen correspondiente una estimación sobre el impacto presupuestario del proyecto, por lo que, el Presidente de la Mesa Directiva del Congreso del Estado, o en su caso, de la Diputación </w:t>
      </w:r>
      <w:r w:rsidRPr="007F693E">
        <w:rPr>
          <w:rFonts w:ascii="Times New Roman" w:hAnsi="Times New Roman" w:cs="Times New Roman"/>
          <w:sz w:val="24"/>
          <w:szCs w:val="24"/>
        </w:rPr>
        <w:lastRenderedPageBreak/>
        <w:t xml:space="preserve">permanente, dirigirá en </w:t>
      </w:r>
      <w:r w:rsidR="003F62A1" w:rsidRPr="007F693E">
        <w:rPr>
          <w:rFonts w:ascii="Times New Roman" w:hAnsi="Times New Roman" w:cs="Times New Roman"/>
          <w:sz w:val="24"/>
          <w:szCs w:val="24"/>
        </w:rPr>
        <w:t>el</w:t>
      </w:r>
      <w:r w:rsidRPr="007F693E">
        <w:rPr>
          <w:rFonts w:ascii="Times New Roman" w:hAnsi="Times New Roman" w:cs="Times New Roman"/>
          <w:sz w:val="24"/>
          <w:szCs w:val="24"/>
        </w:rPr>
        <w:t xml:space="preserve"> plazo suficientemente amplio y con la información necesaria para llevar a cabo el análisis correspondiente</w:t>
      </w:r>
      <w:r w:rsidR="00AD095C" w:rsidRPr="007F693E">
        <w:rPr>
          <w:rFonts w:ascii="Times New Roman" w:hAnsi="Times New Roman" w:cs="Times New Roman"/>
          <w:sz w:val="24"/>
          <w:szCs w:val="24"/>
        </w:rPr>
        <w:t>.</w:t>
      </w:r>
    </w:p>
    <w:p w14:paraId="3E0A5AA8" w14:textId="77777777" w:rsidR="002F4937" w:rsidRPr="007F693E" w:rsidRDefault="002F4937" w:rsidP="0027558A">
      <w:pPr>
        <w:pStyle w:val="Prrafodelista"/>
        <w:spacing w:after="0" w:line="240" w:lineRule="auto"/>
        <w:ind w:left="0"/>
        <w:jc w:val="both"/>
        <w:rPr>
          <w:rFonts w:ascii="Times New Roman" w:hAnsi="Times New Roman" w:cs="Times New Roman"/>
          <w:sz w:val="24"/>
          <w:szCs w:val="24"/>
        </w:rPr>
      </w:pPr>
    </w:p>
    <w:p w14:paraId="3E0A5AA9" w14:textId="77777777" w:rsidR="002F4937" w:rsidRPr="007F693E" w:rsidRDefault="002F4937"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Lo anterior con fundamento en la Ley de Disciplina Financiera de las Entidades Federativas y los Municipios, lo que se realizará en el marco del principio de Balance Presupuestario Sostenible, sujetándose a la capacidad financiera del Estado.</w:t>
      </w:r>
    </w:p>
    <w:p w14:paraId="3E0A5AAA" w14:textId="77777777" w:rsidR="00AD6510" w:rsidRPr="007F693E" w:rsidRDefault="00AD6510" w:rsidP="0027558A">
      <w:pPr>
        <w:pStyle w:val="Prrafodelista"/>
        <w:spacing w:after="0" w:line="240" w:lineRule="auto"/>
        <w:ind w:left="0"/>
        <w:jc w:val="both"/>
        <w:rPr>
          <w:rFonts w:ascii="Times New Roman" w:hAnsi="Times New Roman" w:cs="Times New Roman"/>
          <w:sz w:val="24"/>
          <w:szCs w:val="24"/>
        </w:rPr>
      </w:pPr>
    </w:p>
    <w:p w14:paraId="3E0A5AAB" w14:textId="4A9F7EF3" w:rsidR="00AD6510" w:rsidRPr="007F693E" w:rsidRDefault="007C60EB"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ARTÍCULO 5</w:t>
      </w:r>
      <w:r w:rsidR="00F46F1F" w:rsidRPr="007F693E">
        <w:rPr>
          <w:rFonts w:ascii="Times New Roman" w:hAnsi="Times New Roman" w:cs="Times New Roman"/>
          <w:b/>
          <w:sz w:val="24"/>
          <w:szCs w:val="24"/>
        </w:rPr>
        <w:t>0</w:t>
      </w:r>
      <w:r w:rsidR="00AD6510" w:rsidRPr="007F693E">
        <w:rPr>
          <w:rFonts w:ascii="Times New Roman" w:hAnsi="Times New Roman" w:cs="Times New Roman"/>
          <w:b/>
          <w:sz w:val="24"/>
          <w:szCs w:val="24"/>
        </w:rPr>
        <w:t xml:space="preserve">.- </w:t>
      </w:r>
      <w:r w:rsidR="00AD6510" w:rsidRPr="007F693E">
        <w:rPr>
          <w:rFonts w:ascii="Times New Roman" w:hAnsi="Times New Roman" w:cs="Times New Roman"/>
          <w:sz w:val="24"/>
          <w:szCs w:val="24"/>
        </w:rPr>
        <w:t>Las dependencias y entidades</w:t>
      </w:r>
      <w:r w:rsidR="00E57A14" w:rsidRPr="007F693E">
        <w:rPr>
          <w:rFonts w:ascii="Times New Roman" w:hAnsi="Times New Roman" w:cs="Times New Roman"/>
          <w:sz w:val="24"/>
          <w:szCs w:val="24"/>
        </w:rPr>
        <w:t xml:space="preserve"> de la Administración Pública Estatal y Paraestatal</w:t>
      </w:r>
      <w:r w:rsidR="00AD6510" w:rsidRPr="007F693E">
        <w:rPr>
          <w:rFonts w:ascii="Times New Roman" w:hAnsi="Times New Roman" w:cs="Times New Roman"/>
          <w:sz w:val="24"/>
          <w:szCs w:val="24"/>
        </w:rPr>
        <w:t xml:space="preserve"> que en el ámbito de sus atribuciones impulsen o propongan una iniciativa de ley o decreto, a efecto de que la misma sea presentada al H. Congreso del Estado a través del Ejecutivo del Estado, deberán solicitar previamente a la Secretaría la estimación de impacto </w:t>
      </w:r>
      <w:r w:rsidR="006069FD" w:rsidRPr="007F693E">
        <w:rPr>
          <w:rFonts w:ascii="Times New Roman" w:hAnsi="Times New Roman" w:cs="Times New Roman"/>
          <w:sz w:val="24"/>
          <w:szCs w:val="24"/>
        </w:rPr>
        <w:t>presupuestario</w:t>
      </w:r>
      <w:r w:rsidR="00AD6510" w:rsidRPr="007F693E">
        <w:rPr>
          <w:rFonts w:ascii="Times New Roman" w:hAnsi="Times New Roman" w:cs="Times New Roman"/>
          <w:sz w:val="24"/>
          <w:szCs w:val="24"/>
        </w:rPr>
        <w:t>.</w:t>
      </w:r>
      <w:r w:rsidR="00F109CA" w:rsidRPr="007F693E">
        <w:rPr>
          <w:rFonts w:ascii="Times New Roman" w:hAnsi="Times New Roman" w:cs="Times New Roman"/>
          <w:sz w:val="24"/>
          <w:szCs w:val="24"/>
        </w:rPr>
        <w:t xml:space="preserve"> Lo anterior, con el objeto de cuantificar el impacto de incremento en el gasto previsto en las iniciativas de ley o decreto, el cual deberá considerarse para fundamentar, en su caso, la aprobación de éstas.</w:t>
      </w:r>
    </w:p>
    <w:p w14:paraId="3E0A5AAC" w14:textId="77777777" w:rsidR="00956F61" w:rsidRPr="007F693E" w:rsidRDefault="00956F61" w:rsidP="0027558A">
      <w:pPr>
        <w:pStyle w:val="Prrafodelista"/>
        <w:spacing w:after="0" w:line="240" w:lineRule="auto"/>
        <w:ind w:left="0"/>
        <w:jc w:val="both"/>
        <w:rPr>
          <w:rFonts w:ascii="Times New Roman" w:hAnsi="Times New Roman" w:cs="Times New Roman"/>
          <w:sz w:val="24"/>
          <w:szCs w:val="24"/>
        </w:rPr>
      </w:pPr>
    </w:p>
    <w:p w14:paraId="524606C8" w14:textId="1D977EDD" w:rsidR="003F62A1" w:rsidRPr="007F693E" w:rsidRDefault="007C60EB" w:rsidP="003F62A1">
      <w:pPr>
        <w:spacing w:after="0" w:line="240" w:lineRule="auto"/>
        <w:jc w:val="both"/>
        <w:rPr>
          <w:rFonts w:ascii="Times New Roman" w:hAnsi="Times New Roman" w:cs="Times New Roman"/>
          <w:sz w:val="24"/>
          <w:szCs w:val="24"/>
        </w:rPr>
      </w:pPr>
      <w:r w:rsidRPr="007F693E">
        <w:rPr>
          <w:rFonts w:ascii="Times New Roman" w:hAnsi="Times New Roman" w:cs="Times New Roman"/>
          <w:b/>
          <w:bCs/>
          <w:sz w:val="24"/>
          <w:szCs w:val="24"/>
        </w:rPr>
        <w:t>ARTÍCULO 5</w:t>
      </w:r>
      <w:r w:rsidR="00F46F1F" w:rsidRPr="007F693E">
        <w:rPr>
          <w:rFonts w:ascii="Times New Roman" w:hAnsi="Times New Roman" w:cs="Times New Roman"/>
          <w:b/>
          <w:bCs/>
          <w:sz w:val="24"/>
          <w:szCs w:val="24"/>
        </w:rPr>
        <w:t>1</w:t>
      </w:r>
      <w:r w:rsidRPr="007F693E">
        <w:rPr>
          <w:rFonts w:ascii="Times New Roman" w:hAnsi="Times New Roman" w:cs="Times New Roman"/>
          <w:b/>
          <w:bCs/>
          <w:sz w:val="24"/>
          <w:szCs w:val="24"/>
        </w:rPr>
        <w:t>.</w:t>
      </w:r>
      <w:r w:rsidR="001721E8" w:rsidRPr="007F693E">
        <w:rPr>
          <w:rFonts w:ascii="Times New Roman" w:hAnsi="Times New Roman" w:cs="Times New Roman"/>
          <w:b/>
          <w:bCs/>
          <w:sz w:val="24"/>
          <w:szCs w:val="24"/>
        </w:rPr>
        <w:t xml:space="preserve">- </w:t>
      </w:r>
      <w:r w:rsidR="003F62A1" w:rsidRPr="007F693E">
        <w:rPr>
          <w:rFonts w:ascii="Times New Roman" w:hAnsi="Times New Roman" w:cs="Times New Roman"/>
          <w:sz w:val="24"/>
          <w:szCs w:val="24"/>
        </w:rPr>
        <w:t>Durante el ejercicio fiscal de 2023, cualquier disposición normativa o legal que afecte el Presupuesto de Egresos aprobado, estará sujeta a disponibilidad de los recursos con los que se cuente de acuerdo a los ingresos establecidos en la Ley de Ingresos del Estado de Sonora.</w:t>
      </w:r>
    </w:p>
    <w:p w14:paraId="57EA99B5" w14:textId="77777777" w:rsidR="003F62A1" w:rsidRPr="007F693E" w:rsidRDefault="003F62A1" w:rsidP="003F62A1">
      <w:pPr>
        <w:spacing w:after="0" w:line="240" w:lineRule="auto"/>
        <w:jc w:val="both"/>
        <w:rPr>
          <w:rFonts w:ascii="Times New Roman" w:hAnsi="Times New Roman" w:cs="Times New Roman"/>
          <w:sz w:val="24"/>
          <w:szCs w:val="24"/>
        </w:rPr>
      </w:pPr>
    </w:p>
    <w:p w14:paraId="3E0A5AB5" w14:textId="0D7B67B3" w:rsidR="00CC14F9" w:rsidRPr="007F693E" w:rsidRDefault="001E0631" w:rsidP="003F62A1">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67322C" w:rsidRPr="007F693E">
        <w:rPr>
          <w:rFonts w:ascii="Times New Roman" w:hAnsi="Times New Roman" w:cs="Times New Roman"/>
          <w:b/>
          <w:sz w:val="24"/>
          <w:szCs w:val="24"/>
        </w:rPr>
        <w:t>5</w:t>
      </w:r>
      <w:r w:rsidR="00725438" w:rsidRPr="007F693E">
        <w:rPr>
          <w:rFonts w:ascii="Times New Roman" w:hAnsi="Times New Roman" w:cs="Times New Roman"/>
          <w:b/>
          <w:sz w:val="24"/>
          <w:szCs w:val="24"/>
        </w:rPr>
        <w:t>2</w:t>
      </w:r>
      <w:r w:rsidR="00CC14F9" w:rsidRPr="007F693E">
        <w:rPr>
          <w:rFonts w:ascii="Times New Roman" w:hAnsi="Times New Roman" w:cs="Times New Roman"/>
          <w:b/>
          <w:sz w:val="24"/>
          <w:szCs w:val="24"/>
        </w:rPr>
        <w:t>.-</w:t>
      </w:r>
      <w:r w:rsidR="00CC14F9" w:rsidRPr="007F693E">
        <w:rPr>
          <w:rFonts w:ascii="Times New Roman" w:hAnsi="Times New Roman" w:cs="Times New Roman"/>
          <w:sz w:val="24"/>
          <w:szCs w:val="24"/>
        </w:rPr>
        <w:t xml:space="preserve"> Con el objeto de fomentar las actividades de las Organizaciones de la Sociedad Civil, se podrán otorgar recursos públicos para las actividades orientadas a mejorar la calidad de vida de la ciudadanía, el ejercicio pleno de sus derechos humanos, la participación y el acceso a bienes y servicios público</w:t>
      </w:r>
      <w:r w:rsidR="00AD095C" w:rsidRPr="007F693E">
        <w:rPr>
          <w:rFonts w:ascii="Times New Roman" w:hAnsi="Times New Roman" w:cs="Times New Roman"/>
          <w:sz w:val="24"/>
          <w:szCs w:val="24"/>
        </w:rPr>
        <w:t>s</w:t>
      </w:r>
      <w:r w:rsidR="00CC14F9" w:rsidRPr="007F693E">
        <w:rPr>
          <w:rFonts w:ascii="Times New Roman" w:hAnsi="Times New Roman" w:cs="Times New Roman"/>
          <w:sz w:val="24"/>
          <w:szCs w:val="24"/>
        </w:rPr>
        <w:t>, con énfasis en la población vulnerable.</w:t>
      </w:r>
    </w:p>
    <w:p w14:paraId="3E0A5AB6" w14:textId="77777777" w:rsidR="00CC14F9" w:rsidRPr="007F693E" w:rsidRDefault="00CC14F9" w:rsidP="003F62A1">
      <w:pPr>
        <w:spacing w:after="0" w:line="240" w:lineRule="auto"/>
        <w:jc w:val="both"/>
        <w:rPr>
          <w:rFonts w:ascii="Times New Roman" w:hAnsi="Times New Roman" w:cs="Times New Roman"/>
          <w:sz w:val="24"/>
          <w:szCs w:val="24"/>
        </w:rPr>
      </w:pPr>
    </w:p>
    <w:p w14:paraId="3E0A5AB7" w14:textId="77777777" w:rsidR="00CC14F9" w:rsidRPr="007F693E" w:rsidRDefault="00CC14F9"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Para el otorgamiento de recursos públicos a Organizaciones de la Sociedad Civil, las dependencias y entidades de la Administración Pública Estatal, deberán contar con reglas de operación, las cuales incluirán dentro de sus bases el mecanismo de convocatoria, lo anterior de conformidad con la Ley para el Fomento y la Participación de las Organizaciones de la Sociedad Civil para el Estado de Sonora.</w:t>
      </w:r>
    </w:p>
    <w:p w14:paraId="3E0A5AB8" w14:textId="77777777" w:rsidR="00CC14F9" w:rsidRPr="007F693E" w:rsidRDefault="00CC14F9" w:rsidP="0027558A">
      <w:pPr>
        <w:spacing w:after="0" w:line="240" w:lineRule="auto"/>
        <w:jc w:val="both"/>
        <w:rPr>
          <w:rFonts w:ascii="Times New Roman" w:hAnsi="Times New Roman" w:cs="Times New Roman"/>
          <w:sz w:val="24"/>
          <w:szCs w:val="24"/>
        </w:rPr>
      </w:pPr>
    </w:p>
    <w:p w14:paraId="3E0A5AB9" w14:textId="59819247" w:rsidR="00CC14F9"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67322C" w:rsidRPr="007F693E">
        <w:rPr>
          <w:rFonts w:ascii="Times New Roman" w:hAnsi="Times New Roman" w:cs="Times New Roman"/>
          <w:b/>
          <w:sz w:val="24"/>
          <w:szCs w:val="24"/>
        </w:rPr>
        <w:t>5</w:t>
      </w:r>
      <w:r w:rsidR="00725438" w:rsidRPr="007F693E">
        <w:rPr>
          <w:rFonts w:ascii="Times New Roman" w:hAnsi="Times New Roman" w:cs="Times New Roman"/>
          <w:b/>
          <w:sz w:val="24"/>
          <w:szCs w:val="24"/>
        </w:rPr>
        <w:t>3</w:t>
      </w:r>
      <w:r w:rsidR="00CC14F9" w:rsidRPr="007F693E">
        <w:rPr>
          <w:rFonts w:ascii="Times New Roman" w:hAnsi="Times New Roman" w:cs="Times New Roman"/>
          <w:b/>
          <w:sz w:val="24"/>
          <w:szCs w:val="24"/>
        </w:rPr>
        <w:t>.-</w:t>
      </w:r>
      <w:r w:rsidR="00CC14F9" w:rsidRPr="007F693E">
        <w:rPr>
          <w:rFonts w:ascii="Times New Roman" w:hAnsi="Times New Roman" w:cs="Times New Roman"/>
          <w:sz w:val="24"/>
          <w:szCs w:val="24"/>
        </w:rPr>
        <w:t xml:space="preserve"> Una vez concluida la vigencia del Presupuesto de Egresos, solo procederá realizar pagos con base en dicho presupuesto, por lo</w:t>
      </w:r>
      <w:r w:rsidR="00AD095C" w:rsidRPr="007F693E">
        <w:rPr>
          <w:rFonts w:ascii="Times New Roman" w:hAnsi="Times New Roman" w:cs="Times New Roman"/>
          <w:sz w:val="24"/>
          <w:szCs w:val="24"/>
        </w:rPr>
        <w:t>s</w:t>
      </w:r>
      <w:r w:rsidR="00CC14F9" w:rsidRPr="007F693E">
        <w:rPr>
          <w:rFonts w:ascii="Times New Roman" w:hAnsi="Times New Roman" w:cs="Times New Roman"/>
          <w:sz w:val="24"/>
          <w:szCs w:val="24"/>
        </w:rPr>
        <w:t xml:space="preserve"> conceptos efectivamente devengados en el año que corresponda y que se hubieran registrado en el informe de cuentas por pagar y que integran el pasivo circulante al cierre del Ejercicio. En el caso de las transferencias federales etiquetadas se estará a lo dispuesto en el </w:t>
      </w:r>
      <w:r w:rsidRPr="007F693E">
        <w:rPr>
          <w:rFonts w:ascii="Times New Roman" w:hAnsi="Times New Roman" w:cs="Times New Roman"/>
          <w:sz w:val="24"/>
          <w:szCs w:val="24"/>
        </w:rPr>
        <w:t xml:space="preserve">Artículo </w:t>
      </w:r>
      <w:r w:rsidR="00CC14F9" w:rsidRPr="007F693E">
        <w:rPr>
          <w:rFonts w:ascii="Times New Roman" w:hAnsi="Times New Roman" w:cs="Times New Roman"/>
          <w:sz w:val="24"/>
          <w:szCs w:val="24"/>
        </w:rPr>
        <w:t>17 de la Ley de Disciplina Financiera de las Entidades Federativas y los Municipios.</w:t>
      </w:r>
    </w:p>
    <w:p w14:paraId="38B08057" w14:textId="77777777" w:rsidR="00F115C7" w:rsidRPr="007F693E" w:rsidRDefault="00F115C7" w:rsidP="0027558A">
      <w:pPr>
        <w:pStyle w:val="Prrafodelista"/>
        <w:spacing w:after="0" w:line="240" w:lineRule="auto"/>
        <w:ind w:left="0"/>
        <w:jc w:val="center"/>
        <w:rPr>
          <w:rFonts w:ascii="Times New Roman" w:hAnsi="Times New Roman" w:cs="Times New Roman"/>
          <w:b/>
          <w:sz w:val="24"/>
          <w:szCs w:val="24"/>
        </w:rPr>
      </w:pPr>
    </w:p>
    <w:p w14:paraId="3E0A5ABB" w14:textId="77777777" w:rsidR="00297D9B" w:rsidRPr="007F693E" w:rsidRDefault="00725DFF" w:rsidP="0027558A">
      <w:pPr>
        <w:pStyle w:val="Prrafodelista"/>
        <w:spacing w:after="0" w:line="240" w:lineRule="auto"/>
        <w:ind w:left="0"/>
        <w:jc w:val="center"/>
        <w:rPr>
          <w:rFonts w:ascii="Times New Roman" w:hAnsi="Times New Roman" w:cs="Times New Roman"/>
          <w:b/>
          <w:sz w:val="24"/>
          <w:szCs w:val="24"/>
        </w:rPr>
      </w:pPr>
      <w:r w:rsidRPr="007F693E">
        <w:rPr>
          <w:rFonts w:ascii="Times New Roman" w:hAnsi="Times New Roman" w:cs="Times New Roman"/>
          <w:b/>
          <w:sz w:val="24"/>
          <w:szCs w:val="24"/>
        </w:rPr>
        <w:t>CAPÍTULO II</w:t>
      </w:r>
    </w:p>
    <w:p w14:paraId="3E0A5ABC" w14:textId="77777777" w:rsidR="008D27D6" w:rsidRPr="007F693E" w:rsidRDefault="00956F61" w:rsidP="0027558A">
      <w:pPr>
        <w:pStyle w:val="Prrafodelista"/>
        <w:spacing w:after="0" w:line="240" w:lineRule="auto"/>
        <w:ind w:left="0"/>
        <w:jc w:val="center"/>
        <w:rPr>
          <w:rFonts w:ascii="Times New Roman" w:hAnsi="Times New Roman" w:cs="Times New Roman"/>
          <w:b/>
          <w:sz w:val="24"/>
          <w:szCs w:val="24"/>
        </w:rPr>
      </w:pPr>
      <w:r w:rsidRPr="007F693E">
        <w:rPr>
          <w:rFonts w:ascii="Times New Roman" w:hAnsi="Times New Roman" w:cs="Times New Roman"/>
          <w:b/>
          <w:sz w:val="24"/>
          <w:szCs w:val="24"/>
        </w:rPr>
        <w:t>DE LOS SERVICIOS PERSONALES</w:t>
      </w:r>
    </w:p>
    <w:p w14:paraId="3E0A5ABD" w14:textId="77777777" w:rsidR="00297D9B" w:rsidRPr="007F693E" w:rsidRDefault="00297D9B" w:rsidP="0027558A">
      <w:pPr>
        <w:pStyle w:val="Prrafodelista"/>
        <w:spacing w:after="0" w:line="240" w:lineRule="auto"/>
        <w:ind w:left="0"/>
        <w:jc w:val="center"/>
        <w:rPr>
          <w:rFonts w:ascii="Times New Roman" w:hAnsi="Times New Roman" w:cs="Times New Roman"/>
          <w:b/>
          <w:sz w:val="24"/>
          <w:szCs w:val="24"/>
        </w:rPr>
      </w:pPr>
    </w:p>
    <w:p w14:paraId="3E0A5ABE" w14:textId="0004F83C" w:rsidR="00297D9B" w:rsidRPr="007F693E" w:rsidRDefault="001E0631" w:rsidP="0027558A">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lastRenderedPageBreak/>
        <w:t xml:space="preserve">ARTÍCULO </w:t>
      </w:r>
      <w:r w:rsidR="0067322C" w:rsidRPr="007F693E">
        <w:rPr>
          <w:rFonts w:ascii="Times New Roman" w:hAnsi="Times New Roman" w:cs="Times New Roman"/>
          <w:b/>
          <w:sz w:val="24"/>
          <w:szCs w:val="24"/>
        </w:rPr>
        <w:t>5</w:t>
      </w:r>
      <w:r w:rsidR="00996D09" w:rsidRPr="007F693E">
        <w:rPr>
          <w:rFonts w:ascii="Times New Roman" w:hAnsi="Times New Roman" w:cs="Times New Roman"/>
          <w:b/>
          <w:sz w:val="24"/>
          <w:szCs w:val="24"/>
        </w:rPr>
        <w:t>4</w:t>
      </w:r>
      <w:r w:rsidR="00297D9B" w:rsidRPr="007F693E">
        <w:rPr>
          <w:rFonts w:ascii="Times New Roman" w:hAnsi="Times New Roman" w:cs="Times New Roman"/>
          <w:b/>
          <w:sz w:val="24"/>
          <w:szCs w:val="24"/>
        </w:rPr>
        <w:t xml:space="preserve">.- </w:t>
      </w:r>
      <w:r w:rsidR="00297D9B" w:rsidRPr="007F693E">
        <w:rPr>
          <w:rFonts w:ascii="Times New Roman" w:hAnsi="Times New Roman" w:cs="Times New Roman"/>
          <w:sz w:val="24"/>
          <w:szCs w:val="24"/>
        </w:rPr>
        <w:t xml:space="preserve">Las </w:t>
      </w:r>
      <w:r w:rsidR="00725DFF"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725DFF" w:rsidRPr="007F693E">
        <w:rPr>
          <w:rFonts w:ascii="Times New Roman" w:hAnsi="Times New Roman" w:cs="Times New Roman"/>
          <w:sz w:val="24"/>
          <w:szCs w:val="24"/>
        </w:rPr>
        <w:t xml:space="preserve"> </w:t>
      </w:r>
      <w:r w:rsidR="00297D9B" w:rsidRPr="007F693E">
        <w:rPr>
          <w:rFonts w:ascii="Times New Roman" w:hAnsi="Times New Roman" w:cs="Times New Roman"/>
          <w:sz w:val="24"/>
          <w:szCs w:val="24"/>
        </w:rPr>
        <w:t>al realizar los pagos por concepto de remuneraciones, prestaciones laborales y demás erogaciones relacionadas con servicios personales, deberán:</w:t>
      </w:r>
    </w:p>
    <w:p w14:paraId="3E0A5ABF" w14:textId="77777777" w:rsidR="00297D9B" w:rsidRPr="007F693E" w:rsidRDefault="00297D9B" w:rsidP="0027558A">
      <w:pPr>
        <w:pStyle w:val="Prrafodelista"/>
        <w:spacing w:after="0" w:line="240" w:lineRule="auto"/>
        <w:ind w:left="0"/>
        <w:jc w:val="both"/>
        <w:rPr>
          <w:rFonts w:ascii="Times New Roman" w:hAnsi="Times New Roman" w:cs="Times New Roman"/>
          <w:sz w:val="24"/>
          <w:szCs w:val="24"/>
        </w:rPr>
      </w:pPr>
    </w:p>
    <w:p w14:paraId="3E0A5AC0" w14:textId="7137C8C4" w:rsidR="00297D9B" w:rsidRPr="007F693E" w:rsidRDefault="00297D9B"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Apegarse estrictamente a </w:t>
      </w:r>
      <w:r w:rsidR="00F66D19" w:rsidRPr="007F693E">
        <w:rPr>
          <w:rFonts w:ascii="Times New Roman" w:hAnsi="Times New Roman" w:cs="Times New Roman"/>
          <w:sz w:val="24"/>
          <w:szCs w:val="24"/>
        </w:rPr>
        <w:t xml:space="preserve">las </w:t>
      </w:r>
      <w:r w:rsidRPr="007F693E">
        <w:rPr>
          <w:rFonts w:ascii="Times New Roman" w:hAnsi="Times New Roman" w:cs="Times New Roman"/>
          <w:sz w:val="24"/>
          <w:szCs w:val="24"/>
        </w:rPr>
        <w:t>política</w:t>
      </w:r>
      <w:r w:rsidR="00956F61" w:rsidRPr="007F693E">
        <w:rPr>
          <w:rFonts w:ascii="Times New Roman" w:hAnsi="Times New Roman" w:cs="Times New Roman"/>
          <w:sz w:val="24"/>
          <w:szCs w:val="24"/>
        </w:rPr>
        <w:t>s</w:t>
      </w:r>
      <w:r w:rsidRPr="007F693E">
        <w:rPr>
          <w:rFonts w:ascii="Times New Roman" w:hAnsi="Times New Roman" w:cs="Times New Roman"/>
          <w:sz w:val="24"/>
          <w:szCs w:val="24"/>
        </w:rPr>
        <w:t xml:space="preserve"> de servicios personales que establezca el Ejecutivo Estatal por conducto de la</w:t>
      </w:r>
      <w:r w:rsidR="00C3146F" w:rsidRPr="007F693E">
        <w:rPr>
          <w:rFonts w:ascii="Times New Roman" w:hAnsi="Times New Roman" w:cs="Times New Roman"/>
          <w:sz w:val="24"/>
          <w:szCs w:val="24"/>
        </w:rPr>
        <w:t xml:space="preserve"> </w:t>
      </w:r>
      <w:r w:rsidR="67F52D8B" w:rsidRPr="007F693E">
        <w:rPr>
          <w:rFonts w:ascii="Times New Roman" w:hAnsi="Times New Roman" w:cs="Times New Roman"/>
          <w:sz w:val="24"/>
          <w:szCs w:val="24"/>
        </w:rPr>
        <w:t>Oficialía</w:t>
      </w:r>
      <w:r w:rsidR="00F66D19" w:rsidRPr="007F693E">
        <w:rPr>
          <w:rFonts w:ascii="Times New Roman" w:hAnsi="Times New Roman" w:cs="Times New Roman"/>
          <w:sz w:val="24"/>
          <w:szCs w:val="24"/>
        </w:rPr>
        <w:t>.</w:t>
      </w:r>
    </w:p>
    <w:p w14:paraId="3E0A5AC1" w14:textId="77777777" w:rsidR="00297D9B" w:rsidRPr="007F693E" w:rsidRDefault="00297D9B" w:rsidP="0027558A">
      <w:pPr>
        <w:spacing w:after="0" w:line="240" w:lineRule="auto"/>
        <w:jc w:val="both"/>
        <w:rPr>
          <w:rFonts w:ascii="Times New Roman" w:hAnsi="Times New Roman" w:cs="Times New Roman"/>
          <w:sz w:val="24"/>
          <w:szCs w:val="24"/>
        </w:rPr>
      </w:pPr>
    </w:p>
    <w:p w14:paraId="3E0A5AC2" w14:textId="5C7A659E" w:rsidR="00297D9B" w:rsidRPr="007F693E" w:rsidRDefault="004526D1"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Cubrir los</w:t>
      </w:r>
      <w:r w:rsidR="00297D9B" w:rsidRPr="007F693E">
        <w:rPr>
          <w:rFonts w:ascii="Times New Roman" w:hAnsi="Times New Roman" w:cs="Times New Roman"/>
          <w:sz w:val="24"/>
          <w:szCs w:val="24"/>
        </w:rPr>
        <w:t xml:space="preserve"> pagos en los términos </w:t>
      </w:r>
      <w:r w:rsidR="00F66D19" w:rsidRPr="007F693E">
        <w:rPr>
          <w:rFonts w:ascii="Times New Roman" w:hAnsi="Times New Roman" w:cs="Times New Roman"/>
          <w:sz w:val="24"/>
          <w:szCs w:val="24"/>
        </w:rPr>
        <w:t>de los tabuladores vigentes.</w:t>
      </w:r>
    </w:p>
    <w:p w14:paraId="3E0A5AC3" w14:textId="77777777" w:rsidR="00F66D19" w:rsidRPr="007F693E" w:rsidRDefault="00F66D19" w:rsidP="0027558A">
      <w:pPr>
        <w:spacing w:after="0" w:line="240" w:lineRule="auto"/>
        <w:jc w:val="both"/>
        <w:rPr>
          <w:rFonts w:ascii="Times New Roman" w:hAnsi="Times New Roman" w:cs="Times New Roman"/>
          <w:sz w:val="24"/>
          <w:szCs w:val="24"/>
        </w:rPr>
      </w:pPr>
    </w:p>
    <w:p w14:paraId="3E0A5AC4" w14:textId="668112A3" w:rsidR="00297D9B" w:rsidRPr="007F693E" w:rsidRDefault="00297D9B"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Abstenerse de contraer obligaciones en materia de servicios personales que</w:t>
      </w:r>
      <w:r w:rsidR="00F66D19" w:rsidRPr="007F693E">
        <w:rPr>
          <w:rFonts w:ascii="Times New Roman" w:hAnsi="Times New Roman" w:cs="Times New Roman"/>
          <w:sz w:val="24"/>
          <w:szCs w:val="24"/>
        </w:rPr>
        <w:t xml:space="preserve"> no cuenten con suficiencia presupuestal y que</w:t>
      </w:r>
      <w:r w:rsidRPr="007F693E">
        <w:rPr>
          <w:rFonts w:ascii="Times New Roman" w:hAnsi="Times New Roman" w:cs="Times New Roman"/>
          <w:sz w:val="24"/>
          <w:szCs w:val="24"/>
        </w:rPr>
        <w:t xml:space="preserve"> impliquen compromisos en subsecuentes ejercicios fiscales, sin la autorización</w:t>
      </w:r>
      <w:r w:rsidR="00F109CA" w:rsidRPr="007F693E">
        <w:rPr>
          <w:rFonts w:ascii="Times New Roman" w:hAnsi="Times New Roman" w:cs="Times New Roman"/>
          <w:sz w:val="24"/>
          <w:szCs w:val="24"/>
        </w:rPr>
        <w:t xml:space="preserve"> previa</w:t>
      </w:r>
      <w:r w:rsidRPr="007F693E">
        <w:rPr>
          <w:rFonts w:ascii="Times New Roman" w:hAnsi="Times New Roman" w:cs="Times New Roman"/>
          <w:sz w:val="24"/>
          <w:szCs w:val="24"/>
        </w:rPr>
        <w:t xml:space="preserve"> de la</w:t>
      </w:r>
      <w:r w:rsidR="001511F4" w:rsidRPr="007F693E">
        <w:rPr>
          <w:rFonts w:ascii="Times New Roman" w:hAnsi="Times New Roman" w:cs="Times New Roman"/>
          <w:sz w:val="24"/>
          <w:szCs w:val="24"/>
        </w:rPr>
        <w:t xml:space="preserve"> </w:t>
      </w:r>
      <w:r w:rsidR="004526D1" w:rsidRPr="007F693E">
        <w:rPr>
          <w:rFonts w:ascii="Times New Roman" w:hAnsi="Times New Roman" w:cs="Times New Roman"/>
          <w:sz w:val="24"/>
          <w:szCs w:val="24"/>
        </w:rPr>
        <w:t>Secretaría y</w:t>
      </w:r>
      <w:r w:rsidRPr="007F693E">
        <w:rPr>
          <w:rFonts w:ascii="Times New Roman" w:hAnsi="Times New Roman" w:cs="Times New Roman"/>
          <w:sz w:val="24"/>
          <w:szCs w:val="24"/>
        </w:rPr>
        <w:t>, en su caso, del órgano de gobierno respectivo</w:t>
      </w:r>
      <w:r w:rsidR="00F109CA" w:rsidRPr="007F693E">
        <w:rPr>
          <w:rFonts w:ascii="Times New Roman" w:hAnsi="Times New Roman" w:cs="Times New Roman"/>
          <w:sz w:val="24"/>
          <w:szCs w:val="24"/>
        </w:rPr>
        <w:t>.</w:t>
      </w:r>
    </w:p>
    <w:p w14:paraId="3E0A5AC5" w14:textId="77777777" w:rsidR="00297D9B" w:rsidRPr="007F693E" w:rsidRDefault="00297D9B" w:rsidP="0027558A">
      <w:pPr>
        <w:pStyle w:val="Prrafodelista"/>
        <w:spacing w:after="0" w:line="240" w:lineRule="auto"/>
        <w:jc w:val="both"/>
        <w:rPr>
          <w:rFonts w:ascii="Times New Roman" w:hAnsi="Times New Roman" w:cs="Times New Roman"/>
          <w:sz w:val="24"/>
          <w:szCs w:val="24"/>
        </w:rPr>
      </w:pPr>
    </w:p>
    <w:p w14:paraId="3E0A5AC6" w14:textId="77777777" w:rsidR="008C7384" w:rsidRPr="007F693E" w:rsidRDefault="00297D9B"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Sujetarse a los tabuladores de sueldos, así como a los incrementos en las percepciones y demás asignaciones autorizadas</w:t>
      </w:r>
      <w:r w:rsidR="00F66D19" w:rsidRPr="007F693E">
        <w:rPr>
          <w:rFonts w:ascii="Times New Roman" w:hAnsi="Times New Roman" w:cs="Times New Roman"/>
          <w:sz w:val="24"/>
          <w:szCs w:val="24"/>
        </w:rPr>
        <w:t xml:space="preserve"> por la Secretaría </w:t>
      </w:r>
      <w:r w:rsidRPr="007F693E">
        <w:rPr>
          <w:rFonts w:ascii="Times New Roman" w:hAnsi="Times New Roman" w:cs="Times New Roman"/>
          <w:sz w:val="24"/>
          <w:szCs w:val="24"/>
        </w:rPr>
        <w:t>para las</w:t>
      </w:r>
      <w:r w:rsidR="009D4E1B" w:rsidRPr="007F693E">
        <w:rPr>
          <w:rFonts w:ascii="Times New Roman" w:hAnsi="Times New Roman" w:cs="Times New Roman"/>
          <w:sz w:val="24"/>
          <w:szCs w:val="24"/>
        </w:rPr>
        <w:t xml:space="preserve"> dependencias </w:t>
      </w:r>
      <w:r w:rsidRPr="007F693E">
        <w:rPr>
          <w:rFonts w:ascii="Times New Roman" w:hAnsi="Times New Roman" w:cs="Times New Roman"/>
          <w:sz w:val="24"/>
          <w:szCs w:val="24"/>
        </w:rPr>
        <w:t>y, en el caso de las</w:t>
      </w:r>
      <w:r w:rsidR="009D4E1B" w:rsidRPr="007F693E">
        <w:rPr>
          <w:rFonts w:ascii="Times New Roman" w:hAnsi="Times New Roman" w:cs="Times New Roman"/>
          <w:sz w:val="24"/>
          <w:szCs w:val="24"/>
        </w:rPr>
        <w:t xml:space="preserve"> entidades</w:t>
      </w:r>
      <w:r w:rsidRPr="007F693E">
        <w:rPr>
          <w:rFonts w:ascii="Times New Roman" w:hAnsi="Times New Roman" w:cs="Times New Roman"/>
          <w:sz w:val="24"/>
          <w:szCs w:val="24"/>
        </w:rPr>
        <w:t>, a los acuerdos de sus respectivos Órganos de Gobierno, los que deberán observar las disposiciones y autorizaciones que apruebe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 e informarlo oportunamente.</w:t>
      </w:r>
    </w:p>
    <w:p w14:paraId="3E0A5AC7" w14:textId="77777777" w:rsidR="008C7384" w:rsidRPr="007F693E" w:rsidRDefault="008C7384" w:rsidP="0027558A">
      <w:pPr>
        <w:spacing w:after="0" w:line="240" w:lineRule="auto"/>
        <w:jc w:val="both"/>
        <w:rPr>
          <w:rFonts w:ascii="Times New Roman" w:hAnsi="Times New Roman" w:cs="Times New Roman"/>
          <w:sz w:val="24"/>
          <w:szCs w:val="24"/>
        </w:rPr>
      </w:pPr>
    </w:p>
    <w:p w14:paraId="3E0A5AC8" w14:textId="77777777" w:rsidR="007066FC" w:rsidRPr="007F693E" w:rsidRDefault="007066FC" w:rsidP="0027558A">
      <w:pPr>
        <w:pStyle w:val="Prrafodelista"/>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En materia de incremento en las percepciones, las </w:t>
      </w:r>
      <w:r w:rsidR="008C7384"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8C7384" w:rsidRPr="007F693E">
        <w:rPr>
          <w:rFonts w:ascii="Times New Roman" w:hAnsi="Times New Roman" w:cs="Times New Roman"/>
          <w:sz w:val="24"/>
          <w:szCs w:val="24"/>
        </w:rPr>
        <w:t xml:space="preserve"> </w:t>
      </w:r>
      <w:r w:rsidRPr="007F693E">
        <w:rPr>
          <w:rFonts w:ascii="Times New Roman" w:hAnsi="Times New Roman" w:cs="Times New Roman"/>
          <w:sz w:val="24"/>
          <w:szCs w:val="24"/>
        </w:rPr>
        <w:t>deberán sujetarse estrictamente a las previsiones presupuestarias aprobadas específicamente para este propósito en el presente Presupuesto</w:t>
      </w:r>
      <w:r w:rsidR="00F66D19" w:rsidRPr="007F693E">
        <w:rPr>
          <w:rFonts w:ascii="Times New Roman" w:hAnsi="Times New Roman" w:cs="Times New Roman"/>
          <w:sz w:val="24"/>
          <w:szCs w:val="24"/>
        </w:rPr>
        <w:t>.</w:t>
      </w:r>
    </w:p>
    <w:p w14:paraId="3E0A5AC9" w14:textId="77777777" w:rsidR="007066FC" w:rsidRPr="007F693E" w:rsidRDefault="007066FC" w:rsidP="0027558A">
      <w:pPr>
        <w:pStyle w:val="Prrafodelista"/>
        <w:spacing w:after="0" w:line="240" w:lineRule="auto"/>
        <w:jc w:val="both"/>
        <w:rPr>
          <w:rFonts w:ascii="Times New Roman" w:hAnsi="Times New Roman" w:cs="Times New Roman"/>
          <w:sz w:val="24"/>
          <w:szCs w:val="24"/>
        </w:rPr>
      </w:pPr>
    </w:p>
    <w:p w14:paraId="3E0A5ACA" w14:textId="77777777" w:rsidR="007066FC" w:rsidRPr="007F693E" w:rsidRDefault="007066FC"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Abstenerse de contratar trabajadores eventuales, salvo que tales contrataciones se encuentren previstas en el presupuesto destinado a servicios personales de la </w:t>
      </w:r>
      <w:r w:rsidR="008C7384" w:rsidRPr="007F693E">
        <w:rPr>
          <w:rFonts w:ascii="Times New Roman" w:hAnsi="Times New Roman" w:cs="Times New Roman"/>
          <w:sz w:val="24"/>
          <w:szCs w:val="24"/>
        </w:rPr>
        <w:t>d</w:t>
      </w:r>
      <w:r w:rsidRPr="007F693E">
        <w:rPr>
          <w:rFonts w:ascii="Times New Roman" w:hAnsi="Times New Roman" w:cs="Times New Roman"/>
          <w:sz w:val="24"/>
          <w:szCs w:val="24"/>
        </w:rPr>
        <w:t xml:space="preserve">ependencia o </w:t>
      </w:r>
      <w:r w:rsidR="008C7384" w:rsidRPr="007F693E">
        <w:rPr>
          <w:rFonts w:ascii="Times New Roman" w:hAnsi="Times New Roman" w:cs="Times New Roman"/>
          <w:sz w:val="24"/>
          <w:szCs w:val="24"/>
        </w:rPr>
        <w:t>e</w:t>
      </w:r>
      <w:r w:rsidRPr="007F693E">
        <w:rPr>
          <w:rFonts w:ascii="Times New Roman" w:hAnsi="Times New Roman" w:cs="Times New Roman"/>
          <w:sz w:val="24"/>
          <w:szCs w:val="24"/>
        </w:rPr>
        <w:t>ntidad y se cuente con autorización de la</w:t>
      </w:r>
      <w:r w:rsidR="00C3146F" w:rsidRPr="007F693E">
        <w:rPr>
          <w:rFonts w:ascii="Times New Roman" w:hAnsi="Times New Roman" w:cs="Times New Roman"/>
          <w:sz w:val="24"/>
          <w:szCs w:val="24"/>
        </w:rPr>
        <w:t xml:space="preserve"> Secretaría</w:t>
      </w:r>
      <w:r w:rsidR="00B325E9" w:rsidRPr="007F693E">
        <w:rPr>
          <w:rFonts w:ascii="Times New Roman" w:hAnsi="Times New Roman" w:cs="Times New Roman"/>
          <w:sz w:val="24"/>
          <w:szCs w:val="24"/>
        </w:rPr>
        <w:t xml:space="preserve"> e informar oportunamente sobre su cumplimiento</w:t>
      </w:r>
      <w:r w:rsidR="00F66D19" w:rsidRPr="007F693E">
        <w:rPr>
          <w:rFonts w:ascii="Times New Roman" w:hAnsi="Times New Roman" w:cs="Times New Roman"/>
          <w:sz w:val="24"/>
          <w:szCs w:val="24"/>
        </w:rPr>
        <w:t>.</w:t>
      </w:r>
    </w:p>
    <w:p w14:paraId="3E0A5ACB" w14:textId="77777777" w:rsidR="00260BA0" w:rsidRPr="007F693E" w:rsidRDefault="00260BA0" w:rsidP="0027558A">
      <w:pPr>
        <w:pStyle w:val="Prrafodelista"/>
        <w:spacing w:after="0" w:line="240" w:lineRule="auto"/>
        <w:jc w:val="both"/>
        <w:rPr>
          <w:rFonts w:ascii="Times New Roman" w:hAnsi="Times New Roman" w:cs="Times New Roman"/>
          <w:sz w:val="24"/>
          <w:szCs w:val="24"/>
        </w:rPr>
      </w:pPr>
    </w:p>
    <w:p w14:paraId="3E0A5ACC" w14:textId="77777777" w:rsidR="007066FC" w:rsidRPr="007F693E" w:rsidRDefault="00260BA0"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Los importes no devengados en el pago de servicios personales quedarán definitivamente como economías del Presupuesto y, en ningún caso, las </w:t>
      </w:r>
      <w:r w:rsidR="008C7384"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8C7384" w:rsidRPr="007F693E">
        <w:rPr>
          <w:rFonts w:ascii="Times New Roman" w:hAnsi="Times New Roman" w:cs="Times New Roman"/>
          <w:sz w:val="24"/>
          <w:szCs w:val="24"/>
        </w:rPr>
        <w:t xml:space="preserve"> </w:t>
      </w:r>
      <w:r w:rsidR="00F66D19" w:rsidRPr="007F693E">
        <w:rPr>
          <w:rFonts w:ascii="Times New Roman" w:hAnsi="Times New Roman" w:cs="Times New Roman"/>
          <w:sz w:val="24"/>
          <w:szCs w:val="24"/>
        </w:rPr>
        <w:t>podrán hacer uso de ellos.</w:t>
      </w:r>
    </w:p>
    <w:p w14:paraId="3E0A5ACD" w14:textId="77777777" w:rsidR="00260BA0" w:rsidRPr="007F693E" w:rsidRDefault="00260BA0" w:rsidP="0027558A">
      <w:pPr>
        <w:pStyle w:val="Prrafodelista"/>
        <w:spacing w:after="0" w:line="240" w:lineRule="auto"/>
        <w:jc w:val="both"/>
        <w:rPr>
          <w:rFonts w:ascii="Times New Roman" w:hAnsi="Times New Roman" w:cs="Times New Roman"/>
          <w:sz w:val="24"/>
          <w:szCs w:val="24"/>
        </w:rPr>
      </w:pPr>
    </w:p>
    <w:p w14:paraId="3E0A5ACE" w14:textId="5F99AF56" w:rsidR="00260BA0" w:rsidRPr="007F693E" w:rsidRDefault="00260BA0"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Los recursos autorizados a las </w:t>
      </w:r>
      <w:r w:rsidR="008C7384"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8C7384" w:rsidRPr="007F693E">
        <w:rPr>
          <w:rFonts w:ascii="Times New Roman" w:hAnsi="Times New Roman" w:cs="Times New Roman"/>
          <w:sz w:val="24"/>
          <w:szCs w:val="24"/>
        </w:rPr>
        <w:t xml:space="preserve"> </w:t>
      </w:r>
      <w:r w:rsidRPr="007F693E">
        <w:rPr>
          <w:rFonts w:ascii="Times New Roman" w:hAnsi="Times New Roman" w:cs="Times New Roman"/>
          <w:sz w:val="24"/>
          <w:szCs w:val="24"/>
        </w:rPr>
        <w:t xml:space="preserve">para cubrir el capítulo de servicios </w:t>
      </w:r>
      <w:r w:rsidR="004526D1" w:rsidRPr="007F693E">
        <w:rPr>
          <w:rFonts w:ascii="Times New Roman" w:hAnsi="Times New Roman" w:cs="Times New Roman"/>
          <w:sz w:val="24"/>
          <w:szCs w:val="24"/>
        </w:rPr>
        <w:t>personales</w:t>
      </w:r>
      <w:r w:rsidRPr="007F693E">
        <w:rPr>
          <w:rFonts w:ascii="Times New Roman" w:hAnsi="Times New Roman" w:cs="Times New Roman"/>
          <w:sz w:val="24"/>
          <w:szCs w:val="24"/>
        </w:rPr>
        <w:t xml:space="preserve"> serán intransferibles a otros capítulos de gasto</w:t>
      </w:r>
      <w:r w:rsidR="00AD095C" w:rsidRPr="007F693E">
        <w:rPr>
          <w:rFonts w:ascii="Times New Roman" w:hAnsi="Times New Roman" w:cs="Times New Roman"/>
          <w:sz w:val="24"/>
          <w:szCs w:val="24"/>
        </w:rPr>
        <w:t>, de igual forma,</w:t>
      </w:r>
      <w:r w:rsidRPr="007F693E">
        <w:rPr>
          <w:rFonts w:ascii="Times New Roman" w:hAnsi="Times New Roman" w:cs="Times New Roman"/>
          <w:sz w:val="24"/>
          <w:szCs w:val="24"/>
        </w:rPr>
        <w:t xml:space="preserve"> los recursos de otros capítulos presupuestales no serán transferibles al c</w:t>
      </w:r>
      <w:r w:rsidR="000B5F28" w:rsidRPr="007F693E">
        <w:rPr>
          <w:rFonts w:ascii="Times New Roman" w:hAnsi="Times New Roman" w:cs="Times New Roman"/>
          <w:sz w:val="24"/>
          <w:szCs w:val="24"/>
        </w:rPr>
        <w:t>a</w:t>
      </w:r>
      <w:r w:rsidR="00F66D19" w:rsidRPr="007F693E">
        <w:rPr>
          <w:rFonts w:ascii="Times New Roman" w:hAnsi="Times New Roman" w:cs="Times New Roman"/>
          <w:sz w:val="24"/>
          <w:szCs w:val="24"/>
        </w:rPr>
        <w:t xml:space="preserve">pítulo de servicios personales, salvo </w:t>
      </w:r>
      <w:r w:rsidRPr="007F693E">
        <w:rPr>
          <w:rFonts w:ascii="Times New Roman" w:hAnsi="Times New Roman" w:cs="Times New Roman"/>
          <w:sz w:val="24"/>
          <w:szCs w:val="24"/>
        </w:rPr>
        <w:t>la autorización expresa de la</w:t>
      </w:r>
      <w:r w:rsidR="001511F4" w:rsidRPr="007F693E">
        <w:rPr>
          <w:rFonts w:ascii="Times New Roman" w:hAnsi="Times New Roman" w:cs="Times New Roman"/>
          <w:sz w:val="24"/>
          <w:szCs w:val="24"/>
        </w:rPr>
        <w:t xml:space="preserve"> Secretaría</w:t>
      </w:r>
      <w:r w:rsidR="00F66D19" w:rsidRPr="007F693E">
        <w:rPr>
          <w:rFonts w:ascii="Times New Roman" w:hAnsi="Times New Roman" w:cs="Times New Roman"/>
          <w:sz w:val="24"/>
          <w:szCs w:val="24"/>
        </w:rPr>
        <w:t>.</w:t>
      </w:r>
      <w:r w:rsidR="00F109CA" w:rsidRPr="007F693E">
        <w:rPr>
          <w:rFonts w:ascii="Times New Roman" w:hAnsi="Times New Roman" w:cs="Times New Roman"/>
          <w:sz w:val="24"/>
          <w:szCs w:val="24"/>
        </w:rPr>
        <w:t xml:space="preserve"> </w:t>
      </w:r>
    </w:p>
    <w:p w14:paraId="3E0A5ACF" w14:textId="77777777" w:rsidR="008C1386" w:rsidRPr="007F693E" w:rsidRDefault="008C1386" w:rsidP="0027558A">
      <w:pPr>
        <w:pStyle w:val="Prrafodelista"/>
        <w:rPr>
          <w:rFonts w:ascii="Times New Roman" w:hAnsi="Times New Roman" w:cs="Times New Roman"/>
          <w:sz w:val="24"/>
          <w:szCs w:val="24"/>
        </w:rPr>
      </w:pPr>
    </w:p>
    <w:p w14:paraId="3E0A5AD0" w14:textId="77777777" w:rsidR="00F66D19" w:rsidRPr="007F693E" w:rsidRDefault="008C1386"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Las dependencias y entidades no podrán ocupar las plazas vacan</w:t>
      </w:r>
      <w:r w:rsidR="00D030A0" w:rsidRPr="007F693E">
        <w:rPr>
          <w:rFonts w:ascii="Times New Roman" w:hAnsi="Times New Roman" w:cs="Times New Roman"/>
          <w:sz w:val="24"/>
          <w:szCs w:val="24"/>
        </w:rPr>
        <w:t xml:space="preserve">tes de carácter administrativo, </w:t>
      </w:r>
      <w:r w:rsidR="00632B4B" w:rsidRPr="007F693E">
        <w:rPr>
          <w:rFonts w:ascii="Times New Roman" w:hAnsi="Times New Roman" w:cs="Times New Roman"/>
          <w:sz w:val="24"/>
          <w:szCs w:val="24"/>
        </w:rPr>
        <w:t xml:space="preserve">mismas que </w:t>
      </w:r>
      <w:r w:rsidRPr="007F693E">
        <w:rPr>
          <w:rFonts w:ascii="Times New Roman" w:hAnsi="Times New Roman" w:cs="Times New Roman"/>
          <w:sz w:val="24"/>
          <w:szCs w:val="24"/>
        </w:rPr>
        <w:t>serán canceladas directamente por la Su</w:t>
      </w:r>
      <w:r w:rsidR="000B5F28" w:rsidRPr="007F693E">
        <w:rPr>
          <w:rFonts w:ascii="Times New Roman" w:hAnsi="Times New Roman" w:cs="Times New Roman"/>
          <w:sz w:val="24"/>
          <w:szCs w:val="24"/>
        </w:rPr>
        <w:t xml:space="preserve">bsecretaría de </w:t>
      </w:r>
      <w:r w:rsidR="00F66D19" w:rsidRPr="007F693E">
        <w:rPr>
          <w:rFonts w:ascii="Times New Roman" w:hAnsi="Times New Roman" w:cs="Times New Roman"/>
          <w:sz w:val="24"/>
          <w:szCs w:val="24"/>
        </w:rPr>
        <w:t xml:space="preserve">Egresos a solicitud de la Subsecretaría de Recursos Humanos, </w:t>
      </w:r>
      <w:r w:rsidRPr="007F693E">
        <w:rPr>
          <w:rFonts w:ascii="Times New Roman" w:hAnsi="Times New Roman" w:cs="Times New Roman"/>
          <w:sz w:val="24"/>
          <w:szCs w:val="24"/>
        </w:rPr>
        <w:t xml:space="preserve"> </w:t>
      </w:r>
      <w:r w:rsidR="00F66D19" w:rsidRPr="007F693E">
        <w:rPr>
          <w:rFonts w:ascii="Times New Roman" w:hAnsi="Times New Roman" w:cs="Times New Roman"/>
          <w:sz w:val="24"/>
          <w:szCs w:val="24"/>
        </w:rPr>
        <w:t>l</w:t>
      </w:r>
      <w:r w:rsidR="00632B4B" w:rsidRPr="007F693E">
        <w:rPr>
          <w:rFonts w:ascii="Times New Roman" w:hAnsi="Times New Roman" w:cs="Times New Roman"/>
          <w:sz w:val="24"/>
          <w:szCs w:val="24"/>
        </w:rPr>
        <w:t xml:space="preserve">as plazas vacantes de personal administrativo </w:t>
      </w:r>
      <w:r w:rsidRPr="007F693E">
        <w:rPr>
          <w:rFonts w:ascii="Times New Roman" w:hAnsi="Times New Roman" w:cs="Times New Roman"/>
          <w:sz w:val="24"/>
          <w:szCs w:val="24"/>
        </w:rPr>
        <w:t>solo podrán ser contratadas, tratándose de casos debidamente justificados de los sectores prioritarios</w:t>
      </w:r>
      <w:r w:rsidR="00F66D19" w:rsidRPr="007F693E">
        <w:rPr>
          <w:rFonts w:ascii="Times New Roman" w:hAnsi="Times New Roman" w:cs="Times New Roman"/>
          <w:sz w:val="24"/>
          <w:szCs w:val="24"/>
        </w:rPr>
        <w:t>: salud, educación, procuración e impartición de justicia.</w:t>
      </w:r>
    </w:p>
    <w:p w14:paraId="3E0A5AD1" w14:textId="77777777" w:rsidR="00F66D19" w:rsidRPr="007F693E" w:rsidRDefault="00F66D19" w:rsidP="0027558A">
      <w:pPr>
        <w:pStyle w:val="Prrafodelista"/>
        <w:spacing w:after="0" w:line="240" w:lineRule="auto"/>
        <w:jc w:val="both"/>
        <w:rPr>
          <w:rFonts w:ascii="Times New Roman" w:hAnsi="Times New Roman" w:cs="Times New Roman"/>
          <w:sz w:val="24"/>
          <w:szCs w:val="24"/>
        </w:rPr>
      </w:pPr>
    </w:p>
    <w:p w14:paraId="3E0A5AD2" w14:textId="77777777" w:rsidR="008C1386" w:rsidRPr="007F693E" w:rsidRDefault="00D030A0"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En los movimientos de alta de personal, el </w:t>
      </w:r>
      <w:r w:rsidR="000C5F37" w:rsidRPr="007F693E">
        <w:rPr>
          <w:rFonts w:ascii="Times New Roman" w:hAnsi="Times New Roman" w:cs="Times New Roman"/>
          <w:sz w:val="24"/>
          <w:szCs w:val="24"/>
        </w:rPr>
        <w:t xml:space="preserve">pago de </w:t>
      </w:r>
      <w:r w:rsidRPr="007F693E">
        <w:rPr>
          <w:rFonts w:ascii="Times New Roman" w:hAnsi="Times New Roman" w:cs="Times New Roman"/>
          <w:sz w:val="24"/>
          <w:szCs w:val="24"/>
        </w:rPr>
        <w:t>retroact</w:t>
      </w:r>
      <w:r w:rsidR="000C5F37" w:rsidRPr="007F693E">
        <w:rPr>
          <w:rFonts w:ascii="Times New Roman" w:hAnsi="Times New Roman" w:cs="Times New Roman"/>
          <w:sz w:val="24"/>
          <w:szCs w:val="24"/>
        </w:rPr>
        <w:t>ivo no podrá ser mayor a dos meses, por lo que las dependencias y entidades deberán tomar las previsiones necesarias para realizar el trámite de alta ante la Subsecretaría de Recu</w:t>
      </w:r>
      <w:r w:rsidR="00632B4B" w:rsidRPr="007F693E">
        <w:rPr>
          <w:rFonts w:ascii="Times New Roman" w:hAnsi="Times New Roman" w:cs="Times New Roman"/>
          <w:sz w:val="24"/>
          <w:szCs w:val="24"/>
        </w:rPr>
        <w:t xml:space="preserve">rsos Humanos en tiempo y forma. Al respecto </w:t>
      </w:r>
      <w:r w:rsidR="000C5F37" w:rsidRPr="007F693E">
        <w:rPr>
          <w:rFonts w:ascii="Times New Roman" w:hAnsi="Times New Roman" w:cs="Times New Roman"/>
          <w:sz w:val="24"/>
          <w:szCs w:val="24"/>
        </w:rPr>
        <w:t>no se debe</w:t>
      </w:r>
      <w:r w:rsidR="00632B4B" w:rsidRPr="007F693E">
        <w:rPr>
          <w:rFonts w:ascii="Times New Roman" w:hAnsi="Times New Roman" w:cs="Times New Roman"/>
          <w:sz w:val="24"/>
          <w:szCs w:val="24"/>
        </w:rPr>
        <w:t>rá</w:t>
      </w:r>
      <w:r w:rsidR="000C5F37" w:rsidRPr="007F693E">
        <w:rPr>
          <w:rFonts w:ascii="Times New Roman" w:hAnsi="Times New Roman" w:cs="Times New Roman"/>
          <w:sz w:val="24"/>
          <w:szCs w:val="24"/>
        </w:rPr>
        <w:t xml:space="preserve"> establecer ningún compromiso laboral sin contar con la plaza vacante correspondiente y</w:t>
      </w:r>
      <w:r w:rsidR="00B325E9" w:rsidRPr="007F693E">
        <w:rPr>
          <w:rFonts w:ascii="Times New Roman" w:hAnsi="Times New Roman" w:cs="Times New Roman"/>
          <w:sz w:val="24"/>
          <w:szCs w:val="24"/>
        </w:rPr>
        <w:t>,</w:t>
      </w:r>
      <w:r w:rsidR="000C5F37" w:rsidRPr="007F693E">
        <w:rPr>
          <w:rFonts w:ascii="Times New Roman" w:hAnsi="Times New Roman" w:cs="Times New Roman"/>
          <w:sz w:val="24"/>
          <w:szCs w:val="24"/>
        </w:rPr>
        <w:t xml:space="preserve"> en todo caso</w:t>
      </w:r>
      <w:r w:rsidR="00B325E9" w:rsidRPr="007F693E">
        <w:rPr>
          <w:rFonts w:ascii="Times New Roman" w:hAnsi="Times New Roman" w:cs="Times New Roman"/>
          <w:sz w:val="24"/>
          <w:szCs w:val="24"/>
        </w:rPr>
        <w:t>,</w:t>
      </w:r>
      <w:r w:rsidR="000C5F37" w:rsidRPr="007F693E">
        <w:rPr>
          <w:rFonts w:ascii="Times New Roman" w:hAnsi="Times New Roman" w:cs="Times New Roman"/>
          <w:sz w:val="24"/>
          <w:szCs w:val="24"/>
        </w:rPr>
        <w:t xml:space="preserve"> deberán tener la</w:t>
      </w:r>
      <w:r w:rsidR="00F66D19" w:rsidRPr="007F693E">
        <w:rPr>
          <w:rFonts w:ascii="Times New Roman" w:hAnsi="Times New Roman" w:cs="Times New Roman"/>
          <w:sz w:val="24"/>
          <w:szCs w:val="24"/>
        </w:rPr>
        <w:t xml:space="preserve"> autorización de la Subsecretarí</w:t>
      </w:r>
      <w:r w:rsidR="000C5F37" w:rsidRPr="007F693E">
        <w:rPr>
          <w:rFonts w:ascii="Times New Roman" w:hAnsi="Times New Roman" w:cs="Times New Roman"/>
          <w:sz w:val="24"/>
          <w:szCs w:val="24"/>
        </w:rPr>
        <w:t>a de Recursos Humanos.</w:t>
      </w:r>
    </w:p>
    <w:p w14:paraId="3E0A5AD3" w14:textId="77777777" w:rsidR="000C5F37" w:rsidRPr="007F693E" w:rsidRDefault="000C5F37" w:rsidP="0027558A">
      <w:pPr>
        <w:pStyle w:val="Prrafodelista"/>
        <w:rPr>
          <w:rFonts w:ascii="Times New Roman" w:hAnsi="Times New Roman" w:cs="Times New Roman"/>
          <w:sz w:val="24"/>
          <w:szCs w:val="24"/>
        </w:rPr>
      </w:pPr>
    </w:p>
    <w:p w14:paraId="3E0A5AD4" w14:textId="77777777" w:rsidR="00260BA0" w:rsidRPr="007F693E" w:rsidRDefault="000C5F37" w:rsidP="0083359E">
      <w:pPr>
        <w:pStyle w:val="Prrafodelista"/>
        <w:numPr>
          <w:ilvl w:val="0"/>
          <w:numId w:val="7"/>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Cuando se trate de áreas de nueva creación, deberán integrarse con personal existente en las dependencias y entidades, salvo autorización expresa de la Secretaría.</w:t>
      </w:r>
    </w:p>
    <w:p w14:paraId="3E0A5AD5" w14:textId="77777777" w:rsidR="00F66D19" w:rsidRPr="007F693E" w:rsidRDefault="00F66D19" w:rsidP="0027558A">
      <w:pPr>
        <w:spacing w:after="0" w:line="240" w:lineRule="auto"/>
        <w:jc w:val="both"/>
        <w:rPr>
          <w:rFonts w:ascii="Times New Roman" w:hAnsi="Times New Roman" w:cs="Times New Roman"/>
          <w:sz w:val="24"/>
          <w:szCs w:val="24"/>
        </w:rPr>
      </w:pPr>
    </w:p>
    <w:p w14:paraId="3E0A5AD6" w14:textId="3298C39A" w:rsidR="00260BA0" w:rsidRPr="007F693E" w:rsidRDefault="001E0631" w:rsidP="00F44AD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67322C" w:rsidRPr="007F693E">
        <w:rPr>
          <w:rFonts w:ascii="Times New Roman" w:hAnsi="Times New Roman" w:cs="Times New Roman"/>
          <w:b/>
          <w:sz w:val="24"/>
          <w:szCs w:val="24"/>
        </w:rPr>
        <w:t>5</w:t>
      </w:r>
      <w:r w:rsidR="00996D09" w:rsidRPr="007F693E">
        <w:rPr>
          <w:rFonts w:ascii="Times New Roman" w:hAnsi="Times New Roman" w:cs="Times New Roman"/>
          <w:b/>
          <w:sz w:val="24"/>
          <w:szCs w:val="24"/>
        </w:rPr>
        <w:t>5</w:t>
      </w:r>
      <w:r w:rsidR="00260BA0" w:rsidRPr="007F693E">
        <w:rPr>
          <w:rFonts w:ascii="Times New Roman" w:hAnsi="Times New Roman" w:cs="Times New Roman"/>
          <w:b/>
          <w:sz w:val="24"/>
          <w:szCs w:val="24"/>
        </w:rPr>
        <w:t>.-</w:t>
      </w:r>
      <w:r w:rsidR="00260BA0" w:rsidRPr="007F693E">
        <w:rPr>
          <w:rFonts w:ascii="Times New Roman" w:hAnsi="Times New Roman" w:cs="Times New Roman"/>
          <w:sz w:val="24"/>
          <w:szCs w:val="24"/>
        </w:rPr>
        <w:t xml:space="preserve"> La</w:t>
      </w:r>
      <w:r w:rsidR="001511F4" w:rsidRPr="007F693E">
        <w:rPr>
          <w:rFonts w:ascii="Times New Roman" w:hAnsi="Times New Roman" w:cs="Times New Roman"/>
          <w:sz w:val="24"/>
          <w:szCs w:val="24"/>
        </w:rPr>
        <w:t xml:space="preserve"> Secretaría</w:t>
      </w:r>
      <w:r w:rsidR="00F44ADA" w:rsidRPr="007F693E">
        <w:rPr>
          <w:rFonts w:ascii="Times New Roman" w:hAnsi="Times New Roman" w:cs="Times New Roman"/>
          <w:sz w:val="24"/>
          <w:szCs w:val="24"/>
        </w:rPr>
        <w:t>,</w:t>
      </w:r>
      <w:r w:rsidR="000F7C0A" w:rsidRPr="007F693E">
        <w:rPr>
          <w:rFonts w:ascii="Times New Roman" w:hAnsi="Times New Roman" w:cs="Times New Roman"/>
          <w:sz w:val="24"/>
          <w:szCs w:val="24"/>
        </w:rPr>
        <w:t xml:space="preserve"> </w:t>
      </w:r>
      <w:r w:rsidR="00260BA0" w:rsidRPr="007F693E">
        <w:rPr>
          <w:rFonts w:ascii="Times New Roman" w:hAnsi="Times New Roman" w:cs="Times New Roman"/>
          <w:sz w:val="24"/>
          <w:szCs w:val="24"/>
        </w:rPr>
        <w:t>con base en este Presupuesto, aprobará los tabuladores de sueldo de</w:t>
      </w:r>
      <w:r w:rsidR="009D4E1B" w:rsidRPr="007F693E">
        <w:rPr>
          <w:rFonts w:ascii="Times New Roman" w:hAnsi="Times New Roman" w:cs="Times New Roman"/>
          <w:sz w:val="24"/>
          <w:szCs w:val="24"/>
        </w:rPr>
        <w:t xml:space="preserve"> dependencias </w:t>
      </w:r>
      <w:r w:rsidR="00260BA0" w:rsidRPr="007F693E">
        <w:rPr>
          <w:rFonts w:ascii="Times New Roman" w:hAnsi="Times New Roman" w:cs="Times New Roman"/>
          <w:sz w:val="24"/>
          <w:szCs w:val="24"/>
        </w:rPr>
        <w:t>y</w:t>
      </w:r>
      <w:r w:rsidR="009D4E1B" w:rsidRPr="007F693E">
        <w:rPr>
          <w:rFonts w:ascii="Times New Roman" w:hAnsi="Times New Roman" w:cs="Times New Roman"/>
          <w:sz w:val="24"/>
          <w:szCs w:val="24"/>
        </w:rPr>
        <w:t xml:space="preserve"> entidades</w:t>
      </w:r>
      <w:r w:rsidR="00260BA0" w:rsidRPr="007F693E">
        <w:rPr>
          <w:rFonts w:ascii="Times New Roman" w:hAnsi="Times New Roman" w:cs="Times New Roman"/>
          <w:sz w:val="24"/>
          <w:szCs w:val="24"/>
        </w:rPr>
        <w:t>.</w:t>
      </w:r>
    </w:p>
    <w:p w14:paraId="0E0D7AD4" w14:textId="77777777" w:rsidR="00F44ADA" w:rsidRPr="007F693E" w:rsidRDefault="00F44ADA" w:rsidP="00F44ADA">
      <w:pPr>
        <w:spacing w:after="0" w:line="240" w:lineRule="auto"/>
        <w:rPr>
          <w:rFonts w:ascii="Times New Roman" w:hAnsi="Times New Roman" w:cs="Times New Roman"/>
          <w:sz w:val="24"/>
          <w:szCs w:val="24"/>
        </w:rPr>
      </w:pPr>
    </w:p>
    <w:p w14:paraId="4A536FA2" w14:textId="1A9CD7BF" w:rsidR="00F44ADA" w:rsidRPr="007F693E" w:rsidRDefault="00F44ADA" w:rsidP="00F44ADA">
      <w:pPr>
        <w:spacing w:after="0" w:line="240" w:lineRule="auto"/>
        <w:jc w:val="center"/>
        <w:rPr>
          <w:rFonts w:ascii="Times New Roman" w:hAnsi="Times New Roman" w:cs="Times New Roman"/>
          <w:b/>
          <w:bCs/>
          <w:sz w:val="24"/>
          <w:szCs w:val="24"/>
        </w:rPr>
      </w:pPr>
      <w:r w:rsidRPr="007F693E">
        <w:rPr>
          <w:rFonts w:ascii="Times New Roman" w:hAnsi="Times New Roman" w:cs="Times New Roman"/>
          <w:b/>
          <w:bCs/>
          <w:sz w:val="24"/>
          <w:szCs w:val="24"/>
        </w:rPr>
        <w:t>TABULADOR INTEGRAL DE GOBIERNO*</w:t>
      </w:r>
    </w:p>
    <w:p w14:paraId="0D8301F4" w14:textId="5B020FCF" w:rsidR="00F44ADA" w:rsidRPr="007F693E" w:rsidRDefault="00F44ADA" w:rsidP="00F44ADA">
      <w:pPr>
        <w:spacing w:after="0" w:line="240" w:lineRule="auto"/>
        <w:jc w:val="center"/>
        <w:rPr>
          <w:rFonts w:ascii="Times New Roman" w:hAnsi="Times New Roman" w:cs="Times New Roman"/>
          <w:b/>
          <w:bCs/>
          <w:sz w:val="24"/>
          <w:szCs w:val="24"/>
        </w:rPr>
      </w:pPr>
      <w:r w:rsidRPr="007F693E">
        <w:rPr>
          <w:rFonts w:ascii="Times New Roman" w:hAnsi="Times New Roman" w:cs="Times New Roman"/>
          <w:b/>
          <w:bCs/>
          <w:sz w:val="24"/>
          <w:szCs w:val="24"/>
        </w:rPr>
        <w:t>Para puestos de Base y Confianza, Administrativos, Técnicos y Operativos</w:t>
      </w:r>
    </w:p>
    <w:p w14:paraId="7309D6BC" w14:textId="77777777" w:rsidR="00F44ADA" w:rsidRPr="007F693E" w:rsidRDefault="00F44ADA" w:rsidP="00F44ADA">
      <w:pPr>
        <w:spacing w:after="0" w:line="240" w:lineRule="auto"/>
        <w:rPr>
          <w:rFonts w:ascii="Times New Roman" w:hAnsi="Times New Roman" w:cs="Times New Roman"/>
          <w:sz w:val="24"/>
          <w:szCs w:val="24"/>
        </w:rPr>
      </w:pPr>
    </w:p>
    <w:p w14:paraId="4C47C14D" w14:textId="14393DF0" w:rsidR="00F44ADA" w:rsidRPr="007F693E" w:rsidRDefault="00F44ADA" w:rsidP="00F44ADA">
      <w:pPr>
        <w:spacing w:after="0" w:line="240" w:lineRule="auto"/>
        <w:rPr>
          <w:rFonts w:ascii="Times New Roman" w:hAnsi="Times New Roman" w:cs="Times New Roman"/>
          <w:b/>
          <w:bCs/>
          <w:sz w:val="24"/>
          <w:szCs w:val="24"/>
          <w:u w:val="single"/>
        </w:rPr>
      </w:pPr>
      <w:r w:rsidRPr="007F693E">
        <w:rPr>
          <w:rFonts w:ascii="Times New Roman" w:hAnsi="Times New Roman" w:cs="Times New Roman"/>
          <w:b/>
          <w:bCs/>
          <w:sz w:val="24"/>
          <w:szCs w:val="24"/>
          <w:u w:val="single"/>
        </w:rPr>
        <w:t>PERSONAL BASE</w:t>
      </w:r>
    </w:p>
    <w:p w14:paraId="634FCC8D" w14:textId="12A9D3F3" w:rsidR="00BA5EEA" w:rsidRPr="007F693E" w:rsidRDefault="00BA5EEA" w:rsidP="00F44ADA">
      <w:pPr>
        <w:spacing w:after="0" w:line="240" w:lineRule="auto"/>
        <w:rPr>
          <w:rFonts w:ascii="Times New Roman" w:hAnsi="Times New Roman" w:cs="Times New Roman"/>
        </w:rPr>
      </w:pPr>
      <w:r w:rsidRPr="007F693E">
        <w:rPr>
          <w:rFonts w:ascii="Times New Roman" w:hAnsi="Times New Roman" w:cs="Times New Roman"/>
        </w:rPr>
        <w:fldChar w:fldCharType="begin"/>
      </w:r>
      <w:r w:rsidRPr="007F693E">
        <w:rPr>
          <w:rFonts w:ascii="Times New Roman" w:hAnsi="Times New Roman" w:cs="Times New Roman"/>
        </w:rPr>
        <w:instrText xml:space="preserve"> LINK Excel.Sheet.12 "https://correoauson-my.sharepoint.com/personal/a215200098_alumnos_unison_mx/Documents/anexos%20decreto.xlsx" "TABULADOR!R6C1:R15C6" \a \f 4 \h </w:instrText>
      </w:r>
      <w:r w:rsidR="00036F03" w:rsidRPr="007F693E">
        <w:rPr>
          <w:rFonts w:ascii="Times New Roman" w:hAnsi="Times New Roman" w:cs="Times New Roman"/>
        </w:rPr>
        <w:instrText xml:space="preserve"> \* MERGEFORMAT </w:instrText>
      </w:r>
      <w:r w:rsidRPr="007F693E">
        <w:rPr>
          <w:rFonts w:ascii="Times New Roman" w:hAnsi="Times New Roman" w:cs="Times New Roman"/>
        </w:rPr>
        <w:fldChar w:fldCharType="separate"/>
      </w:r>
    </w:p>
    <w:tbl>
      <w:tblPr>
        <w:tblW w:w="9228" w:type="dxa"/>
        <w:tblInd w:w="70" w:type="dxa"/>
        <w:tblCellMar>
          <w:left w:w="70" w:type="dxa"/>
          <w:right w:w="70" w:type="dxa"/>
        </w:tblCellMar>
        <w:tblLook w:val="04A0" w:firstRow="1" w:lastRow="0" w:firstColumn="1" w:lastColumn="0" w:noHBand="0" w:noVBand="1"/>
      </w:tblPr>
      <w:tblGrid>
        <w:gridCol w:w="900"/>
        <w:gridCol w:w="2644"/>
        <w:gridCol w:w="196"/>
        <w:gridCol w:w="2040"/>
        <w:gridCol w:w="8"/>
        <w:gridCol w:w="1712"/>
        <w:gridCol w:w="8"/>
        <w:gridCol w:w="1712"/>
        <w:gridCol w:w="8"/>
      </w:tblGrid>
      <w:tr w:rsidR="00BA5EEA" w:rsidRPr="007F693E" w14:paraId="3902EFB4" w14:textId="77777777" w:rsidTr="00F44ADA">
        <w:trPr>
          <w:trHeight w:val="20"/>
        </w:trPr>
        <w:tc>
          <w:tcPr>
            <w:tcW w:w="9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3BD1BA" w14:textId="72C3F9B7" w:rsidR="00BA5EEA" w:rsidRPr="007F693E" w:rsidRDefault="00BA5EEA" w:rsidP="00F44ADA">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NIVEL</w:t>
            </w:r>
          </w:p>
        </w:tc>
        <w:tc>
          <w:tcPr>
            <w:tcW w:w="284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2E9BE64" w14:textId="7C8E813E" w:rsidR="00BA5EEA" w:rsidRPr="007F693E" w:rsidRDefault="0027558A" w:rsidP="00F44ADA">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DESCRIPCIÓN</w:t>
            </w:r>
          </w:p>
        </w:tc>
        <w:tc>
          <w:tcPr>
            <w:tcW w:w="204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C39B282" w14:textId="77777777" w:rsidR="00BA5EEA" w:rsidRPr="007F693E" w:rsidRDefault="00BA5EEA" w:rsidP="00F44ADA">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(I)</w:t>
            </w:r>
          </w:p>
        </w:tc>
        <w:tc>
          <w:tcPr>
            <w:tcW w:w="172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C81F733" w14:textId="77777777" w:rsidR="00BA5EEA" w:rsidRPr="007F693E" w:rsidRDefault="00BA5EEA" w:rsidP="00F44ADA">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(A)</w:t>
            </w:r>
          </w:p>
        </w:tc>
        <w:tc>
          <w:tcPr>
            <w:tcW w:w="172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0F52E6D" w14:textId="77777777" w:rsidR="00BA5EEA" w:rsidRPr="007F693E" w:rsidRDefault="00BA5EEA" w:rsidP="00F44ADA">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(B)</w:t>
            </w:r>
          </w:p>
        </w:tc>
      </w:tr>
      <w:tr w:rsidR="0052115D" w:rsidRPr="007F693E" w14:paraId="3F5E1A0F" w14:textId="77777777" w:rsidTr="00F44ADA">
        <w:trPr>
          <w:gridAfter w:val="1"/>
          <w:wAfter w:w="8" w:type="dxa"/>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0B299A4"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w:t>
            </w:r>
          </w:p>
        </w:tc>
        <w:tc>
          <w:tcPr>
            <w:tcW w:w="2644" w:type="dxa"/>
            <w:tcBorders>
              <w:top w:val="nil"/>
              <w:left w:val="nil"/>
              <w:bottom w:val="single" w:sz="4" w:space="0" w:color="auto"/>
              <w:right w:val="nil"/>
            </w:tcBorders>
            <w:shd w:val="clear" w:color="auto" w:fill="auto"/>
            <w:noWrap/>
            <w:vAlign w:val="center"/>
            <w:hideMark/>
          </w:tcPr>
          <w:p w14:paraId="1EBD0CD6"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55A22291"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4814F0B0" w14:textId="5C525BC0" w:rsidR="0052115D" w:rsidRPr="007F693E" w:rsidRDefault="0052115D" w:rsidP="00F44ADA">
            <w:pPr>
              <w:spacing w:after="0" w:line="240" w:lineRule="auto"/>
              <w:ind w:left="297" w:hanging="297"/>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7,860.10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6626BDF" w14:textId="559509F3"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8,253.12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8D14557" w14:textId="3DB22A52"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8,665.78 </w:t>
            </w:r>
          </w:p>
        </w:tc>
      </w:tr>
      <w:tr w:rsidR="0052115D" w:rsidRPr="007F693E" w14:paraId="36D18028" w14:textId="77777777" w:rsidTr="00F44ADA">
        <w:trPr>
          <w:gridAfter w:val="1"/>
          <w:wAfter w:w="8" w:type="dxa"/>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81A8A2B"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2</w:t>
            </w:r>
          </w:p>
        </w:tc>
        <w:tc>
          <w:tcPr>
            <w:tcW w:w="2644" w:type="dxa"/>
            <w:tcBorders>
              <w:top w:val="nil"/>
              <w:left w:val="nil"/>
              <w:bottom w:val="single" w:sz="4" w:space="0" w:color="auto"/>
              <w:right w:val="nil"/>
            </w:tcBorders>
            <w:shd w:val="clear" w:color="auto" w:fill="auto"/>
            <w:noWrap/>
            <w:vAlign w:val="center"/>
            <w:hideMark/>
          </w:tcPr>
          <w:p w14:paraId="4D33497E"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4397579E"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20091102" w14:textId="7C4F9AD3"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9,013.24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6DE2D94" w14:textId="5D038A95"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9,463.91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48754EA" w14:textId="4D392D45"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9,937.10 </w:t>
            </w:r>
          </w:p>
        </w:tc>
      </w:tr>
      <w:tr w:rsidR="0052115D" w:rsidRPr="007F693E" w14:paraId="664495A5" w14:textId="77777777" w:rsidTr="00F44ADA">
        <w:trPr>
          <w:gridAfter w:val="1"/>
          <w:wAfter w:w="8" w:type="dxa"/>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E2E4EA2"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3</w:t>
            </w:r>
          </w:p>
        </w:tc>
        <w:tc>
          <w:tcPr>
            <w:tcW w:w="2644" w:type="dxa"/>
            <w:tcBorders>
              <w:top w:val="nil"/>
              <w:left w:val="nil"/>
              <w:bottom w:val="single" w:sz="4" w:space="0" w:color="auto"/>
              <w:right w:val="nil"/>
            </w:tcBorders>
            <w:shd w:val="clear" w:color="auto" w:fill="auto"/>
            <w:noWrap/>
            <w:vAlign w:val="center"/>
            <w:hideMark/>
          </w:tcPr>
          <w:p w14:paraId="718B56FE"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09954CAE"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3FAB732C" w14:textId="4FD08FD5"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10,384.24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F6E2F29" w14:textId="737A1E91"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10,903.45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113F902" w14:textId="51EE7AD0"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11,448.64 </w:t>
            </w:r>
          </w:p>
        </w:tc>
      </w:tr>
      <w:tr w:rsidR="0052115D" w:rsidRPr="007F693E" w14:paraId="2B0DB4D7" w14:textId="77777777" w:rsidTr="00F44ADA">
        <w:trPr>
          <w:gridAfter w:val="1"/>
          <w:wAfter w:w="8" w:type="dxa"/>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02DC590"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4</w:t>
            </w:r>
          </w:p>
        </w:tc>
        <w:tc>
          <w:tcPr>
            <w:tcW w:w="2644" w:type="dxa"/>
            <w:tcBorders>
              <w:top w:val="nil"/>
              <w:left w:val="nil"/>
              <w:bottom w:val="single" w:sz="4" w:space="0" w:color="auto"/>
              <w:right w:val="nil"/>
            </w:tcBorders>
            <w:shd w:val="clear" w:color="auto" w:fill="auto"/>
            <w:noWrap/>
            <w:vAlign w:val="center"/>
            <w:hideMark/>
          </w:tcPr>
          <w:p w14:paraId="2701115C"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6F03CD90"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7FF1F0AA" w14:textId="706696B6"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11,997.99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FAAA490" w14:textId="5A14F35C"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12,597.90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0781D6D" w14:textId="697EDF1A"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13,227.79 </w:t>
            </w:r>
          </w:p>
        </w:tc>
      </w:tr>
      <w:tr w:rsidR="0052115D" w:rsidRPr="007F693E" w14:paraId="330A7249" w14:textId="77777777" w:rsidTr="00F44ADA">
        <w:trPr>
          <w:gridAfter w:val="1"/>
          <w:wAfter w:w="8" w:type="dxa"/>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7DF7891"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5</w:t>
            </w:r>
          </w:p>
        </w:tc>
        <w:tc>
          <w:tcPr>
            <w:tcW w:w="2644" w:type="dxa"/>
            <w:tcBorders>
              <w:top w:val="nil"/>
              <w:left w:val="nil"/>
              <w:bottom w:val="single" w:sz="4" w:space="0" w:color="auto"/>
              <w:right w:val="nil"/>
            </w:tcBorders>
            <w:shd w:val="clear" w:color="auto" w:fill="auto"/>
            <w:noWrap/>
            <w:vAlign w:val="center"/>
            <w:hideMark/>
          </w:tcPr>
          <w:p w14:paraId="6321320F"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0B8A4C0F"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5394906C" w14:textId="4E98E73D"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13,822.73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5756930" w14:textId="2AB4CFE0"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14,513.87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45103C6" w14:textId="533EC56E"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15,239.55 </w:t>
            </w:r>
          </w:p>
        </w:tc>
      </w:tr>
      <w:tr w:rsidR="0052115D" w:rsidRPr="007F693E" w14:paraId="7FF7D52A" w14:textId="77777777" w:rsidTr="00F44ADA">
        <w:trPr>
          <w:gridAfter w:val="1"/>
          <w:wAfter w:w="8" w:type="dxa"/>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2CF2C91"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6</w:t>
            </w:r>
          </w:p>
        </w:tc>
        <w:tc>
          <w:tcPr>
            <w:tcW w:w="2644" w:type="dxa"/>
            <w:tcBorders>
              <w:top w:val="nil"/>
              <w:left w:val="nil"/>
              <w:bottom w:val="single" w:sz="4" w:space="0" w:color="auto"/>
              <w:right w:val="nil"/>
            </w:tcBorders>
            <w:shd w:val="clear" w:color="auto" w:fill="auto"/>
            <w:noWrap/>
            <w:vAlign w:val="center"/>
            <w:hideMark/>
          </w:tcPr>
          <w:p w14:paraId="50ED8C8B"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4435907B"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55F48C4F" w14:textId="7EB511EF"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16,040.23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1B7936F" w14:textId="128FEF6A"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16,842.24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A9FCFE9" w14:textId="5C812230"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17,684.37 </w:t>
            </w:r>
          </w:p>
        </w:tc>
      </w:tr>
      <w:tr w:rsidR="0052115D" w:rsidRPr="007F693E" w14:paraId="1CE1C9B1" w14:textId="77777777" w:rsidTr="00F44ADA">
        <w:trPr>
          <w:gridAfter w:val="1"/>
          <w:wAfter w:w="8" w:type="dxa"/>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1B99CF3"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7</w:t>
            </w:r>
          </w:p>
        </w:tc>
        <w:tc>
          <w:tcPr>
            <w:tcW w:w="2644" w:type="dxa"/>
            <w:tcBorders>
              <w:top w:val="nil"/>
              <w:left w:val="nil"/>
              <w:bottom w:val="single" w:sz="4" w:space="0" w:color="auto"/>
              <w:right w:val="nil"/>
            </w:tcBorders>
            <w:shd w:val="clear" w:color="auto" w:fill="auto"/>
            <w:noWrap/>
            <w:vAlign w:val="center"/>
            <w:hideMark/>
          </w:tcPr>
          <w:p w14:paraId="28C6F750"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740A7427"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5016EFEE" w14:textId="4395A2E6"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18,532.87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AFF6FBB" w14:textId="6AFAD5BF"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19,459.51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46E0C7C" w14:textId="3C8ABB28"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20,432.48 </w:t>
            </w:r>
          </w:p>
        </w:tc>
      </w:tr>
      <w:tr w:rsidR="0052115D" w:rsidRPr="007F693E" w14:paraId="6FDD7A4C" w14:textId="77777777" w:rsidTr="00F44ADA">
        <w:trPr>
          <w:gridAfter w:val="1"/>
          <w:wAfter w:w="8" w:type="dxa"/>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D033A35"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8</w:t>
            </w:r>
          </w:p>
        </w:tc>
        <w:tc>
          <w:tcPr>
            <w:tcW w:w="2644" w:type="dxa"/>
            <w:tcBorders>
              <w:top w:val="nil"/>
              <w:left w:val="nil"/>
              <w:bottom w:val="single" w:sz="4" w:space="0" w:color="auto"/>
              <w:right w:val="nil"/>
            </w:tcBorders>
            <w:shd w:val="clear" w:color="auto" w:fill="auto"/>
            <w:noWrap/>
            <w:vAlign w:val="center"/>
            <w:hideMark/>
          </w:tcPr>
          <w:p w14:paraId="1FDCD1DB"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756B86C9"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391ED11E" w14:textId="36D9FADE"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21,454.13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E494EBA" w14:textId="548245D2"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22,526.84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D5E25D1" w14:textId="0F90E62C"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23,653.19 </w:t>
            </w:r>
          </w:p>
        </w:tc>
      </w:tr>
      <w:tr w:rsidR="0052115D" w:rsidRPr="007F693E" w14:paraId="67BEB2E4" w14:textId="77777777" w:rsidTr="00F44ADA">
        <w:trPr>
          <w:gridAfter w:val="1"/>
          <w:wAfter w:w="8" w:type="dxa"/>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EA9985E"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9</w:t>
            </w:r>
          </w:p>
        </w:tc>
        <w:tc>
          <w:tcPr>
            <w:tcW w:w="2644" w:type="dxa"/>
            <w:tcBorders>
              <w:top w:val="nil"/>
              <w:left w:val="nil"/>
              <w:bottom w:val="single" w:sz="4" w:space="0" w:color="auto"/>
              <w:right w:val="nil"/>
            </w:tcBorders>
            <w:shd w:val="clear" w:color="auto" w:fill="auto"/>
            <w:noWrap/>
            <w:vAlign w:val="center"/>
            <w:hideMark/>
          </w:tcPr>
          <w:p w14:paraId="6B471135" w14:textId="77777777" w:rsidR="0052115D" w:rsidRPr="007F693E" w:rsidRDefault="0052115D" w:rsidP="00F44ADA">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206C0DE6" w14:textId="77777777" w:rsidR="0052115D" w:rsidRPr="007F693E" w:rsidRDefault="0052115D" w:rsidP="00F44ADA">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6C5DFCE7" w14:textId="1DFD1133"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24,835.86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CBC2DA4" w14:textId="0B5DB3E3"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26,077.64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A2FD302" w14:textId="101D5FF6" w:rsidR="0052115D" w:rsidRPr="007F693E" w:rsidRDefault="0052115D" w:rsidP="00F44AD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hAnsi="Times New Roman" w:cs="Times New Roman"/>
                <w:color w:val="000000"/>
                <w:sz w:val="20"/>
                <w:szCs w:val="20"/>
              </w:rPr>
              <w:t xml:space="preserve">          27,381.52 </w:t>
            </w:r>
          </w:p>
        </w:tc>
      </w:tr>
    </w:tbl>
    <w:p w14:paraId="176A5237" w14:textId="77777777" w:rsidR="005926C1" w:rsidRPr="007F693E" w:rsidRDefault="00BA5EEA" w:rsidP="005926C1">
      <w:pPr>
        <w:rPr>
          <w:rFonts w:ascii="Times New Roman" w:hAnsi="Times New Roman" w:cs="Times New Roman"/>
          <w:sz w:val="12"/>
          <w:szCs w:val="12"/>
        </w:rPr>
      </w:pPr>
      <w:r w:rsidRPr="007F693E">
        <w:rPr>
          <w:rFonts w:ascii="Times New Roman" w:hAnsi="Times New Roman" w:cs="Times New Roman"/>
        </w:rPr>
        <w:fldChar w:fldCharType="end"/>
      </w:r>
    </w:p>
    <w:p w14:paraId="6B7F896D" w14:textId="7DFF831D" w:rsidR="005926C1" w:rsidRPr="007F693E" w:rsidRDefault="005926C1" w:rsidP="005926C1">
      <w:pPr>
        <w:rPr>
          <w:rFonts w:ascii="Times New Roman" w:eastAsia="Times New Roman" w:hAnsi="Times New Roman" w:cs="Times New Roman"/>
          <w:b/>
          <w:bCs/>
          <w:sz w:val="20"/>
          <w:szCs w:val="20"/>
          <w:u w:val="single"/>
          <w:lang w:eastAsia="es-MX"/>
        </w:rPr>
      </w:pPr>
      <w:r w:rsidRPr="007F693E">
        <w:rPr>
          <w:rFonts w:ascii="Times New Roman" w:eastAsia="Times New Roman" w:hAnsi="Times New Roman" w:cs="Times New Roman"/>
          <w:b/>
          <w:bCs/>
          <w:sz w:val="20"/>
          <w:szCs w:val="20"/>
          <w:u w:val="single"/>
          <w:lang w:eastAsia="es-MX"/>
        </w:rPr>
        <w:t>MANDOS MEDIOS Y SUPERIORES</w:t>
      </w:r>
    </w:p>
    <w:tbl>
      <w:tblPr>
        <w:tblW w:w="7933" w:type="dxa"/>
        <w:jc w:val="center"/>
        <w:tblCellMar>
          <w:left w:w="70" w:type="dxa"/>
          <w:right w:w="70" w:type="dxa"/>
        </w:tblCellMar>
        <w:tblLook w:val="04A0" w:firstRow="1" w:lastRow="0" w:firstColumn="1" w:lastColumn="0" w:noHBand="0" w:noVBand="1"/>
      </w:tblPr>
      <w:tblGrid>
        <w:gridCol w:w="1085"/>
        <w:gridCol w:w="3449"/>
        <w:gridCol w:w="236"/>
        <w:gridCol w:w="1462"/>
        <w:gridCol w:w="1701"/>
      </w:tblGrid>
      <w:tr w:rsidR="005926C1" w:rsidRPr="007F693E" w14:paraId="2D43A6D6" w14:textId="77777777" w:rsidTr="4B91E0AF">
        <w:trPr>
          <w:trHeight w:val="206"/>
          <w:jc w:val="center"/>
        </w:trPr>
        <w:tc>
          <w:tcPr>
            <w:tcW w:w="10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E36CCA" w14:textId="77777777" w:rsidR="005926C1" w:rsidRPr="007F693E" w:rsidRDefault="005926C1" w:rsidP="005926C1">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NIVEL</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D163FE" w14:textId="77777777" w:rsidR="005926C1" w:rsidRPr="007F693E" w:rsidRDefault="005926C1" w:rsidP="005926C1">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PUESTO</w:t>
            </w:r>
          </w:p>
        </w:tc>
        <w:tc>
          <w:tcPr>
            <w:tcW w:w="316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F5BC3F" w14:textId="77777777" w:rsidR="005926C1" w:rsidRPr="007F693E" w:rsidRDefault="005926C1" w:rsidP="005926C1">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SUELDO</w:t>
            </w:r>
          </w:p>
        </w:tc>
      </w:tr>
      <w:tr w:rsidR="005926C1" w:rsidRPr="007F693E" w14:paraId="61F027F4" w14:textId="77777777" w:rsidTr="00F52139">
        <w:trPr>
          <w:trHeight w:val="206"/>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17643371" w14:textId="77777777" w:rsidR="005926C1" w:rsidRPr="007F693E" w:rsidRDefault="005926C1" w:rsidP="005926C1">
            <w:pPr>
              <w:spacing w:after="0" w:line="240" w:lineRule="auto"/>
              <w:rPr>
                <w:rFonts w:ascii="Times New Roman" w:eastAsia="Times New Roman" w:hAnsi="Times New Roman" w:cs="Times New Roman"/>
                <w:b/>
                <w:bCs/>
                <w:sz w:val="20"/>
                <w:szCs w:val="20"/>
                <w:lang w:eastAsia="es-MX"/>
              </w:rPr>
            </w:pPr>
          </w:p>
        </w:tc>
        <w:tc>
          <w:tcPr>
            <w:tcW w:w="3685" w:type="dxa"/>
            <w:gridSpan w:val="2"/>
            <w:vMerge/>
            <w:tcBorders>
              <w:top w:val="single" w:sz="4" w:space="0" w:color="auto"/>
              <w:left w:val="single" w:sz="4" w:space="0" w:color="auto"/>
              <w:bottom w:val="single" w:sz="4" w:space="0" w:color="auto"/>
              <w:right w:val="single" w:sz="4" w:space="0" w:color="auto"/>
            </w:tcBorders>
            <w:vAlign w:val="center"/>
            <w:hideMark/>
          </w:tcPr>
          <w:p w14:paraId="7A162567" w14:textId="77777777" w:rsidR="005926C1" w:rsidRPr="007F693E" w:rsidRDefault="005926C1" w:rsidP="005926C1">
            <w:pPr>
              <w:spacing w:after="0" w:line="240" w:lineRule="auto"/>
              <w:rPr>
                <w:rFonts w:ascii="Times New Roman" w:eastAsia="Times New Roman" w:hAnsi="Times New Roman" w:cs="Times New Roman"/>
                <w:b/>
                <w:bCs/>
                <w:sz w:val="20"/>
                <w:szCs w:val="20"/>
                <w:lang w:eastAsia="es-MX"/>
              </w:rPr>
            </w:pPr>
          </w:p>
        </w:tc>
        <w:tc>
          <w:tcPr>
            <w:tcW w:w="1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5D8D4" w14:textId="77777777" w:rsidR="005926C1" w:rsidRPr="007F693E" w:rsidRDefault="005926C1" w:rsidP="005926C1">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MINIMO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7C12F4" w14:textId="77777777" w:rsidR="005926C1" w:rsidRPr="007F693E" w:rsidRDefault="005926C1" w:rsidP="005926C1">
            <w:pPr>
              <w:spacing w:after="0" w:line="240" w:lineRule="auto"/>
              <w:jc w:val="center"/>
              <w:rPr>
                <w:rFonts w:ascii="Times New Roman" w:eastAsia="Times New Roman" w:hAnsi="Times New Roman" w:cs="Times New Roman"/>
                <w:b/>
                <w:bCs/>
                <w:sz w:val="20"/>
                <w:szCs w:val="20"/>
                <w:lang w:eastAsia="es-MX"/>
              </w:rPr>
            </w:pPr>
            <w:r w:rsidRPr="007F693E">
              <w:rPr>
                <w:rFonts w:ascii="Times New Roman" w:eastAsia="Times New Roman" w:hAnsi="Times New Roman" w:cs="Times New Roman"/>
                <w:b/>
                <w:bCs/>
                <w:sz w:val="20"/>
                <w:szCs w:val="20"/>
                <w:lang w:eastAsia="es-MX"/>
              </w:rPr>
              <w:t>MAXIMO</w:t>
            </w:r>
          </w:p>
        </w:tc>
      </w:tr>
      <w:tr w:rsidR="007F29D5" w:rsidRPr="007F693E" w14:paraId="44CBBF20" w14:textId="77777777" w:rsidTr="00F52139">
        <w:trPr>
          <w:trHeight w:val="431"/>
          <w:jc w:val="center"/>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9ABA8" w14:textId="77777777" w:rsidR="007F29D5" w:rsidRPr="007F693E" w:rsidRDefault="007F29D5" w:rsidP="007F29D5">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9</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0D2CF4" w14:textId="77777777" w:rsidR="007F29D5" w:rsidRPr="007F693E" w:rsidRDefault="007F29D5" w:rsidP="007F29D5">
            <w:pPr>
              <w:spacing w:after="0" w:line="240" w:lineRule="auto"/>
              <w:rPr>
                <w:rFonts w:ascii="Times New Roman" w:eastAsia="Times New Roman" w:hAnsi="Times New Roman" w:cs="Times New Roman"/>
                <w:sz w:val="2"/>
                <w:szCs w:val="2"/>
                <w:lang w:eastAsia="es-MX"/>
              </w:rPr>
            </w:pPr>
          </w:p>
          <w:p w14:paraId="5BEA340B" w14:textId="77777777" w:rsidR="007F29D5" w:rsidRPr="007F693E" w:rsidRDefault="007F29D5" w:rsidP="007F29D5">
            <w:pPr>
              <w:spacing w:after="0" w:line="240" w:lineRule="auto"/>
              <w:rPr>
                <w:rFonts w:ascii="Times New Roman" w:eastAsia="Times New Roman" w:hAnsi="Times New Roman" w:cs="Times New Roman"/>
                <w:sz w:val="10"/>
                <w:szCs w:val="10"/>
                <w:lang w:eastAsia="es-MX"/>
              </w:rPr>
            </w:pPr>
          </w:p>
          <w:p w14:paraId="4CC088AF" w14:textId="1CF77257" w:rsidR="007F29D5" w:rsidRPr="007F693E" w:rsidRDefault="007F29D5" w:rsidP="007F29D5">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Jefe de Departamento</w:t>
            </w:r>
          </w:p>
          <w:p w14:paraId="32962916" w14:textId="7D3A9DB1" w:rsidR="007F29D5" w:rsidRPr="007F693E" w:rsidRDefault="007F29D5" w:rsidP="007F29D5">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7E54DA56" w14:textId="77777777" w:rsidR="007F29D5" w:rsidRPr="007F693E" w:rsidRDefault="007F29D5" w:rsidP="007F29D5">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849082F" w14:textId="0A42882B" w:rsidR="007F29D5" w:rsidRPr="007F693E" w:rsidRDefault="00BF3070" w:rsidP="007F29D5">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20,104.20</w:t>
            </w:r>
            <w:r w:rsidR="007F29D5" w:rsidRPr="007F693E">
              <w:rPr>
                <w:rFonts w:ascii="Times New Roman" w:eastAsia="Times New Roman" w:hAnsi="Times New Roman" w:cs="Times New Roman"/>
                <w:color w:val="000000"/>
                <w:sz w:val="20"/>
                <w:szCs w:val="20"/>
                <w:lang w:eastAsia="es-MX"/>
              </w:rPr>
              <w:t xml:space="preserve"> </w:t>
            </w:r>
          </w:p>
        </w:tc>
      </w:tr>
      <w:tr w:rsidR="007F29D5" w:rsidRPr="007F693E" w14:paraId="1D10E530" w14:textId="77777777" w:rsidTr="4B91E0AF">
        <w:trPr>
          <w:trHeight w:val="324"/>
          <w:jc w:val="center"/>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57701679" w14:textId="77777777" w:rsidR="007F29D5" w:rsidRPr="007F693E" w:rsidRDefault="007F29D5" w:rsidP="007F29D5">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10</w:t>
            </w:r>
          </w:p>
        </w:tc>
        <w:tc>
          <w:tcPr>
            <w:tcW w:w="3449" w:type="dxa"/>
            <w:tcBorders>
              <w:top w:val="nil"/>
              <w:left w:val="nil"/>
              <w:bottom w:val="single" w:sz="4" w:space="0" w:color="auto"/>
              <w:right w:val="nil"/>
            </w:tcBorders>
            <w:shd w:val="clear" w:color="auto" w:fill="auto"/>
            <w:noWrap/>
            <w:vAlign w:val="center"/>
            <w:hideMark/>
          </w:tcPr>
          <w:p w14:paraId="021B16B9" w14:textId="77777777" w:rsidR="007F29D5" w:rsidRPr="007F693E" w:rsidRDefault="007F29D5" w:rsidP="007F29D5">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Subdirector</w:t>
            </w:r>
          </w:p>
        </w:tc>
        <w:tc>
          <w:tcPr>
            <w:tcW w:w="236" w:type="dxa"/>
            <w:tcBorders>
              <w:top w:val="nil"/>
              <w:left w:val="nil"/>
              <w:bottom w:val="single" w:sz="4" w:space="0" w:color="auto"/>
              <w:right w:val="single" w:sz="4" w:space="0" w:color="auto"/>
            </w:tcBorders>
            <w:shd w:val="clear" w:color="auto" w:fill="auto"/>
            <w:noWrap/>
            <w:vAlign w:val="center"/>
            <w:hideMark/>
          </w:tcPr>
          <w:p w14:paraId="644366DC" w14:textId="77777777" w:rsidR="007F29D5" w:rsidRPr="007F693E" w:rsidRDefault="007F29D5" w:rsidP="007F29D5">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1462" w:type="dxa"/>
            <w:tcBorders>
              <w:top w:val="nil"/>
              <w:left w:val="nil"/>
              <w:bottom w:val="single" w:sz="4" w:space="0" w:color="auto"/>
              <w:right w:val="single" w:sz="4" w:space="0" w:color="auto"/>
            </w:tcBorders>
            <w:shd w:val="clear" w:color="auto" w:fill="auto"/>
            <w:noWrap/>
            <w:vAlign w:val="center"/>
          </w:tcPr>
          <w:p w14:paraId="601081DB" w14:textId="60619351" w:rsidR="007F29D5" w:rsidRPr="007F693E" w:rsidRDefault="007F29D5" w:rsidP="007F29D5">
            <w:pPr>
              <w:spacing w:after="0" w:line="240" w:lineRule="auto"/>
              <w:jc w:val="right"/>
              <w:rPr>
                <w:rFonts w:ascii="Times New Roman" w:eastAsia="Times New Roman" w:hAnsi="Times New Roman" w:cs="Times New Roman"/>
                <w:color w:val="000000"/>
                <w:sz w:val="20"/>
                <w:szCs w:val="20"/>
                <w:lang w:eastAsia="es-MX"/>
              </w:rPr>
            </w:pPr>
          </w:p>
        </w:tc>
        <w:tc>
          <w:tcPr>
            <w:tcW w:w="1701" w:type="dxa"/>
            <w:tcBorders>
              <w:top w:val="nil"/>
              <w:left w:val="nil"/>
              <w:bottom w:val="single" w:sz="4" w:space="0" w:color="auto"/>
              <w:right w:val="single" w:sz="4" w:space="0" w:color="auto"/>
            </w:tcBorders>
            <w:shd w:val="clear" w:color="auto" w:fill="auto"/>
            <w:noWrap/>
            <w:vAlign w:val="center"/>
            <w:hideMark/>
          </w:tcPr>
          <w:p w14:paraId="745286F9" w14:textId="7911B882" w:rsidR="007F29D5" w:rsidRPr="007F693E" w:rsidRDefault="007F29D5" w:rsidP="00BF307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20,</w:t>
            </w:r>
            <w:r w:rsidR="00BF3070" w:rsidRPr="007F693E">
              <w:rPr>
                <w:rFonts w:ascii="Times New Roman" w:eastAsia="Times New Roman" w:hAnsi="Times New Roman" w:cs="Times New Roman"/>
                <w:color w:val="000000"/>
                <w:sz w:val="20"/>
                <w:szCs w:val="20"/>
                <w:lang w:eastAsia="es-MX"/>
              </w:rPr>
              <w:t>912</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54</w:t>
            </w:r>
            <w:r w:rsidRPr="007F693E">
              <w:rPr>
                <w:rFonts w:ascii="Times New Roman" w:eastAsia="Times New Roman" w:hAnsi="Times New Roman" w:cs="Times New Roman"/>
                <w:color w:val="000000"/>
                <w:sz w:val="20"/>
                <w:szCs w:val="20"/>
                <w:lang w:eastAsia="es-MX"/>
              </w:rPr>
              <w:t xml:space="preserve"> </w:t>
            </w:r>
          </w:p>
        </w:tc>
      </w:tr>
      <w:tr w:rsidR="007F29D5" w:rsidRPr="007F693E" w14:paraId="2AAE4E92" w14:textId="77777777" w:rsidTr="4B91E0AF">
        <w:trPr>
          <w:trHeight w:val="324"/>
          <w:jc w:val="center"/>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2C35171D" w14:textId="77777777" w:rsidR="007F29D5" w:rsidRPr="007F693E" w:rsidRDefault="007F29D5" w:rsidP="007F29D5">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11</w:t>
            </w:r>
          </w:p>
        </w:tc>
        <w:tc>
          <w:tcPr>
            <w:tcW w:w="3449" w:type="dxa"/>
            <w:tcBorders>
              <w:top w:val="nil"/>
              <w:left w:val="nil"/>
              <w:bottom w:val="single" w:sz="4" w:space="0" w:color="auto"/>
              <w:right w:val="nil"/>
            </w:tcBorders>
            <w:shd w:val="clear" w:color="auto" w:fill="auto"/>
            <w:noWrap/>
            <w:vAlign w:val="center"/>
            <w:hideMark/>
          </w:tcPr>
          <w:p w14:paraId="0BC4819D" w14:textId="77777777" w:rsidR="007F29D5" w:rsidRPr="007F693E" w:rsidRDefault="007F29D5" w:rsidP="007F29D5">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Director</w:t>
            </w:r>
          </w:p>
        </w:tc>
        <w:tc>
          <w:tcPr>
            <w:tcW w:w="236" w:type="dxa"/>
            <w:tcBorders>
              <w:top w:val="nil"/>
              <w:left w:val="nil"/>
              <w:bottom w:val="single" w:sz="4" w:space="0" w:color="auto"/>
              <w:right w:val="single" w:sz="4" w:space="0" w:color="auto"/>
            </w:tcBorders>
            <w:shd w:val="clear" w:color="auto" w:fill="auto"/>
            <w:noWrap/>
            <w:vAlign w:val="center"/>
            <w:hideMark/>
          </w:tcPr>
          <w:p w14:paraId="0CAD21DB" w14:textId="77777777" w:rsidR="007F29D5" w:rsidRPr="007F693E" w:rsidRDefault="007F29D5" w:rsidP="007F29D5">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1462" w:type="dxa"/>
            <w:tcBorders>
              <w:top w:val="nil"/>
              <w:left w:val="nil"/>
              <w:bottom w:val="single" w:sz="4" w:space="0" w:color="auto"/>
              <w:right w:val="single" w:sz="4" w:space="0" w:color="auto"/>
            </w:tcBorders>
            <w:shd w:val="clear" w:color="auto" w:fill="auto"/>
            <w:noWrap/>
            <w:vAlign w:val="center"/>
          </w:tcPr>
          <w:p w14:paraId="1FC9CEA5" w14:textId="1A5D834A" w:rsidR="007F29D5" w:rsidRPr="007F693E" w:rsidRDefault="007F29D5" w:rsidP="007F29D5">
            <w:pPr>
              <w:spacing w:after="0" w:line="240" w:lineRule="auto"/>
              <w:jc w:val="right"/>
              <w:rPr>
                <w:rFonts w:ascii="Times New Roman" w:eastAsia="Times New Roman" w:hAnsi="Times New Roman" w:cs="Times New Roman"/>
                <w:color w:val="000000"/>
                <w:sz w:val="20"/>
                <w:szCs w:val="20"/>
                <w:lang w:eastAsia="es-MX"/>
              </w:rPr>
            </w:pPr>
          </w:p>
        </w:tc>
        <w:tc>
          <w:tcPr>
            <w:tcW w:w="1701" w:type="dxa"/>
            <w:tcBorders>
              <w:top w:val="nil"/>
              <w:left w:val="nil"/>
              <w:bottom w:val="single" w:sz="4" w:space="0" w:color="auto"/>
              <w:right w:val="single" w:sz="4" w:space="0" w:color="auto"/>
            </w:tcBorders>
            <w:shd w:val="clear" w:color="auto" w:fill="auto"/>
            <w:noWrap/>
            <w:vAlign w:val="center"/>
            <w:hideMark/>
          </w:tcPr>
          <w:p w14:paraId="1C094525" w14:textId="4DA0D8A2" w:rsidR="007F29D5" w:rsidRPr="007F693E" w:rsidRDefault="007F29D5" w:rsidP="00BF307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2</w:t>
            </w:r>
            <w:r w:rsidR="00BF3070" w:rsidRPr="007F693E">
              <w:rPr>
                <w:rFonts w:ascii="Times New Roman" w:eastAsia="Times New Roman" w:hAnsi="Times New Roman" w:cs="Times New Roman"/>
                <w:color w:val="000000"/>
                <w:sz w:val="20"/>
                <w:szCs w:val="20"/>
                <w:lang w:eastAsia="es-MX"/>
              </w:rPr>
              <w:t>8</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840</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59</w:t>
            </w:r>
            <w:r w:rsidRPr="007F693E">
              <w:rPr>
                <w:rFonts w:ascii="Times New Roman" w:eastAsia="Times New Roman" w:hAnsi="Times New Roman" w:cs="Times New Roman"/>
                <w:color w:val="000000"/>
                <w:sz w:val="20"/>
                <w:szCs w:val="20"/>
                <w:lang w:eastAsia="es-MX"/>
              </w:rPr>
              <w:t xml:space="preserve"> </w:t>
            </w:r>
          </w:p>
        </w:tc>
      </w:tr>
      <w:tr w:rsidR="007F29D5" w:rsidRPr="007F693E" w14:paraId="7CD54DD3" w14:textId="77777777" w:rsidTr="4B91E0AF">
        <w:trPr>
          <w:trHeight w:val="324"/>
          <w:jc w:val="center"/>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7C08FE5E" w14:textId="77777777" w:rsidR="007F29D5" w:rsidRPr="007F693E" w:rsidRDefault="007F29D5" w:rsidP="005926C1">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12</w:t>
            </w:r>
          </w:p>
        </w:tc>
        <w:tc>
          <w:tcPr>
            <w:tcW w:w="3449" w:type="dxa"/>
            <w:tcBorders>
              <w:top w:val="nil"/>
              <w:left w:val="nil"/>
              <w:bottom w:val="single" w:sz="4" w:space="0" w:color="auto"/>
              <w:right w:val="nil"/>
            </w:tcBorders>
            <w:shd w:val="clear" w:color="auto" w:fill="auto"/>
            <w:noWrap/>
            <w:vAlign w:val="center"/>
            <w:hideMark/>
          </w:tcPr>
          <w:p w14:paraId="0013595C" w14:textId="77777777" w:rsidR="007F29D5" w:rsidRPr="007F693E" w:rsidRDefault="007F29D5" w:rsidP="005926C1">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Director General</w:t>
            </w:r>
          </w:p>
        </w:tc>
        <w:tc>
          <w:tcPr>
            <w:tcW w:w="236" w:type="dxa"/>
            <w:tcBorders>
              <w:top w:val="nil"/>
              <w:left w:val="nil"/>
              <w:bottom w:val="single" w:sz="4" w:space="0" w:color="auto"/>
              <w:right w:val="single" w:sz="4" w:space="0" w:color="auto"/>
            </w:tcBorders>
            <w:shd w:val="clear" w:color="auto" w:fill="auto"/>
            <w:noWrap/>
            <w:vAlign w:val="center"/>
            <w:hideMark/>
          </w:tcPr>
          <w:p w14:paraId="0157BF9F" w14:textId="77777777" w:rsidR="007F29D5" w:rsidRPr="007F693E" w:rsidRDefault="007F29D5" w:rsidP="005926C1">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1462" w:type="dxa"/>
            <w:tcBorders>
              <w:top w:val="nil"/>
              <w:left w:val="nil"/>
              <w:bottom w:val="single" w:sz="4" w:space="0" w:color="auto"/>
              <w:right w:val="single" w:sz="4" w:space="0" w:color="auto"/>
            </w:tcBorders>
            <w:shd w:val="clear" w:color="auto" w:fill="auto"/>
            <w:noWrap/>
            <w:vAlign w:val="center"/>
            <w:hideMark/>
          </w:tcPr>
          <w:p w14:paraId="373C48CB" w14:textId="77777777" w:rsidR="007F29D5" w:rsidRPr="007F693E" w:rsidRDefault="007F29D5" w:rsidP="00440F6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43,685.46 </w:t>
            </w:r>
          </w:p>
        </w:tc>
        <w:tc>
          <w:tcPr>
            <w:tcW w:w="1701" w:type="dxa"/>
            <w:tcBorders>
              <w:top w:val="nil"/>
              <w:left w:val="nil"/>
              <w:bottom w:val="single" w:sz="4" w:space="0" w:color="auto"/>
              <w:right w:val="single" w:sz="4" w:space="0" w:color="auto"/>
            </w:tcBorders>
            <w:shd w:val="clear" w:color="auto" w:fill="auto"/>
            <w:noWrap/>
            <w:vAlign w:val="center"/>
            <w:hideMark/>
          </w:tcPr>
          <w:p w14:paraId="1EC16891" w14:textId="310F638B" w:rsidR="007F29D5" w:rsidRPr="007F693E" w:rsidRDefault="007F29D5" w:rsidP="00BF307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4</w:t>
            </w:r>
            <w:r w:rsidR="00BF3070" w:rsidRPr="007F693E">
              <w:rPr>
                <w:rFonts w:ascii="Times New Roman" w:eastAsia="Times New Roman" w:hAnsi="Times New Roman" w:cs="Times New Roman"/>
                <w:color w:val="000000"/>
                <w:sz w:val="20"/>
                <w:szCs w:val="20"/>
                <w:lang w:eastAsia="es-MX"/>
              </w:rPr>
              <w:t>7</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221</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57</w:t>
            </w:r>
            <w:r w:rsidRPr="007F693E">
              <w:rPr>
                <w:rFonts w:ascii="Times New Roman" w:eastAsia="Times New Roman" w:hAnsi="Times New Roman" w:cs="Times New Roman"/>
                <w:color w:val="000000"/>
                <w:sz w:val="20"/>
                <w:szCs w:val="20"/>
                <w:lang w:eastAsia="es-MX"/>
              </w:rPr>
              <w:t xml:space="preserve"> </w:t>
            </w:r>
          </w:p>
        </w:tc>
      </w:tr>
      <w:tr w:rsidR="007F29D5" w:rsidRPr="007F693E" w14:paraId="6DC9A11E" w14:textId="77777777" w:rsidTr="4B91E0AF">
        <w:trPr>
          <w:trHeight w:val="324"/>
          <w:jc w:val="center"/>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1E179EFA" w14:textId="77777777" w:rsidR="007F29D5" w:rsidRPr="007F693E" w:rsidRDefault="007F29D5" w:rsidP="005926C1">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13</w:t>
            </w:r>
          </w:p>
        </w:tc>
        <w:tc>
          <w:tcPr>
            <w:tcW w:w="3449" w:type="dxa"/>
            <w:tcBorders>
              <w:top w:val="nil"/>
              <w:left w:val="nil"/>
              <w:bottom w:val="single" w:sz="4" w:space="0" w:color="auto"/>
              <w:right w:val="nil"/>
            </w:tcBorders>
            <w:shd w:val="clear" w:color="auto" w:fill="auto"/>
            <w:noWrap/>
            <w:vAlign w:val="center"/>
            <w:hideMark/>
          </w:tcPr>
          <w:p w14:paraId="0B3A9219" w14:textId="77777777" w:rsidR="007F29D5" w:rsidRPr="007F693E" w:rsidRDefault="007F29D5" w:rsidP="005926C1">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Subsecretario</w:t>
            </w:r>
          </w:p>
        </w:tc>
        <w:tc>
          <w:tcPr>
            <w:tcW w:w="236" w:type="dxa"/>
            <w:tcBorders>
              <w:top w:val="nil"/>
              <w:left w:val="nil"/>
              <w:bottom w:val="single" w:sz="4" w:space="0" w:color="auto"/>
              <w:right w:val="single" w:sz="4" w:space="0" w:color="auto"/>
            </w:tcBorders>
            <w:shd w:val="clear" w:color="auto" w:fill="auto"/>
            <w:noWrap/>
            <w:vAlign w:val="center"/>
            <w:hideMark/>
          </w:tcPr>
          <w:p w14:paraId="6103822D" w14:textId="77777777" w:rsidR="007F29D5" w:rsidRPr="007F693E" w:rsidRDefault="007F29D5" w:rsidP="005926C1">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1462" w:type="dxa"/>
            <w:tcBorders>
              <w:top w:val="nil"/>
              <w:left w:val="nil"/>
              <w:bottom w:val="single" w:sz="4" w:space="0" w:color="auto"/>
              <w:right w:val="single" w:sz="4" w:space="0" w:color="auto"/>
            </w:tcBorders>
            <w:shd w:val="clear" w:color="auto" w:fill="auto"/>
            <w:noWrap/>
            <w:vAlign w:val="center"/>
            <w:hideMark/>
          </w:tcPr>
          <w:p w14:paraId="1CD8F1F4" w14:textId="77777777" w:rsidR="007F29D5" w:rsidRPr="007F693E" w:rsidRDefault="007F29D5" w:rsidP="00440F6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58,201.42 </w:t>
            </w:r>
          </w:p>
        </w:tc>
        <w:tc>
          <w:tcPr>
            <w:tcW w:w="1701" w:type="dxa"/>
            <w:tcBorders>
              <w:top w:val="nil"/>
              <w:left w:val="nil"/>
              <w:bottom w:val="single" w:sz="4" w:space="0" w:color="auto"/>
              <w:right w:val="single" w:sz="4" w:space="0" w:color="auto"/>
            </w:tcBorders>
            <w:shd w:val="clear" w:color="auto" w:fill="auto"/>
            <w:noWrap/>
            <w:vAlign w:val="center"/>
            <w:hideMark/>
          </w:tcPr>
          <w:p w14:paraId="49C6E19A" w14:textId="6CBCFDA8" w:rsidR="007F29D5" w:rsidRPr="007F693E" w:rsidRDefault="007F29D5" w:rsidP="00BF307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6</w:t>
            </w:r>
            <w:r w:rsidR="00BF3070" w:rsidRPr="007F693E">
              <w:rPr>
                <w:rFonts w:ascii="Times New Roman" w:eastAsia="Times New Roman" w:hAnsi="Times New Roman" w:cs="Times New Roman"/>
                <w:color w:val="000000"/>
                <w:sz w:val="20"/>
                <w:szCs w:val="20"/>
                <w:lang w:eastAsia="es-MX"/>
              </w:rPr>
              <w:t>2</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962</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10</w:t>
            </w:r>
            <w:r w:rsidRPr="007F693E">
              <w:rPr>
                <w:rFonts w:ascii="Times New Roman" w:eastAsia="Times New Roman" w:hAnsi="Times New Roman" w:cs="Times New Roman"/>
                <w:color w:val="000000"/>
                <w:sz w:val="20"/>
                <w:szCs w:val="20"/>
                <w:lang w:eastAsia="es-MX"/>
              </w:rPr>
              <w:t xml:space="preserve"> </w:t>
            </w:r>
          </w:p>
        </w:tc>
      </w:tr>
      <w:tr w:rsidR="007F29D5" w:rsidRPr="007F693E" w14:paraId="28D02E17" w14:textId="77777777" w:rsidTr="4B91E0AF">
        <w:trPr>
          <w:trHeight w:val="324"/>
          <w:jc w:val="center"/>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6B36E35F" w14:textId="77777777" w:rsidR="007F29D5" w:rsidRPr="007F693E" w:rsidRDefault="007F29D5" w:rsidP="005926C1">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lastRenderedPageBreak/>
              <w:t>14</w:t>
            </w:r>
          </w:p>
        </w:tc>
        <w:tc>
          <w:tcPr>
            <w:tcW w:w="3449" w:type="dxa"/>
            <w:tcBorders>
              <w:top w:val="nil"/>
              <w:left w:val="nil"/>
              <w:bottom w:val="single" w:sz="4" w:space="0" w:color="auto"/>
              <w:right w:val="nil"/>
            </w:tcBorders>
            <w:shd w:val="clear" w:color="auto" w:fill="auto"/>
            <w:noWrap/>
            <w:vAlign w:val="center"/>
            <w:hideMark/>
          </w:tcPr>
          <w:p w14:paraId="33BDADDF" w14:textId="77777777" w:rsidR="007F29D5" w:rsidRPr="007F693E" w:rsidRDefault="007F29D5" w:rsidP="005926C1">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Secretario</w:t>
            </w:r>
          </w:p>
        </w:tc>
        <w:tc>
          <w:tcPr>
            <w:tcW w:w="236" w:type="dxa"/>
            <w:tcBorders>
              <w:top w:val="nil"/>
              <w:left w:val="nil"/>
              <w:bottom w:val="single" w:sz="4" w:space="0" w:color="auto"/>
              <w:right w:val="single" w:sz="4" w:space="0" w:color="auto"/>
            </w:tcBorders>
            <w:shd w:val="clear" w:color="auto" w:fill="auto"/>
            <w:noWrap/>
            <w:vAlign w:val="center"/>
            <w:hideMark/>
          </w:tcPr>
          <w:p w14:paraId="0EC40F51" w14:textId="77777777" w:rsidR="007F29D5" w:rsidRPr="007F693E" w:rsidRDefault="007F29D5" w:rsidP="005926C1">
            <w:pPr>
              <w:spacing w:after="0" w:line="240" w:lineRule="auto"/>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w:t>
            </w:r>
          </w:p>
        </w:tc>
        <w:tc>
          <w:tcPr>
            <w:tcW w:w="1462" w:type="dxa"/>
            <w:tcBorders>
              <w:top w:val="nil"/>
              <w:left w:val="nil"/>
              <w:bottom w:val="single" w:sz="4" w:space="0" w:color="auto"/>
              <w:right w:val="single" w:sz="4" w:space="0" w:color="auto"/>
            </w:tcBorders>
            <w:shd w:val="clear" w:color="auto" w:fill="auto"/>
            <w:noWrap/>
            <w:vAlign w:val="center"/>
            <w:hideMark/>
          </w:tcPr>
          <w:p w14:paraId="2E23B040" w14:textId="77777777" w:rsidR="007F29D5" w:rsidRPr="007F693E" w:rsidRDefault="007F29D5" w:rsidP="00440F6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83,334.89 </w:t>
            </w:r>
          </w:p>
        </w:tc>
        <w:tc>
          <w:tcPr>
            <w:tcW w:w="1701" w:type="dxa"/>
            <w:tcBorders>
              <w:top w:val="nil"/>
              <w:left w:val="nil"/>
              <w:bottom w:val="single" w:sz="4" w:space="0" w:color="auto"/>
              <w:right w:val="single" w:sz="4" w:space="0" w:color="auto"/>
            </w:tcBorders>
            <w:shd w:val="clear" w:color="auto" w:fill="auto"/>
            <w:noWrap/>
            <w:vAlign w:val="center"/>
            <w:hideMark/>
          </w:tcPr>
          <w:p w14:paraId="2A2D5986" w14:textId="382B1B28" w:rsidR="007F29D5" w:rsidRPr="007F693E" w:rsidRDefault="007F29D5" w:rsidP="00BF307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w:t>
            </w:r>
            <w:r w:rsidR="00BF3070" w:rsidRPr="007F693E">
              <w:rPr>
                <w:rFonts w:ascii="Times New Roman" w:eastAsia="Times New Roman" w:hAnsi="Times New Roman" w:cs="Times New Roman"/>
                <w:color w:val="000000"/>
                <w:sz w:val="20"/>
                <w:szCs w:val="20"/>
                <w:lang w:eastAsia="es-MX"/>
              </w:rPr>
              <w:t>90</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143</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13</w:t>
            </w:r>
            <w:r w:rsidRPr="007F693E">
              <w:rPr>
                <w:rFonts w:ascii="Times New Roman" w:eastAsia="Times New Roman" w:hAnsi="Times New Roman" w:cs="Times New Roman"/>
                <w:color w:val="000000"/>
                <w:sz w:val="20"/>
                <w:szCs w:val="20"/>
                <w:lang w:eastAsia="es-MX"/>
              </w:rPr>
              <w:t xml:space="preserve"> </w:t>
            </w:r>
          </w:p>
        </w:tc>
      </w:tr>
      <w:tr w:rsidR="007F29D5" w:rsidRPr="007F693E" w14:paraId="2BD89DC6" w14:textId="77777777" w:rsidTr="4B91E0AF">
        <w:trPr>
          <w:trHeight w:val="324"/>
          <w:jc w:val="center"/>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5584FBF9" w14:textId="77777777" w:rsidR="007F29D5" w:rsidRPr="007F693E" w:rsidRDefault="007F29D5" w:rsidP="005926C1">
            <w:pPr>
              <w:spacing w:after="0" w:line="240" w:lineRule="auto"/>
              <w:jc w:val="center"/>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15</w:t>
            </w:r>
          </w:p>
        </w:tc>
        <w:tc>
          <w:tcPr>
            <w:tcW w:w="3449" w:type="dxa"/>
            <w:tcBorders>
              <w:top w:val="nil"/>
              <w:left w:val="nil"/>
              <w:bottom w:val="single" w:sz="4" w:space="0" w:color="auto"/>
              <w:right w:val="nil"/>
            </w:tcBorders>
            <w:shd w:val="clear" w:color="auto" w:fill="auto"/>
            <w:noWrap/>
            <w:vAlign w:val="center"/>
            <w:hideMark/>
          </w:tcPr>
          <w:p w14:paraId="69C37491" w14:textId="77777777" w:rsidR="007F29D5" w:rsidRPr="007F693E" w:rsidRDefault="007F29D5" w:rsidP="005926C1">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Gobernador</w:t>
            </w:r>
          </w:p>
        </w:tc>
        <w:tc>
          <w:tcPr>
            <w:tcW w:w="236" w:type="dxa"/>
            <w:tcBorders>
              <w:top w:val="nil"/>
              <w:left w:val="nil"/>
              <w:bottom w:val="single" w:sz="4" w:space="0" w:color="auto"/>
              <w:right w:val="single" w:sz="4" w:space="0" w:color="auto"/>
            </w:tcBorders>
            <w:shd w:val="clear" w:color="auto" w:fill="auto"/>
            <w:noWrap/>
            <w:vAlign w:val="center"/>
            <w:hideMark/>
          </w:tcPr>
          <w:p w14:paraId="0A5BDB36" w14:textId="77777777" w:rsidR="007F29D5" w:rsidRPr="007F693E" w:rsidRDefault="007F29D5" w:rsidP="005926C1">
            <w:pPr>
              <w:spacing w:after="0" w:line="240" w:lineRule="auto"/>
              <w:rPr>
                <w:rFonts w:ascii="Times New Roman" w:eastAsia="Times New Roman" w:hAnsi="Times New Roman" w:cs="Times New Roman"/>
                <w:sz w:val="20"/>
                <w:szCs w:val="20"/>
                <w:lang w:eastAsia="es-MX"/>
              </w:rPr>
            </w:pPr>
            <w:r w:rsidRPr="007F693E">
              <w:rPr>
                <w:rFonts w:ascii="Times New Roman" w:eastAsia="Times New Roman" w:hAnsi="Times New Roman" w:cs="Times New Roman"/>
                <w:sz w:val="20"/>
                <w:szCs w:val="20"/>
                <w:lang w:eastAsia="es-MX"/>
              </w:rPr>
              <w:t> </w:t>
            </w:r>
          </w:p>
        </w:tc>
        <w:tc>
          <w:tcPr>
            <w:tcW w:w="1462" w:type="dxa"/>
            <w:tcBorders>
              <w:top w:val="nil"/>
              <w:left w:val="nil"/>
              <w:bottom w:val="single" w:sz="4" w:space="0" w:color="auto"/>
              <w:right w:val="single" w:sz="4" w:space="0" w:color="auto"/>
            </w:tcBorders>
            <w:shd w:val="clear" w:color="auto" w:fill="auto"/>
            <w:noWrap/>
            <w:vAlign w:val="center"/>
            <w:hideMark/>
          </w:tcPr>
          <w:p w14:paraId="5EE763E4" w14:textId="77777777" w:rsidR="007F29D5" w:rsidRPr="007F693E" w:rsidRDefault="007F29D5" w:rsidP="00440F6A">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w:t>
            </w:r>
          </w:p>
        </w:tc>
        <w:tc>
          <w:tcPr>
            <w:tcW w:w="1701" w:type="dxa"/>
            <w:tcBorders>
              <w:top w:val="nil"/>
              <w:left w:val="nil"/>
              <w:bottom w:val="single" w:sz="4" w:space="0" w:color="auto"/>
              <w:right w:val="single" w:sz="4" w:space="0" w:color="auto"/>
            </w:tcBorders>
            <w:shd w:val="clear" w:color="auto" w:fill="auto"/>
            <w:noWrap/>
            <w:vAlign w:val="center"/>
            <w:hideMark/>
          </w:tcPr>
          <w:p w14:paraId="6DF0040F" w14:textId="7CAF9BBB" w:rsidR="007F29D5" w:rsidRPr="007F693E" w:rsidRDefault="007F29D5" w:rsidP="00BF3070">
            <w:pPr>
              <w:spacing w:after="0" w:line="240" w:lineRule="auto"/>
              <w:jc w:val="right"/>
              <w:rPr>
                <w:rFonts w:ascii="Times New Roman" w:eastAsia="Times New Roman" w:hAnsi="Times New Roman" w:cs="Times New Roman"/>
                <w:color w:val="000000"/>
                <w:sz w:val="20"/>
                <w:szCs w:val="20"/>
                <w:lang w:eastAsia="es-MX"/>
              </w:rPr>
            </w:pPr>
            <w:r w:rsidRPr="007F693E">
              <w:rPr>
                <w:rFonts w:ascii="Times New Roman" w:eastAsia="Times New Roman" w:hAnsi="Times New Roman" w:cs="Times New Roman"/>
                <w:color w:val="000000"/>
                <w:sz w:val="20"/>
                <w:szCs w:val="20"/>
                <w:lang w:eastAsia="es-MX"/>
              </w:rPr>
              <w:t xml:space="preserve">           9</w:t>
            </w:r>
            <w:r w:rsidR="00BF3070" w:rsidRPr="007F693E">
              <w:rPr>
                <w:rFonts w:ascii="Times New Roman" w:eastAsia="Times New Roman" w:hAnsi="Times New Roman" w:cs="Times New Roman"/>
                <w:color w:val="000000"/>
                <w:sz w:val="20"/>
                <w:szCs w:val="20"/>
                <w:lang w:eastAsia="es-MX"/>
              </w:rPr>
              <w:t>4</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062</w:t>
            </w:r>
            <w:r w:rsidRPr="007F693E">
              <w:rPr>
                <w:rFonts w:ascii="Times New Roman" w:eastAsia="Times New Roman" w:hAnsi="Times New Roman" w:cs="Times New Roman"/>
                <w:color w:val="000000"/>
                <w:sz w:val="20"/>
                <w:szCs w:val="20"/>
                <w:lang w:eastAsia="es-MX"/>
              </w:rPr>
              <w:t>.</w:t>
            </w:r>
            <w:r w:rsidR="00BF3070" w:rsidRPr="007F693E">
              <w:rPr>
                <w:rFonts w:ascii="Times New Roman" w:eastAsia="Times New Roman" w:hAnsi="Times New Roman" w:cs="Times New Roman"/>
                <w:color w:val="000000"/>
                <w:sz w:val="20"/>
                <w:szCs w:val="20"/>
                <w:lang w:eastAsia="es-MX"/>
              </w:rPr>
              <w:t>44</w:t>
            </w:r>
          </w:p>
        </w:tc>
      </w:tr>
    </w:tbl>
    <w:p w14:paraId="76108A37" w14:textId="4AB13A4F" w:rsidR="007F29D5" w:rsidRPr="007F693E" w:rsidRDefault="008E2C12" w:rsidP="4B91E0AF">
      <w:pPr>
        <w:pStyle w:val="Prrafodelista"/>
        <w:spacing w:after="0" w:line="240" w:lineRule="auto"/>
        <w:ind w:left="42"/>
        <w:jc w:val="both"/>
        <w:rPr>
          <w:rFonts w:ascii="Times New Roman" w:hAnsi="Times New Roman" w:cs="Times New Roman"/>
          <w:b/>
          <w:bCs/>
          <w:sz w:val="16"/>
          <w:szCs w:val="16"/>
        </w:rPr>
      </w:pPr>
      <w:r w:rsidRPr="007F693E">
        <w:rPr>
          <w:rFonts w:ascii="Times New Roman" w:hAnsi="Times New Roman" w:cs="Times New Roman"/>
          <w:b/>
          <w:bCs/>
          <w:sz w:val="16"/>
          <w:szCs w:val="16"/>
        </w:rPr>
        <w:t>*Tabulador Integral de Gobierno, vigente al 15 de Noviembre de 2022, se podrá modificar en el curso del 2023</w:t>
      </w:r>
    </w:p>
    <w:p w14:paraId="32847815" w14:textId="598D86BD" w:rsidR="007F29D5" w:rsidRPr="007F693E" w:rsidRDefault="007F29D5" w:rsidP="4B91E0AF">
      <w:pPr>
        <w:rPr>
          <w:rFonts w:ascii="Times New Roman" w:hAnsi="Times New Roman" w:cs="Times New Roman"/>
          <w:sz w:val="2"/>
          <w:szCs w:val="2"/>
        </w:rPr>
      </w:pPr>
    </w:p>
    <w:tbl>
      <w:tblPr>
        <w:tblW w:w="4100" w:type="dxa"/>
        <w:jc w:val="center"/>
        <w:tblCellMar>
          <w:left w:w="70" w:type="dxa"/>
          <w:right w:w="70" w:type="dxa"/>
        </w:tblCellMar>
        <w:tblLook w:val="04A0" w:firstRow="1" w:lastRow="0" w:firstColumn="1" w:lastColumn="0" w:noHBand="0" w:noVBand="1"/>
      </w:tblPr>
      <w:tblGrid>
        <w:gridCol w:w="2001"/>
        <w:gridCol w:w="2099"/>
      </w:tblGrid>
      <w:tr w:rsidR="003B40E4" w:rsidRPr="007F693E" w14:paraId="3E0A5B7C" w14:textId="77777777" w:rsidTr="00F74DAE">
        <w:trPr>
          <w:trHeight w:val="308"/>
          <w:jc w:val="center"/>
        </w:trPr>
        <w:tc>
          <w:tcPr>
            <w:tcW w:w="0" w:type="auto"/>
            <w:gridSpan w:val="2"/>
            <w:tcBorders>
              <w:top w:val="nil"/>
              <w:left w:val="nil"/>
              <w:bottom w:val="nil"/>
              <w:right w:val="nil"/>
            </w:tcBorders>
            <w:shd w:val="clear" w:color="auto" w:fill="auto"/>
            <w:noWrap/>
            <w:vAlign w:val="center"/>
            <w:hideMark/>
          </w:tcPr>
          <w:p w14:paraId="3E0A5B7B" w14:textId="77777777" w:rsidR="003B40E4" w:rsidRPr="007F693E" w:rsidRDefault="003B40E4" w:rsidP="00275480">
            <w:pPr>
              <w:spacing w:after="0" w:line="240" w:lineRule="auto"/>
              <w:rPr>
                <w:rFonts w:ascii="Times New Roman" w:eastAsia="Times New Roman" w:hAnsi="Times New Roman" w:cs="Times New Roman"/>
                <w:b/>
                <w:bCs/>
                <w:sz w:val="18"/>
                <w:szCs w:val="18"/>
              </w:rPr>
            </w:pPr>
            <w:r w:rsidRPr="007F693E">
              <w:rPr>
                <w:rFonts w:ascii="Times New Roman" w:hAnsi="Times New Roman" w:cs="Times New Roman"/>
                <w:sz w:val="24"/>
                <w:szCs w:val="24"/>
              </w:rPr>
              <w:br w:type="page"/>
            </w:r>
            <w:r w:rsidRPr="007F693E">
              <w:rPr>
                <w:rFonts w:ascii="Times New Roman" w:eastAsia="Times New Roman" w:hAnsi="Times New Roman" w:cs="Times New Roman"/>
                <w:b/>
                <w:bCs/>
                <w:sz w:val="18"/>
                <w:szCs w:val="18"/>
              </w:rPr>
              <w:t>Remuneraciones Adicionales y/o Especiales</w:t>
            </w:r>
          </w:p>
        </w:tc>
      </w:tr>
      <w:tr w:rsidR="003B40E4" w:rsidRPr="007F693E" w14:paraId="3E0A5B7F" w14:textId="77777777" w:rsidTr="00F74DAE">
        <w:trPr>
          <w:trHeight w:val="431"/>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0A5B7D" w14:textId="77777777" w:rsidR="003B40E4" w:rsidRPr="007F693E" w:rsidRDefault="003B40E4" w:rsidP="00275480">
            <w:pPr>
              <w:spacing w:after="0" w:line="240" w:lineRule="auto"/>
              <w:jc w:val="center"/>
              <w:rPr>
                <w:rFonts w:ascii="Times New Roman" w:eastAsia="Times New Roman" w:hAnsi="Times New Roman" w:cs="Times New Roman"/>
                <w:b/>
                <w:bCs/>
                <w:sz w:val="18"/>
                <w:szCs w:val="18"/>
              </w:rPr>
            </w:pPr>
            <w:r w:rsidRPr="007F693E">
              <w:rPr>
                <w:rFonts w:ascii="Times New Roman" w:eastAsia="Times New Roman" w:hAnsi="Times New Roman" w:cs="Times New Roman"/>
                <w:b/>
                <w:bCs/>
                <w:sz w:val="18"/>
                <w:szCs w:val="18"/>
              </w:rPr>
              <w:t>NIVEL</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E0A5B7E" w14:textId="77777777" w:rsidR="003B40E4" w:rsidRPr="007F693E" w:rsidRDefault="003B40E4" w:rsidP="00275480">
            <w:pPr>
              <w:spacing w:after="0" w:line="240" w:lineRule="auto"/>
              <w:jc w:val="center"/>
              <w:rPr>
                <w:rFonts w:ascii="Times New Roman" w:eastAsia="Times New Roman" w:hAnsi="Times New Roman" w:cs="Times New Roman"/>
                <w:b/>
                <w:bCs/>
                <w:sz w:val="18"/>
                <w:szCs w:val="18"/>
              </w:rPr>
            </w:pPr>
            <w:r w:rsidRPr="007F693E">
              <w:rPr>
                <w:rFonts w:ascii="Times New Roman" w:eastAsia="Times New Roman" w:hAnsi="Times New Roman" w:cs="Times New Roman"/>
                <w:b/>
                <w:bCs/>
                <w:sz w:val="18"/>
                <w:szCs w:val="18"/>
              </w:rPr>
              <w:t>IMPORTE</w:t>
            </w:r>
          </w:p>
        </w:tc>
      </w:tr>
      <w:tr w:rsidR="009310E2" w:rsidRPr="007F693E" w14:paraId="3E0A5B82" w14:textId="77777777" w:rsidTr="00F74DAE">
        <w:trPr>
          <w:trHeight w:val="33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A5B80" w14:textId="07FCBB17"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1 - 3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0A5B81" w14:textId="38EB9FAF"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 xml:space="preserve">             2,500.00 </w:t>
            </w:r>
          </w:p>
        </w:tc>
      </w:tr>
      <w:tr w:rsidR="009310E2" w:rsidRPr="007F693E" w14:paraId="3E0A5B85" w14:textId="77777777" w:rsidTr="00F74DAE">
        <w:trPr>
          <w:trHeight w:val="33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A5B83" w14:textId="0D15E014"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4 - 5</w:t>
            </w:r>
          </w:p>
        </w:tc>
        <w:tc>
          <w:tcPr>
            <w:tcW w:w="0" w:type="auto"/>
            <w:tcBorders>
              <w:top w:val="nil"/>
              <w:left w:val="nil"/>
              <w:bottom w:val="single" w:sz="4" w:space="0" w:color="auto"/>
              <w:right w:val="single" w:sz="4" w:space="0" w:color="auto"/>
            </w:tcBorders>
            <w:shd w:val="clear" w:color="auto" w:fill="auto"/>
            <w:noWrap/>
            <w:vAlign w:val="center"/>
            <w:hideMark/>
          </w:tcPr>
          <w:p w14:paraId="3E0A5B84" w14:textId="508B180F"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 xml:space="preserve">             3,000.00 </w:t>
            </w:r>
          </w:p>
        </w:tc>
      </w:tr>
      <w:tr w:rsidR="009310E2" w:rsidRPr="007F693E" w14:paraId="3E0A5B88" w14:textId="77777777" w:rsidTr="00F74DAE">
        <w:trPr>
          <w:trHeight w:val="33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A5B86" w14:textId="0BD99673"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6 – 9*</w:t>
            </w:r>
          </w:p>
        </w:tc>
        <w:tc>
          <w:tcPr>
            <w:tcW w:w="0" w:type="auto"/>
            <w:tcBorders>
              <w:top w:val="nil"/>
              <w:left w:val="nil"/>
              <w:bottom w:val="single" w:sz="4" w:space="0" w:color="auto"/>
              <w:right w:val="single" w:sz="4" w:space="0" w:color="auto"/>
            </w:tcBorders>
            <w:shd w:val="clear" w:color="auto" w:fill="auto"/>
            <w:noWrap/>
            <w:vAlign w:val="center"/>
            <w:hideMark/>
          </w:tcPr>
          <w:p w14:paraId="3E0A5B87" w14:textId="400C2256"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 xml:space="preserve">             3,500.00 </w:t>
            </w:r>
          </w:p>
        </w:tc>
      </w:tr>
      <w:tr w:rsidR="009310E2" w:rsidRPr="007F693E" w14:paraId="3E0A5B8B" w14:textId="77777777" w:rsidTr="00F74DAE">
        <w:trPr>
          <w:trHeight w:val="33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A5B89" w14:textId="5F18D4D4"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9 - 10</w:t>
            </w:r>
          </w:p>
        </w:tc>
        <w:tc>
          <w:tcPr>
            <w:tcW w:w="0" w:type="auto"/>
            <w:tcBorders>
              <w:top w:val="nil"/>
              <w:left w:val="nil"/>
              <w:bottom w:val="single" w:sz="4" w:space="0" w:color="auto"/>
              <w:right w:val="single" w:sz="4" w:space="0" w:color="auto"/>
            </w:tcBorders>
            <w:shd w:val="clear" w:color="auto" w:fill="auto"/>
            <w:noWrap/>
            <w:vAlign w:val="center"/>
            <w:hideMark/>
          </w:tcPr>
          <w:p w14:paraId="3E0A5B8A" w14:textId="48B370DF"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 xml:space="preserve">             5,000.00 </w:t>
            </w:r>
          </w:p>
        </w:tc>
      </w:tr>
      <w:tr w:rsidR="009310E2" w:rsidRPr="007F693E" w14:paraId="3E0A5B8E" w14:textId="77777777" w:rsidTr="00F74DAE">
        <w:trPr>
          <w:trHeight w:val="33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A5B8C" w14:textId="7878F76C"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14:paraId="3E0A5B8D" w14:textId="78DE32CE"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 xml:space="preserve">             5,950.00 </w:t>
            </w:r>
          </w:p>
        </w:tc>
      </w:tr>
      <w:tr w:rsidR="009310E2" w:rsidRPr="007F693E" w14:paraId="3E0A5B91" w14:textId="77777777" w:rsidTr="00F74DAE">
        <w:trPr>
          <w:trHeight w:val="33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A5B8F" w14:textId="3E29A2ED"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14:paraId="3E0A5B90" w14:textId="139E3B11"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 xml:space="preserve">           14,000.00 </w:t>
            </w:r>
          </w:p>
        </w:tc>
      </w:tr>
      <w:tr w:rsidR="009310E2" w:rsidRPr="007F693E" w14:paraId="3E0A5B94" w14:textId="77777777" w:rsidTr="00F74DAE">
        <w:trPr>
          <w:trHeight w:val="33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A5B92" w14:textId="74C32113"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14:paraId="3E0A5B93" w14:textId="2219C3E8"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 xml:space="preserve">           28,000.00 </w:t>
            </w:r>
          </w:p>
        </w:tc>
      </w:tr>
      <w:tr w:rsidR="009310E2" w:rsidRPr="007F693E" w14:paraId="3E0A5B97" w14:textId="77777777" w:rsidTr="00F74DAE">
        <w:trPr>
          <w:trHeight w:val="33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A5B95" w14:textId="53370CA0"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14</w:t>
            </w:r>
          </w:p>
        </w:tc>
        <w:tc>
          <w:tcPr>
            <w:tcW w:w="0" w:type="auto"/>
            <w:tcBorders>
              <w:top w:val="nil"/>
              <w:left w:val="nil"/>
              <w:bottom w:val="single" w:sz="4" w:space="0" w:color="auto"/>
              <w:right w:val="single" w:sz="4" w:space="0" w:color="auto"/>
            </w:tcBorders>
            <w:shd w:val="clear" w:color="auto" w:fill="auto"/>
            <w:noWrap/>
            <w:vAlign w:val="center"/>
            <w:hideMark/>
          </w:tcPr>
          <w:p w14:paraId="3E0A5B96" w14:textId="5DFB9CC3"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 xml:space="preserve">           31,000.00 </w:t>
            </w:r>
          </w:p>
        </w:tc>
      </w:tr>
      <w:tr w:rsidR="009310E2" w:rsidRPr="007F693E" w14:paraId="495650B0" w14:textId="77777777" w:rsidTr="00F74DAE">
        <w:trPr>
          <w:trHeight w:val="33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3F344B" w14:textId="18B9CAF9"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15</w:t>
            </w:r>
          </w:p>
        </w:tc>
        <w:tc>
          <w:tcPr>
            <w:tcW w:w="0" w:type="auto"/>
            <w:tcBorders>
              <w:top w:val="nil"/>
              <w:left w:val="nil"/>
              <w:bottom w:val="single" w:sz="4" w:space="0" w:color="auto"/>
              <w:right w:val="single" w:sz="4" w:space="0" w:color="auto"/>
            </w:tcBorders>
            <w:shd w:val="clear" w:color="auto" w:fill="auto"/>
            <w:noWrap/>
            <w:vAlign w:val="center"/>
          </w:tcPr>
          <w:p w14:paraId="1DC5D3AD" w14:textId="2AAC6CAE" w:rsidR="009310E2" w:rsidRPr="007F693E" w:rsidRDefault="009310E2" w:rsidP="009310E2">
            <w:pPr>
              <w:spacing w:after="0" w:line="240" w:lineRule="auto"/>
              <w:jc w:val="center"/>
              <w:rPr>
                <w:rFonts w:ascii="Times New Roman" w:eastAsia="Times New Roman" w:hAnsi="Times New Roman" w:cs="Times New Roman"/>
                <w:color w:val="000000"/>
                <w:sz w:val="18"/>
                <w:szCs w:val="18"/>
              </w:rPr>
            </w:pPr>
            <w:r w:rsidRPr="007F693E">
              <w:rPr>
                <w:rFonts w:ascii="Times New Roman" w:hAnsi="Times New Roman" w:cs="Times New Roman"/>
                <w:color w:val="000000"/>
                <w:sz w:val="20"/>
                <w:szCs w:val="20"/>
              </w:rPr>
              <w:t xml:space="preserve">           42,085.00 </w:t>
            </w:r>
          </w:p>
        </w:tc>
      </w:tr>
      <w:tr w:rsidR="003B40E4" w:rsidRPr="007F693E" w14:paraId="3E0A5B9A" w14:textId="77777777" w:rsidTr="00F74DAE">
        <w:trPr>
          <w:trHeight w:val="338"/>
          <w:jc w:val="center"/>
        </w:trPr>
        <w:tc>
          <w:tcPr>
            <w:tcW w:w="0" w:type="auto"/>
            <w:tcBorders>
              <w:top w:val="nil"/>
              <w:left w:val="nil"/>
              <w:bottom w:val="nil"/>
              <w:right w:val="nil"/>
            </w:tcBorders>
            <w:shd w:val="clear" w:color="auto" w:fill="auto"/>
            <w:noWrap/>
            <w:vAlign w:val="center"/>
            <w:hideMark/>
          </w:tcPr>
          <w:p w14:paraId="3E0A5B98" w14:textId="42D22C76" w:rsidR="00F74DAE" w:rsidRPr="007F693E" w:rsidRDefault="003B40E4" w:rsidP="00275480">
            <w:pPr>
              <w:spacing w:after="0" w:line="240" w:lineRule="auto"/>
              <w:rPr>
                <w:rFonts w:ascii="Times New Roman" w:eastAsia="Times New Roman" w:hAnsi="Times New Roman" w:cs="Times New Roman"/>
                <w:color w:val="000000"/>
                <w:sz w:val="18"/>
                <w:szCs w:val="18"/>
              </w:rPr>
            </w:pPr>
            <w:r w:rsidRPr="007F693E">
              <w:rPr>
                <w:rFonts w:ascii="Times New Roman" w:eastAsia="Times New Roman" w:hAnsi="Times New Roman" w:cs="Times New Roman"/>
                <w:color w:val="000000"/>
                <w:sz w:val="18"/>
                <w:szCs w:val="18"/>
              </w:rPr>
              <w:t>* Nivel 9 de Base</w:t>
            </w:r>
          </w:p>
        </w:tc>
        <w:tc>
          <w:tcPr>
            <w:tcW w:w="0" w:type="auto"/>
            <w:tcBorders>
              <w:top w:val="nil"/>
              <w:left w:val="nil"/>
              <w:bottom w:val="nil"/>
              <w:right w:val="nil"/>
            </w:tcBorders>
            <w:shd w:val="clear" w:color="auto" w:fill="auto"/>
            <w:noWrap/>
            <w:vAlign w:val="center"/>
            <w:hideMark/>
          </w:tcPr>
          <w:p w14:paraId="3E0A5B99" w14:textId="77777777" w:rsidR="00F74DAE" w:rsidRPr="007F693E" w:rsidRDefault="00F74DAE" w:rsidP="00275480">
            <w:pPr>
              <w:spacing w:after="0" w:line="240" w:lineRule="auto"/>
              <w:rPr>
                <w:rFonts w:ascii="Times New Roman" w:eastAsia="Times New Roman" w:hAnsi="Times New Roman" w:cs="Times New Roman"/>
                <w:color w:val="000000"/>
                <w:sz w:val="18"/>
                <w:szCs w:val="18"/>
              </w:rPr>
            </w:pPr>
          </w:p>
        </w:tc>
      </w:tr>
    </w:tbl>
    <w:p w14:paraId="1932A17D" w14:textId="77777777" w:rsidR="00F74DAE" w:rsidRPr="007F693E" w:rsidRDefault="00F74DAE" w:rsidP="00F24D6F">
      <w:pPr>
        <w:pStyle w:val="Prrafodelista"/>
        <w:spacing w:after="0" w:line="240" w:lineRule="auto"/>
        <w:ind w:left="42"/>
        <w:jc w:val="both"/>
        <w:rPr>
          <w:rFonts w:ascii="Times New Roman" w:hAnsi="Times New Roman" w:cs="Times New Roman"/>
          <w:sz w:val="24"/>
          <w:szCs w:val="24"/>
        </w:rPr>
      </w:pPr>
    </w:p>
    <w:p w14:paraId="45C6D13C" w14:textId="3F44857C" w:rsidR="2A88DA01" w:rsidRPr="007F693E" w:rsidRDefault="2A88DA01"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En forma complementaria, los servidores públicos podrán recibir los importes máximos arriba señalados, de conformidad con las disposiciones emitidas para tales efectos. Podrá formar parte de estas disposiciones y de la política salarial del Gobierno del Estado, el reconocimiento de los diferentes grados de complejidad, responsabilidad, riesgos coyunturales y compromiso profesional  que enfrentan algunas de sus funciones y actividades sustantivas; por lo que en atención a ello, en el marco de esta estructura de estímulos, y con alcance a las economías obtenidas en el capítulo de los Servicios Personales, se podrán autorizar estímulos en mayor cuantía, que retribuyan, bajo servicio proporcionado, la labor del personal capaz de atender con eficacia y profesionalismo, estos aspectos que singularizan algunas funciones y actividades de Gobierno.</w:t>
      </w:r>
    </w:p>
    <w:p w14:paraId="3E0A5B9D" w14:textId="77777777" w:rsidR="001637D6" w:rsidRPr="007F693E" w:rsidRDefault="001637D6" w:rsidP="0027558A">
      <w:pPr>
        <w:pStyle w:val="Prrafodelista"/>
        <w:spacing w:after="0" w:line="240" w:lineRule="auto"/>
        <w:ind w:left="42"/>
        <w:jc w:val="both"/>
        <w:rPr>
          <w:rFonts w:ascii="Times New Roman" w:hAnsi="Times New Roman" w:cs="Times New Roman"/>
          <w:sz w:val="24"/>
          <w:szCs w:val="24"/>
        </w:rPr>
      </w:pPr>
    </w:p>
    <w:p w14:paraId="3E0A5B9E" w14:textId="164DD2B9" w:rsidR="004F6D12" w:rsidRPr="007F693E" w:rsidRDefault="001E0631" w:rsidP="0027558A">
      <w:pPr>
        <w:pStyle w:val="Prrafodelista"/>
        <w:spacing w:after="0" w:line="240" w:lineRule="auto"/>
        <w:ind w:left="4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1317C5" w:rsidRPr="007F693E">
        <w:rPr>
          <w:rFonts w:ascii="Times New Roman" w:hAnsi="Times New Roman" w:cs="Times New Roman"/>
          <w:b/>
          <w:sz w:val="24"/>
          <w:szCs w:val="24"/>
        </w:rPr>
        <w:t>5</w:t>
      </w:r>
      <w:r w:rsidR="001072B2" w:rsidRPr="007F693E">
        <w:rPr>
          <w:rFonts w:ascii="Times New Roman" w:hAnsi="Times New Roman" w:cs="Times New Roman"/>
          <w:b/>
          <w:sz w:val="24"/>
          <w:szCs w:val="24"/>
        </w:rPr>
        <w:t>6</w:t>
      </w:r>
      <w:r w:rsidR="001637D6" w:rsidRPr="007F693E">
        <w:rPr>
          <w:rFonts w:ascii="Times New Roman" w:hAnsi="Times New Roman" w:cs="Times New Roman"/>
          <w:b/>
          <w:sz w:val="24"/>
          <w:szCs w:val="24"/>
        </w:rPr>
        <w:t>.-</w:t>
      </w:r>
      <w:r w:rsidR="001637D6" w:rsidRPr="007F693E">
        <w:rPr>
          <w:rFonts w:ascii="Times New Roman" w:hAnsi="Times New Roman" w:cs="Times New Roman"/>
          <w:sz w:val="24"/>
          <w:szCs w:val="24"/>
        </w:rPr>
        <w:t xml:space="preserve"> </w:t>
      </w:r>
      <w:r w:rsidR="00FB11E9" w:rsidRPr="007F693E">
        <w:rPr>
          <w:rFonts w:ascii="Times New Roman" w:hAnsi="Times New Roman" w:cs="Times New Roman"/>
          <w:sz w:val="24"/>
          <w:szCs w:val="24"/>
        </w:rPr>
        <w:t xml:space="preserve">Cuando por excepción las dependencias y entidades, con motivo de la implementación de una nueva ley o decreto, así como para el desarrollo de programas prioritarios </w:t>
      </w:r>
      <w:r w:rsidR="004F6D12" w:rsidRPr="007F693E">
        <w:rPr>
          <w:rFonts w:ascii="Times New Roman" w:hAnsi="Times New Roman" w:cs="Times New Roman"/>
          <w:sz w:val="24"/>
          <w:szCs w:val="24"/>
        </w:rPr>
        <w:t>o aumento en la productividad, soliciten la creación de plazas de personal y cuenten con recursos presupuestarios para ello en el rubro de servicios personales, será la Secretaría, quien otorgue la autorización correspondiente</w:t>
      </w:r>
      <w:r w:rsidR="00BA2D58" w:rsidRPr="007F693E">
        <w:rPr>
          <w:rFonts w:ascii="Times New Roman" w:hAnsi="Times New Roman" w:cs="Times New Roman"/>
          <w:sz w:val="24"/>
          <w:szCs w:val="24"/>
        </w:rPr>
        <w:t>, debiendo promover la reubicación interna</w:t>
      </w:r>
      <w:r w:rsidR="004F6D12" w:rsidRPr="007F693E">
        <w:rPr>
          <w:rFonts w:ascii="Times New Roman" w:hAnsi="Times New Roman" w:cs="Times New Roman"/>
          <w:sz w:val="24"/>
          <w:szCs w:val="24"/>
        </w:rPr>
        <w:t>.</w:t>
      </w:r>
      <w:r w:rsidR="004F6D12" w:rsidRPr="007F693E">
        <w:rPr>
          <w:rFonts w:ascii="Times New Roman" w:hAnsi="Times New Roman" w:cs="Times New Roman"/>
        </w:rPr>
        <w:t xml:space="preserve"> </w:t>
      </w:r>
    </w:p>
    <w:p w14:paraId="3E0A5B9F" w14:textId="77777777" w:rsidR="004F6D12" w:rsidRPr="007F693E" w:rsidRDefault="004F6D12" w:rsidP="0027558A">
      <w:pPr>
        <w:pStyle w:val="Prrafodelista"/>
        <w:spacing w:after="0" w:line="240" w:lineRule="auto"/>
        <w:ind w:left="42"/>
        <w:jc w:val="both"/>
        <w:rPr>
          <w:rFonts w:ascii="Times New Roman" w:hAnsi="Times New Roman" w:cs="Times New Roman"/>
        </w:rPr>
      </w:pPr>
    </w:p>
    <w:p w14:paraId="3E0A5BA0" w14:textId="77777777" w:rsidR="001637D6" w:rsidRPr="007F693E" w:rsidRDefault="001637D6"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Los Órganos de Gobierno de las</w:t>
      </w:r>
      <w:r w:rsidR="009D4E1B" w:rsidRPr="007F693E">
        <w:rPr>
          <w:rFonts w:ascii="Times New Roman" w:hAnsi="Times New Roman" w:cs="Times New Roman"/>
          <w:sz w:val="24"/>
          <w:szCs w:val="24"/>
        </w:rPr>
        <w:t xml:space="preserve"> entidades</w:t>
      </w:r>
      <w:r w:rsidRPr="007F693E">
        <w:rPr>
          <w:rFonts w:ascii="Times New Roman" w:hAnsi="Times New Roman" w:cs="Times New Roman"/>
          <w:sz w:val="24"/>
          <w:szCs w:val="24"/>
        </w:rPr>
        <w:t xml:space="preserve"> no podrán </w:t>
      </w:r>
      <w:r w:rsidR="004F6D12" w:rsidRPr="007F693E">
        <w:rPr>
          <w:rFonts w:ascii="Times New Roman" w:hAnsi="Times New Roman" w:cs="Times New Roman"/>
          <w:sz w:val="24"/>
          <w:szCs w:val="24"/>
        </w:rPr>
        <w:t>autorizar la creación de</w:t>
      </w:r>
      <w:r w:rsidRPr="007F693E">
        <w:rPr>
          <w:rFonts w:ascii="Times New Roman" w:hAnsi="Times New Roman" w:cs="Times New Roman"/>
          <w:sz w:val="24"/>
          <w:szCs w:val="24"/>
        </w:rPr>
        <w:t xml:space="preserve"> nuevas plazas o modificar su plantilla laboral sin autorización previa de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w:t>
      </w:r>
    </w:p>
    <w:p w14:paraId="3E0A5BA1" w14:textId="77777777" w:rsidR="004F6D12" w:rsidRPr="007F693E" w:rsidRDefault="004F6D12" w:rsidP="0027558A">
      <w:pPr>
        <w:spacing w:after="0" w:line="240" w:lineRule="auto"/>
        <w:jc w:val="both"/>
        <w:rPr>
          <w:rFonts w:ascii="Times New Roman" w:hAnsi="Times New Roman" w:cs="Times New Roman"/>
          <w:sz w:val="24"/>
          <w:szCs w:val="24"/>
        </w:rPr>
      </w:pPr>
    </w:p>
    <w:p w14:paraId="3E0A5BA2" w14:textId="77777777" w:rsidR="00077834" w:rsidRPr="007F693E" w:rsidRDefault="00077834"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lastRenderedPageBreak/>
        <w:t>La contratación de personal para ocupar las plazas que sean autorizadas conforme a los párrafos anteriores tendrá vigencia a partir de la fecha que señale el dictamen de autorización correspondiente, emitido por la Secretaría, sin que para esto existan pagos retroactivos.</w:t>
      </w:r>
    </w:p>
    <w:p w14:paraId="3E0A5BA3" w14:textId="77777777" w:rsidR="007453C8" w:rsidRPr="007F693E" w:rsidRDefault="007453C8" w:rsidP="0027558A">
      <w:pPr>
        <w:pStyle w:val="Prrafodelista"/>
        <w:spacing w:after="0" w:line="240" w:lineRule="auto"/>
        <w:ind w:left="42"/>
        <w:jc w:val="both"/>
        <w:rPr>
          <w:rFonts w:ascii="Times New Roman" w:hAnsi="Times New Roman" w:cs="Times New Roman"/>
          <w:sz w:val="24"/>
          <w:szCs w:val="24"/>
        </w:rPr>
      </w:pPr>
    </w:p>
    <w:p w14:paraId="3E0A5BA4" w14:textId="1DABED21" w:rsidR="007453C8" w:rsidRPr="007F693E" w:rsidRDefault="007C60EB"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1317C5" w:rsidRPr="007F693E">
        <w:rPr>
          <w:rFonts w:ascii="Times New Roman" w:hAnsi="Times New Roman" w:cs="Times New Roman"/>
          <w:b/>
          <w:sz w:val="24"/>
          <w:szCs w:val="24"/>
        </w:rPr>
        <w:t>5</w:t>
      </w:r>
      <w:r w:rsidR="001072B2" w:rsidRPr="007F693E">
        <w:rPr>
          <w:rFonts w:ascii="Times New Roman" w:hAnsi="Times New Roman" w:cs="Times New Roman"/>
          <w:b/>
          <w:sz w:val="24"/>
          <w:szCs w:val="24"/>
        </w:rPr>
        <w:t>7</w:t>
      </w:r>
      <w:r w:rsidR="007453C8" w:rsidRPr="007F693E">
        <w:rPr>
          <w:rFonts w:ascii="Times New Roman" w:hAnsi="Times New Roman" w:cs="Times New Roman"/>
          <w:b/>
          <w:sz w:val="24"/>
          <w:szCs w:val="24"/>
        </w:rPr>
        <w:t xml:space="preserve">.- </w:t>
      </w:r>
      <w:r w:rsidR="007453C8" w:rsidRPr="007F693E">
        <w:rPr>
          <w:rFonts w:ascii="Times New Roman" w:hAnsi="Times New Roman" w:cs="Times New Roman"/>
          <w:sz w:val="24"/>
          <w:szCs w:val="24"/>
        </w:rPr>
        <w:t>Las dependencias y entidades públicas se</w:t>
      </w:r>
      <w:r w:rsidR="00B849BD" w:rsidRPr="007F693E">
        <w:rPr>
          <w:rFonts w:ascii="Times New Roman" w:hAnsi="Times New Roman" w:cs="Times New Roman"/>
          <w:sz w:val="24"/>
          <w:szCs w:val="24"/>
        </w:rPr>
        <w:t xml:space="preserve"> deberán abstener de </w:t>
      </w:r>
      <w:r w:rsidR="007453C8" w:rsidRPr="007F693E">
        <w:rPr>
          <w:rFonts w:ascii="Times New Roman" w:hAnsi="Times New Roman" w:cs="Times New Roman"/>
          <w:sz w:val="24"/>
          <w:szCs w:val="24"/>
        </w:rPr>
        <w:t>efectuar propuestas de reestructuración administrativa, que impliquen erogaciones adicionales de recursos, sin que por ello demerit</w:t>
      </w:r>
      <w:r w:rsidR="000B5F28" w:rsidRPr="007F693E">
        <w:rPr>
          <w:rFonts w:ascii="Times New Roman" w:hAnsi="Times New Roman" w:cs="Times New Roman"/>
          <w:sz w:val="24"/>
          <w:szCs w:val="24"/>
        </w:rPr>
        <w:t>e su productividad y eficiencia. Asimismo las dependencias y entidades públicas</w:t>
      </w:r>
      <w:r w:rsidR="007453C8" w:rsidRPr="007F693E">
        <w:rPr>
          <w:rFonts w:ascii="Times New Roman" w:hAnsi="Times New Roman" w:cs="Times New Roman"/>
          <w:sz w:val="24"/>
          <w:szCs w:val="24"/>
        </w:rPr>
        <w:t xml:space="preserve"> deberán operar con </w:t>
      </w:r>
      <w:r w:rsidR="00B849BD" w:rsidRPr="007F693E">
        <w:rPr>
          <w:rFonts w:ascii="Times New Roman" w:hAnsi="Times New Roman" w:cs="Times New Roman"/>
          <w:sz w:val="24"/>
          <w:szCs w:val="24"/>
        </w:rPr>
        <w:t>las estructuras autorizada</w:t>
      </w:r>
      <w:r w:rsidR="007453C8" w:rsidRPr="007F693E">
        <w:rPr>
          <w:rFonts w:ascii="Times New Roman" w:hAnsi="Times New Roman" w:cs="Times New Roman"/>
          <w:sz w:val="24"/>
          <w:szCs w:val="24"/>
        </w:rPr>
        <w:t>s por la Secretaría, de manera que las plazas correspondientes a los servidores públicos  coincidan con lo aprobado, así como con los tabuladores de sueldo y plantillas de plazas de personal. La Secretaría, podrá autorizar adecuaciones a las estructuras orgánicas de las dependencias y entidades públicas, sin que ello implique aprobación de recursos adicionales.</w:t>
      </w:r>
    </w:p>
    <w:p w14:paraId="3E0A5BA5" w14:textId="77777777" w:rsidR="007453C8" w:rsidRPr="007F693E" w:rsidRDefault="007453C8" w:rsidP="0027558A">
      <w:pPr>
        <w:pStyle w:val="Prrafodelista"/>
        <w:spacing w:after="0" w:line="240" w:lineRule="auto"/>
        <w:ind w:left="42"/>
        <w:jc w:val="both"/>
        <w:rPr>
          <w:rFonts w:ascii="Times New Roman" w:hAnsi="Times New Roman" w:cs="Times New Roman"/>
          <w:sz w:val="24"/>
          <w:szCs w:val="24"/>
        </w:rPr>
      </w:pPr>
    </w:p>
    <w:p w14:paraId="3E0A5BA6" w14:textId="00753FE1" w:rsidR="007453C8" w:rsidRPr="007F693E" w:rsidRDefault="007453C8"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 xml:space="preserve">Toda reestructuración que genere la creación de plazas, unidades administrativas y organismos de nueva creación, deberá implicar que la dependencia a la que se </w:t>
      </w:r>
      <w:r w:rsidR="00B849BD" w:rsidRPr="007F693E">
        <w:rPr>
          <w:rFonts w:ascii="Times New Roman" w:hAnsi="Times New Roman" w:cs="Times New Roman"/>
          <w:sz w:val="24"/>
          <w:szCs w:val="24"/>
        </w:rPr>
        <w:t xml:space="preserve">vaya a sectorizar, en su </w:t>
      </w:r>
      <w:r w:rsidR="00324AFC" w:rsidRPr="007F693E">
        <w:rPr>
          <w:rFonts w:ascii="Times New Roman" w:hAnsi="Times New Roman" w:cs="Times New Roman"/>
          <w:sz w:val="24"/>
          <w:szCs w:val="24"/>
        </w:rPr>
        <w:t>caso, cuente</w:t>
      </w:r>
      <w:r w:rsidRPr="007F693E">
        <w:rPr>
          <w:rFonts w:ascii="Times New Roman" w:hAnsi="Times New Roman" w:cs="Times New Roman"/>
          <w:sz w:val="24"/>
          <w:szCs w:val="24"/>
        </w:rPr>
        <w:t xml:space="preserve"> con los recursos presupuestarios para ello, por lo que en la solicitud que realice a la Secretaría, deberá señalar el ajuste correspondiente en sus asignaciones destinadas al pago de los servicios personales.</w:t>
      </w:r>
    </w:p>
    <w:p w14:paraId="3E0A5BA7" w14:textId="77777777" w:rsidR="000B4774" w:rsidRPr="007F693E" w:rsidRDefault="000B4774" w:rsidP="0027558A">
      <w:pPr>
        <w:spacing w:after="0" w:line="240" w:lineRule="auto"/>
        <w:jc w:val="both"/>
        <w:rPr>
          <w:rFonts w:ascii="Times New Roman" w:hAnsi="Times New Roman" w:cs="Times New Roman"/>
          <w:sz w:val="24"/>
          <w:szCs w:val="24"/>
        </w:rPr>
      </w:pPr>
    </w:p>
    <w:p w14:paraId="3E0A5BA8" w14:textId="203BA6E1" w:rsidR="000B4774" w:rsidRPr="007F693E" w:rsidRDefault="001E0631" w:rsidP="0027558A">
      <w:pPr>
        <w:pStyle w:val="Prrafodelista"/>
        <w:spacing w:after="0" w:line="240" w:lineRule="auto"/>
        <w:ind w:left="42"/>
        <w:jc w:val="both"/>
        <w:rPr>
          <w:rFonts w:ascii="Times New Roman" w:hAnsi="Times New Roman" w:cs="Times New Roman"/>
        </w:rPr>
      </w:pPr>
      <w:r w:rsidRPr="007F693E">
        <w:rPr>
          <w:rFonts w:ascii="Times New Roman" w:hAnsi="Times New Roman" w:cs="Times New Roman"/>
          <w:b/>
          <w:bCs/>
          <w:sz w:val="24"/>
          <w:szCs w:val="24"/>
        </w:rPr>
        <w:t xml:space="preserve">ARTÍCULO </w:t>
      </w:r>
      <w:r w:rsidR="001072B2" w:rsidRPr="007F693E">
        <w:rPr>
          <w:rFonts w:ascii="Times New Roman" w:hAnsi="Times New Roman" w:cs="Times New Roman"/>
          <w:b/>
          <w:bCs/>
          <w:sz w:val="24"/>
          <w:szCs w:val="24"/>
        </w:rPr>
        <w:t>58</w:t>
      </w:r>
      <w:r w:rsidR="00324AFC" w:rsidRPr="007F693E">
        <w:rPr>
          <w:rFonts w:ascii="Times New Roman" w:hAnsi="Times New Roman" w:cs="Times New Roman"/>
          <w:b/>
          <w:bCs/>
          <w:sz w:val="24"/>
          <w:szCs w:val="24"/>
        </w:rPr>
        <w:t>.</w:t>
      </w:r>
      <w:r w:rsidR="007E1C83" w:rsidRPr="007F693E">
        <w:rPr>
          <w:rFonts w:ascii="Times New Roman" w:hAnsi="Times New Roman" w:cs="Times New Roman"/>
          <w:b/>
          <w:bCs/>
          <w:sz w:val="24"/>
          <w:szCs w:val="24"/>
        </w:rPr>
        <w:t xml:space="preserve">- </w:t>
      </w:r>
      <w:r w:rsidR="007E1C83" w:rsidRPr="007F693E">
        <w:rPr>
          <w:rFonts w:ascii="Times New Roman" w:hAnsi="Times New Roman" w:cs="Times New Roman"/>
          <w:sz w:val="24"/>
          <w:szCs w:val="24"/>
        </w:rPr>
        <w:t>Las</w:t>
      </w:r>
      <w:r w:rsidR="004D5521" w:rsidRPr="007F693E">
        <w:rPr>
          <w:rFonts w:ascii="Times New Roman" w:hAnsi="Times New Roman" w:cs="Times New Roman"/>
          <w:sz w:val="24"/>
          <w:szCs w:val="24"/>
        </w:rPr>
        <w:t xml:space="preserve"> dependencias y entidades deberán revisar las estructuras orgánicas de sus unidades administrativas y las funciones que éstas realizan, a efecto de llevar a cabo las acciones conducentes para eliminar, compactar, fusionar o proponer a la </w:t>
      </w:r>
      <w:r w:rsidR="0C70583D" w:rsidRPr="007F693E">
        <w:rPr>
          <w:rFonts w:ascii="Times New Roman" w:hAnsi="Times New Roman" w:cs="Times New Roman"/>
          <w:sz w:val="24"/>
          <w:szCs w:val="24"/>
        </w:rPr>
        <w:t>Oficialía</w:t>
      </w:r>
      <w:r w:rsidR="004D5521" w:rsidRPr="007F693E">
        <w:rPr>
          <w:rFonts w:ascii="Times New Roman" w:hAnsi="Times New Roman" w:cs="Times New Roman"/>
          <w:sz w:val="24"/>
          <w:szCs w:val="24"/>
        </w:rPr>
        <w:t xml:space="preserve"> la reubicación de plazas a las áreas que así lo requieran y justifiquen, atendiendo a los objetivos y necesidades de las </w:t>
      </w:r>
      <w:r w:rsidR="00956F61" w:rsidRPr="007F693E">
        <w:rPr>
          <w:rFonts w:ascii="Times New Roman" w:hAnsi="Times New Roman" w:cs="Times New Roman"/>
          <w:sz w:val="24"/>
          <w:szCs w:val="24"/>
        </w:rPr>
        <w:t>dependencias y entidades, así como</w:t>
      </w:r>
      <w:r w:rsidR="004D5521" w:rsidRPr="007F693E">
        <w:rPr>
          <w:rFonts w:ascii="Times New Roman" w:hAnsi="Times New Roman" w:cs="Times New Roman"/>
          <w:sz w:val="24"/>
          <w:szCs w:val="24"/>
        </w:rPr>
        <w:t xml:space="preserve"> del servicio que se presta.</w:t>
      </w:r>
      <w:r w:rsidR="00632B4B" w:rsidRPr="007F693E">
        <w:rPr>
          <w:rFonts w:ascii="Times New Roman" w:hAnsi="Times New Roman" w:cs="Times New Roman"/>
          <w:sz w:val="24"/>
          <w:szCs w:val="24"/>
        </w:rPr>
        <w:t xml:space="preserve"> Di</w:t>
      </w:r>
      <w:r w:rsidR="000B5F28" w:rsidRPr="007F693E">
        <w:rPr>
          <w:rFonts w:ascii="Times New Roman" w:hAnsi="Times New Roman" w:cs="Times New Roman"/>
          <w:sz w:val="24"/>
          <w:szCs w:val="24"/>
        </w:rPr>
        <w:t>chas estructuras orgánicas deberán</w:t>
      </w:r>
      <w:r w:rsidR="00632B4B" w:rsidRPr="007F693E">
        <w:rPr>
          <w:rFonts w:ascii="Times New Roman" w:hAnsi="Times New Roman" w:cs="Times New Roman"/>
          <w:sz w:val="24"/>
          <w:szCs w:val="24"/>
        </w:rPr>
        <w:t xml:space="preserve"> estar encaminadas a </w:t>
      </w:r>
      <w:proofErr w:type="spellStart"/>
      <w:r w:rsidR="00632B4B" w:rsidRPr="007F693E">
        <w:rPr>
          <w:rFonts w:ascii="Times New Roman" w:hAnsi="Times New Roman" w:cs="Times New Roman"/>
          <w:sz w:val="24"/>
          <w:szCs w:val="24"/>
        </w:rPr>
        <w:t>eficientar</w:t>
      </w:r>
      <w:proofErr w:type="spellEnd"/>
      <w:r w:rsidR="00632B4B" w:rsidRPr="007F693E">
        <w:rPr>
          <w:rFonts w:ascii="Times New Roman" w:hAnsi="Times New Roman" w:cs="Times New Roman"/>
          <w:sz w:val="24"/>
          <w:szCs w:val="24"/>
        </w:rPr>
        <w:t xml:space="preserve"> el proceso de operación en las dependencias y entidades</w:t>
      </w:r>
      <w:r w:rsidR="00B849BD" w:rsidRPr="007F693E">
        <w:rPr>
          <w:rFonts w:ascii="Times New Roman" w:hAnsi="Times New Roman" w:cs="Times New Roman"/>
          <w:sz w:val="24"/>
          <w:szCs w:val="24"/>
        </w:rPr>
        <w:t>.</w:t>
      </w:r>
    </w:p>
    <w:p w14:paraId="3E0A5BA9" w14:textId="77777777" w:rsidR="004D5521" w:rsidRPr="007F693E" w:rsidRDefault="004D5521" w:rsidP="0027558A">
      <w:pPr>
        <w:pStyle w:val="Prrafodelista"/>
        <w:spacing w:after="0" w:line="240" w:lineRule="auto"/>
        <w:ind w:left="42"/>
        <w:jc w:val="both"/>
        <w:rPr>
          <w:rFonts w:ascii="Times New Roman" w:hAnsi="Times New Roman" w:cs="Times New Roman"/>
          <w:sz w:val="24"/>
          <w:szCs w:val="24"/>
        </w:rPr>
      </w:pPr>
    </w:p>
    <w:p w14:paraId="3E0A5BAA" w14:textId="17A790DE" w:rsidR="004D5521" w:rsidRPr="007F693E" w:rsidRDefault="004D5521" w:rsidP="0027558A">
      <w:pPr>
        <w:pStyle w:val="Prrafodelista"/>
        <w:spacing w:after="0" w:line="240" w:lineRule="auto"/>
        <w:ind w:left="40"/>
        <w:jc w:val="both"/>
        <w:rPr>
          <w:rFonts w:ascii="Times New Roman" w:hAnsi="Times New Roman" w:cs="Times New Roman"/>
          <w:sz w:val="24"/>
          <w:szCs w:val="24"/>
        </w:rPr>
      </w:pPr>
      <w:r w:rsidRPr="007F693E">
        <w:rPr>
          <w:rFonts w:ascii="Times New Roman" w:hAnsi="Times New Roman" w:cs="Times New Roman"/>
          <w:b/>
          <w:sz w:val="24"/>
          <w:szCs w:val="24"/>
        </w:rPr>
        <w:t>ARTÍC</w:t>
      </w:r>
      <w:r w:rsidR="007C60EB" w:rsidRPr="007F693E">
        <w:rPr>
          <w:rFonts w:ascii="Times New Roman" w:hAnsi="Times New Roman" w:cs="Times New Roman"/>
          <w:b/>
          <w:sz w:val="24"/>
          <w:szCs w:val="24"/>
        </w:rPr>
        <w:t xml:space="preserve">ULO </w:t>
      </w:r>
      <w:r w:rsidR="001072B2" w:rsidRPr="007F693E">
        <w:rPr>
          <w:rFonts w:ascii="Times New Roman" w:hAnsi="Times New Roman" w:cs="Times New Roman"/>
          <w:b/>
          <w:sz w:val="24"/>
          <w:szCs w:val="24"/>
        </w:rPr>
        <w:t>59</w:t>
      </w:r>
      <w:r w:rsidRPr="007F693E">
        <w:rPr>
          <w:rFonts w:ascii="Times New Roman" w:hAnsi="Times New Roman" w:cs="Times New Roman"/>
          <w:b/>
          <w:sz w:val="24"/>
          <w:szCs w:val="24"/>
        </w:rPr>
        <w:t>.-</w:t>
      </w:r>
      <w:r w:rsidRPr="007F693E">
        <w:rPr>
          <w:rFonts w:ascii="Times New Roman" w:hAnsi="Times New Roman" w:cs="Times New Roman"/>
          <w:b/>
        </w:rPr>
        <w:t xml:space="preserve"> </w:t>
      </w:r>
      <w:r w:rsidRPr="007F693E">
        <w:rPr>
          <w:rFonts w:ascii="Times New Roman" w:hAnsi="Times New Roman" w:cs="Times New Roman"/>
          <w:sz w:val="24"/>
          <w:szCs w:val="24"/>
        </w:rPr>
        <w:t>Será responsabilidad de cada Dependencia el revisar las estructuras administrativas de las entidades a las que coordine como cabeza de sector, así como de sus costos, a efecto de reducir los requerimientos presupuestales que deriven de su operación, poniendo especial atención en las áreas administrativas y de apoyo donde no se realicen funciones sustantivas</w:t>
      </w:r>
      <w:r w:rsidR="00632B4B" w:rsidRPr="007F693E">
        <w:rPr>
          <w:rFonts w:ascii="Times New Roman" w:hAnsi="Times New Roman" w:cs="Times New Roman"/>
          <w:sz w:val="24"/>
          <w:szCs w:val="24"/>
        </w:rPr>
        <w:t xml:space="preserve"> y/o se dupliquen las funciones</w:t>
      </w:r>
      <w:r w:rsidRPr="007F693E">
        <w:rPr>
          <w:rFonts w:ascii="Times New Roman" w:hAnsi="Times New Roman" w:cs="Times New Roman"/>
          <w:sz w:val="24"/>
          <w:szCs w:val="24"/>
        </w:rPr>
        <w:t xml:space="preserve">. Asimismo, deberán proponer la compactación o supresión de áreas a fin de generar economías. </w:t>
      </w:r>
    </w:p>
    <w:p w14:paraId="3E0A5BAB" w14:textId="77777777" w:rsidR="004D5521" w:rsidRPr="007F693E" w:rsidRDefault="004D5521" w:rsidP="0027558A">
      <w:pPr>
        <w:pStyle w:val="Prrafodelista"/>
        <w:spacing w:after="0" w:line="240" w:lineRule="auto"/>
        <w:ind w:left="42"/>
        <w:jc w:val="both"/>
        <w:rPr>
          <w:rFonts w:ascii="Times New Roman" w:hAnsi="Times New Roman" w:cs="Times New Roman"/>
          <w:sz w:val="24"/>
          <w:szCs w:val="24"/>
        </w:rPr>
      </w:pPr>
    </w:p>
    <w:p w14:paraId="3E0A5BAC" w14:textId="77777777" w:rsidR="004D5521" w:rsidRPr="007F693E" w:rsidRDefault="004D5521"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Adicionalmente, promoverán la extinción de entidades, así como la fusión de dos o más entidades cuyo objeto sea compatible entre sí o hayan cumplido con el mismo, lo que</w:t>
      </w:r>
      <w:r w:rsidR="00B849BD" w:rsidRPr="007F693E">
        <w:rPr>
          <w:rFonts w:ascii="Times New Roman" w:hAnsi="Times New Roman" w:cs="Times New Roman"/>
          <w:sz w:val="24"/>
          <w:szCs w:val="24"/>
        </w:rPr>
        <w:t xml:space="preserve"> deberá traducirse en economías.</w:t>
      </w:r>
    </w:p>
    <w:p w14:paraId="3E0A5BAD" w14:textId="77777777" w:rsidR="004D5521" w:rsidRPr="007F693E" w:rsidRDefault="004D5521" w:rsidP="0027558A">
      <w:pPr>
        <w:pStyle w:val="Prrafodelista"/>
        <w:spacing w:after="0" w:line="240" w:lineRule="auto"/>
        <w:ind w:left="42"/>
        <w:jc w:val="both"/>
        <w:rPr>
          <w:rFonts w:ascii="Times New Roman" w:hAnsi="Times New Roman" w:cs="Times New Roman"/>
          <w:sz w:val="24"/>
          <w:szCs w:val="24"/>
        </w:rPr>
      </w:pPr>
    </w:p>
    <w:p w14:paraId="3E0A5BAE" w14:textId="08FE3C90" w:rsidR="00967941" w:rsidRPr="007F693E" w:rsidRDefault="007C60EB" w:rsidP="0027558A">
      <w:pPr>
        <w:pStyle w:val="Prrafodelista"/>
        <w:spacing w:after="0" w:line="240" w:lineRule="auto"/>
        <w:ind w:left="42"/>
        <w:jc w:val="both"/>
        <w:rPr>
          <w:rFonts w:ascii="Times New Roman" w:hAnsi="Times New Roman" w:cs="Times New Roman"/>
          <w:b/>
        </w:rPr>
      </w:pPr>
      <w:r w:rsidRPr="007F693E">
        <w:rPr>
          <w:rFonts w:ascii="Times New Roman" w:hAnsi="Times New Roman" w:cs="Times New Roman"/>
          <w:b/>
          <w:sz w:val="24"/>
          <w:szCs w:val="24"/>
        </w:rPr>
        <w:t xml:space="preserve">ARTÍCULO </w:t>
      </w:r>
      <w:r w:rsidR="001317C5" w:rsidRPr="007F693E">
        <w:rPr>
          <w:rFonts w:ascii="Times New Roman" w:hAnsi="Times New Roman" w:cs="Times New Roman"/>
          <w:b/>
          <w:sz w:val="24"/>
          <w:szCs w:val="24"/>
        </w:rPr>
        <w:t>6</w:t>
      </w:r>
      <w:r w:rsidR="001072B2" w:rsidRPr="007F693E">
        <w:rPr>
          <w:rFonts w:ascii="Times New Roman" w:hAnsi="Times New Roman" w:cs="Times New Roman"/>
          <w:b/>
          <w:sz w:val="24"/>
          <w:szCs w:val="24"/>
        </w:rPr>
        <w:t>0</w:t>
      </w:r>
      <w:r w:rsidR="00257BD6" w:rsidRPr="007F693E">
        <w:rPr>
          <w:rFonts w:ascii="Times New Roman" w:hAnsi="Times New Roman" w:cs="Times New Roman"/>
          <w:b/>
          <w:sz w:val="24"/>
          <w:szCs w:val="24"/>
        </w:rPr>
        <w:t>.-</w:t>
      </w:r>
      <w:r w:rsidR="00257BD6" w:rsidRPr="007F693E">
        <w:rPr>
          <w:rFonts w:ascii="Times New Roman" w:hAnsi="Times New Roman" w:cs="Times New Roman"/>
          <w:b/>
        </w:rPr>
        <w:t xml:space="preserve"> </w:t>
      </w:r>
      <w:r w:rsidR="00B849BD" w:rsidRPr="007F693E">
        <w:rPr>
          <w:rFonts w:ascii="Times New Roman" w:hAnsi="Times New Roman" w:cs="Times New Roman"/>
          <w:sz w:val="24"/>
          <w:szCs w:val="24"/>
        </w:rPr>
        <w:t xml:space="preserve">Cuando el salario y prestaciones sean mayores a los que otorgue la </w:t>
      </w:r>
      <w:r w:rsidR="00956F61" w:rsidRPr="007F693E">
        <w:rPr>
          <w:rFonts w:ascii="Times New Roman" w:hAnsi="Times New Roman" w:cs="Times New Roman"/>
          <w:sz w:val="24"/>
          <w:szCs w:val="24"/>
        </w:rPr>
        <w:t>cabeza de sector</w:t>
      </w:r>
      <w:r w:rsidR="00B849BD" w:rsidRPr="007F693E">
        <w:rPr>
          <w:rFonts w:ascii="Times New Roman" w:hAnsi="Times New Roman" w:cs="Times New Roman"/>
          <w:sz w:val="24"/>
          <w:szCs w:val="24"/>
        </w:rPr>
        <w:t>, l</w:t>
      </w:r>
      <w:r w:rsidR="000B5F28" w:rsidRPr="007F693E">
        <w:rPr>
          <w:rFonts w:ascii="Times New Roman" w:hAnsi="Times New Roman" w:cs="Times New Roman"/>
          <w:sz w:val="24"/>
          <w:szCs w:val="24"/>
        </w:rPr>
        <w:t>os Órganos de Gobierno de l</w:t>
      </w:r>
      <w:r w:rsidR="004D5521" w:rsidRPr="007F693E">
        <w:rPr>
          <w:rFonts w:ascii="Times New Roman" w:hAnsi="Times New Roman" w:cs="Times New Roman"/>
          <w:sz w:val="24"/>
          <w:szCs w:val="24"/>
        </w:rPr>
        <w:t>as entidades</w:t>
      </w:r>
      <w:r w:rsidR="00B849BD" w:rsidRPr="007F693E">
        <w:rPr>
          <w:rFonts w:ascii="Times New Roman" w:hAnsi="Times New Roman" w:cs="Times New Roman"/>
          <w:sz w:val="24"/>
          <w:szCs w:val="24"/>
        </w:rPr>
        <w:t xml:space="preserve"> </w:t>
      </w:r>
      <w:r w:rsidR="00AB5485" w:rsidRPr="007F693E">
        <w:rPr>
          <w:rFonts w:ascii="Times New Roman" w:hAnsi="Times New Roman" w:cs="Times New Roman"/>
          <w:sz w:val="24"/>
          <w:szCs w:val="24"/>
        </w:rPr>
        <w:t>deberán</w:t>
      </w:r>
      <w:r w:rsidR="004D5521" w:rsidRPr="007F693E">
        <w:rPr>
          <w:rFonts w:ascii="Times New Roman" w:hAnsi="Times New Roman" w:cs="Times New Roman"/>
          <w:sz w:val="24"/>
          <w:szCs w:val="24"/>
        </w:rPr>
        <w:t xml:space="preserve"> a </w:t>
      </w:r>
      <w:r w:rsidR="00956F61" w:rsidRPr="007F693E">
        <w:rPr>
          <w:rFonts w:ascii="Times New Roman" w:hAnsi="Times New Roman" w:cs="Times New Roman"/>
          <w:sz w:val="24"/>
          <w:szCs w:val="24"/>
        </w:rPr>
        <w:t>partir del inicio del ejercicio fiscal</w:t>
      </w:r>
      <w:r w:rsidR="004D5521" w:rsidRPr="007F693E">
        <w:rPr>
          <w:rFonts w:ascii="Times New Roman" w:hAnsi="Times New Roman" w:cs="Times New Roman"/>
          <w:sz w:val="24"/>
          <w:szCs w:val="24"/>
        </w:rPr>
        <w:t>, homologar sus tabuladores de sue</w:t>
      </w:r>
      <w:r w:rsidR="00AB5485" w:rsidRPr="007F693E">
        <w:rPr>
          <w:rFonts w:ascii="Times New Roman" w:hAnsi="Times New Roman" w:cs="Times New Roman"/>
          <w:sz w:val="24"/>
          <w:szCs w:val="24"/>
        </w:rPr>
        <w:t>ldos del personal de confianza</w:t>
      </w:r>
      <w:r w:rsidR="004D5521" w:rsidRPr="007F693E">
        <w:rPr>
          <w:rFonts w:ascii="Times New Roman" w:hAnsi="Times New Roman" w:cs="Times New Roman"/>
          <w:sz w:val="24"/>
          <w:szCs w:val="24"/>
        </w:rPr>
        <w:t xml:space="preserve"> a los tabuladores y prestac</w:t>
      </w:r>
      <w:r w:rsidR="00AB5485" w:rsidRPr="007F693E">
        <w:rPr>
          <w:rFonts w:ascii="Times New Roman" w:hAnsi="Times New Roman" w:cs="Times New Roman"/>
          <w:sz w:val="24"/>
          <w:szCs w:val="24"/>
        </w:rPr>
        <w:t>iones aplicados a las d</w:t>
      </w:r>
      <w:r w:rsidR="004D5521" w:rsidRPr="007F693E">
        <w:rPr>
          <w:rFonts w:ascii="Times New Roman" w:hAnsi="Times New Roman" w:cs="Times New Roman"/>
          <w:sz w:val="24"/>
          <w:szCs w:val="24"/>
        </w:rPr>
        <w:t>ependencias.</w:t>
      </w:r>
    </w:p>
    <w:p w14:paraId="3E0A5BAF" w14:textId="77777777" w:rsidR="00257BD6" w:rsidRPr="007F693E" w:rsidRDefault="00257BD6" w:rsidP="0027558A">
      <w:pPr>
        <w:pStyle w:val="Prrafodelista"/>
        <w:spacing w:after="0" w:line="240" w:lineRule="auto"/>
        <w:ind w:left="42"/>
        <w:jc w:val="both"/>
        <w:rPr>
          <w:rFonts w:ascii="Times New Roman" w:hAnsi="Times New Roman" w:cs="Times New Roman"/>
          <w:sz w:val="24"/>
          <w:szCs w:val="24"/>
        </w:rPr>
      </w:pPr>
    </w:p>
    <w:p w14:paraId="3E0A5BB0" w14:textId="77777777" w:rsidR="00257BD6" w:rsidRPr="007F693E" w:rsidRDefault="00257BD6"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Se deberán ajustar los niveles salariales del personal de confianza de las entidades al tabulador estatal, tomando como base máxima el nivel salarial que corresponde al titular de la Entidad. En ningún caso procederán los ajustes salariales que representen un mayor costo</w:t>
      </w:r>
      <w:r w:rsidR="00BC6696" w:rsidRPr="007F693E">
        <w:rPr>
          <w:rFonts w:ascii="Times New Roman" w:hAnsi="Times New Roman" w:cs="Times New Roman"/>
          <w:sz w:val="24"/>
          <w:szCs w:val="24"/>
        </w:rPr>
        <w:t xml:space="preserve"> e impliquen</w:t>
      </w:r>
      <w:r w:rsidR="0091311D" w:rsidRPr="007F693E">
        <w:rPr>
          <w:rFonts w:ascii="Times New Roman" w:hAnsi="Times New Roman" w:cs="Times New Roman"/>
          <w:sz w:val="24"/>
          <w:szCs w:val="24"/>
        </w:rPr>
        <w:t xml:space="preserve"> obligaciones contractuales adicionales a las previstas en el Presupuesto</w:t>
      </w:r>
      <w:r w:rsidRPr="007F693E">
        <w:rPr>
          <w:rFonts w:ascii="Times New Roman" w:hAnsi="Times New Roman" w:cs="Times New Roman"/>
          <w:sz w:val="24"/>
          <w:szCs w:val="24"/>
        </w:rPr>
        <w:t>.</w:t>
      </w:r>
    </w:p>
    <w:p w14:paraId="3E0A5BB1" w14:textId="77777777" w:rsidR="00257BD6" w:rsidRPr="007F693E" w:rsidRDefault="00257BD6" w:rsidP="0027558A">
      <w:pPr>
        <w:pStyle w:val="Prrafodelista"/>
        <w:spacing w:after="0" w:line="240" w:lineRule="auto"/>
        <w:ind w:left="42"/>
        <w:jc w:val="both"/>
        <w:rPr>
          <w:rFonts w:ascii="Times New Roman" w:hAnsi="Times New Roman" w:cs="Times New Roman"/>
          <w:sz w:val="24"/>
          <w:szCs w:val="24"/>
        </w:rPr>
      </w:pPr>
    </w:p>
    <w:p w14:paraId="3E0A5BB2" w14:textId="77777777" w:rsidR="00257BD6" w:rsidRPr="007F693E" w:rsidRDefault="00257BD6"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En las Entidades donde existan servidores públicos cuyas percepciones salariales por cualquier concepto excedan de los rangos previstos en el Tabulador de Sueldos de la Administración Pública Estatal, los Titulares deberán corregir dicha situación y someter a la autorización de los Órganos de Gobierno correspondientes un tabulador de sueldos que regularice dicha situación, a efecto de que sus percepciones salariales se encuentren ajustadas dentro de los rangos que establece el citado tabulador. En caso de no dar cumplimiento a lo anterior, se procederá a determinar las responsabilidades a que hubiere lugar.</w:t>
      </w:r>
    </w:p>
    <w:p w14:paraId="3E0A5BB3" w14:textId="77777777" w:rsidR="00257BD6" w:rsidRPr="007F693E" w:rsidRDefault="00257BD6" w:rsidP="0027558A">
      <w:pPr>
        <w:pStyle w:val="Prrafodelista"/>
        <w:spacing w:after="0" w:line="240" w:lineRule="auto"/>
        <w:ind w:left="42"/>
        <w:jc w:val="both"/>
        <w:rPr>
          <w:rFonts w:ascii="Times New Roman" w:hAnsi="Times New Roman" w:cs="Times New Roman"/>
          <w:sz w:val="24"/>
          <w:szCs w:val="24"/>
        </w:rPr>
      </w:pPr>
    </w:p>
    <w:p w14:paraId="3E0A5BB4" w14:textId="77777777" w:rsidR="00257BD6" w:rsidRPr="007F693E" w:rsidRDefault="000B5F28"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Se exceptuará</w:t>
      </w:r>
      <w:r w:rsidR="00257BD6" w:rsidRPr="007F693E">
        <w:rPr>
          <w:rFonts w:ascii="Times New Roman" w:hAnsi="Times New Roman" w:cs="Times New Roman"/>
          <w:sz w:val="24"/>
          <w:szCs w:val="24"/>
        </w:rPr>
        <w:t>n</w:t>
      </w:r>
      <w:r w:rsidRPr="007F693E">
        <w:rPr>
          <w:rFonts w:ascii="Times New Roman" w:hAnsi="Times New Roman" w:cs="Times New Roman"/>
          <w:sz w:val="24"/>
          <w:szCs w:val="24"/>
        </w:rPr>
        <w:t xml:space="preserve"> de lo establecido en el presente Artículo,</w:t>
      </w:r>
      <w:r w:rsidR="00257BD6" w:rsidRPr="007F693E">
        <w:rPr>
          <w:rFonts w:ascii="Times New Roman" w:hAnsi="Times New Roman" w:cs="Times New Roman"/>
          <w:sz w:val="24"/>
          <w:szCs w:val="24"/>
        </w:rPr>
        <w:t xml:space="preserve"> aquellos casos que sean autorizados expresamente por la Secretaría.</w:t>
      </w:r>
    </w:p>
    <w:p w14:paraId="3E0A5BB5" w14:textId="77777777" w:rsidR="00257BD6" w:rsidRPr="007F693E" w:rsidRDefault="00257BD6" w:rsidP="0027558A">
      <w:pPr>
        <w:pStyle w:val="Prrafodelista"/>
        <w:spacing w:after="0" w:line="240" w:lineRule="auto"/>
        <w:ind w:left="42"/>
        <w:jc w:val="both"/>
        <w:rPr>
          <w:rFonts w:ascii="Times New Roman" w:hAnsi="Times New Roman" w:cs="Times New Roman"/>
          <w:sz w:val="24"/>
          <w:szCs w:val="24"/>
        </w:rPr>
      </w:pPr>
    </w:p>
    <w:p w14:paraId="0219D0EC" w14:textId="645C7CFA" w:rsidR="00324AFC" w:rsidRPr="007F693E" w:rsidRDefault="007C60EB"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b/>
          <w:bCs/>
          <w:sz w:val="24"/>
          <w:szCs w:val="24"/>
        </w:rPr>
        <w:t>ARTÍCULO 6</w:t>
      </w:r>
      <w:r w:rsidR="001072B2" w:rsidRPr="007F693E">
        <w:rPr>
          <w:rFonts w:ascii="Times New Roman" w:hAnsi="Times New Roman" w:cs="Times New Roman"/>
          <w:b/>
          <w:bCs/>
          <w:sz w:val="24"/>
          <w:szCs w:val="24"/>
        </w:rPr>
        <w:t>1</w:t>
      </w:r>
      <w:r w:rsidR="00257BD6" w:rsidRPr="007F693E">
        <w:rPr>
          <w:rFonts w:ascii="Times New Roman" w:hAnsi="Times New Roman" w:cs="Times New Roman"/>
          <w:b/>
          <w:bCs/>
          <w:sz w:val="24"/>
          <w:szCs w:val="24"/>
        </w:rPr>
        <w:t>.-</w:t>
      </w:r>
      <w:r w:rsidR="00257BD6" w:rsidRPr="007F693E">
        <w:rPr>
          <w:rFonts w:ascii="Times New Roman" w:hAnsi="Times New Roman" w:cs="Times New Roman"/>
          <w:sz w:val="24"/>
          <w:szCs w:val="24"/>
        </w:rPr>
        <w:t xml:space="preserve"> A efecto de hacer un uso más eficiente del personal disponible, la </w:t>
      </w:r>
      <w:r w:rsidR="6B2F954A" w:rsidRPr="007F693E">
        <w:rPr>
          <w:rFonts w:ascii="Times New Roman" w:hAnsi="Times New Roman" w:cs="Times New Roman"/>
          <w:sz w:val="24"/>
          <w:szCs w:val="24"/>
        </w:rPr>
        <w:t>Oficialía</w:t>
      </w:r>
      <w:r w:rsidR="00257BD6" w:rsidRPr="007F693E">
        <w:rPr>
          <w:rFonts w:ascii="Times New Roman" w:hAnsi="Times New Roman" w:cs="Times New Roman"/>
          <w:sz w:val="24"/>
          <w:szCs w:val="24"/>
        </w:rPr>
        <w:t xml:space="preserve"> promoverá previo acuerdo con las partes involucradas la reubicación de personal entre dependencias y entidades a fin de cubrir requerimientos de personal operativo en los sectores prioritarios, mismas que se formalizarán tomando en cuenta las necesidades de atención y servicios de las dependencias y entidades</w:t>
      </w:r>
      <w:r w:rsidR="00324AFC" w:rsidRPr="007F693E">
        <w:rPr>
          <w:rFonts w:ascii="Times New Roman" w:hAnsi="Times New Roman" w:cs="Times New Roman"/>
          <w:sz w:val="24"/>
          <w:szCs w:val="24"/>
        </w:rPr>
        <w:t>.</w:t>
      </w:r>
    </w:p>
    <w:p w14:paraId="042FF76C" w14:textId="77777777" w:rsidR="00324AFC" w:rsidRPr="007F693E" w:rsidRDefault="00324AFC" w:rsidP="0027558A">
      <w:pPr>
        <w:pStyle w:val="Prrafodelista"/>
        <w:spacing w:after="0" w:line="240" w:lineRule="auto"/>
        <w:ind w:left="42"/>
        <w:jc w:val="both"/>
        <w:rPr>
          <w:rFonts w:ascii="Times New Roman" w:hAnsi="Times New Roman" w:cs="Times New Roman"/>
          <w:sz w:val="24"/>
          <w:szCs w:val="24"/>
        </w:rPr>
      </w:pPr>
    </w:p>
    <w:p w14:paraId="3E0A5BB6" w14:textId="3370A9D4" w:rsidR="00257BD6" w:rsidRPr="007F693E" w:rsidRDefault="0091311D"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 xml:space="preserve"> Lo anterior, sin perjuicio ni entorpecimiento en la operatividad de las dependencias y entidades</w:t>
      </w:r>
      <w:r w:rsidR="00257BD6" w:rsidRPr="007F693E">
        <w:rPr>
          <w:rFonts w:ascii="Times New Roman" w:hAnsi="Times New Roman" w:cs="Times New Roman"/>
          <w:sz w:val="24"/>
          <w:szCs w:val="24"/>
        </w:rPr>
        <w:t>.</w:t>
      </w:r>
    </w:p>
    <w:p w14:paraId="3E0A5BB7" w14:textId="77777777" w:rsidR="00257BD6" w:rsidRPr="007F693E" w:rsidRDefault="00257BD6" w:rsidP="0027558A">
      <w:pPr>
        <w:pStyle w:val="Prrafodelista"/>
        <w:spacing w:after="0" w:line="240" w:lineRule="auto"/>
        <w:ind w:left="42"/>
        <w:jc w:val="both"/>
        <w:rPr>
          <w:rFonts w:ascii="Times New Roman" w:hAnsi="Times New Roman" w:cs="Times New Roman"/>
          <w:sz w:val="24"/>
          <w:szCs w:val="24"/>
        </w:rPr>
      </w:pPr>
    </w:p>
    <w:p w14:paraId="3E0A5BB8" w14:textId="1974CE4F" w:rsidR="00257BD6" w:rsidRPr="007F693E" w:rsidRDefault="00257BD6"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7C60EB" w:rsidRPr="007F693E">
        <w:rPr>
          <w:rFonts w:ascii="Times New Roman" w:hAnsi="Times New Roman" w:cs="Times New Roman"/>
          <w:b/>
          <w:sz w:val="24"/>
          <w:szCs w:val="24"/>
        </w:rPr>
        <w:t>6</w:t>
      </w:r>
      <w:r w:rsidR="001072B2" w:rsidRPr="007F693E">
        <w:rPr>
          <w:rFonts w:ascii="Times New Roman" w:hAnsi="Times New Roman" w:cs="Times New Roman"/>
          <w:b/>
          <w:sz w:val="24"/>
          <w:szCs w:val="24"/>
        </w:rPr>
        <w:t>2</w:t>
      </w:r>
      <w:r w:rsidR="007C60EB" w:rsidRPr="007F693E">
        <w:rPr>
          <w:rFonts w:ascii="Times New Roman" w:hAnsi="Times New Roman" w:cs="Times New Roman"/>
          <w:b/>
          <w:sz w:val="24"/>
          <w:szCs w:val="24"/>
        </w:rPr>
        <w:t>.</w:t>
      </w:r>
      <w:r w:rsidRPr="007F693E">
        <w:rPr>
          <w:rFonts w:ascii="Times New Roman" w:hAnsi="Times New Roman" w:cs="Times New Roman"/>
          <w:b/>
          <w:sz w:val="24"/>
          <w:szCs w:val="24"/>
        </w:rPr>
        <w:t>-</w:t>
      </w:r>
      <w:r w:rsidRPr="007F693E">
        <w:rPr>
          <w:rFonts w:ascii="Times New Roman" w:hAnsi="Times New Roman" w:cs="Times New Roman"/>
          <w:sz w:val="24"/>
          <w:szCs w:val="24"/>
        </w:rPr>
        <w:t xml:space="preserve"> Las dependencias y entidades que pretendan modificar sus estructuras orgánicas deberán contar con la validación presupuestal de la Secretaría previo a la remisión a la Contraloría.</w:t>
      </w:r>
    </w:p>
    <w:p w14:paraId="3E0A5BB9" w14:textId="77777777" w:rsidR="00B665DD" w:rsidRPr="007F693E" w:rsidRDefault="00B665DD" w:rsidP="0027558A">
      <w:pPr>
        <w:spacing w:after="0" w:line="240" w:lineRule="auto"/>
        <w:jc w:val="both"/>
        <w:rPr>
          <w:rFonts w:ascii="Times New Roman" w:hAnsi="Times New Roman" w:cs="Times New Roman"/>
          <w:sz w:val="24"/>
          <w:szCs w:val="24"/>
        </w:rPr>
      </w:pPr>
    </w:p>
    <w:p w14:paraId="3E0A5BBA" w14:textId="2272BECF" w:rsidR="00967941"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7C60EB" w:rsidRPr="007F693E">
        <w:rPr>
          <w:rFonts w:ascii="Times New Roman" w:hAnsi="Times New Roman" w:cs="Times New Roman"/>
          <w:b/>
          <w:sz w:val="24"/>
          <w:szCs w:val="24"/>
        </w:rPr>
        <w:t>6</w:t>
      </w:r>
      <w:r w:rsidR="001072B2" w:rsidRPr="007F693E">
        <w:rPr>
          <w:rFonts w:ascii="Times New Roman" w:hAnsi="Times New Roman" w:cs="Times New Roman"/>
          <w:b/>
          <w:sz w:val="24"/>
          <w:szCs w:val="24"/>
        </w:rPr>
        <w:t>3</w:t>
      </w:r>
      <w:r w:rsidR="00967941" w:rsidRPr="007F693E">
        <w:rPr>
          <w:rFonts w:ascii="Times New Roman" w:hAnsi="Times New Roman" w:cs="Times New Roman"/>
          <w:b/>
          <w:sz w:val="24"/>
          <w:szCs w:val="24"/>
        </w:rPr>
        <w:t>.-</w:t>
      </w:r>
      <w:r w:rsidR="00967941" w:rsidRPr="007F693E">
        <w:rPr>
          <w:rFonts w:ascii="Times New Roman" w:hAnsi="Times New Roman" w:cs="Times New Roman"/>
          <w:sz w:val="24"/>
          <w:szCs w:val="24"/>
        </w:rPr>
        <w:t xml:space="preserve"> Las </w:t>
      </w:r>
      <w:r w:rsidR="00F736C9"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F736C9" w:rsidRPr="007F693E">
        <w:rPr>
          <w:rFonts w:ascii="Times New Roman" w:hAnsi="Times New Roman" w:cs="Times New Roman"/>
          <w:sz w:val="24"/>
          <w:szCs w:val="24"/>
        </w:rPr>
        <w:t xml:space="preserve"> </w:t>
      </w:r>
      <w:r w:rsidR="00967941" w:rsidRPr="007F693E">
        <w:rPr>
          <w:rFonts w:ascii="Times New Roman" w:hAnsi="Times New Roman" w:cs="Times New Roman"/>
          <w:sz w:val="24"/>
          <w:szCs w:val="24"/>
        </w:rPr>
        <w:t>solo podrán modificar sus estructuras orgánicas y ocupacionales vigentes con autorización de la</w:t>
      </w:r>
      <w:r w:rsidR="001511F4" w:rsidRPr="007F693E">
        <w:rPr>
          <w:rFonts w:ascii="Times New Roman" w:hAnsi="Times New Roman" w:cs="Times New Roman"/>
          <w:sz w:val="24"/>
          <w:szCs w:val="24"/>
        </w:rPr>
        <w:t xml:space="preserve"> Secretaría</w:t>
      </w:r>
      <w:r w:rsidR="00967941" w:rsidRPr="007F693E">
        <w:rPr>
          <w:rFonts w:ascii="Times New Roman" w:hAnsi="Times New Roman" w:cs="Times New Roman"/>
          <w:sz w:val="24"/>
          <w:szCs w:val="24"/>
        </w:rPr>
        <w:t>, conforme a las disposiciones aplicables y de acuerdo con las modificaciones a la estructura orgánica de la</w:t>
      </w:r>
      <w:r w:rsidR="001E7961" w:rsidRPr="007F693E">
        <w:rPr>
          <w:rFonts w:ascii="Times New Roman" w:hAnsi="Times New Roman" w:cs="Times New Roman"/>
          <w:sz w:val="24"/>
          <w:szCs w:val="24"/>
        </w:rPr>
        <w:t xml:space="preserve"> Administración Pública </w:t>
      </w:r>
      <w:r w:rsidR="00967941" w:rsidRPr="007F693E">
        <w:rPr>
          <w:rFonts w:ascii="Times New Roman" w:hAnsi="Times New Roman" w:cs="Times New Roman"/>
          <w:sz w:val="24"/>
          <w:szCs w:val="24"/>
        </w:rPr>
        <w:t>Estatal.</w:t>
      </w:r>
    </w:p>
    <w:p w14:paraId="3E0A5BBB" w14:textId="77777777" w:rsidR="003B21C3" w:rsidRPr="007F693E" w:rsidRDefault="003B21C3" w:rsidP="0027558A">
      <w:pPr>
        <w:pStyle w:val="Prrafodelista"/>
        <w:spacing w:after="0" w:line="240" w:lineRule="auto"/>
        <w:ind w:left="42"/>
        <w:jc w:val="both"/>
        <w:rPr>
          <w:rFonts w:ascii="Times New Roman" w:hAnsi="Times New Roman" w:cs="Times New Roman"/>
          <w:sz w:val="24"/>
          <w:szCs w:val="24"/>
        </w:rPr>
      </w:pPr>
    </w:p>
    <w:p w14:paraId="3E0A5BBC" w14:textId="77777777" w:rsidR="003B21C3" w:rsidRPr="007F693E" w:rsidRDefault="003B21C3"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Los Órganos de Gobierno de las</w:t>
      </w:r>
      <w:r w:rsidR="009D4E1B" w:rsidRPr="007F693E">
        <w:rPr>
          <w:rFonts w:ascii="Times New Roman" w:hAnsi="Times New Roman" w:cs="Times New Roman"/>
          <w:sz w:val="24"/>
          <w:szCs w:val="24"/>
        </w:rPr>
        <w:t xml:space="preserve"> entidades</w:t>
      </w:r>
      <w:r w:rsidRPr="007F693E">
        <w:rPr>
          <w:rFonts w:ascii="Times New Roman" w:hAnsi="Times New Roman" w:cs="Times New Roman"/>
          <w:sz w:val="24"/>
          <w:szCs w:val="24"/>
        </w:rPr>
        <w:t xml:space="preserve"> no podrán crear nuevas plazas o modificar su plantilla laboral sin autorización previa de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w:t>
      </w:r>
      <w:r w:rsidR="004F6D12" w:rsidRPr="007F693E">
        <w:rPr>
          <w:rFonts w:ascii="Times New Roman" w:hAnsi="Times New Roman" w:cs="Times New Roman"/>
          <w:sz w:val="24"/>
          <w:szCs w:val="24"/>
        </w:rPr>
        <w:t xml:space="preserve"> </w:t>
      </w:r>
    </w:p>
    <w:p w14:paraId="3E0A5BBD" w14:textId="77777777" w:rsidR="003B21C3" w:rsidRPr="007F693E" w:rsidRDefault="003B21C3" w:rsidP="0027558A">
      <w:pPr>
        <w:spacing w:after="0" w:line="240" w:lineRule="auto"/>
        <w:jc w:val="both"/>
        <w:rPr>
          <w:rFonts w:ascii="Times New Roman" w:hAnsi="Times New Roman" w:cs="Times New Roman"/>
          <w:sz w:val="24"/>
          <w:szCs w:val="24"/>
        </w:rPr>
      </w:pPr>
    </w:p>
    <w:p w14:paraId="3E0A5BBE" w14:textId="311B5D67" w:rsidR="003B21C3" w:rsidRPr="007F693E" w:rsidRDefault="003B21C3"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La</w:t>
      </w:r>
      <w:r w:rsidR="001511F4" w:rsidRPr="007F693E">
        <w:rPr>
          <w:rFonts w:ascii="Times New Roman" w:hAnsi="Times New Roman" w:cs="Times New Roman"/>
          <w:sz w:val="24"/>
          <w:szCs w:val="24"/>
        </w:rPr>
        <w:t xml:space="preserve"> Secretaría </w:t>
      </w:r>
      <w:r w:rsidRPr="007F693E">
        <w:rPr>
          <w:rFonts w:ascii="Times New Roman" w:hAnsi="Times New Roman" w:cs="Times New Roman"/>
          <w:sz w:val="24"/>
          <w:szCs w:val="24"/>
        </w:rPr>
        <w:t>podrá emitir disposiciones para promover el retiro voluntario de los servidores públicos, en razón de la disponibilidad financiera que se tenga.</w:t>
      </w:r>
    </w:p>
    <w:p w14:paraId="3E0A5BBF" w14:textId="77777777" w:rsidR="003B21C3" w:rsidRPr="007F693E" w:rsidRDefault="003B21C3" w:rsidP="0027558A">
      <w:pPr>
        <w:pStyle w:val="Prrafodelista"/>
        <w:spacing w:after="0" w:line="240" w:lineRule="auto"/>
        <w:ind w:left="42"/>
        <w:jc w:val="both"/>
        <w:rPr>
          <w:rFonts w:ascii="Times New Roman" w:hAnsi="Times New Roman" w:cs="Times New Roman"/>
          <w:sz w:val="24"/>
          <w:szCs w:val="24"/>
        </w:rPr>
      </w:pPr>
    </w:p>
    <w:p w14:paraId="3E0A5BC0" w14:textId="1C006EEB" w:rsidR="003B21C3" w:rsidRPr="007F693E" w:rsidRDefault="001E0631"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1072B2" w:rsidRPr="007F693E">
        <w:rPr>
          <w:rFonts w:ascii="Times New Roman" w:hAnsi="Times New Roman" w:cs="Times New Roman"/>
          <w:b/>
          <w:sz w:val="24"/>
          <w:szCs w:val="24"/>
        </w:rPr>
        <w:t>64</w:t>
      </w:r>
      <w:r w:rsidR="003B21C3" w:rsidRPr="007F693E">
        <w:rPr>
          <w:rFonts w:ascii="Times New Roman" w:hAnsi="Times New Roman" w:cs="Times New Roman"/>
          <w:b/>
          <w:sz w:val="24"/>
          <w:szCs w:val="24"/>
        </w:rPr>
        <w:t>.-</w:t>
      </w:r>
      <w:r w:rsidR="003B21C3" w:rsidRPr="007F693E">
        <w:rPr>
          <w:rFonts w:ascii="Times New Roman" w:hAnsi="Times New Roman" w:cs="Times New Roman"/>
          <w:sz w:val="24"/>
          <w:szCs w:val="24"/>
        </w:rPr>
        <w:t xml:space="preserve"> Para la autorización de modificaciones en los Reglamentos Interiores o Manuales de Organización de </w:t>
      </w:r>
      <w:r w:rsidR="00F736C9"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F736C9" w:rsidRPr="007F693E">
        <w:rPr>
          <w:rFonts w:ascii="Times New Roman" w:hAnsi="Times New Roman" w:cs="Times New Roman"/>
          <w:sz w:val="24"/>
          <w:szCs w:val="24"/>
        </w:rPr>
        <w:t xml:space="preserve"> </w:t>
      </w:r>
      <w:r w:rsidR="003B21C3" w:rsidRPr="007F693E">
        <w:rPr>
          <w:rFonts w:ascii="Times New Roman" w:hAnsi="Times New Roman" w:cs="Times New Roman"/>
          <w:sz w:val="24"/>
          <w:szCs w:val="24"/>
        </w:rPr>
        <w:t xml:space="preserve">o cambios de cualquier naturaleza que impliquen </w:t>
      </w:r>
      <w:r w:rsidR="003B21C3" w:rsidRPr="007F693E">
        <w:rPr>
          <w:rFonts w:ascii="Times New Roman" w:hAnsi="Times New Roman" w:cs="Times New Roman"/>
          <w:sz w:val="24"/>
          <w:szCs w:val="24"/>
        </w:rPr>
        <w:lastRenderedPageBreak/>
        <w:t>actualizaciones en la estructura organizacional y/o en la plantilla de personal, se requerirá previamente el análisis y validación por parte de la</w:t>
      </w:r>
      <w:r w:rsidR="001511F4" w:rsidRPr="007F693E">
        <w:rPr>
          <w:rFonts w:ascii="Times New Roman" w:hAnsi="Times New Roman" w:cs="Times New Roman"/>
          <w:sz w:val="24"/>
          <w:szCs w:val="24"/>
        </w:rPr>
        <w:t xml:space="preserve"> Secretaría</w:t>
      </w:r>
      <w:r w:rsidR="003B21C3" w:rsidRPr="007F693E">
        <w:rPr>
          <w:rFonts w:ascii="Times New Roman" w:hAnsi="Times New Roman" w:cs="Times New Roman"/>
          <w:sz w:val="24"/>
          <w:szCs w:val="24"/>
        </w:rPr>
        <w:t xml:space="preserve">. </w:t>
      </w:r>
    </w:p>
    <w:p w14:paraId="3E0A5BC1" w14:textId="77777777" w:rsidR="00EA3DED" w:rsidRPr="007F693E" w:rsidRDefault="00EA3DED" w:rsidP="0027558A">
      <w:pPr>
        <w:pStyle w:val="Prrafodelista"/>
        <w:spacing w:after="0" w:line="240" w:lineRule="auto"/>
        <w:ind w:left="42"/>
        <w:jc w:val="both"/>
        <w:rPr>
          <w:rFonts w:ascii="Times New Roman" w:hAnsi="Times New Roman" w:cs="Times New Roman"/>
          <w:sz w:val="24"/>
          <w:szCs w:val="24"/>
        </w:rPr>
      </w:pPr>
    </w:p>
    <w:p w14:paraId="3E0A5BC2" w14:textId="77777777" w:rsidR="00057191" w:rsidRPr="007F693E" w:rsidRDefault="00EA3DED"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La Contraloría no autorizará modificaciones en la estructura organizacional dentro de los Reglamentos Internos o Manuales de Organización de las</w:t>
      </w:r>
      <w:r w:rsidR="009D4E1B" w:rsidRPr="007F693E">
        <w:rPr>
          <w:rFonts w:ascii="Times New Roman" w:hAnsi="Times New Roman" w:cs="Times New Roman"/>
          <w:sz w:val="24"/>
          <w:szCs w:val="24"/>
        </w:rPr>
        <w:t xml:space="preserve"> dependencias </w:t>
      </w:r>
      <w:r w:rsidRPr="007F693E">
        <w:rPr>
          <w:rFonts w:ascii="Times New Roman" w:hAnsi="Times New Roman" w:cs="Times New Roman"/>
          <w:sz w:val="24"/>
          <w:szCs w:val="24"/>
        </w:rPr>
        <w:t>o</w:t>
      </w:r>
      <w:r w:rsidR="009D4E1B" w:rsidRPr="007F693E">
        <w:rPr>
          <w:rFonts w:ascii="Times New Roman" w:hAnsi="Times New Roman" w:cs="Times New Roman"/>
          <w:sz w:val="24"/>
          <w:szCs w:val="24"/>
        </w:rPr>
        <w:t xml:space="preserve"> entidades</w:t>
      </w:r>
      <w:r w:rsidRPr="007F693E">
        <w:rPr>
          <w:rFonts w:ascii="Times New Roman" w:hAnsi="Times New Roman" w:cs="Times New Roman"/>
          <w:sz w:val="24"/>
          <w:szCs w:val="24"/>
        </w:rPr>
        <w:t xml:space="preserve">, sin </w:t>
      </w:r>
      <w:r w:rsidR="00057191" w:rsidRPr="007F693E">
        <w:rPr>
          <w:rFonts w:ascii="Times New Roman" w:hAnsi="Times New Roman" w:cs="Times New Roman"/>
          <w:sz w:val="24"/>
          <w:szCs w:val="24"/>
        </w:rPr>
        <w:t>contar con la autorización de la Secretaría</w:t>
      </w:r>
      <w:r w:rsidR="001939D0" w:rsidRPr="007F693E">
        <w:rPr>
          <w:rFonts w:ascii="Times New Roman" w:hAnsi="Times New Roman" w:cs="Times New Roman"/>
          <w:sz w:val="24"/>
          <w:szCs w:val="24"/>
        </w:rPr>
        <w:t xml:space="preserve"> </w:t>
      </w:r>
      <w:r w:rsidR="00AB5485" w:rsidRPr="007F693E">
        <w:rPr>
          <w:rFonts w:ascii="Times New Roman" w:hAnsi="Times New Roman" w:cs="Times New Roman"/>
          <w:sz w:val="24"/>
          <w:szCs w:val="24"/>
        </w:rPr>
        <w:t>de</w:t>
      </w:r>
      <w:r w:rsidR="00057191" w:rsidRPr="007F693E">
        <w:rPr>
          <w:rFonts w:ascii="Times New Roman" w:hAnsi="Times New Roman" w:cs="Times New Roman"/>
          <w:sz w:val="24"/>
          <w:szCs w:val="24"/>
        </w:rPr>
        <w:t xml:space="preserve"> </w:t>
      </w:r>
      <w:r w:rsidR="00AB5485" w:rsidRPr="007F693E">
        <w:rPr>
          <w:rFonts w:ascii="Times New Roman" w:hAnsi="Times New Roman" w:cs="Times New Roman"/>
          <w:sz w:val="24"/>
          <w:szCs w:val="24"/>
        </w:rPr>
        <w:t>suficiencia presupuestal.</w:t>
      </w:r>
    </w:p>
    <w:p w14:paraId="3E0A5BC3" w14:textId="77777777" w:rsidR="00AB5485" w:rsidRPr="007F693E" w:rsidRDefault="00AB5485" w:rsidP="0027558A">
      <w:pPr>
        <w:pStyle w:val="Prrafodelista"/>
        <w:spacing w:after="0" w:line="240" w:lineRule="auto"/>
        <w:ind w:left="42"/>
        <w:jc w:val="both"/>
        <w:rPr>
          <w:rFonts w:ascii="Times New Roman" w:hAnsi="Times New Roman" w:cs="Times New Roman"/>
          <w:sz w:val="24"/>
          <w:szCs w:val="24"/>
        </w:rPr>
      </w:pPr>
    </w:p>
    <w:p w14:paraId="3E0A5BC4" w14:textId="7B48FF1F" w:rsidR="00EA3DED" w:rsidRPr="007F693E" w:rsidRDefault="001E0631"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7C60EB" w:rsidRPr="007F693E">
        <w:rPr>
          <w:rFonts w:ascii="Times New Roman" w:hAnsi="Times New Roman" w:cs="Times New Roman"/>
          <w:b/>
          <w:sz w:val="24"/>
          <w:szCs w:val="24"/>
        </w:rPr>
        <w:t>6</w:t>
      </w:r>
      <w:r w:rsidR="001072B2" w:rsidRPr="007F693E">
        <w:rPr>
          <w:rFonts w:ascii="Times New Roman" w:hAnsi="Times New Roman" w:cs="Times New Roman"/>
          <w:b/>
          <w:sz w:val="24"/>
          <w:szCs w:val="24"/>
        </w:rPr>
        <w:t>5</w:t>
      </w:r>
      <w:r w:rsidR="00EA3DED" w:rsidRPr="007F693E">
        <w:rPr>
          <w:rFonts w:ascii="Times New Roman" w:hAnsi="Times New Roman" w:cs="Times New Roman"/>
          <w:b/>
          <w:sz w:val="24"/>
          <w:szCs w:val="24"/>
        </w:rPr>
        <w:t>.-</w:t>
      </w:r>
      <w:r w:rsidR="00EA3DED" w:rsidRPr="007F693E">
        <w:rPr>
          <w:rFonts w:ascii="Times New Roman" w:hAnsi="Times New Roman" w:cs="Times New Roman"/>
          <w:sz w:val="24"/>
          <w:szCs w:val="24"/>
        </w:rPr>
        <w:t xml:space="preserve"> El gasto en Servicios Personales de las</w:t>
      </w:r>
      <w:r w:rsidR="009D4E1B" w:rsidRPr="007F693E">
        <w:rPr>
          <w:rFonts w:ascii="Times New Roman" w:hAnsi="Times New Roman" w:cs="Times New Roman"/>
          <w:sz w:val="24"/>
          <w:szCs w:val="24"/>
        </w:rPr>
        <w:t xml:space="preserve"> entidades</w:t>
      </w:r>
      <w:r w:rsidR="00EA3DED" w:rsidRPr="007F693E">
        <w:rPr>
          <w:rFonts w:ascii="Times New Roman" w:hAnsi="Times New Roman" w:cs="Times New Roman"/>
          <w:sz w:val="24"/>
          <w:szCs w:val="24"/>
        </w:rPr>
        <w:t xml:space="preserve"> deberá ser congruente con la asignación de recursos estatales previstas en el presente Decreto y será comprometido conforme a lo dispuesto en el Acuerdo por el que se Emiten las Normas y Metodología para la Determinación de los Momentos Contables de los Egresos, emitido por el Consejo Nacional de Armonización Contable. </w:t>
      </w:r>
    </w:p>
    <w:p w14:paraId="3E0A5BC5" w14:textId="77777777" w:rsidR="009B00EF" w:rsidRPr="007F693E" w:rsidRDefault="009B00EF" w:rsidP="0027558A">
      <w:pPr>
        <w:spacing w:after="0" w:line="240" w:lineRule="auto"/>
        <w:jc w:val="both"/>
        <w:rPr>
          <w:rFonts w:ascii="Times New Roman" w:hAnsi="Times New Roman" w:cs="Times New Roman"/>
          <w:sz w:val="24"/>
          <w:szCs w:val="24"/>
        </w:rPr>
      </w:pPr>
    </w:p>
    <w:p w14:paraId="3E0A5BC6" w14:textId="4791284D" w:rsidR="003B21C3" w:rsidRPr="007F693E" w:rsidRDefault="00336669"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Las</w:t>
      </w:r>
      <w:r w:rsidR="009D4E1B" w:rsidRPr="007F693E">
        <w:rPr>
          <w:rFonts w:ascii="Times New Roman" w:hAnsi="Times New Roman" w:cs="Times New Roman"/>
          <w:sz w:val="24"/>
          <w:szCs w:val="24"/>
        </w:rPr>
        <w:t xml:space="preserve"> entidades</w:t>
      </w:r>
      <w:r w:rsidR="009B00EF" w:rsidRPr="007F693E">
        <w:rPr>
          <w:rFonts w:ascii="Times New Roman" w:hAnsi="Times New Roman" w:cs="Times New Roman"/>
          <w:sz w:val="24"/>
          <w:szCs w:val="24"/>
        </w:rPr>
        <w:t xml:space="preserve"> deberán realizar los ajustes a su plantilla de personal que sean requeridos para que el gasto en Servicios Personales financiado con el subsidio estatal corresponda a su presupuesto asignado para tal efecto en </w:t>
      </w:r>
      <w:r w:rsidR="0017467E" w:rsidRPr="007F693E">
        <w:rPr>
          <w:rFonts w:ascii="Times New Roman" w:hAnsi="Times New Roman" w:cs="Times New Roman"/>
          <w:sz w:val="24"/>
          <w:szCs w:val="24"/>
        </w:rPr>
        <w:t>202</w:t>
      </w:r>
      <w:r w:rsidR="1CEBAD61" w:rsidRPr="007F693E">
        <w:rPr>
          <w:rFonts w:ascii="Times New Roman" w:hAnsi="Times New Roman" w:cs="Times New Roman"/>
          <w:sz w:val="24"/>
          <w:szCs w:val="24"/>
        </w:rPr>
        <w:t>3</w:t>
      </w:r>
      <w:r w:rsidR="009B00EF" w:rsidRPr="007F693E">
        <w:rPr>
          <w:rFonts w:ascii="Times New Roman" w:hAnsi="Times New Roman" w:cs="Times New Roman"/>
          <w:sz w:val="24"/>
          <w:szCs w:val="24"/>
        </w:rPr>
        <w:t>.</w:t>
      </w:r>
    </w:p>
    <w:p w14:paraId="3E0A5BC7" w14:textId="77777777" w:rsidR="009B00EF" w:rsidRPr="007F693E" w:rsidRDefault="009B00EF" w:rsidP="0027558A">
      <w:pPr>
        <w:pStyle w:val="Prrafodelista"/>
        <w:spacing w:after="0" w:line="240" w:lineRule="auto"/>
        <w:ind w:left="42"/>
        <w:jc w:val="both"/>
        <w:rPr>
          <w:rFonts w:ascii="Times New Roman" w:hAnsi="Times New Roman" w:cs="Times New Roman"/>
          <w:sz w:val="24"/>
          <w:szCs w:val="24"/>
        </w:rPr>
      </w:pPr>
    </w:p>
    <w:p w14:paraId="3E0A5BC8" w14:textId="77777777" w:rsidR="009B00EF" w:rsidRPr="007F693E" w:rsidRDefault="009B00EF"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Dichos ajustes deberán aplicarse preferentemente en áreas no sustantivas e incorporar criterios de costo-beneficio que redundan en economías presupuestales a corto plazo.</w:t>
      </w:r>
    </w:p>
    <w:p w14:paraId="3E0A5BC9" w14:textId="77777777" w:rsidR="009B00EF" w:rsidRPr="007F693E" w:rsidRDefault="009B00EF" w:rsidP="0027558A">
      <w:pPr>
        <w:pStyle w:val="Prrafodelista"/>
        <w:spacing w:after="0" w:line="240" w:lineRule="auto"/>
        <w:ind w:left="42"/>
        <w:jc w:val="both"/>
        <w:rPr>
          <w:rFonts w:ascii="Times New Roman" w:hAnsi="Times New Roman" w:cs="Times New Roman"/>
          <w:sz w:val="24"/>
          <w:szCs w:val="24"/>
        </w:rPr>
      </w:pPr>
    </w:p>
    <w:p w14:paraId="3E0A5BCA" w14:textId="7F53FDAA" w:rsidR="009B00EF" w:rsidRPr="007F693E" w:rsidRDefault="001E0631"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1317C5" w:rsidRPr="007F693E">
        <w:rPr>
          <w:rFonts w:ascii="Times New Roman" w:hAnsi="Times New Roman" w:cs="Times New Roman"/>
          <w:b/>
          <w:sz w:val="24"/>
          <w:szCs w:val="24"/>
        </w:rPr>
        <w:t>6</w:t>
      </w:r>
      <w:r w:rsidR="001072B2" w:rsidRPr="007F693E">
        <w:rPr>
          <w:rFonts w:ascii="Times New Roman" w:hAnsi="Times New Roman" w:cs="Times New Roman"/>
          <w:b/>
          <w:sz w:val="24"/>
          <w:szCs w:val="24"/>
        </w:rPr>
        <w:t>6</w:t>
      </w:r>
      <w:r w:rsidR="009B00EF" w:rsidRPr="007F693E">
        <w:rPr>
          <w:rFonts w:ascii="Times New Roman" w:hAnsi="Times New Roman" w:cs="Times New Roman"/>
          <w:b/>
          <w:sz w:val="24"/>
          <w:szCs w:val="24"/>
        </w:rPr>
        <w:t>.-</w:t>
      </w:r>
      <w:r w:rsidR="009B00EF" w:rsidRPr="007F693E">
        <w:rPr>
          <w:rFonts w:ascii="Times New Roman" w:hAnsi="Times New Roman" w:cs="Times New Roman"/>
          <w:sz w:val="24"/>
          <w:szCs w:val="24"/>
        </w:rPr>
        <w:t xml:space="preserve"> Las</w:t>
      </w:r>
      <w:r w:rsidR="009D4E1B" w:rsidRPr="007F693E">
        <w:rPr>
          <w:rFonts w:ascii="Times New Roman" w:hAnsi="Times New Roman" w:cs="Times New Roman"/>
          <w:sz w:val="24"/>
          <w:szCs w:val="24"/>
        </w:rPr>
        <w:t xml:space="preserve"> entidades</w:t>
      </w:r>
      <w:r w:rsidR="009B00EF" w:rsidRPr="007F693E">
        <w:rPr>
          <w:rFonts w:ascii="Times New Roman" w:hAnsi="Times New Roman" w:cs="Times New Roman"/>
          <w:sz w:val="24"/>
          <w:szCs w:val="24"/>
        </w:rPr>
        <w:t xml:space="preserve"> deberán aplicar el Tabulador vigente en el Gobierno del Estado para sus plantillas financiadas con subsidios estatales y/o ingresos propios.</w:t>
      </w:r>
    </w:p>
    <w:p w14:paraId="3E0A5BCB" w14:textId="77777777" w:rsidR="009B00EF" w:rsidRPr="007F693E" w:rsidRDefault="009B00EF" w:rsidP="0027558A">
      <w:pPr>
        <w:pStyle w:val="Prrafodelista"/>
        <w:spacing w:after="0" w:line="240" w:lineRule="auto"/>
        <w:ind w:left="42"/>
        <w:jc w:val="both"/>
        <w:rPr>
          <w:rFonts w:ascii="Times New Roman" w:hAnsi="Times New Roman" w:cs="Times New Roman"/>
          <w:sz w:val="24"/>
          <w:szCs w:val="24"/>
        </w:rPr>
      </w:pPr>
    </w:p>
    <w:p w14:paraId="3E0A5BCC" w14:textId="77777777" w:rsidR="009B00EF" w:rsidRPr="007F693E" w:rsidRDefault="00057191"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 xml:space="preserve">Las entidades paraestatales, </w:t>
      </w:r>
      <w:r w:rsidR="001939D0" w:rsidRPr="007F693E">
        <w:rPr>
          <w:rFonts w:ascii="Times New Roman" w:hAnsi="Times New Roman" w:cs="Times New Roman"/>
          <w:sz w:val="24"/>
          <w:szCs w:val="24"/>
        </w:rPr>
        <w:t xml:space="preserve">tendrán </w:t>
      </w:r>
      <w:r w:rsidRPr="007F693E">
        <w:rPr>
          <w:rFonts w:ascii="Times New Roman" w:hAnsi="Times New Roman" w:cs="Times New Roman"/>
          <w:sz w:val="24"/>
          <w:szCs w:val="24"/>
        </w:rPr>
        <w:t xml:space="preserve">prohibido </w:t>
      </w:r>
      <w:r w:rsidR="009B00EF" w:rsidRPr="007F693E">
        <w:rPr>
          <w:rFonts w:ascii="Times New Roman" w:hAnsi="Times New Roman" w:cs="Times New Roman"/>
          <w:sz w:val="24"/>
          <w:szCs w:val="24"/>
        </w:rPr>
        <w:t>c</w:t>
      </w:r>
      <w:r w:rsidRPr="007F693E">
        <w:rPr>
          <w:rFonts w:ascii="Times New Roman" w:hAnsi="Times New Roman" w:cs="Times New Roman"/>
          <w:sz w:val="24"/>
          <w:szCs w:val="24"/>
        </w:rPr>
        <w:t>ubrir</w:t>
      </w:r>
      <w:r w:rsidR="009B00EF" w:rsidRPr="007F693E">
        <w:rPr>
          <w:rFonts w:ascii="Times New Roman" w:hAnsi="Times New Roman" w:cs="Times New Roman"/>
          <w:sz w:val="24"/>
          <w:szCs w:val="24"/>
        </w:rPr>
        <w:t xml:space="preserve"> prestaciones adicionales a las aplicadas en la</w:t>
      </w:r>
      <w:r w:rsidR="001E7961" w:rsidRPr="007F693E">
        <w:rPr>
          <w:rFonts w:ascii="Times New Roman" w:hAnsi="Times New Roman" w:cs="Times New Roman"/>
          <w:sz w:val="24"/>
          <w:szCs w:val="24"/>
        </w:rPr>
        <w:t xml:space="preserve"> Administración Pública </w:t>
      </w:r>
      <w:r w:rsidR="009B00EF" w:rsidRPr="007F693E">
        <w:rPr>
          <w:rFonts w:ascii="Times New Roman" w:hAnsi="Times New Roman" w:cs="Times New Roman"/>
          <w:sz w:val="24"/>
          <w:szCs w:val="24"/>
        </w:rPr>
        <w:t>Centralizada.</w:t>
      </w:r>
    </w:p>
    <w:p w14:paraId="3E0A5BCD" w14:textId="77777777" w:rsidR="009B00EF" w:rsidRPr="007F693E" w:rsidRDefault="009B00EF" w:rsidP="0027558A">
      <w:pPr>
        <w:pStyle w:val="Prrafodelista"/>
        <w:spacing w:after="0" w:line="240" w:lineRule="auto"/>
        <w:ind w:left="42"/>
        <w:jc w:val="both"/>
        <w:rPr>
          <w:rFonts w:ascii="Times New Roman" w:hAnsi="Times New Roman" w:cs="Times New Roman"/>
          <w:sz w:val="24"/>
          <w:szCs w:val="24"/>
        </w:rPr>
      </w:pPr>
    </w:p>
    <w:p w14:paraId="3E0A5BCE" w14:textId="71DAD8AF" w:rsidR="009B00EF" w:rsidRPr="007F693E" w:rsidRDefault="009B00EF"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sz w:val="24"/>
          <w:szCs w:val="24"/>
        </w:rPr>
        <w:t>La</w:t>
      </w:r>
      <w:r w:rsidR="001511F4" w:rsidRPr="007F693E">
        <w:rPr>
          <w:rFonts w:ascii="Times New Roman" w:hAnsi="Times New Roman" w:cs="Times New Roman"/>
          <w:sz w:val="24"/>
          <w:szCs w:val="24"/>
        </w:rPr>
        <w:t xml:space="preserve"> </w:t>
      </w:r>
      <w:r w:rsidR="2FB6DEBE" w:rsidRPr="007F693E">
        <w:rPr>
          <w:rFonts w:ascii="Times New Roman" w:hAnsi="Times New Roman" w:cs="Times New Roman"/>
          <w:sz w:val="24"/>
          <w:szCs w:val="24"/>
        </w:rPr>
        <w:t>Oficialía</w:t>
      </w:r>
      <w:r w:rsidR="001317C5" w:rsidRPr="007F693E">
        <w:rPr>
          <w:rFonts w:ascii="Times New Roman" w:hAnsi="Times New Roman" w:cs="Times New Roman"/>
          <w:sz w:val="24"/>
          <w:szCs w:val="24"/>
        </w:rPr>
        <w:t xml:space="preserve"> y</w:t>
      </w:r>
      <w:r w:rsidRPr="007F693E">
        <w:rPr>
          <w:rFonts w:ascii="Times New Roman" w:hAnsi="Times New Roman" w:cs="Times New Roman"/>
          <w:sz w:val="24"/>
          <w:szCs w:val="24"/>
        </w:rPr>
        <w:t xml:space="preserve"> la Contraloría se coordinarán con las</w:t>
      </w:r>
      <w:r w:rsidR="009D4E1B" w:rsidRPr="007F693E">
        <w:rPr>
          <w:rFonts w:ascii="Times New Roman" w:hAnsi="Times New Roman" w:cs="Times New Roman"/>
          <w:sz w:val="24"/>
          <w:szCs w:val="24"/>
        </w:rPr>
        <w:t xml:space="preserve"> entidades</w:t>
      </w:r>
      <w:r w:rsidR="00057191" w:rsidRPr="007F693E">
        <w:rPr>
          <w:rFonts w:ascii="Times New Roman" w:hAnsi="Times New Roman" w:cs="Times New Roman"/>
          <w:sz w:val="24"/>
          <w:szCs w:val="24"/>
        </w:rPr>
        <w:t xml:space="preserve"> </w:t>
      </w:r>
      <w:r w:rsidRPr="007F693E">
        <w:rPr>
          <w:rFonts w:ascii="Times New Roman" w:hAnsi="Times New Roman" w:cs="Times New Roman"/>
          <w:sz w:val="24"/>
          <w:szCs w:val="24"/>
        </w:rPr>
        <w:t xml:space="preserve">para implementar este proceso, así como para definir lineamientos para establecer los niveles tabulares aplicables en cada </w:t>
      </w:r>
      <w:r w:rsidR="006F5B65" w:rsidRPr="007F693E">
        <w:rPr>
          <w:rFonts w:ascii="Times New Roman" w:hAnsi="Times New Roman" w:cs="Times New Roman"/>
          <w:sz w:val="24"/>
          <w:szCs w:val="24"/>
        </w:rPr>
        <w:t>e</w:t>
      </w:r>
      <w:r w:rsidRPr="007F693E">
        <w:rPr>
          <w:rFonts w:ascii="Times New Roman" w:hAnsi="Times New Roman" w:cs="Times New Roman"/>
          <w:sz w:val="24"/>
          <w:szCs w:val="24"/>
        </w:rPr>
        <w:t>ntidad.</w:t>
      </w:r>
    </w:p>
    <w:p w14:paraId="3E0A5BCF" w14:textId="77777777" w:rsidR="0031420D" w:rsidRPr="007F693E" w:rsidRDefault="0031420D" w:rsidP="0027558A">
      <w:pPr>
        <w:pStyle w:val="Prrafodelista"/>
        <w:spacing w:after="0" w:line="240" w:lineRule="auto"/>
        <w:ind w:left="42"/>
        <w:jc w:val="both"/>
        <w:rPr>
          <w:rFonts w:ascii="Times New Roman" w:hAnsi="Times New Roman" w:cs="Times New Roman"/>
          <w:sz w:val="24"/>
          <w:szCs w:val="24"/>
        </w:rPr>
      </w:pPr>
    </w:p>
    <w:p w14:paraId="3E0A5BD1" w14:textId="59B40BFF" w:rsidR="00B665DD" w:rsidRPr="007F693E" w:rsidRDefault="00731C9B" w:rsidP="0027558A">
      <w:pPr>
        <w:pStyle w:val="Prrafodelista"/>
        <w:spacing w:after="0" w:line="240" w:lineRule="auto"/>
        <w:ind w:left="40"/>
        <w:jc w:val="both"/>
        <w:rPr>
          <w:rFonts w:ascii="Times New Roman" w:hAnsi="Times New Roman" w:cs="Times New Roman"/>
          <w:sz w:val="24"/>
          <w:szCs w:val="24"/>
        </w:rPr>
      </w:pPr>
      <w:r w:rsidRPr="007F693E">
        <w:rPr>
          <w:rFonts w:ascii="Times New Roman" w:hAnsi="Times New Roman" w:cs="Times New Roman"/>
          <w:sz w:val="24"/>
          <w:szCs w:val="24"/>
        </w:rPr>
        <w:t>La</w:t>
      </w:r>
      <w:r w:rsidR="001511F4" w:rsidRPr="007F693E">
        <w:rPr>
          <w:rFonts w:ascii="Times New Roman" w:hAnsi="Times New Roman" w:cs="Times New Roman"/>
          <w:sz w:val="24"/>
          <w:szCs w:val="24"/>
        </w:rPr>
        <w:t xml:space="preserve"> </w:t>
      </w:r>
      <w:r w:rsidR="670BB1E2" w:rsidRPr="007F693E">
        <w:rPr>
          <w:rFonts w:ascii="Times New Roman" w:hAnsi="Times New Roman" w:cs="Times New Roman"/>
          <w:sz w:val="24"/>
          <w:szCs w:val="24"/>
        </w:rPr>
        <w:t>Oficialía</w:t>
      </w:r>
      <w:r w:rsidR="001317C5" w:rsidRPr="007F693E">
        <w:rPr>
          <w:rFonts w:ascii="Times New Roman" w:hAnsi="Times New Roman" w:cs="Times New Roman"/>
          <w:sz w:val="24"/>
          <w:szCs w:val="24"/>
        </w:rPr>
        <w:t xml:space="preserve"> iniciará</w:t>
      </w:r>
      <w:r w:rsidRPr="007F693E">
        <w:rPr>
          <w:rFonts w:ascii="Times New Roman" w:hAnsi="Times New Roman" w:cs="Times New Roman"/>
          <w:sz w:val="24"/>
          <w:szCs w:val="24"/>
        </w:rPr>
        <w:t xml:space="preserve"> un proceso gradual para procesar las nóminas de las</w:t>
      </w:r>
      <w:r w:rsidR="009D4E1B" w:rsidRPr="007F693E">
        <w:rPr>
          <w:rFonts w:ascii="Times New Roman" w:hAnsi="Times New Roman" w:cs="Times New Roman"/>
          <w:sz w:val="24"/>
          <w:szCs w:val="24"/>
        </w:rPr>
        <w:t xml:space="preserve"> entidades</w:t>
      </w:r>
      <w:r w:rsidRPr="007F693E">
        <w:rPr>
          <w:rFonts w:ascii="Times New Roman" w:hAnsi="Times New Roman" w:cs="Times New Roman"/>
          <w:sz w:val="24"/>
          <w:szCs w:val="24"/>
        </w:rPr>
        <w:t xml:space="preserve"> que lo hagan con sus propias estructuras administrativas. Con este propósito la</w:t>
      </w:r>
      <w:r w:rsidR="001511F4" w:rsidRPr="007F693E">
        <w:rPr>
          <w:rFonts w:ascii="Times New Roman" w:hAnsi="Times New Roman" w:cs="Times New Roman"/>
          <w:sz w:val="24"/>
          <w:szCs w:val="24"/>
        </w:rPr>
        <w:t xml:space="preserve"> </w:t>
      </w:r>
      <w:r w:rsidR="1BED0C41" w:rsidRPr="007F693E">
        <w:rPr>
          <w:rFonts w:ascii="Times New Roman" w:hAnsi="Times New Roman" w:cs="Times New Roman"/>
          <w:sz w:val="24"/>
          <w:szCs w:val="24"/>
        </w:rPr>
        <w:t>Oficialía</w:t>
      </w:r>
      <w:r w:rsidR="001317C5" w:rsidRPr="007F693E">
        <w:rPr>
          <w:rFonts w:ascii="Times New Roman" w:hAnsi="Times New Roman" w:cs="Times New Roman"/>
          <w:sz w:val="24"/>
          <w:szCs w:val="24"/>
        </w:rPr>
        <w:t xml:space="preserve"> está</w:t>
      </w:r>
      <w:r w:rsidRPr="007F693E">
        <w:rPr>
          <w:rFonts w:ascii="Times New Roman" w:hAnsi="Times New Roman" w:cs="Times New Roman"/>
          <w:sz w:val="24"/>
          <w:szCs w:val="24"/>
        </w:rPr>
        <w:t xml:space="preserve"> facultada para seleccionar bajo criterios de eficiencia y costo-beneficio, las</w:t>
      </w:r>
      <w:r w:rsidR="009D4E1B" w:rsidRPr="007F693E">
        <w:rPr>
          <w:rFonts w:ascii="Times New Roman" w:hAnsi="Times New Roman" w:cs="Times New Roman"/>
          <w:sz w:val="24"/>
          <w:szCs w:val="24"/>
        </w:rPr>
        <w:t xml:space="preserve"> entidades</w:t>
      </w:r>
      <w:r w:rsidRPr="007F693E">
        <w:rPr>
          <w:rFonts w:ascii="Times New Roman" w:hAnsi="Times New Roman" w:cs="Times New Roman"/>
          <w:sz w:val="24"/>
          <w:szCs w:val="24"/>
        </w:rPr>
        <w:t xml:space="preserve"> que deberán incorporarse a este proceso</w:t>
      </w:r>
      <w:r w:rsidR="007F29D5" w:rsidRPr="007F693E">
        <w:rPr>
          <w:rFonts w:ascii="Times New Roman" w:hAnsi="Times New Roman" w:cs="Times New Roman"/>
          <w:sz w:val="24"/>
          <w:szCs w:val="24"/>
        </w:rPr>
        <w:t>.</w:t>
      </w:r>
    </w:p>
    <w:p w14:paraId="35B7FAAD" w14:textId="6E18A160" w:rsidR="007F29D5" w:rsidRPr="007F693E" w:rsidRDefault="007F29D5" w:rsidP="0027558A">
      <w:pPr>
        <w:pStyle w:val="Prrafodelista"/>
        <w:spacing w:after="0" w:line="240" w:lineRule="auto"/>
        <w:ind w:left="40"/>
        <w:jc w:val="both"/>
        <w:rPr>
          <w:rFonts w:ascii="Times New Roman" w:hAnsi="Times New Roman" w:cs="Times New Roman"/>
          <w:sz w:val="24"/>
          <w:szCs w:val="24"/>
        </w:rPr>
      </w:pPr>
    </w:p>
    <w:p w14:paraId="3E0A5BD4" w14:textId="121F36FE" w:rsidR="00B57E63" w:rsidRPr="007F693E" w:rsidRDefault="00B665DD"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1317C5" w:rsidRPr="007F693E">
        <w:rPr>
          <w:rFonts w:ascii="Times New Roman" w:hAnsi="Times New Roman" w:cs="Times New Roman"/>
          <w:b/>
          <w:sz w:val="24"/>
          <w:szCs w:val="24"/>
        </w:rPr>
        <w:t>6</w:t>
      </w:r>
      <w:r w:rsidR="001072B2" w:rsidRPr="007F693E">
        <w:rPr>
          <w:rFonts w:ascii="Times New Roman" w:hAnsi="Times New Roman" w:cs="Times New Roman"/>
          <w:b/>
          <w:sz w:val="24"/>
          <w:szCs w:val="24"/>
        </w:rPr>
        <w:t>7</w:t>
      </w:r>
      <w:r w:rsidRPr="007F693E">
        <w:rPr>
          <w:rFonts w:ascii="Times New Roman" w:hAnsi="Times New Roman" w:cs="Times New Roman"/>
          <w:b/>
          <w:sz w:val="24"/>
          <w:szCs w:val="24"/>
        </w:rPr>
        <w:t>.-</w:t>
      </w:r>
      <w:r w:rsidRPr="007F693E">
        <w:rPr>
          <w:rFonts w:ascii="Times New Roman" w:hAnsi="Times New Roman" w:cs="Times New Roman"/>
          <w:b/>
          <w:sz w:val="23"/>
          <w:szCs w:val="23"/>
        </w:rPr>
        <w:t xml:space="preserve"> </w:t>
      </w:r>
      <w:r w:rsidR="00AB5485" w:rsidRPr="007F693E">
        <w:rPr>
          <w:rFonts w:ascii="Times New Roman" w:hAnsi="Times New Roman" w:cs="Times New Roman"/>
          <w:sz w:val="24"/>
          <w:szCs w:val="24"/>
        </w:rPr>
        <w:t>Los</w:t>
      </w:r>
      <w:r w:rsidRPr="007F693E">
        <w:rPr>
          <w:rFonts w:ascii="Times New Roman" w:hAnsi="Times New Roman" w:cs="Times New Roman"/>
          <w:sz w:val="24"/>
          <w:szCs w:val="24"/>
        </w:rPr>
        <w:t xml:space="preserve"> Poder</w:t>
      </w:r>
      <w:r w:rsidR="00AB5485" w:rsidRPr="007F693E">
        <w:rPr>
          <w:rFonts w:ascii="Times New Roman" w:hAnsi="Times New Roman" w:cs="Times New Roman"/>
          <w:sz w:val="24"/>
          <w:szCs w:val="24"/>
        </w:rPr>
        <w:t>es</w:t>
      </w:r>
      <w:r w:rsidRPr="007F693E">
        <w:rPr>
          <w:rFonts w:ascii="Times New Roman" w:hAnsi="Times New Roman" w:cs="Times New Roman"/>
          <w:sz w:val="24"/>
          <w:szCs w:val="24"/>
        </w:rPr>
        <w:t xml:space="preserve"> Legislativo</w:t>
      </w:r>
      <w:r w:rsidR="00AB5485" w:rsidRPr="007F693E">
        <w:rPr>
          <w:rFonts w:ascii="Times New Roman" w:hAnsi="Times New Roman" w:cs="Times New Roman"/>
          <w:sz w:val="24"/>
          <w:szCs w:val="24"/>
        </w:rPr>
        <w:t>, Judicial</w:t>
      </w:r>
      <w:r w:rsidRPr="007F693E">
        <w:rPr>
          <w:rFonts w:ascii="Times New Roman" w:hAnsi="Times New Roman" w:cs="Times New Roman"/>
          <w:sz w:val="24"/>
          <w:szCs w:val="24"/>
        </w:rPr>
        <w:t xml:space="preserve"> y</w:t>
      </w:r>
      <w:r w:rsidR="00AB5485" w:rsidRPr="007F693E">
        <w:rPr>
          <w:rFonts w:ascii="Times New Roman" w:hAnsi="Times New Roman" w:cs="Times New Roman"/>
          <w:sz w:val="24"/>
          <w:szCs w:val="24"/>
        </w:rPr>
        <w:t xml:space="preserve"> </w:t>
      </w:r>
      <w:r w:rsidRPr="007F693E">
        <w:rPr>
          <w:rFonts w:ascii="Times New Roman" w:hAnsi="Times New Roman" w:cs="Times New Roman"/>
          <w:sz w:val="24"/>
          <w:szCs w:val="24"/>
        </w:rPr>
        <w:t>los Órganos Autónomos</w:t>
      </w:r>
      <w:r w:rsidR="00AB5485" w:rsidRPr="007F693E">
        <w:rPr>
          <w:rFonts w:ascii="Times New Roman" w:hAnsi="Times New Roman" w:cs="Times New Roman"/>
          <w:sz w:val="24"/>
          <w:szCs w:val="24"/>
        </w:rPr>
        <w:t>,</w:t>
      </w:r>
      <w:r w:rsidRPr="007F693E">
        <w:rPr>
          <w:rFonts w:ascii="Times New Roman" w:hAnsi="Times New Roman" w:cs="Times New Roman"/>
          <w:sz w:val="24"/>
          <w:szCs w:val="24"/>
        </w:rPr>
        <w:t xml:space="preserve"> </w:t>
      </w:r>
      <w:r w:rsidR="00AB5485" w:rsidRPr="007F693E">
        <w:rPr>
          <w:rFonts w:ascii="Times New Roman" w:hAnsi="Times New Roman" w:cs="Times New Roman"/>
          <w:sz w:val="24"/>
          <w:szCs w:val="24"/>
        </w:rPr>
        <w:t>instrumentar</w:t>
      </w:r>
      <w:r w:rsidR="001317C5" w:rsidRPr="007F693E">
        <w:rPr>
          <w:rFonts w:ascii="Times New Roman" w:hAnsi="Times New Roman" w:cs="Times New Roman"/>
          <w:sz w:val="24"/>
          <w:szCs w:val="24"/>
        </w:rPr>
        <w:t>á</w:t>
      </w:r>
      <w:r w:rsidR="00AB5485" w:rsidRPr="007F693E">
        <w:rPr>
          <w:rFonts w:ascii="Times New Roman" w:hAnsi="Times New Roman" w:cs="Times New Roman"/>
          <w:sz w:val="24"/>
          <w:szCs w:val="24"/>
        </w:rPr>
        <w:t>n dentro de sus respectivos ámbitos medidas equiparables a las señaladas en este Capítulo.</w:t>
      </w:r>
    </w:p>
    <w:p w14:paraId="528D69D7" w14:textId="77777777" w:rsidR="0027558A" w:rsidRPr="007F693E" w:rsidRDefault="0027558A" w:rsidP="0027558A">
      <w:pPr>
        <w:spacing w:after="0" w:line="240" w:lineRule="auto"/>
        <w:jc w:val="both"/>
        <w:rPr>
          <w:rFonts w:ascii="Times New Roman" w:hAnsi="Times New Roman" w:cs="Times New Roman"/>
          <w:sz w:val="24"/>
          <w:szCs w:val="24"/>
        </w:rPr>
      </w:pPr>
    </w:p>
    <w:p w14:paraId="3E0A5BD5" w14:textId="77777777" w:rsidR="00C923DD" w:rsidRPr="007F693E" w:rsidRDefault="006F5B65" w:rsidP="0027558A">
      <w:pPr>
        <w:pStyle w:val="Prrafodelista"/>
        <w:spacing w:after="0" w:line="240" w:lineRule="auto"/>
        <w:ind w:left="42"/>
        <w:jc w:val="center"/>
        <w:rPr>
          <w:rFonts w:ascii="Times New Roman" w:hAnsi="Times New Roman" w:cs="Times New Roman"/>
          <w:sz w:val="24"/>
          <w:szCs w:val="24"/>
        </w:rPr>
      </w:pPr>
      <w:r w:rsidRPr="007F693E">
        <w:rPr>
          <w:rFonts w:ascii="Times New Roman" w:hAnsi="Times New Roman" w:cs="Times New Roman"/>
          <w:b/>
          <w:sz w:val="24"/>
          <w:szCs w:val="24"/>
        </w:rPr>
        <w:t>CAPÍTULO III</w:t>
      </w:r>
    </w:p>
    <w:p w14:paraId="3E0A5BD6" w14:textId="77777777" w:rsidR="00C923DD" w:rsidRPr="007F693E" w:rsidRDefault="00956F61" w:rsidP="0027558A">
      <w:pPr>
        <w:pStyle w:val="Prrafodelista"/>
        <w:spacing w:after="0" w:line="240" w:lineRule="auto"/>
        <w:ind w:left="42"/>
        <w:jc w:val="center"/>
        <w:rPr>
          <w:rFonts w:ascii="Times New Roman" w:hAnsi="Times New Roman" w:cs="Times New Roman"/>
          <w:b/>
          <w:sz w:val="24"/>
          <w:szCs w:val="24"/>
        </w:rPr>
      </w:pPr>
      <w:r w:rsidRPr="007F693E">
        <w:rPr>
          <w:rFonts w:ascii="Times New Roman" w:hAnsi="Times New Roman" w:cs="Times New Roman"/>
          <w:b/>
          <w:sz w:val="24"/>
          <w:szCs w:val="24"/>
        </w:rPr>
        <w:t>DE LOS MATERIALES Y SUMINISTROS Y LOS SERVICIOS GENERALES</w:t>
      </w:r>
    </w:p>
    <w:p w14:paraId="3E0A5BD7" w14:textId="77777777" w:rsidR="00C923DD" w:rsidRPr="007F693E" w:rsidRDefault="00C923DD" w:rsidP="0027558A">
      <w:pPr>
        <w:pStyle w:val="Prrafodelista"/>
        <w:spacing w:after="0" w:line="240" w:lineRule="auto"/>
        <w:ind w:left="42"/>
        <w:jc w:val="center"/>
        <w:rPr>
          <w:rFonts w:ascii="Times New Roman" w:hAnsi="Times New Roman" w:cs="Times New Roman"/>
          <w:b/>
          <w:sz w:val="24"/>
          <w:szCs w:val="24"/>
        </w:rPr>
      </w:pPr>
    </w:p>
    <w:p w14:paraId="3E0A5BD8" w14:textId="58BA20A1" w:rsidR="00C923DD" w:rsidRPr="007F693E" w:rsidRDefault="001E0631"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b/>
          <w:sz w:val="24"/>
          <w:szCs w:val="24"/>
        </w:rPr>
        <w:lastRenderedPageBreak/>
        <w:t xml:space="preserve">ARTÍCULO </w:t>
      </w:r>
      <w:r w:rsidR="001072B2" w:rsidRPr="007F693E">
        <w:rPr>
          <w:rFonts w:ascii="Times New Roman" w:hAnsi="Times New Roman" w:cs="Times New Roman"/>
          <w:b/>
          <w:sz w:val="24"/>
          <w:szCs w:val="24"/>
        </w:rPr>
        <w:t>68</w:t>
      </w:r>
      <w:r w:rsidR="00C923DD" w:rsidRPr="007F693E">
        <w:rPr>
          <w:rFonts w:ascii="Times New Roman" w:hAnsi="Times New Roman" w:cs="Times New Roman"/>
          <w:b/>
          <w:sz w:val="24"/>
          <w:szCs w:val="24"/>
        </w:rPr>
        <w:t xml:space="preserve">.- </w:t>
      </w:r>
      <w:r w:rsidR="00C25069" w:rsidRPr="007F693E">
        <w:rPr>
          <w:rFonts w:ascii="Times New Roman" w:hAnsi="Times New Roman" w:cs="Times New Roman"/>
          <w:sz w:val="24"/>
          <w:szCs w:val="24"/>
        </w:rPr>
        <w:t>Los Titulares de las</w:t>
      </w:r>
      <w:r w:rsidR="009D4E1B" w:rsidRPr="007F693E">
        <w:rPr>
          <w:rFonts w:ascii="Times New Roman" w:hAnsi="Times New Roman" w:cs="Times New Roman"/>
          <w:sz w:val="24"/>
          <w:szCs w:val="24"/>
        </w:rPr>
        <w:t xml:space="preserve"> dependencias </w:t>
      </w:r>
      <w:r w:rsidR="00C25069" w:rsidRPr="007F693E">
        <w:rPr>
          <w:rFonts w:ascii="Times New Roman" w:hAnsi="Times New Roman" w:cs="Times New Roman"/>
          <w:sz w:val="24"/>
          <w:szCs w:val="24"/>
        </w:rPr>
        <w:t xml:space="preserve">y los </w:t>
      </w:r>
      <w:r w:rsidR="00824BAB" w:rsidRPr="007F693E">
        <w:rPr>
          <w:rFonts w:ascii="Times New Roman" w:hAnsi="Times New Roman" w:cs="Times New Roman"/>
          <w:sz w:val="24"/>
          <w:szCs w:val="24"/>
        </w:rPr>
        <w:t>d</w:t>
      </w:r>
      <w:r w:rsidR="00C25069" w:rsidRPr="007F693E">
        <w:rPr>
          <w:rFonts w:ascii="Times New Roman" w:hAnsi="Times New Roman" w:cs="Times New Roman"/>
          <w:sz w:val="24"/>
          <w:szCs w:val="24"/>
        </w:rPr>
        <w:t xml:space="preserve">irectores </w:t>
      </w:r>
      <w:r w:rsidR="00824BAB" w:rsidRPr="007F693E">
        <w:rPr>
          <w:rFonts w:ascii="Times New Roman" w:hAnsi="Times New Roman" w:cs="Times New Roman"/>
          <w:sz w:val="24"/>
          <w:szCs w:val="24"/>
        </w:rPr>
        <w:t>g</w:t>
      </w:r>
      <w:r w:rsidR="00C25069" w:rsidRPr="007F693E">
        <w:rPr>
          <w:rFonts w:ascii="Times New Roman" w:hAnsi="Times New Roman" w:cs="Times New Roman"/>
          <w:sz w:val="24"/>
          <w:szCs w:val="24"/>
        </w:rPr>
        <w:t>enerales o sus equivalentes en las</w:t>
      </w:r>
      <w:r w:rsidR="009D4E1B" w:rsidRPr="007F693E">
        <w:rPr>
          <w:rFonts w:ascii="Times New Roman" w:hAnsi="Times New Roman" w:cs="Times New Roman"/>
          <w:sz w:val="24"/>
          <w:szCs w:val="24"/>
        </w:rPr>
        <w:t xml:space="preserve"> entidades</w:t>
      </w:r>
      <w:r w:rsidR="00C25069" w:rsidRPr="007F693E">
        <w:rPr>
          <w:rFonts w:ascii="Times New Roman" w:hAnsi="Times New Roman" w:cs="Times New Roman"/>
          <w:sz w:val="24"/>
          <w:szCs w:val="24"/>
        </w:rPr>
        <w:t>, serán responsables de reducir selectiva y racionalmente los gastos de operación</w:t>
      </w:r>
      <w:r w:rsidR="0091311D" w:rsidRPr="007F693E">
        <w:rPr>
          <w:rFonts w:ascii="Times New Roman" w:hAnsi="Times New Roman" w:cs="Times New Roman"/>
          <w:sz w:val="24"/>
          <w:szCs w:val="24"/>
        </w:rPr>
        <w:t xml:space="preserve"> para ajustarse al techo presupuestal previsto en el Presupuesto</w:t>
      </w:r>
      <w:r w:rsidR="001317C5" w:rsidRPr="007F693E">
        <w:rPr>
          <w:rFonts w:ascii="Times New Roman" w:hAnsi="Times New Roman" w:cs="Times New Roman"/>
          <w:sz w:val="24"/>
          <w:szCs w:val="24"/>
        </w:rPr>
        <w:t xml:space="preserve"> de Egresos</w:t>
      </w:r>
      <w:r w:rsidR="00C25069" w:rsidRPr="007F693E">
        <w:rPr>
          <w:rFonts w:ascii="Times New Roman" w:hAnsi="Times New Roman" w:cs="Times New Roman"/>
          <w:sz w:val="24"/>
          <w:szCs w:val="24"/>
        </w:rPr>
        <w:t>, sin detrimento de la realización oportuna y eficiente de los programas</w:t>
      </w:r>
      <w:r w:rsidR="00A54CA9" w:rsidRPr="007F693E">
        <w:rPr>
          <w:rFonts w:ascii="Times New Roman" w:hAnsi="Times New Roman" w:cs="Times New Roman"/>
          <w:sz w:val="24"/>
          <w:szCs w:val="24"/>
        </w:rPr>
        <w:t xml:space="preserve"> presupuestarios</w:t>
      </w:r>
      <w:r w:rsidR="00554283" w:rsidRPr="007F693E">
        <w:rPr>
          <w:rFonts w:ascii="Times New Roman" w:hAnsi="Times New Roman" w:cs="Times New Roman"/>
          <w:sz w:val="24"/>
          <w:szCs w:val="24"/>
        </w:rPr>
        <w:t xml:space="preserve"> a su cargo</w:t>
      </w:r>
      <w:r w:rsidR="00C25069" w:rsidRPr="007F693E">
        <w:rPr>
          <w:rFonts w:ascii="Times New Roman" w:hAnsi="Times New Roman" w:cs="Times New Roman"/>
          <w:sz w:val="24"/>
          <w:szCs w:val="24"/>
        </w:rPr>
        <w:t xml:space="preserve"> y de la adecuada prestación de los bienes y servicios de su competencia, así como cubrir, con la debida oportunidad, sus compromisos de pago respetando los calendarios para el efecto autorizados</w:t>
      </w:r>
      <w:r w:rsidR="007D76B4" w:rsidRPr="007F693E">
        <w:rPr>
          <w:rFonts w:ascii="Times New Roman" w:hAnsi="Times New Roman" w:cs="Times New Roman"/>
          <w:sz w:val="24"/>
          <w:szCs w:val="24"/>
        </w:rPr>
        <w:t>.</w:t>
      </w:r>
    </w:p>
    <w:p w14:paraId="3E0A5BD9" w14:textId="77777777" w:rsidR="00C25069" w:rsidRPr="007F693E" w:rsidRDefault="00C25069" w:rsidP="0027558A">
      <w:pPr>
        <w:pStyle w:val="Prrafodelista"/>
        <w:spacing w:after="0" w:line="240" w:lineRule="auto"/>
        <w:ind w:left="42"/>
        <w:jc w:val="both"/>
        <w:rPr>
          <w:rFonts w:ascii="Times New Roman" w:hAnsi="Times New Roman" w:cs="Times New Roman"/>
          <w:sz w:val="24"/>
          <w:szCs w:val="24"/>
        </w:rPr>
      </w:pPr>
    </w:p>
    <w:p w14:paraId="3E0A5BDA" w14:textId="2A33691E" w:rsidR="00C25069" w:rsidRPr="007F693E" w:rsidRDefault="001E0631" w:rsidP="0027558A">
      <w:pPr>
        <w:pStyle w:val="Prrafodelista"/>
        <w:spacing w:after="0" w:line="240" w:lineRule="auto"/>
        <w:ind w:left="42"/>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1072B2" w:rsidRPr="007F693E">
        <w:rPr>
          <w:rFonts w:ascii="Times New Roman" w:hAnsi="Times New Roman" w:cs="Times New Roman"/>
          <w:b/>
          <w:sz w:val="24"/>
          <w:szCs w:val="24"/>
        </w:rPr>
        <w:t>69</w:t>
      </w:r>
      <w:r w:rsidR="00C25069" w:rsidRPr="007F693E">
        <w:rPr>
          <w:rFonts w:ascii="Times New Roman" w:hAnsi="Times New Roman" w:cs="Times New Roman"/>
          <w:b/>
          <w:sz w:val="24"/>
          <w:szCs w:val="24"/>
        </w:rPr>
        <w:t>.-</w:t>
      </w:r>
      <w:r w:rsidR="00C25069" w:rsidRPr="007F693E">
        <w:rPr>
          <w:rFonts w:ascii="Times New Roman" w:hAnsi="Times New Roman" w:cs="Times New Roman"/>
          <w:sz w:val="24"/>
          <w:szCs w:val="24"/>
        </w:rPr>
        <w:t xml:space="preserve"> Las</w:t>
      </w:r>
      <w:r w:rsidR="009D4E1B" w:rsidRPr="007F693E">
        <w:rPr>
          <w:rFonts w:ascii="Times New Roman" w:hAnsi="Times New Roman" w:cs="Times New Roman"/>
          <w:sz w:val="24"/>
          <w:szCs w:val="24"/>
        </w:rPr>
        <w:t xml:space="preserve"> dependencias y entidades, </w:t>
      </w:r>
      <w:r w:rsidR="00C25069" w:rsidRPr="007F693E">
        <w:rPr>
          <w:rFonts w:ascii="Times New Roman" w:hAnsi="Times New Roman" w:cs="Times New Roman"/>
          <w:sz w:val="24"/>
          <w:szCs w:val="24"/>
        </w:rPr>
        <w:t>deberán apegarse a las disposiciones establecidas tratándose de erogaciones relacionadas con:</w:t>
      </w:r>
    </w:p>
    <w:p w14:paraId="3E0A5BDB" w14:textId="77777777" w:rsidR="003179E4" w:rsidRPr="007F693E" w:rsidRDefault="003179E4" w:rsidP="0027558A">
      <w:pPr>
        <w:pStyle w:val="Prrafodelista"/>
        <w:spacing w:after="0" w:line="240" w:lineRule="auto"/>
        <w:ind w:left="42"/>
        <w:jc w:val="both"/>
        <w:rPr>
          <w:rFonts w:ascii="Times New Roman" w:hAnsi="Times New Roman" w:cs="Times New Roman"/>
          <w:sz w:val="24"/>
          <w:szCs w:val="24"/>
        </w:rPr>
      </w:pPr>
    </w:p>
    <w:p w14:paraId="3E0A5BDC" w14:textId="77777777" w:rsidR="003179E4" w:rsidRPr="007F693E" w:rsidRDefault="003179E4"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Combustible</w:t>
      </w:r>
      <w:r w:rsidR="007453C8" w:rsidRPr="007F693E">
        <w:rPr>
          <w:rFonts w:ascii="Times New Roman" w:hAnsi="Times New Roman" w:cs="Times New Roman"/>
          <w:sz w:val="24"/>
          <w:szCs w:val="24"/>
        </w:rPr>
        <w:t>.</w:t>
      </w:r>
    </w:p>
    <w:p w14:paraId="3E0A5BDD" w14:textId="77777777" w:rsidR="003179E4" w:rsidRPr="007F693E" w:rsidRDefault="003179E4"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Alimentación de personas</w:t>
      </w:r>
      <w:r w:rsidR="007453C8" w:rsidRPr="007F693E">
        <w:rPr>
          <w:rFonts w:ascii="Times New Roman" w:hAnsi="Times New Roman" w:cs="Times New Roman"/>
          <w:sz w:val="24"/>
          <w:szCs w:val="24"/>
        </w:rPr>
        <w:t>.</w:t>
      </w:r>
    </w:p>
    <w:p w14:paraId="3E0A5BDE" w14:textId="77777777" w:rsidR="003179E4" w:rsidRPr="007F693E" w:rsidRDefault="003179E4"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Publicidad, propaganda, publicaciones especiales</w:t>
      </w:r>
      <w:r w:rsidR="007453C8" w:rsidRPr="007F693E">
        <w:rPr>
          <w:rFonts w:ascii="Times New Roman" w:hAnsi="Times New Roman" w:cs="Times New Roman"/>
          <w:sz w:val="24"/>
          <w:szCs w:val="24"/>
        </w:rPr>
        <w:t>.</w:t>
      </w:r>
    </w:p>
    <w:p w14:paraId="3E0A5BDF" w14:textId="77777777" w:rsidR="003179E4" w:rsidRPr="007F693E" w:rsidRDefault="003179E4"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Pago de viáticos y gastos de camino</w:t>
      </w:r>
      <w:r w:rsidR="007453C8" w:rsidRPr="007F693E">
        <w:rPr>
          <w:rFonts w:ascii="Times New Roman" w:hAnsi="Times New Roman" w:cs="Times New Roman"/>
          <w:sz w:val="24"/>
          <w:szCs w:val="24"/>
        </w:rPr>
        <w:t>.</w:t>
      </w:r>
    </w:p>
    <w:p w14:paraId="3E0A5BE0" w14:textId="77777777" w:rsidR="003179E4" w:rsidRPr="007F693E" w:rsidRDefault="003179E4"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Gastos menores, de ceremonias y de orden social</w:t>
      </w:r>
      <w:r w:rsidR="007453C8" w:rsidRPr="007F693E">
        <w:rPr>
          <w:rFonts w:ascii="Times New Roman" w:hAnsi="Times New Roman" w:cs="Times New Roman"/>
          <w:sz w:val="24"/>
          <w:szCs w:val="24"/>
        </w:rPr>
        <w:t>.</w:t>
      </w:r>
    </w:p>
    <w:p w14:paraId="3E0A5BE1" w14:textId="77777777" w:rsidR="003179E4" w:rsidRPr="007F693E" w:rsidRDefault="00A97A9C"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Contratación de asesorías, estudios e investigaciones y capacitación</w:t>
      </w:r>
      <w:r w:rsidR="007453C8" w:rsidRPr="007F693E">
        <w:rPr>
          <w:rFonts w:ascii="Times New Roman" w:hAnsi="Times New Roman" w:cs="Times New Roman"/>
          <w:sz w:val="24"/>
          <w:szCs w:val="24"/>
        </w:rPr>
        <w:t>.</w:t>
      </w:r>
    </w:p>
    <w:p w14:paraId="3E0A5BE2" w14:textId="77777777" w:rsidR="00A97A9C" w:rsidRPr="007F693E" w:rsidRDefault="00A97A9C"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Gastos de transportación terrestre y aérea</w:t>
      </w:r>
      <w:r w:rsidR="007453C8" w:rsidRPr="007F693E">
        <w:rPr>
          <w:rFonts w:ascii="Times New Roman" w:hAnsi="Times New Roman" w:cs="Times New Roman"/>
          <w:sz w:val="24"/>
          <w:szCs w:val="24"/>
        </w:rPr>
        <w:t>.</w:t>
      </w:r>
    </w:p>
    <w:p w14:paraId="3E0A5BE3" w14:textId="77777777" w:rsidR="00A97A9C" w:rsidRPr="007F693E" w:rsidRDefault="00A97A9C"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Uso de vehículos oficiales</w:t>
      </w:r>
      <w:r w:rsidR="007453C8" w:rsidRPr="007F693E">
        <w:rPr>
          <w:rFonts w:ascii="Times New Roman" w:hAnsi="Times New Roman" w:cs="Times New Roman"/>
          <w:sz w:val="24"/>
          <w:szCs w:val="24"/>
        </w:rPr>
        <w:t>.</w:t>
      </w:r>
    </w:p>
    <w:p w14:paraId="3E0A5BE4" w14:textId="77777777" w:rsidR="00A97A9C" w:rsidRPr="007F693E" w:rsidRDefault="00A97A9C"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Telefonía, telecomunicación, televisión por cable o vía satélite</w:t>
      </w:r>
      <w:r w:rsidR="007453C8" w:rsidRPr="007F693E">
        <w:rPr>
          <w:rFonts w:ascii="Times New Roman" w:hAnsi="Times New Roman" w:cs="Times New Roman"/>
          <w:sz w:val="24"/>
          <w:szCs w:val="24"/>
        </w:rPr>
        <w:t>.</w:t>
      </w:r>
    </w:p>
    <w:p w14:paraId="3E0A5BE5" w14:textId="77777777" w:rsidR="00A97A9C" w:rsidRPr="007F693E" w:rsidRDefault="00A97A9C" w:rsidP="0083359E">
      <w:pPr>
        <w:pStyle w:val="Prrafodelista"/>
        <w:numPr>
          <w:ilvl w:val="0"/>
          <w:numId w:val="8"/>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Arrendamientos, mobiliarios, inmobiliarios y financieros</w:t>
      </w:r>
      <w:r w:rsidR="007453C8" w:rsidRPr="007F693E">
        <w:rPr>
          <w:rFonts w:ascii="Times New Roman" w:hAnsi="Times New Roman" w:cs="Times New Roman"/>
          <w:sz w:val="24"/>
          <w:szCs w:val="24"/>
        </w:rPr>
        <w:t>.</w:t>
      </w:r>
    </w:p>
    <w:p w14:paraId="3E0A5BE7" w14:textId="77777777" w:rsidR="007453C8" w:rsidRPr="007F693E" w:rsidRDefault="007453C8" w:rsidP="0027558A">
      <w:pPr>
        <w:spacing w:after="0" w:line="240" w:lineRule="auto"/>
        <w:jc w:val="both"/>
        <w:rPr>
          <w:rFonts w:ascii="Times New Roman" w:hAnsi="Times New Roman" w:cs="Times New Roman"/>
          <w:sz w:val="24"/>
          <w:szCs w:val="24"/>
        </w:rPr>
      </w:pPr>
    </w:p>
    <w:p w14:paraId="3E0A5BE8" w14:textId="5B974861" w:rsidR="008D2168" w:rsidRPr="007F693E" w:rsidRDefault="00B42E83"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1072B2" w:rsidRPr="007F693E">
        <w:rPr>
          <w:rFonts w:ascii="Times New Roman" w:hAnsi="Times New Roman" w:cs="Times New Roman"/>
          <w:b/>
          <w:sz w:val="24"/>
          <w:szCs w:val="24"/>
        </w:rPr>
        <w:t>70</w:t>
      </w:r>
      <w:r w:rsidR="008D2168" w:rsidRPr="007F693E">
        <w:rPr>
          <w:rFonts w:ascii="Times New Roman" w:hAnsi="Times New Roman" w:cs="Times New Roman"/>
          <w:b/>
          <w:sz w:val="24"/>
          <w:szCs w:val="24"/>
        </w:rPr>
        <w:t xml:space="preserve">.- </w:t>
      </w:r>
      <w:r w:rsidR="004C768C" w:rsidRPr="007F693E">
        <w:rPr>
          <w:rFonts w:ascii="Times New Roman" w:hAnsi="Times New Roman" w:cs="Times New Roman"/>
          <w:sz w:val="24"/>
          <w:szCs w:val="24"/>
        </w:rPr>
        <w:t xml:space="preserve">Los contratos que </w:t>
      </w:r>
      <w:r w:rsidR="008D2168" w:rsidRPr="007F693E">
        <w:rPr>
          <w:rFonts w:ascii="Times New Roman" w:hAnsi="Times New Roman" w:cs="Times New Roman"/>
          <w:sz w:val="24"/>
          <w:szCs w:val="24"/>
        </w:rPr>
        <w:t xml:space="preserve">celebren </w:t>
      </w:r>
      <w:r w:rsidR="004C768C" w:rsidRPr="007F693E">
        <w:rPr>
          <w:rFonts w:ascii="Times New Roman" w:hAnsi="Times New Roman" w:cs="Times New Roman"/>
          <w:sz w:val="24"/>
          <w:szCs w:val="24"/>
        </w:rPr>
        <w:t xml:space="preserve">las dependencias y entidades </w:t>
      </w:r>
      <w:r w:rsidR="008D2168" w:rsidRPr="007F693E">
        <w:rPr>
          <w:rFonts w:ascii="Times New Roman" w:hAnsi="Times New Roman" w:cs="Times New Roman"/>
          <w:sz w:val="24"/>
          <w:szCs w:val="24"/>
        </w:rPr>
        <w:t>en las partidas de servicios de limpieza, vigilancia, mantenimiento de vehículos y combustible</w:t>
      </w:r>
      <w:r w:rsidR="001317C5" w:rsidRPr="007F693E">
        <w:rPr>
          <w:rFonts w:ascii="Times New Roman" w:hAnsi="Times New Roman" w:cs="Times New Roman"/>
          <w:sz w:val="24"/>
          <w:szCs w:val="24"/>
        </w:rPr>
        <w:t xml:space="preserve"> </w:t>
      </w:r>
      <w:r w:rsidR="008D2168" w:rsidRPr="007F693E">
        <w:rPr>
          <w:rFonts w:ascii="Times New Roman" w:hAnsi="Times New Roman" w:cs="Times New Roman"/>
          <w:sz w:val="24"/>
          <w:szCs w:val="24"/>
        </w:rPr>
        <w:t xml:space="preserve">deberán ajustarse a los montos aprobados en el presente Decreto de Presupuesto de Egresos, </w:t>
      </w:r>
      <w:r w:rsidR="00CA3C63" w:rsidRPr="007F693E">
        <w:rPr>
          <w:rFonts w:ascii="Times New Roman" w:hAnsi="Times New Roman" w:cs="Times New Roman"/>
          <w:sz w:val="24"/>
          <w:szCs w:val="24"/>
        </w:rPr>
        <w:t xml:space="preserve"> como a los lineamientos que en su caso emita</w:t>
      </w:r>
      <w:r w:rsidR="00F41DA2" w:rsidRPr="007F693E">
        <w:rPr>
          <w:rFonts w:ascii="Times New Roman" w:hAnsi="Times New Roman" w:cs="Times New Roman"/>
          <w:sz w:val="24"/>
          <w:szCs w:val="24"/>
        </w:rPr>
        <w:t xml:space="preserve"> la Secretaría, </w:t>
      </w:r>
      <w:r w:rsidR="008D2168" w:rsidRPr="007F693E">
        <w:rPr>
          <w:rFonts w:ascii="Times New Roman" w:hAnsi="Times New Roman" w:cs="Times New Roman"/>
          <w:sz w:val="24"/>
          <w:szCs w:val="24"/>
        </w:rPr>
        <w:t>quedando expresamente prohibido comprometer recursos</w:t>
      </w:r>
      <w:r w:rsidR="004C768C" w:rsidRPr="007F693E">
        <w:rPr>
          <w:rFonts w:ascii="Times New Roman" w:hAnsi="Times New Roman" w:cs="Times New Roman"/>
          <w:sz w:val="24"/>
          <w:szCs w:val="24"/>
        </w:rPr>
        <w:t xml:space="preserve"> superiores al monto aprobado</w:t>
      </w:r>
      <w:r w:rsidR="008D2168" w:rsidRPr="007F693E">
        <w:rPr>
          <w:rFonts w:ascii="Times New Roman" w:hAnsi="Times New Roman" w:cs="Times New Roman"/>
          <w:sz w:val="24"/>
          <w:szCs w:val="24"/>
        </w:rPr>
        <w:t xml:space="preserve"> en</w:t>
      </w:r>
      <w:r w:rsidR="00F41DA2" w:rsidRPr="007F693E">
        <w:rPr>
          <w:rFonts w:ascii="Times New Roman" w:hAnsi="Times New Roman" w:cs="Times New Roman"/>
          <w:sz w:val="24"/>
          <w:szCs w:val="24"/>
        </w:rPr>
        <w:t xml:space="preserve"> las partidas de gasto correspondiente del presente </w:t>
      </w:r>
      <w:r w:rsidR="008D2168" w:rsidRPr="007F693E">
        <w:rPr>
          <w:rFonts w:ascii="Times New Roman" w:hAnsi="Times New Roman" w:cs="Times New Roman"/>
          <w:sz w:val="24"/>
          <w:szCs w:val="24"/>
        </w:rPr>
        <w:t>Decreto</w:t>
      </w:r>
      <w:r w:rsidR="00F41DA2" w:rsidRPr="007F693E">
        <w:rPr>
          <w:rFonts w:ascii="Times New Roman" w:hAnsi="Times New Roman" w:cs="Times New Roman"/>
          <w:sz w:val="24"/>
          <w:szCs w:val="24"/>
        </w:rPr>
        <w:t>.</w:t>
      </w:r>
    </w:p>
    <w:p w14:paraId="3E0A5BE9" w14:textId="77777777" w:rsidR="008D2168" w:rsidRPr="007F693E" w:rsidRDefault="008D2168" w:rsidP="0027558A">
      <w:pPr>
        <w:spacing w:after="0" w:line="240" w:lineRule="auto"/>
        <w:jc w:val="both"/>
        <w:rPr>
          <w:rFonts w:ascii="Times New Roman" w:hAnsi="Times New Roman" w:cs="Times New Roman"/>
          <w:sz w:val="24"/>
          <w:szCs w:val="24"/>
        </w:rPr>
      </w:pPr>
    </w:p>
    <w:p w14:paraId="3E0A5BEA" w14:textId="77777777" w:rsidR="008D2168" w:rsidRPr="007F693E" w:rsidRDefault="008D2168"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Cuando por excepción requieran recursos adicionales en las partidas anteriormente descritas, las dependencias y entidades deberán solicitar adecuaciones presupuestales para tales efectos, debiendo informar la justificación correspondiente y sin exceder el techo presu</w:t>
      </w:r>
      <w:r w:rsidR="00554283" w:rsidRPr="007F693E">
        <w:rPr>
          <w:rFonts w:ascii="Times New Roman" w:hAnsi="Times New Roman" w:cs="Times New Roman"/>
          <w:sz w:val="24"/>
          <w:szCs w:val="24"/>
        </w:rPr>
        <w:t>puestal asignado, esto es, sin que ello implique</w:t>
      </w:r>
      <w:r w:rsidRPr="007F693E">
        <w:rPr>
          <w:rFonts w:ascii="Times New Roman" w:hAnsi="Times New Roman" w:cs="Times New Roman"/>
          <w:sz w:val="24"/>
          <w:szCs w:val="24"/>
        </w:rPr>
        <w:t xml:space="preserve"> ampliación presupuestal.</w:t>
      </w:r>
    </w:p>
    <w:p w14:paraId="3E0A5BED" w14:textId="77777777" w:rsidR="000A47E9" w:rsidRPr="007F693E" w:rsidRDefault="000A47E9" w:rsidP="0027558A">
      <w:pPr>
        <w:pStyle w:val="Prrafodelista"/>
        <w:spacing w:after="0" w:line="240" w:lineRule="auto"/>
        <w:ind w:left="42"/>
        <w:jc w:val="both"/>
        <w:rPr>
          <w:rFonts w:ascii="Times New Roman" w:hAnsi="Times New Roman" w:cs="Times New Roman"/>
          <w:sz w:val="24"/>
          <w:szCs w:val="24"/>
        </w:rPr>
      </w:pPr>
    </w:p>
    <w:p w14:paraId="3E0A5BEE" w14:textId="1A40E4CA" w:rsidR="000A47E9" w:rsidRPr="007F693E" w:rsidRDefault="00B42E83"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D03498" w:rsidRPr="007F693E">
        <w:rPr>
          <w:rFonts w:ascii="Times New Roman" w:hAnsi="Times New Roman" w:cs="Times New Roman"/>
          <w:b/>
          <w:sz w:val="24"/>
          <w:szCs w:val="24"/>
        </w:rPr>
        <w:t>71</w:t>
      </w:r>
      <w:r w:rsidR="000A47E9" w:rsidRPr="007F693E">
        <w:rPr>
          <w:rFonts w:ascii="Times New Roman" w:hAnsi="Times New Roman" w:cs="Times New Roman"/>
          <w:b/>
          <w:sz w:val="24"/>
          <w:szCs w:val="24"/>
        </w:rPr>
        <w:t>.-</w:t>
      </w:r>
      <w:r w:rsidR="000A47E9" w:rsidRPr="007F693E">
        <w:rPr>
          <w:rFonts w:ascii="Times New Roman" w:hAnsi="Times New Roman" w:cs="Times New Roman"/>
          <w:sz w:val="24"/>
          <w:szCs w:val="24"/>
        </w:rPr>
        <w:t xml:space="preserve"> La dotación de combustible sólo procede</w:t>
      </w:r>
      <w:r w:rsidR="00F41DA2" w:rsidRPr="007F693E">
        <w:rPr>
          <w:rFonts w:ascii="Times New Roman" w:hAnsi="Times New Roman" w:cs="Times New Roman"/>
          <w:sz w:val="24"/>
          <w:szCs w:val="24"/>
        </w:rPr>
        <w:t>rá</w:t>
      </w:r>
      <w:r w:rsidR="000A47E9" w:rsidRPr="007F693E">
        <w:rPr>
          <w:rFonts w:ascii="Times New Roman" w:hAnsi="Times New Roman" w:cs="Times New Roman"/>
          <w:sz w:val="24"/>
          <w:szCs w:val="24"/>
        </w:rPr>
        <w:t xml:space="preserve"> en vehículos oficiales; las dependencias y entidades deberán implementar los controles </w:t>
      </w:r>
      <w:r w:rsidR="00F41DA2" w:rsidRPr="007F693E">
        <w:rPr>
          <w:rFonts w:ascii="Times New Roman" w:hAnsi="Times New Roman" w:cs="Times New Roman"/>
          <w:sz w:val="24"/>
          <w:szCs w:val="24"/>
        </w:rPr>
        <w:t>necesario</w:t>
      </w:r>
      <w:r w:rsidR="000A47E9" w:rsidRPr="007F693E">
        <w:rPr>
          <w:rFonts w:ascii="Times New Roman" w:hAnsi="Times New Roman" w:cs="Times New Roman"/>
          <w:sz w:val="24"/>
          <w:szCs w:val="24"/>
        </w:rPr>
        <w:t>s para justificar la dotación a cada vehículo, con el objeto de controlar el gasto en las dotaciones mensuales de combustible que se autoricen en cada caso.</w:t>
      </w:r>
    </w:p>
    <w:p w14:paraId="4695D76C" w14:textId="77777777" w:rsidR="003F62A1" w:rsidRPr="007F693E" w:rsidRDefault="003F62A1" w:rsidP="0027558A">
      <w:pPr>
        <w:spacing w:after="0" w:line="240" w:lineRule="auto"/>
        <w:jc w:val="both"/>
        <w:rPr>
          <w:rFonts w:ascii="Times New Roman" w:hAnsi="Times New Roman" w:cs="Times New Roman"/>
          <w:sz w:val="24"/>
          <w:szCs w:val="24"/>
        </w:rPr>
      </w:pPr>
    </w:p>
    <w:p w14:paraId="3E0A5BEF" w14:textId="15E8ACFB" w:rsidR="000A47E9" w:rsidRPr="007F693E" w:rsidRDefault="003F62A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Asimismo,</w:t>
      </w:r>
      <w:r w:rsidR="00F41DA2" w:rsidRPr="007F693E">
        <w:rPr>
          <w:rFonts w:ascii="Times New Roman" w:hAnsi="Times New Roman" w:cs="Times New Roman"/>
          <w:sz w:val="24"/>
          <w:szCs w:val="24"/>
        </w:rPr>
        <w:t xml:space="preserve"> n</w:t>
      </w:r>
      <w:r w:rsidR="000A47E9" w:rsidRPr="007F693E">
        <w:rPr>
          <w:rFonts w:ascii="Times New Roman" w:hAnsi="Times New Roman" w:cs="Times New Roman"/>
          <w:sz w:val="24"/>
          <w:szCs w:val="24"/>
        </w:rPr>
        <w:t>o se autorizará</w:t>
      </w:r>
      <w:r w:rsidR="00F41DA2" w:rsidRPr="007F693E">
        <w:rPr>
          <w:rFonts w:ascii="Times New Roman" w:hAnsi="Times New Roman" w:cs="Times New Roman"/>
          <w:sz w:val="24"/>
          <w:szCs w:val="24"/>
        </w:rPr>
        <w:t xml:space="preserve"> el</w:t>
      </w:r>
      <w:r w:rsidR="000A47E9" w:rsidRPr="007F693E">
        <w:rPr>
          <w:rFonts w:ascii="Times New Roman" w:hAnsi="Times New Roman" w:cs="Times New Roman"/>
          <w:sz w:val="24"/>
          <w:szCs w:val="24"/>
        </w:rPr>
        <w:t xml:space="preserve"> pago de combustibl</w:t>
      </w:r>
      <w:r w:rsidR="00F41DA2" w:rsidRPr="007F693E">
        <w:rPr>
          <w:rFonts w:ascii="Times New Roman" w:hAnsi="Times New Roman" w:cs="Times New Roman"/>
          <w:sz w:val="24"/>
          <w:szCs w:val="24"/>
        </w:rPr>
        <w:t>es para vehículos particulares, el incumplimiento de esta disposición será causa de responsabilidad a los servidores públicos correspondientes en términos de la normatividad aplicable.</w:t>
      </w:r>
    </w:p>
    <w:p w14:paraId="6A37C9DE" w14:textId="77777777" w:rsidR="00371960" w:rsidRPr="007F693E" w:rsidRDefault="00371960" w:rsidP="0027558A">
      <w:pPr>
        <w:spacing w:after="0" w:line="240" w:lineRule="auto"/>
        <w:jc w:val="both"/>
        <w:rPr>
          <w:rFonts w:ascii="Times New Roman" w:hAnsi="Times New Roman" w:cs="Times New Roman"/>
          <w:sz w:val="23"/>
          <w:szCs w:val="23"/>
        </w:rPr>
      </w:pPr>
    </w:p>
    <w:p w14:paraId="3E0A5BF0" w14:textId="190F1B26" w:rsidR="000A47E9" w:rsidRPr="007F693E" w:rsidRDefault="000A47E9"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D03498" w:rsidRPr="007F693E">
        <w:rPr>
          <w:rFonts w:ascii="Times New Roman" w:hAnsi="Times New Roman" w:cs="Times New Roman"/>
          <w:b/>
          <w:sz w:val="24"/>
          <w:szCs w:val="24"/>
        </w:rPr>
        <w:t>72</w:t>
      </w:r>
      <w:r w:rsidRPr="007F693E">
        <w:rPr>
          <w:rFonts w:ascii="Times New Roman" w:hAnsi="Times New Roman" w:cs="Times New Roman"/>
          <w:b/>
          <w:sz w:val="24"/>
          <w:szCs w:val="24"/>
        </w:rPr>
        <w:t>.-</w:t>
      </w:r>
      <w:r w:rsidRPr="007F693E">
        <w:rPr>
          <w:rFonts w:ascii="Times New Roman" w:hAnsi="Times New Roman" w:cs="Times New Roman"/>
          <w:sz w:val="24"/>
          <w:szCs w:val="24"/>
        </w:rPr>
        <w:t xml:space="preserve"> Los comprobantes de gastos por concepto de combustible, lubricantes, aditivos, mantenimiento y conservación de los vehículos oficiales deberán especificar las placas del vehículo, su </w:t>
      </w:r>
      <w:r w:rsidR="00554283" w:rsidRPr="007F693E">
        <w:rPr>
          <w:rFonts w:ascii="Times New Roman" w:hAnsi="Times New Roman" w:cs="Times New Roman"/>
          <w:sz w:val="24"/>
          <w:szCs w:val="24"/>
        </w:rPr>
        <w:t>marca, modelo, kilometraje, la unidad a</w:t>
      </w:r>
      <w:r w:rsidRPr="007F693E">
        <w:rPr>
          <w:rFonts w:ascii="Times New Roman" w:hAnsi="Times New Roman" w:cs="Times New Roman"/>
          <w:sz w:val="24"/>
          <w:szCs w:val="24"/>
        </w:rPr>
        <w:t>dministrativa y/o el servidor público al que se encuentre asignado, la firma de quien autorizó el gasto y de quien lo realizó, y en su caso, el oficio de comisión que justifique el uso y disposición del vehículo cuando no se encuentre asignado.</w:t>
      </w:r>
    </w:p>
    <w:p w14:paraId="6DB21BAF" w14:textId="77777777" w:rsidR="00371960" w:rsidRPr="007F693E" w:rsidRDefault="00371960" w:rsidP="0027558A">
      <w:pPr>
        <w:spacing w:after="0" w:line="240" w:lineRule="auto"/>
        <w:jc w:val="both"/>
        <w:rPr>
          <w:rFonts w:ascii="Times New Roman" w:hAnsi="Times New Roman" w:cs="Times New Roman"/>
          <w:sz w:val="24"/>
          <w:szCs w:val="24"/>
        </w:rPr>
      </w:pPr>
    </w:p>
    <w:p w14:paraId="3E0A5BF1" w14:textId="0C3A2841" w:rsidR="00245B78" w:rsidRPr="007F693E" w:rsidRDefault="00B42E83"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D03498" w:rsidRPr="007F693E">
        <w:rPr>
          <w:rFonts w:ascii="Times New Roman" w:hAnsi="Times New Roman" w:cs="Times New Roman"/>
          <w:b/>
          <w:sz w:val="24"/>
          <w:szCs w:val="24"/>
        </w:rPr>
        <w:t>73</w:t>
      </w:r>
      <w:r w:rsidR="00245B78" w:rsidRPr="007F693E">
        <w:rPr>
          <w:rFonts w:ascii="Times New Roman" w:hAnsi="Times New Roman" w:cs="Times New Roman"/>
          <w:b/>
          <w:sz w:val="24"/>
          <w:szCs w:val="24"/>
        </w:rPr>
        <w:t>.-</w:t>
      </w:r>
      <w:r w:rsidR="00245B78" w:rsidRPr="007F693E">
        <w:rPr>
          <w:rFonts w:ascii="Times New Roman" w:hAnsi="Times New Roman" w:cs="Times New Roman"/>
          <w:sz w:val="24"/>
          <w:szCs w:val="24"/>
        </w:rPr>
        <w:t xml:space="preserve"> Se promoverá la reducción del gasto en arrend</w:t>
      </w:r>
      <w:r w:rsidR="00554283" w:rsidRPr="007F693E">
        <w:rPr>
          <w:rFonts w:ascii="Times New Roman" w:hAnsi="Times New Roman" w:cs="Times New Roman"/>
          <w:sz w:val="24"/>
          <w:szCs w:val="24"/>
        </w:rPr>
        <w:t>amiento de inmuebles mediante su</w:t>
      </w:r>
      <w:r w:rsidR="00245B78" w:rsidRPr="007F693E">
        <w:rPr>
          <w:rFonts w:ascii="Times New Roman" w:hAnsi="Times New Roman" w:cs="Times New Roman"/>
          <w:sz w:val="24"/>
          <w:szCs w:val="24"/>
        </w:rPr>
        <w:t xml:space="preserve"> reubicación hacia otros de menor costo o hacia inmuebles propiedad del Gobierno del Estado, así como mediante la renegociación de contratos, en todos aquellos casos en que el precio de arrendamiento sea superior al precio de mercado.</w:t>
      </w:r>
    </w:p>
    <w:p w14:paraId="7FBA6882" w14:textId="77777777" w:rsidR="0027558A" w:rsidRPr="007F693E" w:rsidRDefault="0027558A" w:rsidP="0027558A">
      <w:pPr>
        <w:spacing w:after="0" w:line="240" w:lineRule="auto"/>
        <w:jc w:val="both"/>
        <w:rPr>
          <w:rFonts w:ascii="Times New Roman" w:hAnsi="Times New Roman" w:cs="Times New Roman"/>
          <w:sz w:val="24"/>
          <w:szCs w:val="24"/>
        </w:rPr>
      </w:pPr>
    </w:p>
    <w:p w14:paraId="3E0A5BF2" w14:textId="42317DF8" w:rsidR="00A97A9C" w:rsidRPr="007F693E" w:rsidRDefault="00245B78"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Adicionalmente, </w:t>
      </w:r>
      <w:r w:rsidR="00F41DA2" w:rsidRPr="007F693E">
        <w:rPr>
          <w:rFonts w:ascii="Times New Roman" w:hAnsi="Times New Roman" w:cs="Times New Roman"/>
          <w:sz w:val="24"/>
          <w:szCs w:val="24"/>
        </w:rPr>
        <w:t>estará</w:t>
      </w:r>
      <w:r w:rsidRPr="007F693E">
        <w:rPr>
          <w:rFonts w:ascii="Times New Roman" w:hAnsi="Times New Roman" w:cs="Times New Roman"/>
          <w:sz w:val="24"/>
          <w:szCs w:val="24"/>
        </w:rPr>
        <w:t xml:space="preserve"> prohibido el arrendamiento de bienes inmuebles por concepto de oficinas de enlace y/o externas, cuando las dependencias o entidades cuenten con la infraestructura suficiente para realizar adecuaciones en las mismas y aprovechar al máximo los e</w:t>
      </w:r>
      <w:r w:rsidR="00B42E83" w:rsidRPr="007F693E">
        <w:rPr>
          <w:rFonts w:ascii="Times New Roman" w:hAnsi="Times New Roman" w:cs="Times New Roman"/>
          <w:sz w:val="24"/>
          <w:szCs w:val="24"/>
        </w:rPr>
        <w:t>spacios disponibles a la fecha.</w:t>
      </w:r>
    </w:p>
    <w:p w14:paraId="1DAC0343" w14:textId="77777777" w:rsidR="0027558A" w:rsidRPr="007F693E" w:rsidRDefault="0027558A" w:rsidP="0027558A">
      <w:pPr>
        <w:spacing w:after="0" w:line="240" w:lineRule="auto"/>
        <w:jc w:val="both"/>
        <w:rPr>
          <w:rFonts w:ascii="Times New Roman" w:hAnsi="Times New Roman" w:cs="Times New Roman"/>
          <w:sz w:val="24"/>
          <w:szCs w:val="24"/>
        </w:rPr>
      </w:pPr>
    </w:p>
    <w:p w14:paraId="3E0A5BF4" w14:textId="5A1AF2BB" w:rsidR="00897B53" w:rsidRPr="007F693E" w:rsidRDefault="00824BAB" w:rsidP="0027558A">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CAPÍTULO IV</w:t>
      </w:r>
    </w:p>
    <w:p w14:paraId="3E0A5BF5" w14:textId="65F99439" w:rsidR="00897B53" w:rsidRPr="007F693E" w:rsidRDefault="00554283" w:rsidP="0027558A">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 LA ADQUISICIÓN DE BIENES Y SERVICIOS</w:t>
      </w:r>
    </w:p>
    <w:p w14:paraId="3E0A5BF6" w14:textId="77777777" w:rsidR="00143F8D" w:rsidRPr="007F693E" w:rsidRDefault="00143F8D" w:rsidP="0027558A">
      <w:pPr>
        <w:spacing w:after="0" w:line="240" w:lineRule="auto"/>
        <w:jc w:val="center"/>
        <w:rPr>
          <w:rFonts w:ascii="Times New Roman" w:hAnsi="Times New Roman" w:cs="Times New Roman"/>
          <w:b/>
          <w:sz w:val="24"/>
          <w:szCs w:val="24"/>
        </w:rPr>
      </w:pPr>
    </w:p>
    <w:p w14:paraId="1277A5BD" w14:textId="56CDAF13" w:rsidR="00D31873" w:rsidRPr="007F693E" w:rsidRDefault="001E0631" w:rsidP="0027558A">
      <w:pPr>
        <w:spacing w:after="0" w:line="240" w:lineRule="auto"/>
        <w:jc w:val="both"/>
        <w:rPr>
          <w:rFonts w:ascii="Times New Roman" w:eastAsia="Times New Roman" w:hAnsi="Times New Roman" w:cs="Times New Roman"/>
          <w:sz w:val="21"/>
          <w:szCs w:val="21"/>
          <w:lang w:eastAsia="es-ES"/>
        </w:rPr>
      </w:pPr>
      <w:r w:rsidRPr="007F693E">
        <w:rPr>
          <w:rFonts w:ascii="Times New Roman" w:hAnsi="Times New Roman" w:cs="Times New Roman"/>
          <w:b/>
          <w:sz w:val="24"/>
          <w:szCs w:val="24"/>
        </w:rPr>
        <w:t xml:space="preserve">ARTÍCULO </w:t>
      </w:r>
      <w:r w:rsidR="00D03498" w:rsidRPr="007F693E">
        <w:rPr>
          <w:rFonts w:ascii="Times New Roman" w:hAnsi="Times New Roman" w:cs="Times New Roman"/>
          <w:b/>
          <w:sz w:val="24"/>
          <w:szCs w:val="24"/>
        </w:rPr>
        <w:t>74</w:t>
      </w:r>
      <w:r w:rsidR="00B42E83" w:rsidRPr="007F693E">
        <w:rPr>
          <w:rFonts w:ascii="Times New Roman" w:hAnsi="Times New Roman" w:cs="Times New Roman"/>
          <w:b/>
          <w:sz w:val="24"/>
          <w:szCs w:val="24"/>
        </w:rPr>
        <w:t>.</w:t>
      </w:r>
      <w:r w:rsidR="00897B53" w:rsidRPr="007F693E">
        <w:rPr>
          <w:rFonts w:ascii="Times New Roman" w:hAnsi="Times New Roman" w:cs="Times New Roman"/>
          <w:b/>
          <w:sz w:val="24"/>
          <w:szCs w:val="24"/>
        </w:rPr>
        <w:t xml:space="preserve">- </w:t>
      </w:r>
      <w:r w:rsidR="00D31873" w:rsidRPr="007F693E">
        <w:rPr>
          <w:rFonts w:ascii="Times New Roman" w:eastAsia="Times New Roman" w:hAnsi="Times New Roman" w:cs="Times New Roman"/>
          <w:sz w:val="21"/>
          <w:szCs w:val="21"/>
          <w:lang w:eastAsia="es-ES"/>
        </w:rPr>
        <w:t>Las dependencias y entidades en sus procesos adquisitivos, deberán observar lo establecido en la Ley de Adquisiciones, Arrendamientos y Servicios del Sector público en sus artículos 47 y 48, las dependencias y entidades se ajustarán a los montos siguientes:</w:t>
      </w:r>
    </w:p>
    <w:p w14:paraId="2BC246CB" w14:textId="77777777" w:rsidR="0027558A" w:rsidRPr="007F693E" w:rsidRDefault="0027558A" w:rsidP="0027558A">
      <w:pPr>
        <w:spacing w:after="0" w:line="240" w:lineRule="auto"/>
        <w:jc w:val="both"/>
        <w:rPr>
          <w:rFonts w:ascii="Times New Roman" w:eastAsia="Times New Roman" w:hAnsi="Times New Roman" w:cs="Times New Roman"/>
          <w:b/>
          <w:lang w:eastAsia="es-ES"/>
        </w:rPr>
      </w:pPr>
    </w:p>
    <w:p w14:paraId="7E87F7EE" w14:textId="77777777" w:rsidR="00D31873" w:rsidRPr="007F693E" w:rsidRDefault="00D31873" w:rsidP="00D31873">
      <w:pPr>
        <w:ind w:left="851"/>
        <w:rPr>
          <w:rFonts w:ascii="Times New Roman" w:eastAsia="Times New Roman" w:hAnsi="Times New Roman" w:cs="Times New Roman"/>
          <w:b/>
          <w:sz w:val="21"/>
          <w:szCs w:val="21"/>
          <w:lang w:eastAsia="es-ES"/>
        </w:rPr>
      </w:pPr>
      <w:r w:rsidRPr="007F693E">
        <w:rPr>
          <w:rFonts w:ascii="Times New Roman" w:eastAsia="Times New Roman" w:hAnsi="Times New Roman" w:cs="Times New Roman"/>
          <w:b/>
          <w:sz w:val="21"/>
          <w:szCs w:val="21"/>
          <w:lang w:eastAsia="es-ES"/>
        </w:rPr>
        <w:t>ADQUISICIONES DE BIENES MUEBLES</w:t>
      </w:r>
    </w:p>
    <w:tbl>
      <w:tblPr>
        <w:tblW w:w="8226" w:type="dxa"/>
        <w:jc w:val="center"/>
        <w:tblCellMar>
          <w:left w:w="70" w:type="dxa"/>
          <w:right w:w="70" w:type="dxa"/>
        </w:tblCellMar>
        <w:tblLook w:val="04A0" w:firstRow="1" w:lastRow="0" w:firstColumn="1" w:lastColumn="0" w:noHBand="0" w:noVBand="1"/>
      </w:tblPr>
      <w:tblGrid>
        <w:gridCol w:w="2299"/>
        <w:gridCol w:w="1941"/>
        <w:gridCol w:w="1622"/>
        <w:gridCol w:w="2364"/>
      </w:tblGrid>
      <w:tr w:rsidR="00D31873" w:rsidRPr="007F693E" w14:paraId="08DECBAF" w14:textId="77777777" w:rsidTr="003F62A1">
        <w:trPr>
          <w:trHeight w:val="20"/>
          <w:jc w:val="center"/>
        </w:trPr>
        <w:tc>
          <w:tcPr>
            <w:tcW w:w="42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C5039E" w14:textId="32B843D2" w:rsidR="00D31873" w:rsidRPr="007F693E" w:rsidRDefault="00D31873" w:rsidP="00F52139">
            <w:pPr>
              <w:spacing w:after="0" w:line="240" w:lineRule="auto"/>
              <w:jc w:val="center"/>
              <w:rPr>
                <w:rFonts w:ascii="Times New Roman" w:eastAsia="Times New Roman" w:hAnsi="Times New Roman" w:cs="Times New Roman"/>
                <w:sz w:val="16"/>
                <w:szCs w:val="18"/>
                <w:lang w:eastAsia="es-ES"/>
              </w:rPr>
            </w:pPr>
            <w:r w:rsidRPr="007F693E">
              <w:rPr>
                <w:rFonts w:ascii="Times New Roman" w:eastAsia="Times New Roman" w:hAnsi="Times New Roman" w:cs="Times New Roman"/>
                <w:sz w:val="16"/>
                <w:szCs w:val="18"/>
                <w:lang w:val="es-ES_tradnl" w:eastAsia="es-ES"/>
              </w:rPr>
              <w:t>RANGO DEL PRESUPUESTO TOTAL ANUAL AUTORIZADO A LA DEPENDENCIA O ENTIDAD</w:t>
            </w: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288C7C" w14:textId="77777777" w:rsidR="00D31873" w:rsidRPr="007F693E" w:rsidRDefault="00D31873" w:rsidP="00F52139">
            <w:pPr>
              <w:spacing w:after="0" w:line="240" w:lineRule="auto"/>
              <w:jc w:val="center"/>
              <w:rPr>
                <w:rFonts w:ascii="Times New Roman" w:eastAsia="Times New Roman" w:hAnsi="Times New Roman" w:cs="Times New Roman"/>
                <w:sz w:val="16"/>
                <w:szCs w:val="18"/>
                <w:lang w:eastAsia="es-ES"/>
              </w:rPr>
            </w:pPr>
            <w:r w:rsidRPr="007F693E">
              <w:rPr>
                <w:rFonts w:ascii="Times New Roman" w:eastAsia="Times New Roman" w:hAnsi="Times New Roman" w:cs="Times New Roman"/>
                <w:sz w:val="16"/>
                <w:szCs w:val="18"/>
                <w:lang w:eastAsia="es-ES"/>
              </w:rPr>
              <w:t>MONTO QUE PODRÁ ADJUDICARSE EN FORMA DIRECTA</w:t>
            </w:r>
          </w:p>
        </w:tc>
        <w:tc>
          <w:tcPr>
            <w:tcW w:w="23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FA21A7B" w14:textId="77777777" w:rsidR="00D31873" w:rsidRPr="007F693E" w:rsidRDefault="00D31873" w:rsidP="00F52139">
            <w:pPr>
              <w:spacing w:after="0" w:line="240" w:lineRule="auto"/>
              <w:jc w:val="center"/>
              <w:rPr>
                <w:rFonts w:ascii="Times New Roman" w:eastAsia="Times New Roman" w:hAnsi="Times New Roman" w:cs="Times New Roman"/>
                <w:sz w:val="16"/>
                <w:szCs w:val="18"/>
                <w:lang w:eastAsia="es-ES"/>
              </w:rPr>
            </w:pPr>
            <w:r w:rsidRPr="007F693E">
              <w:rPr>
                <w:rFonts w:ascii="Times New Roman" w:eastAsia="Times New Roman" w:hAnsi="Times New Roman" w:cs="Times New Roman"/>
                <w:sz w:val="16"/>
                <w:szCs w:val="18"/>
                <w:lang w:eastAsia="es-ES"/>
              </w:rPr>
              <w:t>MONTO MÁXIMO DE CADA OPERACIÓN QUE PODRÁ ADJUDICARSE MEDIANTE INVITACIÓN A CUANDO MENNOS TRES PERSONAS</w:t>
            </w:r>
          </w:p>
        </w:tc>
      </w:tr>
      <w:tr w:rsidR="00D31873" w:rsidRPr="007F693E" w14:paraId="0CD7279A" w14:textId="77777777" w:rsidTr="003F62A1">
        <w:trPr>
          <w:trHeight w:val="20"/>
          <w:jc w:val="center"/>
        </w:trPr>
        <w:tc>
          <w:tcPr>
            <w:tcW w:w="2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38BABC"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val="es-ES_tradnl" w:eastAsia="es-ES"/>
              </w:rPr>
            </w:pPr>
            <w:r w:rsidRPr="007F693E">
              <w:rPr>
                <w:rFonts w:ascii="Times New Roman" w:eastAsia="Times New Roman" w:hAnsi="Times New Roman" w:cs="Times New Roman"/>
                <w:sz w:val="18"/>
                <w:szCs w:val="18"/>
                <w:lang w:val="es-ES_tradnl" w:eastAsia="es-ES"/>
              </w:rPr>
              <w:t>DE</w:t>
            </w:r>
          </w:p>
        </w:tc>
        <w:tc>
          <w:tcPr>
            <w:tcW w:w="19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60A70C"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val="es-ES_tradnl" w:eastAsia="es-ES"/>
              </w:rPr>
            </w:pPr>
            <w:r w:rsidRPr="007F693E">
              <w:rPr>
                <w:rFonts w:ascii="Times New Roman" w:eastAsia="Times New Roman" w:hAnsi="Times New Roman" w:cs="Times New Roman"/>
                <w:sz w:val="18"/>
                <w:szCs w:val="18"/>
                <w:lang w:val="es-ES_tradnl" w:eastAsia="es-ES"/>
              </w:rPr>
              <w:t>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F54EA6"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p>
        </w:tc>
      </w:tr>
      <w:tr w:rsidR="00D31873" w:rsidRPr="007F693E" w14:paraId="4A4E02B4" w14:textId="77777777" w:rsidTr="003F62A1">
        <w:trPr>
          <w:trHeight w:val="20"/>
          <w:jc w:val="center"/>
        </w:trPr>
        <w:tc>
          <w:tcPr>
            <w:tcW w:w="822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16E4A3"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val="es-ES_tradnl" w:eastAsia="es-ES"/>
              </w:rPr>
              <w:t>MILES DE PESOS</w:t>
            </w:r>
          </w:p>
        </w:tc>
      </w:tr>
      <w:tr w:rsidR="00D31873" w:rsidRPr="007F693E" w14:paraId="0B3A5860"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2DCA83CA"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val="es-ES_tradnl" w:eastAsia="es-ES"/>
              </w:rPr>
              <w:t>0</w:t>
            </w:r>
          </w:p>
        </w:tc>
        <w:tc>
          <w:tcPr>
            <w:tcW w:w="1941" w:type="dxa"/>
            <w:tcBorders>
              <w:top w:val="single" w:sz="4" w:space="0" w:color="auto"/>
              <w:left w:val="nil"/>
              <w:bottom w:val="single" w:sz="4" w:space="0" w:color="auto"/>
              <w:right w:val="single" w:sz="4" w:space="0" w:color="auto"/>
            </w:tcBorders>
            <w:vAlign w:val="center"/>
          </w:tcPr>
          <w:p w14:paraId="4D2EB266"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2,000</w:t>
            </w:r>
          </w:p>
        </w:tc>
        <w:tc>
          <w:tcPr>
            <w:tcW w:w="1622" w:type="dxa"/>
            <w:tcBorders>
              <w:top w:val="nil"/>
              <w:left w:val="single" w:sz="4" w:space="0" w:color="auto"/>
              <w:bottom w:val="single" w:sz="4" w:space="0" w:color="auto"/>
              <w:right w:val="single" w:sz="4" w:space="0" w:color="auto"/>
            </w:tcBorders>
            <w:noWrap/>
            <w:vAlign w:val="center"/>
          </w:tcPr>
          <w:p w14:paraId="137EE0FA"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88</w:t>
            </w:r>
          </w:p>
        </w:tc>
        <w:tc>
          <w:tcPr>
            <w:tcW w:w="2364" w:type="dxa"/>
            <w:tcBorders>
              <w:top w:val="nil"/>
              <w:left w:val="nil"/>
              <w:bottom w:val="single" w:sz="4" w:space="0" w:color="auto"/>
              <w:right w:val="single" w:sz="4" w:space="0" w:color="auto"/>
            </w:tcBorders>
            <w:noWrap/>
            <w:vAlign w:val="center"/>
          </w:tcPr>
          <w:p w14:paraId="05899C35"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259</w:t>
            </w:r>
          </w:p>
        </w:tc>
      </w:tr>
      <w:tr w:rsidR="00D31873" w:rsidRPr="007F693E" w14:paraId="487AAE95"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585D1A6A"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2,001</w:t>
            </w:r>
          </w:p>
        </w:tc>
        <w:tc>
          <w:tcPr>
            <w:tcW w:w="1941" w:type="dxa"/>
            <w:tcBorders>
              <w:top w:val="single" w:sz="4" w:space="0" w:color="auto"/>
              <w:left w:val="nil"/>
              <w:bottom w:val="single" w:sz="4" w:space="0" w:color="auto"/>
              <w:right w:val="single" w:sz="4" w:space="0" w:color="auto"/>
            </w:tcBorders>
            <w:vAlign w:val="center"/>
          </w:tcPr>
          <w:p w14:paraId="06CB2F8D"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4,000</w:t>
            </w:r>
          </w:p>
        </w:tc>
        <w:tc>
          <w:tcPr>
            <w:tcW w:w="1622" w:type="dxa"/>
            <w:tcBorders>
              <w:top w:val="nil"/>
              <w:left w:val="single" w:sz="4" w:space="0" w:color="auto"/>
              <w:bottom w:val="single" w:sz="4" w:space="0" w:color="auto"/>
              <w:right w:val="single" w:sz="4" w:space="0" w:color="auto"/>
            </w:tcBorders>
            <w:noWrap/>
            <w:vAlign w:val="center"/>
          </w:tcPr>
          <w:p w14:paraId="3BEBDBEF"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106</w:t>
            </w:r>
          </w:p>
        </w:tc>
        <w:tc>
          <w:tcPr>
            <w:tcW w:w="2364" w:type="dxa"/>
            <w:tcBorders>
              <w:top w:val="nil"/>
              <w:left w:val="nil"/>
              <w:bottom w:val="single" w:sz="4" w:space="0" w:color="auto"/>
              <w:right w:val="single" w:sz="4" w:space="0" w:color="auto"/>
            </w:tcBorders>
            <w:noWrap/>
            <w:vAlign w:val="center"/>
          </w:tcPr>
          <w:p w14:paraId="62614400"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306</w:t>
            </w:r>
          </w:p>
        </w:tc>
      </w:tr>
      <w:tr w:rsidR="00D31873" w:rsidRPr="007F693E" w14:paraId="0CB03F09"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25886A44"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4,001</w:t>
            </w:r>
          </w:p>
        </w:tc>
        <w:tc>
          <w:tcPr>
            <w:tcW w:w="1941" w:type="dxa"/>
            <w:tcBorders>
              <w:top w:val="single" w:sz="4" w:space="0" w:color="auto"/>
              <w:left w:val="nil"/>
              <w:bottom w:val="single" w:sz="4" w:space="0" w:color="auto"/>
              <w:right w:val="single" w:sz="4" w:space="0" w:color="auto"/>
            </w:tcBorders>
            <w:vAlign w:val="center"/>
          </w:tcPr>
          <w:p w14:paraId="7D6167E6"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7,000</w:t>
            </w:r>
          </w:p>
        </w:tc>
        <w:tc>
          <w:tcPr>
            <w:tcW w:w="1622" w:type="dxa"/>
            <w:tcBorders>
              <w:top w:val="nil"/>
              <w:left w:val="single" w:sz="4" w:space="0" w:color="auto"/>
              <w:bottom w:val="single" w:sz="4" w:space="0" w:color="auto"/>
              <w:right w:val="single" w:sz="4" w:space="0" w:color="auto"/>
            </w:tcBorders>
            <w:noWrap/>
            <w:vAlign w:val="center"/>
          </w:tcPr>
          <w:p w14:paraId="1CDBE169"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129</w:t>
            </w:r>
          </w:p>
        </w:tc>
        <w:tc>
          <w:tcPr>
            <w:tcW w:w="2364" w:type="dxa"/>
            <w:tcBorders>
              <w:top w:val="nil"/>
              <w:left w:val="nil"/>
              <w:bottom w:val="single" w:sz="4" w:space="0" w:color="auto"/>
              <w:right w:val="single" w:sz="4" w:space="0" w:color="auto"/>
            </w:tcBorders>
            <w:noWrap/>
            <w:vAlign w:val="center"/>
          </w:tcPr>
          <w:p w14:paraId="3A63408D"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412</w:t>
            </w:r>
          </w:p>
        </w:tc>
      </w:tr>
      <w:tr w:rsidR="00D31873" w:rsidRPr="007F693E" w14:paraId="39EE3CDC"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606EFFA1"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7,001</w:t>
            </w:r>
          </w:p>
        </w:tc>
        <w:tc>
          <w:tcPr>
            <w:tcW w:w="1941" w:type="dxa"/>
            <w:tcBorders>
              <w:top w:val="single" w:sz="4" w:space="0" w:color="auto"/>
              <w:left w:val="nil"/>
              <w:bottom w:val="single" w:sz="4" w:space="0" w:color="auto"/>
              <w:right w:val="single" w:sz="4" w:space="0" w:color="auto"/>
            </w:tcBorders>
            <w:vAlign w:val="center"/>
          </w:tcPr>
          <w:p w14:paraId="1D51A8A5"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10,000</w:t>
            </w:r>
          </w:p>
        </w:tc>
        <w:tc>
          <w:tcPr>
            <w:tcW w:w="1622" w:type="dxa"/>
            <w:tcBorders>
              <w:top w:val="nil"/>
              <w:left w:val="single" w:sz="4" w:space="0" w:color="auto"/>
              <w:bottom w:val="single" w:sz="4" w:space="0" w:color="auto"/>
              <w:right w:val="single" w:sz="4" w:space="0" w:color="auto"/>
            </w:tcBorders>
            <w:noWrap/>
            <w:vAlign w:val="center"/>
          </w:tcPr>
          <w:p w14:paraId="60BF7DA8"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153</w:t>
            </w:r>
          </w:p>
        </w:tc>
        <w:tc>
          <w:tcPr>
            <w:tcW w:w="2364" w:type="dxa"/>
            <w:tcBorders>
              <w:top w:val="nil"/>
              <w:left w:val="nil"/>
              <w:bottom w:val="single" w:sz="4" w:space="0" w:color="auto"/>
              <w:right w:val="single" w:sz="4" w:space="0" w:color="auto"/>
            </w:tcBorders>
            <w:noWrap/>
            <w:vAlign w:val="center"/>
          </w:tcPr>
          <w:p w14:paraId="2D448D52"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530</w:t>
            </w:r>
          </w:p>
        </w:tc>
      </w:tr>
      <w:tr w:rsidR="00D31873" w:rsidRPr="007F693E" w14:paraId="781D21B9"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03A19500"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10,001</w:t>
            </w:r>
          </w:p>
        </w:tc>
        <w:tc>
          <w:tcPr>
            <w:tcW w:w="1941" w:type="dxa"/>
            <w:tcBorders>
              <w:top w:val="single" w:sz="4" w:space="0" w:color="auto"/>
              <w:left w:val="nil"/>
              <w:bottom w:val="single" w:sz="4" w:space="0" w:color="auto"/>
              <w:right w:val="single" w:sz="4" w:space="0" w:color="auto"/>
            </w:tcBorders>
            <w:vAlign w:val="center"/>
          </w:tcPr>
          <w:p w14:paraId="68DDC2A4"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14,000</w:t>
            </w:r>
          </w:p>
        </w:tc>
        <w:tc>
          <w:tcPr>
            <w:tcW w:w="1622" w:type="dxa"/>
            <w:tcBorders>
              <w:top w:val="nil"/>
              <w:left w:val="single" w:sz="4" w:space="0" w:color="auto"/>
              <w:bottom w:val="single" w:sz="4" w:space="0" w:color="auto"/>
              <w:right w:val="single" w:sz="4" w:space="0" w:color="auto"/>
            </w:tcBorders>
            <w:noWrap/>
            <w:vAlign w:val="center"/>
          </w:tcPr>
          <w:p w14:paraId="1E80FCC6"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177</w:t>
            </w:r>
          </w:p>
        </w:tc>
        <w:tc>
          <w:tcPr>
            <w:tcW w:w="2364" w:type="dxa"/>
            <w:tcBorders>
              <w:top w:val="nil"/>
              <w:left w:val="nil"/>
              <w:bottom w:val="single" w:sz="4" w:space="0" w:color="auto"/>
              <w:right w:val="single" w:sz="4" w:space="0" w:color="auto"/>
            </w:tcBorders>
            <w:noWrap/>
            <w:vAlign w:val="center"/>
          </w:tcPr>
          <w:p w14:paraId="556E00AF"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765</w:t>
            </w:r>
          </w:p>
        </w:tc>
      </w:tr>
      <w:tr w:rsidR="00D31873" w:rsidRPr="007F693E" w14:paraId="0E2D0179"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10A3A27B"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14,001</w:t>
            </w:r>
          </w:p>
        </w:tc>
        <w:tc>
          <w:tcPr>
            <w:tcW w:w="1941" w:type="dxa"/>
            <w:tcBorders>
              <w:top w:val="single" w:sz="4" w:space="0" w:color="auto"/>
              <w:left w:val="nil"/>
              <w:bottom w:val="single" w:sz="4" w:space="0" w:color="auto"/>
              <w:right w:val="single" w:sz="4" w:space="0" w:color="auto"/>
            </w:tcBorders>
            <w:vAlign w:val="center"/>
          </w:tcPr>
          <w:p w14:paraId="709D0E4A"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28,000</w:t>
            </w:r>
          </w:p>
        </w:tc>
        <w:tc>
          <w:tcPr>
            <w:tcW w:w="1622" w:type="dxa"/>
            <w:tcBorders>
              <w:top w:val="nil"/>
              <w:left w:val="single" w:sz="4" w:space="0" w:color="auto"/>
              <w:bottom w:val="single" w:sz="4" w:space="0" w:color="auto"/>
              <w:right w:val="single" w:sz="4" w:space="0" w:color="auto"/>
            </w:tcBorders>
            <w:noWrap/>
            <w:vAlign w:val="center"/>
          </w:tcPr>
          <w:p w14:paraId="543A2345"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200</w:t>
            </w:r>
          </w:p>
        </w:tc>
        <w:tc>
          <w:tcPr>
            <w:tcW w:w="2364" w:type="dxa"/>
            <w:tcBorders>
              <w:top w:val="nil"/>
              <w:left w:val="nil"/>
              <w:bottom w:val="single" w:sz="4" w:space="0" w:color="auto"/>
              <w:right w:val="single" w:sz="4" w:space="0" w:color="auto"/>
            </w:tcBorders>
            <w:noWrap/>
            <w:vAlign w:val="center"/>
          </w:tcPr>
          <w:p w14:paraId="5567E79B"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1000</w:t>
            </w:r>
          </w:p>
        </w:tc>
      </w:tr>
      <w:tr w:rsidR="00D31873" w:rsidRPr="007F693E" w14:paraId="5E9A2D48"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6F9E4277"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28,001</w:t>
            </w:r>
          </w:p>
        </w:tc>
        <w:tc>
          <w:tcPr>
            <w:tcW w:w="1941" w:type="dxa"/>
            <w:tcBorders>
              <w:top w:val="single" w:sz="4" w:space="0" w:color="auto"/>
              <w:left w:val="nil"/>
              <w:bottom w:val="single" w:sz="4" w:space="0" w:color="auto"/>
              <w:right w:val="single" w:sz="4" w:space="0" w:color="auto"/>
            </w:tcBorders>
            <w:vAlign w:val="center"/>
          </w:tcPr>
          <w:p w14:paraId="2568C253"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40,000</w:t>
            </w:r>
          </w:p>
        </w:tc>
        <w:tc>
          <w:tcPr>
            <w:tcW w:w="1622" w:type="dxa"/>
            <w:tcBorders>
              <w:top w:val="nil"/>
              <w:left w:val="single" w:sz="4" w:space="0" w:color="auto"/>
              <w:bottom w:val="single" w:sz="4" w:space="0" w:color="auto"/>
              <w:right w:val="single" w:sz="4" w:space="0" w:color="auto"/>
            </w:tcBorders>
            <w:noWrap/>
            <w:vAlign w:val="center"/>
          </w:tcPr>
          <w:p w14:paraId="3EF39DA1"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212</w:t>
            </w:r>
          </w:p>
        </w:tc>
        <w:tc>
          <w:tcPr>
            <w:tcW w:w="2364" w:type="dxa"/>
            <w:tcBorders>
              <w:top w:val="nil"/>
              <w:left w:val="nil"/>
              <w:bottom w:val="single" w:sz="4" w:space="0" w:color="auto"/>
              <w:right w:val="single" w:sz="4" w:space="0" w:color="auto"/>
            </w:tcBorders>
            <w:noWrap/>
            <w:vAlign w:val="center"/>
          </w:tcPr>
          <w:p w14:paraId="22F2FB2A"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1118</w:t>
            </w:r>
          </w:p>
        </w:tc>
      </w:tr>
      <w:tr w:rsidR="00D31873" w:rsidRPr="007F693E" w14:paraId="4B10CA9D"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5BC817BE"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40,001</w:t>
            </w:r>
          </w:p>
        </w:tc>
        <w:tc>
          <w:tcPr>
            <w:tcW w:w="1941" w:type="dxa"/>
            <w:tcBorders>
              <w:top w:val="single" w:sz="4" w:space="0" w:color="auto"/>
              <w:left w:val="nil"/>
              <w:bottom w:val="single" w:sz="4" w:space="0" w:color="auto"/>
              <w:right w:val="single" w:sz="4" w:space="0" w:color="auto"/>
            </w:tcBorders>
            <w:vAlign w:val="center"/>
          </w:tcPr>
          <w:p w14:paraId="2643C624"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65,000</w:t>
            </w:r>
          </w:p>
        </w:tc>
        <w:tc>
          <w:tcPr>
            <w:tcW w:w="1622" w:type="dxa"/>
            <w:tcBorders>
              <w:top w:val="nil"/>
              <w:left w:val="single" w:sz="4" w:space="0" w:color="auto"/>
              <w:bottom w:val="single" w:sz="4" w:space="0" w:color="auto"/>
              <w:right w:val="single" w:sz="4" w:space="0" w:color="auto"/>
            </w:tcBorders>
            <w:noWrap/>
            <w:vAlign w:val="center"/>
          </w:tcPr>
          <w:p w14:paraId="11151F0F"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224</w:t>
            </w:r>
          </w:p>
        </w:tc>
        <w:tc>
          <w:tcPr>
            <w:tcW w:w="2364" w:type="dxa"/>
            <w:tcBorders>
              <w:top w:val="nil"/>
              <w:left w:val="nil"/>
              <w:bottom w:val="single" w:sz="4" w:space="0" w:color="auto"/>
              <w:right w:val="single" w:sz="4" w:space="0" w:color="auto"/>
            </w:tcBorders>
            <w:noWrap/>
            <w:vAlign w:val="center"/>
          </w:tcPr>
          <w:p w14:paraId="72553CF7"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1236</w:t>
            </w:r>
          </w:p>
        </w:tc>
      </w:tr>
      <w:tr w:rsidR="00D31873" w:rsidRPr="007F693E" w14:paraId="23B56AE9"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5E39BEAD"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65,001</w:t>
            </w:r>
          </w:p>
        </w:tc>
        <w:tc>
          <w:tcPr>
            <w:tcW w:w="1941" w:type="dxa"/>
            <w:tcBorders>
              <w:top w:val="single" w:sz="4" w:space="0" w:color="auto"/>
              <w:left w:val="nil"/>
              <w:bottom w:val="single" w:sz="4" w:space="0" w:color="auto"/>
              <w:right w:val="single" w:sz="4" w:space="0" w:color="auto"/>
            </w:tcBorders>
            <w:vAlign w:val="center"/>
          </w:tcPr>
          <w:p w14:paraId="6854E449"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105,000</w:t>
            </w:r>
          </w:p>
        </w:tc>
        <w:tc>
          <w:tcPr>
            <w:tcW w:w="1622" w:type="dxa"/>
            <w:tcBorders>
              <w:top w:val="nil"/>
              <w:left w:val="single" w:sz="4" w:space="0" w:color="auto"/>
              <w:bottom w:val="single" w:sz="4" w:space="0" w:color="auto"/>
              <w:right w:val="single" w:sz="4" w:space="0" w:color="auto"/>
            </w:tcBorders>
            <w:noWrap/>
            <w:vAlign w:val="center"/>
          </w:tcPr>
          <w:p w14:paraId="1BC6C4E0"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259</w:t>
            </w:r>
          </w:p>
        </w:tc>
        <w:tc>
          <w:tcPr>
            <w:tcW w:w="2364" w:type="dxa"/>
            <w:tcBorders>
              <w:top w:val="nil"/>
              <w:left w:val="nil"/>
              <w:bottom w:val="single" w:sz="4" w:space="0" w:color="auto"/>
              <w:right w:val="single" w:sz="4" w:space="0" w:color="auto"/>
            </w:tcBorders>
            <w:noWrap/>
            <w:vAlign w:val="center"/>
          </w:tcPr>
          <w:p w14:paraId="337B7E9F"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1530</w:t>
            </w:r>
          </w:p>
        </w:tc>
      </w:tr>
      <w:tr w:rsidR="00D31873" w:rsidRPr="007F693E" w14:paraId="0F0539BA"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01D33BA0"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105,001</w:t>
            </w:r>
          </w:p>
        </w:tc>
        <w:tc>
          <w:tcPr>
            <w:tcW w:w="1941" w:type="dxa"/>
            <w:tcBorders>
              <w:top w:val="single" w:sz="4" w:space="0" w:color="auto"/>
              <w:left w:val="nil"/>
              <w:bottom w:val="single" w:sz="4" w:space="0" w:color="auto"/>
              <w:right w:val="single" w:sz="4" w:space="0" w:color="auto"/>
            </w:tcBorders>
            <w:vAlign w:val="center"/>
          </w:tcPr>
          <w:p w14:paraId="1FA30779"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180,000</w:t>
            </w:r>
          </w:p>
        </w:tc>
        <w:tc>
          <w:tcPr>
            <w:tcW w:w="1622" w:type="dxa"/>
            <w:tcBorders>
              <w:top w:val="nil"/>
              <w:left w:val="single" w:sz="4" w:space="0" w:color="auto"/>
              <w:bottom w:val="single" w:sz="4" w:space="0" w:color="auto"/>
              <w:right w:val="single" w:sz="4" w:space="0" w:color="auto"/>
            </w:tcBorders>
            <w:noWrap/>
            <w:vAlign w:val="center"/>
          </w:tcPr>
          <w:p w14:paraId="4C627617"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282</w:t>
            </w:r>
          </w:p>
        </w:tc>
        <w:tc>
          <w:tcPr>
            <w:tcW w:w="2364" w:type="dxa"/>
            <w:tcBorders>
              <w:top w:val="nil"/>
              <w:left w:val="nil"/>
              <w:bottom w:val="single" w:sz="4" w:space="0" w:color="auto"/>
              <w:right w:val="single" w:sz="4" w:space="0" w:color="auto"/>
            </w:tcBorders>
            <w:noWrap/>
            <w:vAlign w:val="center"/>
          </w:tcPr>
          <w:p w14:paraId="7859259F"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1766</w:t>
            </w:r>
          </w:p>
        </w:tc>
      </w:tr>
      <w:tr w:rsidR="00D31873" w:rsidRPr="007F693E" w14:paraId="5579D513"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56845CE0"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180,001</w:t>
            </w:r>
          </w:p>
        </w:tc>
        <w:tc>
          <w:tcPr>
            <w:tcW w:w="1941" w:type="dxa"/>
            <w:tcBorders>
              <w:top w:val="single" w:sz="4" w:space="0" w:color="auto"/>
              <w:left w:val="nil"/>
              <w:bottom w:val="single" w:sz="4" w:space="0" w:color="auto"/>
              <w:right w:val="single" w:sz="4" w:space="0" w:color="auto"/>
            </w:tcBorders>
            <w:vAlign w:val="center"/>
          </w:tcPr>
          <w:p w14:paraId="2EEBE214"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320,000</w:t>
            </w:r>
          </w:p>
        </w:tc>
        <w:tc>
          <w:tcPr>
            <w:tcW w:w="1622" w:type="dxa"/>
            <w:tcBorders>
              <w:top w:val="nil"/>
              <w:left w:val="single" w:sz="4" w:space="0" w:color="auto"/>
              <w:bottom w:val="single" w:sz="4" w:space="0" w:color="auto"/>
              <w:right w:val="single" w:sz="4" w:space="0" w:color="auto"/>
            </w:tcBorders>
            <w:noWrap/>
            <w:vAlign w:val="center"/>
          </w:tcPr>
          <w:p w14:paraId="2A4CF7E7"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318</w:t>
            </w:r>
          </w:p>
        </w:tc>
        <w:tc>
          <w:tcPr>
            <w:tcW w:w="2364" w:type="dxa"/>
            <w:tcBorders>
              <w:top w:val="nil"/>
              <w:left w:val="nil"/>
              <w:bottom w:val="single" w:sz="4" w:space="0" w:color="auto"/>
              <w:right w:val="single" w:sz="4" w:space="0" w:color="auto"/>
            </w:tcBorders>
            <w:noWrap/>
            <w:vAlign w:val="center"/>
          </w:tcPr>
          <w:p w14:paraId="65CF1C34"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2119</w:t>
            </w:r>
          </w:p>
        </w:tc>
      </w:tr>
      <w:tr w:rsidR="00D31873" w:rsidRPr="007F693E" w14:paraId="35B0AEB3"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3DF0201B"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320,001</w:t>
            </w:r>
          </w:p>
        </w:tc>
        <w:tc>
          <w:tcPr>
            <w:tcW w:w="1941" w:type="dxa"/>
            <w:tcBorders>
              <w:top w:val="single" w:sz="4" w:space="0" w:color="auto"/>
              <w:left w:val="nil"/>
              <w:bottom w:val="single" w:sz="4" w:space="0" w:color="auto"/>
              <w:right w:val="single" w:sz="4" w:space="0" w:color="auto"/>
            </w:tcBorders>
            <w:vAlign w:val="center"/>
          </w:tcPr>
          <w:p w14:paraId="400C7C5B"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500,000</w:t>
            </w:r>
          </w:p>
        </w:tc>
        <w:tc>
          <w:tcPr>
            <w:tcW w:w="1622" w:type="dxa"/>
            <w:tcBorders>
              <w:top w:val="nil"/>
              <w:left w:val="single" w:sz="4" w:space="0" w:color="auto"/>
              <w:bottom w:val="single" w:sz="4" w:space="0" w:color="auto"/>
              <w:right w:val="single" w:sz="4" w:space="0" w:color="auto"/>
            </w:tcBorders>
            <w:noWrap/>
            <w:vAlign w:val="center"/>
          </w:tcPr>
          <w:p w14:paraId="3A0B9303"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365</w:t>
            </w:r>
          </w:p>
        </w:tc>
        <w:tc>
          <w:tcPr>
            <w:tcW w:w="2364" w:type="dxa"/>
            <w:tcBorders>
              <w:top w:val="nil"/>
              <w:left w:val="nil"/>
              <w:bottom w:val="single" w:sz="4" w:space="0" w:color="auto"/>
              <w:right w:val="single" w:sz="4" w:space="0" w:color="auto"/>
            </w:tcBorders>
            <w:noWrap/>
            <w:vAlign w:val="center"/>
          </w:tcPr>
          <w:p w14:paraId="6913BFC4"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2354</w:t>
            </w:r>
          </w:p>
        </w:tc>
      </w:tr>
      <w:tr w:rsidR="00D31873" w:rsidRPr="007F693E" w14:paraId="0A6592E5" w14:textId="77777777" w:rsidTr="003F62A1">
        <w:trPr>
          <w:trHeight w:val="20"/>
          <w:jc w:val="center"/>
        </w:trPr>
        <w:tc>
          <w:tcPr>
            <w:tcW w:w="2299" w:type="dxa"/>
            <w:tcBorders>
              <w:top w:val="nil"/>
              <w:left w:val="single" w:sz="4" w:space="0" w:color="auto"/>
              <w:bottom w:val="single" w:sz="4" w:space="0" w:color="auto"/>
              <w:right w:val="single" w:sz="4" w:space="0" w:color="auto"/>
            </w:tcBorders>
            <w:noWrap/>
            <w:vAlign w:val="center"/>
            <w:hideMark/>
          </w:tcPr>
          <w:p w14:paraId="562AE377"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500,001</w:t>
            </w:r>
          </w:p>
        </w:tc>
        <w:tc>
          <w:tcPr>
            <w:tcW w:w="1941" w:type="dxa"/>
            <w:tcBorders>
              <w:top w:val="single" w:sz="4" w:space="0" w:color="auto"/>
              <w:left w:val="nil"/>
              <w:bottom w:val="single" w:sz="4" w:space="0" w:color="auto"/>
              <w:right w:val="single" w:sz="4" w:space="0" w:color="auto"/>
            </w:tcBorders>
            <w:vAlign w:val="center"/>
          </w:tcPr>
          <w:p w14:paraId="46652F49"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eastAsia="Times New Roman" w:hAnsi="Times New Roman" w:cs="Times New Roman"/>
                <w:sz w:val="18"/>
                <w:szCs w:val="18"/>
                <w:lang w:eastAsia="es-ES"/>
              </w:rPr>
              <w:t>y más</w:t>
            </w:r>
          </w:p>
        </w:tc>
        <w:tc>
          <w:tcPr>
            <w:tcW w:w="1622" w:type="dxa"/>
            <w:tcBorders>
              <w:top w:val="nil"/>
              <w:left w:val="single" w:sz="4" w:space="0" w:color="auto"/>
              <w:bottom w:val="single" w:sz="4" w:space="0" w:color="auto"/>
              <w:right w:val="single" w:sz="4" w:space="0" w:color="auto"/>
            </w:tcBorders>
            <w:noWrap/>
            <w:vAlign w:val="center"/>
          </w:tcPr>
          <w:p w14:paraId="32D3E24E"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412</w:t>
            </w:r>
          </w:p>
        </w:tc>
        <w:tc>
          <w:tcPr>
            <w:tcW w:w="2364" w:type="dxa"/>
            <w:tcBorders>
              <w:top w:val="nil"/>
              <w:left w:val="nil"/>
              <w:bottom w:val="single" w:sz="4" w:space="0" w:color="auto"/>
              <w:right w:val="single" w:sz="4" w:space="0" w:color="auto"/>
            </w:tcBorders>
            <w:noWrap/>
            <w:vAlign w:val="center"/>
          </w:tcPr>
          <w:p w14:paraId="059D9B90" w14:textId="77777777" w:rsidR="00D31873" w:rsidRPr="007F693E" w:rsidRDefault="00D31873" w:rsidP="00F52139">
            <w:pPr>
              <w:spacing w:after="0" w:line="240" w:lineRule="auto"/>
              <w:jc w:val="center"/>
              <w:rPr>
                <w:rFonts w:ascii="Times New Roman" w:eastAsia="Times New Roman" w:hAnsi="Times New Roman" w:cs="Times New Roman"/>
                <w:sz w:val="18"/>
                <w:szCs w:val="18"/>
                <w:lang w:eastAsia="es-ES"/>
              </w:rPr>
            </w:pPr>
            <w:r w:rsidRPr="007F693E">
              <w:rPr>
                <w:rFonts w:ascii="Times New Roman" w:hAnsi="Times New Roman" w:cs="Times New Roman"/>
                <w:sz w:val="18"/>
                <w:szCs w:val="18"/>
              </w:rPr>
              <w:t>2943</w:t>
            </w:r>
          </w:p>
        </w:tc>
      </w:tr>
    </w:tbl>
    <w:p w14:paraId="527CB1CD" w14:textId="77777777" w:rsidR="00F52139" w:rsidRPr="007F693E" w:rsidRDefault="00F52139" w:rsidP="00F52139">
      <w:pPr>
        <w:spacing w:after="0"/>
        <w:rPr>
          <w:rFonts w:ascii="Times New Roman" w:eastAsia="Times New Roman" w:hAnsi="Times New Roman" w:cs="Times New Roman"/>
          <w:spacing w:val="-3"/>
          <w:sz w:val="21"/>
          <w:szCs w:val="21"/>
          <w:lang w:val="es-ES_tradnl" w:eastAsia="es-ES"/>
        </w:rPr>
      </w:pPr>
    </w:p>
    <w:p w14:paraId="0C53912A" w14:textId="77777777" w:rsidR="00D31873" w:rsidRPr="007F693E" w:rsidRDefault="00D31873" w:rsidP="00D31873">
      <w:pPr>
        <w:rPr>
          <w:rFonts w:ascii="Times New Roman" w:eastAsia="Times New Roman" w:hAnsi="Times New Roman" w:cs="Times New Roman"/>
          <w:sz w:val="21"/>
          <w:szCs w:val="21"/>
          <w:lang w:eastAsia="es-ES"/>
        </w:rPr>
      </w:pPr>
      <w:r w:rsidRPr="007F693E">
        <w:rPr>
          <w:rFonts w:ascii="Times New Roman" w:eastAsia="Times New Roman" w:hAnsi="Times New Roman" w:cs="Times New Roman"/>
          <w:spacing w:val="-3"/>
          <w:sz w:val="21"/>
          <w:szCs w:val="21"/>
          <w:lang w:val="es-ES_tradnl" w:eastAsia="es-ES"/>
        </w:rPr>
        <w:lastRenderedPageBreak/>
        <w:t xml:space="preserve">Los montos máximos y límites, se fijarán atendiendo a la cuantía del presupuesto total aprobado en cada partida presupuestal y en función del presupuesto total autorizado a las dependencias y entidades. </w:t>
      </w:r>
    </w:p>
    <w:p w14:paraId="18F1B8C5" w14:textId="77777777" w:rsidR="00D31873" w:rsidRPr="007F693E" w:rsidRDefault="00D31873" w:rsidP="00D31873">
      <w:pPr>
        <w:spacing w:after="0" w:line="240" w:lineRule="auto"/>
        <w:jc w:val="both"/>
        <w:rPr>
          <w:rFonts w:ascii="Times New Roman" w:eastAsia="Times New Roman" w:hAnsi="Times New Roman" w:cs="Times New Roman"/>
          <w:b/>
          <w:sz w:val="21"/>
          <w:szCs w:val="21"/>
          <w:lang w:eastAsia="es-ES"/>
        </w:rPr>
      </w:pPr>
      <w:r w:rsidRPr="007F693E">
        <w:rPr>
          <w:rFonts w:ascii="Times New Roman" w:eastAsia="Times New Roman" w:hAnsi="Times New Roman" w:cs="Times New Roman"/>
          <w:b/>
          <w:sz w:val="21"/>
          <w:szCs w:val="21"/>
          <w:lang w:eastAsia="es-ES"/>
        </w:rPr>
        <w:t>Los montos establecidos para la adquisición de bienes muebles deberán considerarse sin incluir el Impuesto al Valor Agregado.</w:t>
      </w:r>
    </w:p>
    <w:p w14:paraId="074DF145" w14:textId="77777777" w:rsidR="003F3CA4" w:rsidRPr="007F693E" w:rsidRDefault="003F3CA4" w:rsidP="00D31873">
      <w:pPr>
        <w:spacing w:after="0" w:line="240" w:lineRule="auto"/>
        <w:jc w:val="both"/>
        <w:rPr>
          <w:rFonts w:ascii="Times New Roman" w:eastAsia="Times New Roman" w:hAnsi="Times New Roman" w:cs="Times New Roman"/>
          <w:b/>
          <w:sz w:val="21"/>
          <w:szCs w:val="21"/>
          <w:lang w:eastAsia="es-ES"/>
        </w:rPr>
      </w:pPr>
    </w:p>
    <w:p w14:paraId="389F2308" w14:textId="77777777" w:rsidR="003F3CA4" w:rsidRPr="007F693E" w:rsidRDefault="003F3CA4" w:rsidP="003F3CA4">
      <w:pPr>
        <w:ind w:left="851"/>
        <w:rPr>
          <w:rFonts w:ascii="Times New Roman" w:eastAsia="Times New Roman" w:hAnsi="Times New Roman" w:cs="Times New Roman"/>
          <w:b/>
          <w:sz w:val="21"/>
          <w:szCs w:val="21"/>
          <w:lang w:eastAsia="es-ES"/>
        </w:rPr>
      </w:pPr>
      <w:r w:rsidRPr="007F693E">
        <w:rPr>
          <w:rFonts w:ascii="Times New Roman" w:eastAsia="Times New Roman" w:hAnsi="Times New Roman" w:cs="Times New Roman"/>
          <w:b/>
          <w:sz w:val="21"/>
          <w:szCs w:val="21"/>
          <w:lang w:eastAsia="es-ES"/>
        </w:rPr>
        <w:t>ARRENDAMIENTOS DE BIENES MUEBLES Y CONTRATACIÓN DE SERVICIOS</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3"/>
        <w:gridCol w:w="1080"/>
        <w:gridCol w:w="1611"/>
        <w:gridCol w:w="1650"/>
        <w:gridCol w:w="1346"/>
        <w:gridCol w:w="1489"/>
      </w:tblGrid>
      <w:tr w:rsidR="003F3CA4" w:rsidRPr="007F693E" w14:paraId="17746F71" w14:textId="77777777" w:rsidTr="00CE68D5">
        <w:trPr>
          <w:cantSplit/>
          <w:trHeight w:val="251"/>
          <w:jc w:val="center"/>
        </w:trPr>
        <w:tc>
          <w:tcPr>
            <w:tcW w:w="226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11098844" w14:textId="77777777" w:rsidR="003F3CA4" w:rsidRPr="007F693E" w:rsidRDefault="003F3CA4" w:rsidP="003F3CA4">
            <w:pPr>
              <w:spacing w:after="0" w:line="240" w:lineRule="auto"/>
              <w:jc w:val="center"/>
              <w:rPr>
                <w:rFonts w:ascii="Times New Roman" w:eastAsia="Times New Roman" w:hAnsi="Times New Roman" w:cs="Times New Roman"/>
                <w:b/>
                <w:sz w:val="16"/>
                <w:szCs w:val="16"/>
                <w:lang w:val="es-ES_tradnl" w:eastAsia="es-ES"/>
              </w:rPr>
            </w:pPr>
            <w:r w:rsidRPr="007F693E">
              <w:rPr>
                <w:rFonts w:ascii="Times New Roman" w:eastAsia="Times New Roman" w:hAnsi="Times New Roman" w:cs="Times New Roman"/>
                <w:b/>
                <w:sz w:val="16"/>
                <w:szCs w:val="16"/>
                <w:lang w:val="es-ES_tradnl" w:eastAsia="es-ES"/>
              </w:rPr>
              <w:t>ADJUDICACIÓN DIRECTA</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C43D8" w14:textId="63AF897D" w:rsidR="003F3CA4" w:rsidRPr="007F693E" w:rsidRDefault="003F3CA4" w:rsidP="003F3CA4">
            <w:pPr>
              <w:spacing w:after="0" w:line="240" w:lineRule="auto"/>
              <w:jc w:val="center"/>
              <w:rPr>
                <w:rFonts w:ascii="Times New Roman" w:eastAsia="Times New Roman" w:hAnsi="Times New Roman" w:cs="Times New Roman"/>
                <w:b/>
                <w:sz w:val="16"/>
                <w:szCs w:val="16"/>
                <w:lang w:val="es-ES_tradnl" w:eastAsia="es-ES"/>
              </w:rPr>
            </w:pPr>
            <w:r w:rsidRPr="007F693E">
              <w:rPr>
                <w:rFonts w:ascii="Times New Roman" w:eastAsia="Times New Roman" w:hAnsi="Times New Roman" w:cs="Times New Roman"/>
                <w:b/>
                <w:sz w:val="16"/>
                <w:szCs w:val="16"/>
                <w:lang w:val="es-ES_tradnl" w:eastAsia="es-ES"/>
              </w:rPr>
              <w:t>LICITACIÓN POR INVITACIÓN</w:t>
            </w:r>
          </w:p>
        </w:tc>
        <w:tc>
          <w:tcPr>
            <w:tcW w:w="2835"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B0F5D1F" w14:textId="603A7AC4" w:rsidR="003F3CA4" w:rsidRPr="007F693E" w:rsidRDefault="003F3CA4" w:rsidP="003F3CA4">
            <w:pPr>
              <w:spacing w:after="0" w:line="240" w:lineRule="auto"/>
              <w:jc w:val="center"/>
              <w:rPr>
                <w:rFonts w:ascii="Times New Roman" w:eastAsia="Times New Roman" w:hAnsi="Times New Roman" w:cs="Times New Roman"/>
                <w:b/>
                <w:sz w:val="16"/>
                <w:szCs w:val="16"/>
                <w:lang w:val="es-ES_tradnl" w:eastAsia="es-ES"/>
              </w:rPr>
            </w:pPr>
            <w:r w:rsidRPr="007F693E">
              <w:rPr>
                <w:rFonts w:ascii="Times New Roman" w:eastAsia="Times New Roman" w:hAnsi="Times New Roman" w:cs="Times New Roman"/>
                <w:b/>
                <w:sz w:val="16"/>
                <w:szCs w:val="16"/>
                <w:lang w:val="es-ES_tradnl" w:eastAsia="es-ES"/>
              </w:rPr>
              <w:t>LICITACIÓN PÚBLICA</w:t>
            </w:r>
          </w:p>
        </w:tc>
      </w:tr>
      <w:tr w:rsidR="003F3CA4" w:rsidRPr="007F693E" w14:paraId="4EDFBE2B" w14:textId="77777777" w:rsidTr="003F3CA4">
        <w:trPr>
          <w:trHeight w:val="128"/>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68E3FB38"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DE</w:t>
            </w:r>
          </w:p>
        </w:tc>
        <w:tc>
          <w:tcPr>
            <w:tcW w:w="1080" w:type="dxa"/>
            <w:tcBorders>
              <w:top w:val="single" w:sz="4" w:space="0" w:color="auto"/>
              <w:left w:val="single" w:sz="4" w:space="0" w:color="auto"/>
              <w:bottom w:val="single" w:sz="4" w:space="0" w:color="auto"/>
              <w:right w:val="single" w:sz="4" w:space="0" w:color="auto"/>
            </w:tcBorders>
            <w:vAlign w:val="center"/>
          </w:tcPr>
          <w:p w14:paraId="0D2983E4"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A</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CB56E90"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DE</w:t>
            </w:r>
          </w:p>
        </w:tc>
        <w:tc>
          <w:tcPr>
            <w:tcW w:w="1650" w:type="dxa"/>
            <w:tcBorders>
              <w:top w:val="single" w:sz="4" w:space="0" w:color="auto"/>
              <w:left w:val="single" w:sz="4" w:space="0" w:color="auto"/>
              <w:bottom w:val="single" w:sz="4" w:space="0" w:color="auto"/>
              <w:right w:val="single" w:sz="4" w:space="0" w:color="auto"/>
            </w:tcBorders>
            <w:vAlign w:val="center"/>
          </w:tcPr>
          <w:p w14:paraId="275F4EA6"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A</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E5902F6"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DE</w:t>
            </w:r>
          </w:p>
        </w:tc>
        <w:tc>
          <w:tcPr>
            <w:tcW w:w="1489" w:type="dxa"/>
            <w:tcBorders>
              <w:top w:val="single" w:sz="4" w:space="0" w:color="auto"/>
              <w:left w:val="single" w:sz="4" w:space="0" w:color="auto"/>
              <w:bottom w:val="single" w:sz="4" w:space="0" w:color="auto"/>
              <w:right w:val="single" w:sz="4" w:space="0" w:color="auto"/>
            </w:tcBorders>
            <w:vAlign w:val="center"/>
          </w:tcPr>
          <w:p w14:paraId="07D343E1"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A</w:t>
            </w:r>
          </w:p>
        </w:tc>
      </w:tr>
      <w:tr w:rsidR="003F3CA4" w:rsidRPr="007F693E" w14:paraId="7B0C7270" w14:textId="77777777" w:rsidTr="003F3CA4">
        <w:trPr>
          <w:trHeight w:val="410"/>
          <w:jc w:val="center"/>
        </w:trPr>
        <w:tc>
          <w:tcPr>
            <w:tcW w:w="1183" w:type="dxa"/>
            <w:tcBorders>
              <w:top w:val="single" w:sz="4" w:space="0" w:color="auto"/>
              <w:left w:val="single" w:sz="4" w:space="0" w:color="auto"/>
              <w:bottom w:val="single" w:sz="4" w:space="0" w:color="auto"/>
              <w:right w:val="single" w:sz="4" w:space="0" w:color="auto"/>
            </w:tcBorders>
            <w:vAlign w:val="center"/>
          </w:tcPr>
          <w:p w14:paraId="788F50A2"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0</w:t>
            </w:r>
          </w:p>
        </w:tc>
        <w:tc>
          <w:tcPr>
            <w:tcW w:w="1080" w:type="dxa"/>
            <w:tcBorders>
              <w:top w:val="single" w:sz="4" w:space="0" w:color="auto"/>
              <w:left w:val="single" w:sz="4" w:space="0" w:color="auto"/>
              <w:bottom w:val="single" w:sz="4" w:space="0" w:color="auto"/>
              <w:right w:val="single" w:sz="4" w:space="0" w:color="auto"/>
            </w:tcBorders>
            <w:vAlign w:val="center"/>
          </w:tcPr>
          <w:p w14:paraId="2D154EF7"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200</w:t>
            </w:r>
          </w:p>
        </w:tc>
        <w:tc>
          <w:tcPr>
            <w:tcW w:w="1611" w:type="dxa"/>
            <w:tcBorders>
              <w:top w:val="single" w:sz="4" w:space="0" w:color="auto"/>
              <w:left w:val="single" w:sz="4" w:space="0" w:color="auto"/>
              <w:bottom w:val="single" w:sz="4" w:space="0" w:color="auto"/>
              <w:right w:val="single" w:sz="4" w:space="0" w:color="auto"/>
            </w:tcBorders>
            <w:vAlign w:val="center"/>
          </w:tcPr>
          <w:p w14:paraId="258313CD"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201</w:t>
            </w:r>
          </w:p>
        </w:tc>
        <w:tc>
          <w:tcPr>
            <w:tcW w:w="1650" w:type="dxa"/>
            <w:tcBorders>
              <w:top w:val="single" w:sz="4" w:space="0" w:color="auto"/>
              <w:left w:val="single" w:sz="4" w:space="0" w:color="auto"/>
              <w:bottom w:val="single" w:sz="4" w:space="0" w:color="auto"/>
              <w:right w:val="single" w:sz="4" w:space="0" w:color="auto"/>
            </w:tcBorders>
            <w:vAlign w:val="center"/>
          </w:tcPr>
          <w:p w14:paraId="309B708C"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1000</w:t>
            </w:r>
          </w:p>
        </w:tc>
        <w:tc>
          <w:tcPr>
            <w:tcW w:w="1346" w:type="dxa"/>
            <w:tcBorders>
              <w:top w:val="single" w:sz="4" w:space="0" w:color="auto"/>
              <w:left w:val="single" w:sz="4" w:space="0" w:color="auto"/>
              <w:bottom w:val="single" w:sz="4" w:space="0" w:color="auto"/>
              <w:right w:val="single" w:sz="4" w:space="0" w:color="auto"/>
            </w:tcBorders>
            <w:vAlign w:val="center"/>
          </w:tcPr>
          <w:p w14:paraId="563972DD"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1001</w:t>
            </w:r>
          </w:p>
        </w:tc>
        <w:tc>
          <w:tcPr>
            <w:tcW w:w="1489" w:type="dxa"/>
            <w:tcBorders>
              <w:top w:val="single" w:sz="4" w:space="0" w:color="auto"/>
              <w:left w:val="single" w:sz="4" w:space="0" w:color="auto"/>
              <w:bottom w:val="single" w:sz="4" w:space="0" w:color="auto"/>
              <w:right w:val="single" w:sz="4" w:space="0" w:color="auto"/>
            </w:tcBorders>
            <w:vAlign w:val="center"/>
          </w:tcPr>
          <w:p w14:paraId="74F8777A" w14:textId="77777777" w:rsidR="003F3CA4" w:rsidRPr="007F693E" w:rsidRDefault="003F3CA4" w:rsidP="003F3CA4">
            <w:pPr>
              <w:jc w:val="center"/>
              <w:rPr>
                <w:rFonts w:ascii="Times New Roman" w:eastAsia="Times New Roman" w:hAnsi="Times New Roman" w:cs="Times New Roman"/>
                <w:sz w:val="16"/>
                <w:szCs w:val="16"/>
                <w:lang w:val="es-ES_tradnl" w:eastAsia="es-ES"/>
              </w:rPr>
            </w:pPr>
            <w:r w:rsidRPr="007F693E">
              <w:rPr>
                <w:rFonts w:ascii="Times New Roman" w:eastAsia="Times New Roman" w:hAnsi="Times New Roman" w:cs="Times New Roman"/>
                <w:sz w:val="16"/>
                <w:szCs w:val="16"/>
                <w:lang w:val="es-ES_tradnl" w:eastAsia="es-ES"/>
              </w:rPr>
              <w:t>y más</w:t>
            </w:r>
          </w:p>
        </w:tc>
      </w:tr>
    </w:tbl>
    <w:p w14:paraId="38084FF6" w14:textId="77777777" w:rsidR="003F3CA4" w:rsidRPr="007F693E" w:rsidRDefault="003F3CA4" w:rsidP="003F62A1">
      <w:pPr>
        <w:spacing w:after="0" w:line="240" w:lineRule="auto"/>
        <w:rPr>
          <w:rFonts w:ascii="Times New Roman" w:eastAsia="Times New Roman" w:hAnsi="Times New Roman" w:cs="Times New Roman"/>
          <w:b/>
          <w:sz w:val="21"/>
          <w:szCs w:val="21"/>
          <w:lang w:eastAsia="es-ES"/>
        </w:rPr>
      </w:pPr>
      <w:r w:rsidRPr="007F693E">
        <w:rPr>
          <w:rFonts w:ascii="Times New Roman" w:eastAsia="Times New Roman" w:hAnsi="Times New Roman" w:cs="Times New Roman"/>
          <w:spacing w:val="-3"/>
          <w:sz w:val="21"/>
          <w:szCs w:val="21"/>
          <w:lang w:val="es-ES_tradnl" w:eastAsia="es-ES"/>
        </w:rPr>
        <w:t>Los montos máximos y límites, se fijarán atendiendo a la cuantía de la contratación, considerada individualmente y en función del presupuesto total autorizado a las dependencias y entidades.</w:t>
      </w:r>
    </w:p>
    <w:p w14:paraId="31F058C0" w14:textId="77777777" w:rsidR="003F3CA4" w:rsidRPr="007F693E" w:rsidRDefault="003F3CA4" w:rsidP="003F62A1">
      <w:pPr>
        <w:spacing w:after="0" w:line="240" w:lineRule="auto"/>
        <w:rPr>
          <w:rFonts w:ascii="Times New Roman" w:eastAsia="Times New Roman" w:hAnsi="Times New Roman" w:cs="Times New Roman"/>
          <w:b/>
          <w:sz w:val="21"/>
          <w:szCs w:val="21"/>
          <w:lang w:eastAsia="es-ES"/>
        </w:rPr>
      </w:pPr>
    </w:p>
    <w:p w14:paraId="6C89830E" w14:textId="77777777" w:rsidR="003F3CA4" w:rsidRPr="007F693E" w:rsidRDefault="003F3CA4" w:rsidP="003F62A1">
      <w:pPr>
        <w:spacing w:after="0" w:line="240" w:lineRule="auto"/>
        <w:rPr>
          <w:rFonts w:ascii="Times New Roman" w:eastAsia="Times New Roman" w:hAnsi="Times New Roman" w:cs="Times New Roman"/>
          <w:b/>
          <w:sz w:val="21"/>
          <w:szCs w:val="21"/>
          <w:lang w:eastAsia="es-ES"/>
        </w:rPr>
      </w:pPr>
      <w:r w:rsidRPr="007F693E">
        <w:rPr>
          <w:rFonts w:ascii="Times New Roman" w:eastAsia="Times New Roman" w:hAnsi="Times New Roman" w:cs="Times New Roman"/>
          <w:b/>
          <w:sz w:val="21"/>
          <w:szCs w:val="21"/>
          <w:lang w:eastAsia="es-ES"/>
        </w:rPr>
        <w:t>Los montos establecidos para los arrendamientos de bienes muebles y contratación de servicios deberán considerarse sin incluir el Impuesto al Valor Agregado.</w:t>
      </w:r>
    </w:p>
    <w:p w14:paraId="143F9959" w14:textId="77777777" w:rsidR="00D31873" w:rsidRPr="007F693E" w:rsidRDefault="00D31873" w:rsidP="003F62A1">
      <w:pPr>
        <w:spacing w:after="0" w:line="240" w:lineRule="auto"/>
        <w:jc w:val="both"/>
        <w:rPr>
          <w:rFonts w:ascii="Times New Roman" w:hAnsi="Times New Roman" w:cs="Times New Roman"/>
          <w:b/>
          <w:sz w:val="24"/>
          <w:szCs w:val="24"/>
        </w:rPr>
      </w:pPr>
    </w:p>
    <w:p w14:paraId="3E0A5C6B" w14:textId="0EE3DA45" w:rsidR="00384A59" w:rsidRPr="007F693E" w:rsidRDefault="00384A59"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42E83" w:rsidRPr="007F693E">
        <w:rPr>
          <w:rFonts w:ascii="Times New Roman" w:hAnsi="Times New Roman" w:cs="Times New Roman"/>
          <w:b/>
          <w:sz w:val="24"/>
          <w:szCs w:val="24"/>
        </w:rPr>
        <w:t>7</w:t>
      </w:r>
      <w:r w:rsidR="00C13178" w:rsidRPr="007F693E">
        <w:rPr>
          <w:rFonts w:ascii="Times New Roman" w:hAnsi="Times New Roman" w:cs="Times New Roman"/>
          <w:b/>
          <w:sz w:val="24"/>
          <w:szCs w:val="24"/>
        </w:rPr>
        <w:t>5</w:t>
      </w:r>
      <w:r w:rsidR="00554283" w:rsidRPr="007F693E">
        <w:rPr>
          <w:rFonts w:ascii="Times New Roman" w:hAnsi="Times New Roman" w:cs="Times New Roman"/>
          <w:b/>
          <w:sz w:val="24"/>
          <w:szCs w:val="24"/>
        </w:rPr>
        <w:t>.</w:t>
      </w:r>
      <w:r w:rsidRPr="007F693E">
        <w:rPr>
          <w:rFonts w:ascii="Times New Roman" w:hAnsi="Times New Roman" w:cs="Times New Roman"/>
          <w:b/>
          <w:sz w:val="24"/>
          <w:szCs w:val="24"/>
        </w:rPr>
        <w:t xml:space="preserve">- </w:t>
      </w:r>
      <w:r w:rsidRPr="007F693E">
        <w:rPr>
          <w:rFonts w:ascii="Times New Roman" w:hAnsi="Times New Roman" w:cs="Times New Roman"/>
          <w:sz w:val="24"/>
          <w:szCs w:val="24"/>
        </w:rPr>
        <w:t>Para efecto del ejercicio del gasto en materia de adquisiciones, arrendamientos y servicios, además del cumplimiento que de todos y cada uno de los requisitos que la normatividad señala, las Dependencias y Entidades deberán consultar las especificaciones técnicas y los precios publicados de aquellos bienes que, en su caso, la Secretaría de la Contraloría General difunda a través de la Plataforma Concentradora de Adquisiciones de la Administración Pública Estatal, de acuerdo a los “Lineamientos para la Operación de la Plataforma Concentradora de Adquisiciones de la Administración Pública Estatal” y al marco normativo y operativo que expida la Secretaría de la Contraloría General para dicho fin.</w:t>
      </w:r>
    </w:p>
    <w:p w14:paraId="56393FEA" w14:textId="6D55CC59" w:rsidR="003F62A1" w:rsidRPr="007F693E" w:rsidRDefault="003F62A1" w:rsidP="00F24D6F">
      <w:pPr>
        <w:spacing w:after="0" w:line="240" w:lineRule="auto"/>
        <w:jc w:val="both"/>
        <w:rPr>
          <w:rFonts w:ascii="Times New Roman" w:hAnsi="Times New Roman" w:cs="Times New Roman"/>
          <w:sz w:val="24"/>
          <w:szCs w:val="24"/>
        </w:rPr>
      </w:pPr>
    </w:p>
    <w:p w14:paraId="0F8D5218" w14:textId="023BD574" w:rsidR="003F62A1" w:rsidRPr="007F693E" w:rsidRDefault="003F62A1"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Las adquisiciones y contrataciones de servicios que realicen los entes gubernamentales deben fomentar el desarrollo de las micro, pequeñas y medianas empresas del estado, así como la paridad de género en las compras públicas, para lo cual, al menos el 30% del monto anual del presupuesto de adquisiciones y contrataciones directas se destinará a micros, pequeñas y medianas empresas cuya razón social tenga dirección fiscal en el estado, del cual, al menos el 50% será para empresas dirigidas por mujeres o que en su planta laboral y directiva más del 50% sean mujeres.</w:t>
      </w:r>
    </w:p>
    <w:p w14:paraId="3E0A5C6D" w14:textId="77777777" w:rsidR="00143F8D" w:rsidRPr="007F693E" w:rsidRDefault="00143F8D" w:rsidP="00F24D6F">
      <w:pPr>
        <w:spacing w:after="0" w:line="240" w:lineRule="auto"/>
        <w:jc w:val="both"/>
        <w:rPr>
          <w:rFonts w:ascii="Times New Roman" w:hAnsi="Times New Roman" w:cs="Times New Roman"/>
          <w:sz w:val="24"/>
          <w:szCs w:val="24"/>
        </w:rPr>
      </w:pPr>
    </w:p>
    <w:p w14:paraId="3E0A5C6E" w14:textId="77777777" w:rsidR="00143F8D" w:rsidRPr="007F693E" w:rsidRDefault="00791194" w:rsidP="00143F8D">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CAPÍTULO</w:t>
      </w:r>
      <w:r w:rsidR="00B42E83" w:rsidRPr="007F693E">
        <w:rPr>
          <w:rFonts w:ascii="Times New Roman" w:hAnsi="Times New Roman" w:cs="Times New Roman"/>
          <w:b/>
          <w:sz w:val="24"/>
          <w:szCs w:val="24"/>
        </w:rPr>
        <w:t xml:space="preserve"> V</w:t>
      </w:r>
      <w:r w:rsidRPr="007F693E">
        <w:rPr>
          <w:rFonts w:ascii="Times New Roman" w:hAnsi="Times New Roman" w:cs="Times New Roman"/>
          <w:b/>
          <w:sz w:val="24"/>
          <w:szCs w:val="24"/>
        </w:rPr>
        <w:t xml:space="preserve"> </w:t>
      </w:r>
    </w:p>
    <w:p w14:paraId="3E0A5C6F" w14:textId="77777777" w:rsidR="00143F8D" w:rsidRPr="007F693E" w:rsidRDefault="00554283" w:rsidP="00143F8D">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 LA INVERSIÓN EN OBRAS Y ACCIONES</w:t>
      </w:r>
    </w:p>
    <w:p w14:paraId="3E0A5C70" w14:textId="77777777" w:rsidR="00143F8D" w:rsidRPr="007F693E" w:rsidRDefault="00143F8D" w:rsidP="00F24D6F">
      <w:pPr>
        <w:spacing w:after="0" w:line="240" w:lineRule="auto"/>
        <w:jc w:val="both"/>
        <w:rPr>
          <w:rFonts w:ascii="Times New Roman" w:hAnsi="Times New Roman" w:cs="Times New Roman"/>
          <w:sz w:val="24"/>
          <w:szCs w:val="24"/>
        </w:rPr>
      </w:pPr>
    </w:p>
    <w:p w14:paraId="3E0A5C72" w14:textId="52DA1501" w:rsidR="008744D3" w:rsidRPr="007F693E" w:rsidRDefault="001E0631" w:rsidP="00425301">
      <w:pPr>
        <w:spacing w:after="0" w:line="240" w:lineRule="auto"/>
        <w:ind w:left="708" w:hanging="708"/>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7760B5" w:rsidRPr="007F693E">
        <w:rPr>
          <w:rFonts w:ascii="Times New Roman" w:hAnsi="Times New Roman" w:cs="Times New Roman"/>
          <w:b/>
          <w:bCs/>
          <w:sz w:val="24"/>
          <w:szCs w:val="24"/>
        </w:rPr>
        <w:t>7</w:t>
      </w:r>
      <w:r w:rsidR="00C13178" w:rsidRPr="007F693E">
        <w:rPr>
          <w:rFonts w:ascii="Times New Roman" w:hAnsi="Times New Roman" w:cs="Times New Roman"/>
          <w:b/>
          <w:bCs/>
          <w:sz w:val="24"/>
          <w:szCs w:val="24"/>
        </w:rPr>
        <w:t>6</w:t>
      </w:r>
      <w:r w:rsidR="008744D3" w:rsidRPr="007F693E">
        <w:rPr>
          <w:rFonts w:ascii="Times New Roman" w:hAnsi="Times New Roman" w:cs="Times New Roman"/>
          <w:b/>
          <w:bCs/>
          <w:sz w:val="24"/>
          <w:szCs w:val="24"/>
        </w:rPr>
        <w:t>.-</w:t>
      </w:r>
      <w:r w:rsidR="008744D3" w:rsidRPr="007F693E">
        <w:rPr>
          <w:rFonts w:ascii="Times New Roman" w:hAnsi="Times New Roman" w:cs="Times New Roman"/>
          <w:sz w:val="24"/>
          <w:szCs w:val="24"/>
        </w:rPr>
        <w:t xml:space="preserve"> Con fundamento en lo señalado en la Ley de Obras Públicas y Servicios Relacionados con las mismas para el Estado de Sonora, los montos máximos por asignación directa, por concurso a tres contratistas y licitación pública que podrán realizar las </w:t>
      </w:r>
      <w:r w:rsidR="00824BA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824BAB" w:rsidRPr="007F693E">
        <w:rPr>
          <w:rFonts w:ascii="Times New Roman" w:hAnsi="Times New Roman" w:cs="Times New Roman"/>
          <w:sz w:val="24"/>
          <w:szCs w:val="24"/>
        </w:rPr>
        <w:t xml:space="preserve"> </w:t>
      </w:r>
      <w:r w:rsidR="008744D3" w:rsidRPr="007F693E">
        <w:rPr>
          <w:rFonts w:ascii="Times New Roman" w:hAnsi="Times New Roman" w:cs="Times New Roman"/>
          <w:sz w:val="24"/>
          <w:szCs w:val="24"/>
        </w:rPr>
        <w:t>durante el año</w:t>
      </w:r>
      <w:r w:rsidR="0017467E" w:rsidRPr="007F693E">
        <w:rPr>
          <w:rFonts w:ascii="Times New Roman" w:hAnsi="Times New Roman" w:cs="Times New Roman"/>
          <w:sz w:val="24"/>
          <w:szCs w:val="24"/>
        </w:rPr>
        <w:t xml:space="preserve"> 202</w:t>
      </w:r>
      <w:r w:rsidR="7F774225" w:rsidRPr="007F693E">
        <w:rPr>
          <w:rFonts w:ascii="Times New Roman" w:hAnsi="Times New Roman" w:cs="Times New Roman"/>
          <w:sz w:val="24"/>
          <w:szCs w:val="24"/>
        </w:rPr>
        <w:t>3</w:t>
      </w:r>
      <w:r w:rsidR="0017467E" w:rsidRPr="007F693E">
        <w:rPr>
          <w:rFonts w:ascii="Times New Roman" w:hAnsi="Times New Roman" w:cs="Times New Roman"/>
          <w:sz w:val="24"/>
          <w:szCs w:val="24"/>
        </w:rPr>
        <w:t xml:space="preserve"> </w:t>
      </w:r>
      <w:r w:rsidR="008744D3" w:rsidRPr="007F693E">
        <w:rPr>
          <w:rFonts w:ascii="Times New Roman" w:hAnsi="Times New Roman" w:cs="Times New Roman"/>
          <w:sz w:val="24"/>
          <w:szCs w:val="24"/>
        </w:rPr>
        <w:t xml:space="preserve">para la ejecución de obra pública y de los servicios relacionados con la misma, </w:t>
      </w:r>
      <w:r w:rsidR="00CC0E29" w:rsidRPr="007F693E">
        <w:rPr>
          <w:rFonts w:ascii="Times New Roman" w:hAnsi="Times New Roman" w:cs="Times New Roman"/>
          <w:sz w:val="24"/>
          <w:szCs w:val="24"/>
        </w:rPr>
        <w:t>se sujetarán a los lineamientos siguientes:</w:t>
      </w:r>
    </w:p>
    <w:p w14:paraId="3E0A5C73" w14:textId="77777777" w:rsidR="00CC0E29" w:rsidRPr="007F693E" w:rsidRDefault="00CC0E29" w:rsidP="00F24D6F">
      <w:pPr>
        <w:spacing w:after="0" w:line="240" w:lineRule="auto"/>
        <w:jc w:val="both"/>
        <w:rPr>
          <w:rFonts w:ascii="Times New Roman" w:hAnsi="Times New Roman" w:cs="Times New Roman"/>
          <w:sz w:val="24"/>
          <w:szCs w:val="24"/>
        </w:rPr>
      </w:pPr>
    </w:p>
    <w:p w14:paraId="3E0A5C75" w14:textId="294EB9F7" w:rsidR="002D2E1A" w:rsidRPr="007F693E" w:rsidRDefault="00CC0E29" w:rsidP="0083359E">
      <w:pPr>
        <w:pStyle w:val="Prrafodelista"/>
        <w:numPr>
          <w:ilvl w:val="0"/>
          <w:numId w:val="9"/>
        </w:num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Para Obra Pública</w:t>
      </w:r>
    </w:p>
    <w:p w14:paraId="3E0A5C76" w14:textId="77777777" w:rsidR="0031420D" w:rsidRPr="007F693E" w:rsidRDefault="0031420D" w:rsidP="002D2E1A">
      <w:pPr>
        <w:spacing w:after="0" w:line="240" w:lineRule="auto"/>
        <w:jc w:val="both"/>
        <w:rPr>
          <w:rFonts w:ascii="Times New Roman" w:hAnsi="Times New Roman" w:cs="Times New Roman"/>
          <w:sz w:val="24"/>
          <w:szCs w:val="24"/>
        </w:rPr>
      </w:pPr>
    </w:p>
    <w:tbl>
      <w:tblPr>
        <w:tblW w:w="722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192"/>
        <w:gridCol w:w="1207"/>
        <w:gridCol w:w="1193"/>
        <w:gridCol w:w="1207"/>
        <w:gridCol w:w="1192"/>
        <w:gridCol w:w="1234"/>
      </w:tblGrid>
      <w:tr w:rsidR="006776FB" w:rsidRPr="007F693E" w14:paraId="3E0A5C79" w14:textId="77777777" w:rsidTr="003F62A1">
        <w:trPr>
          <w:trHeight w:val="20"/>
          <w:jc w:val="center"/>
        </w:trPr>
        <w:tc>
          <w:tcPr>
            <w:tcW w:w="7225" w:type="dxa"/>
            <w:gridSpan w:val="6"/>
            <w:shd w:val="clear" w:color="auto" w:fill="auto"/>
          </w:tcPr>
          <w:p w14:paraId="3E0A5C78" w14:textId="44C18CC0" w:rsidR="006776FB" w:rsidRPr="007F693E" w:rsidRDefault="008E424A" w:rsidP="00791194">
            <w:pPr>
              <w:spacing w:after="0" w:line="240" w:lineRule="auto"/>
              <w:ind w:left="29" w:right="-20"/>
              <w:jc w:val="center"/>
              <w:rPr>
                <w:rFonts w:ascii="Times New Roman" w:eastAsia="Calibri" w:hAnsi="Times New Roman" w:cs="Times New Roman"/>
              </w:rPr>
            </w:pPr>
            <w:r w:rsidRPr="007F693E">
              <w:rPr>
                <w:rFonts w:ascii="Times New Roman" w:eastAsia="Calibri" w:hAnsi="Times New Roman" w:cs="Times New Roman"/>
                <w:b/>
                <w:bCs/>
                <w:spacing w:val="-2"/>
              </w:rPr>
              <w:t>UNIDAD DE MEDIDA Y ACTUALIZACIÓN (UMA)</w:t>
            </w:r>
            <w:r w:rsidRPr="007F693E">
              <w:rPr>
                <w:rFonts w:ascii="Times New Roman" w:eastAsia="Calibri" w:hAnsi="Times New Roman" w:cs="Times New Roman"/>
                <w:b/>
                <w:bCs/>
              </w:rPr>
              <w:br/>
            </w:r>
            <w:r w:rsidRPr="007F693E">
              <w:rPr>
                <w:rFonts w:ascii="Times New Roman" w:eastAsia="Calibri" w:hAnsi="Times New Roman" w:cs="Times New Roman"/>
                <w:b/>
                <w:bCs/>
                <w:spacing w:val="-8"/>
              </w:rPr>
              <w:t>CONFORME A LA PUBLICACIÓN VIGENTE</w:t>
            </w:r>
          </w:p>
        </w:tc>
      </w:tr>
      <w:tr w:rsidR="006776FB" w:rsidRPr="007F693E" w14:paraId="3E0A5C86" w14:textId="77777777" w:rsidTr="003F62A1">
        <w:trPr>
          <w:trHeight w:val="20"/>
          <w:jc w:val="center"/>
        </w:trPr>
        <w:tc>
          <w:tcPr>
            <w:tcW w:w="2399" w:type="dxa"/>
            <w:gridSpan w:val="2"/>
            <w:shd w:val="clear" w:color="auto" w:fill="auto"/>
          </w:tcPr>
          <w:p w14:paraId="3E0A5C7C" w14:textId="77777777" w:rsidR="006776FB" w:rsidRPr="007F693E" w:rsidRDefault="006776FB" w:rsidP="00F24D6F">
            <w:pPr>
              <w:spacing w:before="7" w:after="0" w:line="240" w:lineRule="auto"/>
              <w:rPr>
                <w:rFonts w:ascii="Times New Roman" w:hAnsi="Times New Roman" w:cs="Times New Roman"/>
                <w:sz w:val="16"/>
                <w:szCs w:val="16"/>
              </w:rPr>
            </w:pPr>
          </w:p>
          <w:p w14:paraId="0EFFBA78" w14:textId="77777777" w:rsidR="003F62A1" w:rsidRPr="007F693E" w:rsidRDefault="006776FB" w:rsidP="003F62A1">
            <w:pPr>
              <w:spacing w:after="0" w:line="240" w:lineRule="auto"/>
              <w:ind w:right="-20"/>
              <w:jc w:val="center"/>
              <w:rPr>
                <w:rFonts w:ascii="Times New Roman" w:eastAsia="Calibri" w:hAnsi="Times New Roman" w:cs="Times New Roman"/>
                <w:b/>
                <w:bCs/>
                <w:spacing w:val="21"/>
                <w:sz w:val="16"/>
                <w:szCs w:val="16"/>
              </w:rPr>
            </w:pPr>
            <w:r w:rsidRPr="007F693E">
              <w:rPr>
                <w:rFonts w:ascii="Times New Roman" w:eastAsia="Calibri" w:hAnsi="Times New Roman" w:cs="Times New Roman"/>
                <w:b/>
                <w:bCs/>
                <w:spacing w:val="4"/>
                <w:sz w:val="16"/>
                <w:szCs w:val="16"/>
              </w:rPr>
              <w:t>A</w:t>
            </w:r>
            <w:r w:rsidRPr="007F693E">
              <w:rPr>
                <w:rFonts w:ascii="Times New Roman" w:eastAsia="Calibri" w:hAnsi="Times New Roman" w:cs="Times New Roman"/>
                <w:b/>
                <w:bCs/>
                <w:sz w:val="16"/>
                <w:szCs w:val="16"/>
              </w:rPr>
              <w:t>D</w:t>
            </w:r>
            <w:r w:rsidRPr="007F693E">
              <w:rPr>
                <w:rFonts w:ascii="Times New Roman" w:eastAsia="Calibri" w:hAnsi="Times New Roman" w:cs="Times New Roman"/>
                <w:b/>
                <w:bCs/>
                <w:spacing w:val="5"/>
                <w:sz w:val="16"/>
                <w:szCs w:val="16"/>
              </w:rPr>
              <w:t>J</w:t>
            </w:r>
            <w:r w:rsidRPr="007F693E">
              <w:rPr>
                <w:rFonts w:ascii="Times New Roman" w:eastAsia="Calibri" w:hAnsi="Times New Roman" w:cs="Times New Roman"/>
                <w:b/>
                <w:bCs/>
                <w:spacing w:val="-3"/>
                <w:sz w:val="16"/>
                <w:szCs w:val="16"/>
              </w:rPr>
              <w:t>U</w:t>
            </w:r>
            <w:r w:rsidRPr="007F693E">
              <w:rPr>
                <w:rFonts w:ascii="Times New Roman" w:eastAsia="Calibri" w:hAnsi="Times New Roman" w:cs="Times New Roman"/>
                <w:b/>
                <w:bCs/>
                <w:sz w:val="16"/>
                <w:szCs w:val="16"/>
              </w:rPr>
              <w:t>D</w:t>
            </w:r>
            <w:r w:rsidRPr="007F693E">
              <w:rPr>
                <w:rFonts w:ascii="Times New Roman" w:eastAsia="Calibri" w:hAnsi="Times New Roman" w:cs="Times New Roman"/>
                <w:b/>
                <w:bCs/>
                <w:spacing w:val="1"/>
                <w:sz w:val="16"/>
                <w:szCs w:val="16"/>
              </w:rPr>
              <w:t>I</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pacing w:val="4"/>
                <w:sz w:val="16"/>
                <w:szCs w:val="16"/>
              </w:rPr>
              <w:t>A</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pacing w:val="1"/>
                <w:sz w:val="16"/>
                <w:szCs w:val="16"/>
              </w:rPr>
              <w:t>I</w:t>
            </w:r>
            <w:r w:rsidRPr="007F693E">
              <w:rPr>
                <w:rFonts w:ascii="Times New Roman" w:eastAsia="Calibri" w:hAnsi="Times New Roman" w:cs="Times New Roman"/>
                <w:b/>
                <w:bCs/>
                <w:spacing w:val="-7"/>
                <w:sz w:val="16"/>
                <w:szCs w:val="16"/>
              </w:rPr>
              <w:t>Ó</w:t>
            </w:r>
            <w:r w:rsidRPr="007F693E">
              <w:rPr>
                <w:rFonts w:ascii="Times New Roman" w:eastAsia="Calibri" w:hAnsi="Times New Roman" w:cs="Times New Roman"/>
                <w:b/>
                <w:bCs/>
                <w:sz w:val="16"/>
                <w:szCs w:val="16"/>
              </w:rPr>
              <w:t>N</w:t>
            </w:r>
            <w:r w:rsidRPr="007F693E">
              <w:rPr>
                <w:rFonts w:ascii="Times New Roman" w:eastAsia="Calibri" w:hAnsi="Times New Roman" w:cs="Times New Roman"/>
                <w:b/>
                <w:bCs/>
                <w:spacing w:val="21"/>
                <w:sz w:val="16"/>
                <w:szCs w:val="16"/>
              </w:rPr>
              <w:t xml:space="preserve"> </w:t>
            </w:r>
          </w:p>
          <w:p w14:paraId="3E0A5C7D" w14:textId="0EFCB02F" w:rsidR="006776FB" w:rsidRPr="007F693E" w:rsidRDefault="006776FB" w:rsidP="003F62A1">
            <w:pPr>
              <w:spacing w:after="0" w:line="240" w:lineRule="auto"/>
              <w:ind w:right="-20"/>
              <w:jc w:val="center"/>
              <w:rPr>
                <w:rFonts w:ascii="Times New Roman" w:eastAsia="Calibri" w:hAnsi="Times New Roman" w:cs="Times New Roman"/>
                <w:sz w:val="16"/>
                <w:szCs w:val="16"/>
              </w:rPr>
            </w:pPr>
            <w:r w:rsidRPr="007F693E">
              <w:rPr>
                <w:rFonts w:ascii="Times New Roman" w:eastAsia="Calibri" w:hAnsi="Times New Roman" w:cs="Times New Roman"/>
                <w:b/>
                <w:bCs/>
                <w:w w:val="103"/>
                <w:sz w:val="16"/>
                <w:szCs w:val="16"/>
              </w:rPr>
              <w:t>D</w:t>
            </w:r>
            <w:r w:rsidRPr="007F693E">
              <w:rPr>
                <w:rFonts w:ascii="Times New Roman" w:eastAsia="Calibri" w:hAnsi="Times New Roman" w:cs="Times New Roman"/>
                <w:b/>
                <w:bCs/>
                <w:spacing w:val="1"/>
                <w:w w:val="103"/>
                <w:sz w:val="16"/>
                <w:szCs w:val="16"/>
              </w:rPr>
              <w:t>I</w:t>
            </w:r>
            <w:r w:rsidRPr="007F693E">
              <w:rPr>
                <w:rFonts w:ascii="Times New Roman" w:eastAsia="Calibri" w:hAnsi="Times New Roman" w:cs="Times New Roman"/>
                <w:b/>
                <w:bCs/>
                <w:spacing w:val="-3"/>
                <w:w w:val="103"/>
                <w:sz w:val="16"/>
                <w:szCs w:val="16"/>
              </w:rPr>
              <w:t>R</w:t>
            </w:r>
            <w:r w:rsidRPr="007F693E">
              <w:rPr>
                <w:rFonts w:ascii="Times New Roman" w:eastAsia="Calibri" w:hAnsi="Times New Roman" w:cs="Times New Roman"/>
                <w:b/>
                <w:bCs/>
                <w:spacing w:val="-6"/>
                <w:w w:val="103"/>
                <w:sz w:val="16"/>
                <w:szCs w:val="16"/>
              </w:rPr>
              <w:t>E</w:t>
            </w:r>
            <w:r w:rsidRPr="007F693E">
              <w:rPr>
                <w:rFonts w:ascii="Times New Roman" w:eastAsia="Calibri" w:hAnsi="Times New Roman" w:cs="Times New Roman"/>
                <w:b/>
                <w:bCs/>
                <w:spacing w:val="2"/>
                <w:w w:val="103"/>
                <w:sz w:val="16"/>
                <w:szCs w:val="16"/>
              </w:rPr>
              <w:t>C</w:t>
            </w: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w w:val="103"/>
                <w:sz w:val="16"/>
                <w:szCs w:val="16"/>
              </w:rPr>
              <w:t>A</w:t>
            </w:r>
          </w:p>
        </w:tc>
        <w:tc>
          <w:tcPr>
            <w:tcW w:w="2400" w:type="dxa"/>
            <w:gridSpan w:val="2"/>
            <w:shd w:val="clear" w:color="auto" w:fill="auto"/>
          </w:tcPr>
          <w:p w14:paraId="3E0A5C80" w14:textId="77777777" w:rsidR="006776FB" w:rsidRPr="007F693E" w:rsidRDefault="006776FB" w:rsidP="003F62A1">
            <w:pPr>
              <w:spacing w:after="0" w:line="240" w:lineRule="auto"/>
              <w:rPr>
                <w:rFonts w:ascii="Times New Roman" w:hAnsi="Times New Roman" w:cs="Times New Roman"/>
                <w:sz w:val="16"/>
                <w:szCs w:val="16"/>
              </w:rPr>
            </w:pPr>
          </w:p>
          <w:p w14:paraId="73664545" w14:textId="77777777" w:rsidR="003F62A1" w:rsidRPr="007F693E" w:rsidRDefault="006776FB" w:rsidP="003F62A1">
            <w:pPr>
              <w:spacing w:after="0" w:line="240" w:lineRule="auto"/>
              <w:jc w:val="center"/>
              <w:rPr>
                <w:rFonts w:ascii="Times New Roman" w:eastAsia="Calibri" w:hAnsi="Times New Roman" w:cs="Times New Roman"/>
                <w:b/>
                <w:bCs/>
                <w:sz w:val="16"/>
                <w:szCs w:val="16"/>
              </w:rPr>
            </w:pPr>
            <w:r w:rsidRPr="007F693E">
              <w:rPr>
                <w:rFonts w:ascii="Times New Roman" w:eastAsia="Calibri" w:hAnsi="Times New Roman" w:cs="Times New Roman"/>
                <w:b/>
                <w:bCs/>
                <w:spacing w:val="1"/>
                <w:sz w:val="16"/>
                <w:szCs w:val="16"/>
              </w:rPr>
              <w:t>P</w:t>
            </w:r>
            <w:r w:rsidRPr="007F693E">
              <w:rPr>
                <w:rFonts w:ascii="Times New Roman" w:eastAsia="Calibri" w:hAnsi="Times New Roman" w:cs="Times New Roman"/>
                <w:b/>
                <w:bCs/>
                <w:spacing w:val="-7"/>
                <w:sz w:val="16"/>
                <w:szCs w:val="16"/>
              </w:rPr>
              <w:t>O</w:t>
            </w:r>
            <w:r w:rsidRPr="007F693E">
              <w:rPr>
                <w:rFonts w:ascii="Times New Roman" w:eastAsia="Calibri" w:hAnsi="Times New Roman" w:cs="Times New Roman"/>
                <w:b/>
                <w:bCs/>
                <w:sz w:val="16"/>
                <w:szCs w:val="16"/>
              </w:rPr>
              <w:t>R</w:t>
            </w:r>
            <w:r w:rsidRPr="007F693E">
              <w:rPr>
                <w:rFonts w:ascii="Times New Roman" w:eastAsia="Calibri" w:hAnsi="Times New Roman" w:cs="Times New Roman"/>
                <w:b/>
                <w:bCs/>
                <w:spacing w:val="-1"/>
                <w:sz w:val="16"/>
                <w:szCs w:val="16"/>
              </w:rPr>
              <w:t xml:space="preserve"> </w:t>
            </w:r>
            <w:r w:rsidRPr="007F693E">
              <w:rPr>
                <w:rFonts w:ascii="Times New Roman" w:eastAsia="Calibri" w:hAnsi="Times New Roman" w:cs="Times New Roman"/>
                <w:b/>
                <w:bCs/>
                <w:spacing w:val="1"/>
                <w:sz w:val="16"/>
                <w:szCs w:val="16"/>
              </w:rPr>
              <w:t>I</w:t>
            </w:r>
            <w:r w:rsidRPr="007F693E">
              <w:rPr>
                <w:rFonts w:ascii="Times New Roman" w:eastAsia="Calibri" w:hAnsi="Times New Roman" w:cs="Times New Roman"/>
                <w:b/>
                <w:bCs/>
                <w:spacing w:val="-4"/>
                <w:sz w:val="16"/>
                <w:szCs w:val="16"/>
              </w:rPr>
              <w:t>N</w:t>
            </w:r>
            <w:r w:rsidRPr="007F693E">
              <w:rPr>
                <w:rFonts w:ascii="Times New Roman" w:eastAsia="Calibri" w:hAnsi="Times New Roman" w:cs="Times New Roman"/>
                <w:b/>
                <w:bCs/>
                <w:spacing w:val="7"/>
                <w:sz w:val="16"/>
                <w:szCs w:val="16"/>
              </w:rPr>
              <w:t>V</w:t>
            </w:r>
            <w:r w:rsidRPr="007F693E">
              <w:rPr>
                <w:rFonts w:ascii="Times New Roman" w:eastAsia="Calibri" w:hAnsi="Times New Roman" w:cs="Times New Roman"/>
                <w:b/>
                <w:bCs/>
                <w:spacing w:val="1"/>
                <w:sz w:val="16"/>
                <w:szCs w:val="16"/>
              </w:rPr>
              <w:t>I</w:t>
            </w:r>
            <w:r w:rsidRPr="007F693E">
              <w:rPr>
                <w:rFonts w:ascii="Times New Roman" w:eastAsia="Calibri" w:hAnsi="Times New Roman" w:cs="Times New Roman"/>
                <w:b/>
                <w:bCs/>
                <w:spacing w:val="-7"/>
                <w:sz w:val="16"/>
                <w:szCs w:val="16"/>
              </w:rPr>
              <w:t>T</w:t>
            </w:r>
            <w:r w:rsidRPr="007F693E">
              <w:rPr>
                <w:rFonts w:ascii="Times New Roman" w:eastAsia="Calibri" w:hAnsi="Times New Roman" w:cs="Times New Roman"/>
                <w:b/>
                <w:bCs/>
                <w:spacing w:val="4"/>
                <w:sz w:val="16"/>
                <w:szCs w:val="16"/>
              </w:rPr>
              <w:t>A</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pacing w:val="1"/>
                <w:sz w:val="16"/>
                <w:szCs w:val="16"/>
              </w:rPr>
              <w:t>I</w:t>
            </w:r>
            <w:r w:rsidRPr="007F693E">
              <w:rPr>
                <w:rFonts w:ascii="Times New Roman" w:eastAsia="Calibri" w:hAnsi="Times New Roman" w:cs="Times New Roman"/>
                <w:b/>
                <w:bCs/>
                <w:spacing w:val="-7"/>
                <w:sz w:val="16"/>
                <w:szCs w:val="16"/>
              </w:rPr>
              <w:t>Ó</w:t>
            </w:r>
            <w:r w:rsidRPr="007F693E">
              <w:rPr>
                <w:rFonts w:ascii="Times New Roman" w:eastAsia="Calibri" w:hAnsi="Times New Roman" w:cs="Times New Roman"/>
                <w:b/>
                <w:bCs/>
                <w:sz w:val="16"/>
                <w:szCs w:val="16"/>
              </w:rPr>
              <w:t>N</w:t>
            </w:r>
            <w:r w:rsidRPr="007F693E">
              <w:rPr>
                <w:rFonts w:ascii="Times New Roman" w:eastAsia="Calibri" w:hAnsi="Times New Roman" w:cs="Times New Roman"/>
                <w:b/>
                <w:bCs/>
                <w:spacing w:val="14"/>
                <w:sz w:val="16"/>
                <w:szCs w:val="16"/>
              </w:rPr>
              <w:t xml:space="preserve"> </w:t>
            </w:r>
            <w:r w:rsidR="00791194" w:rsidRPr="007F693E">
              <w:rPr>
                <w:rFonts w:ascii="Times New Roman" w:eastAsia="Calibri" w:hAnsi="Times New Roman" w:cs="Times New Roman"/>
                <w:b/>
                <w:bCs/>
                <w:sz w:val="16"/>
                <w:szCs w:val="16"/>
              </w:rPr>
              <w:t xml:space="preserve">A </w:t>
            </w:r>
          </w:p>
          <w:p w14:paraId="3E0A5C81" w14:textId="08B3C3AC" w:rsidR="006776FB" w:rsidRPr="007F693E" w:rsidRDefault="006776FB" w:rsidP="003F62A1">
            <w:pPr>
              <w:spacing w:after="0" w:line="240" w:lineRule="auto"/>
              <w:jc w:val="center"/>
              <w:rPr>
                <w:rFonts w:ascii="Times New Roman" w:eastAsia="Calibri" w:hAnsi="Times New Roman" w:cs="Times New Roman"/>
                <w:sz w:val="16"/>
                <w:szCs w:val="16"/>
              </w:rPr>
            </w:pP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spacing w:val="-3"/>
                <w:w w:val="103"/>
                <w:sz w:val="16"/>
                <w:szCs w:val="16"/>
              </w:rPr>
              <w:t>R</w:t>
            </w:r>
            <w:r w:rsidRPr="007F693E">
              <w:rPr>
                <w:rFonts w:ascii="Times New Roman" w:eastAsia="Calibri" w:hAnsi="Times New Roman" w:cs="Times New Roman"/>
                <w:b/>
                <w:bCs/>
                <w:spacing w:val="-6"/>
                <w:w w:val="103"/>
                <w:sz w:val="16"/>
                <w:szCs w:val="16"/>
              </w:rPr>
              <w:t>E</w:t>
            </w:r>
            <w:r w:rsidRPr="007F693E">
              <w:rPr>
                <w:rFonts w:ascii="Times New Roman" w:eastAsia="Calibri" w:hAnsi="Times New Roman" w:cs="Times New Roman"/>
                <w:b/>
                <w:bCs/>
                <w:w w:val="103"/>
                <w:sz w:val="16"/>
                <w:szCs w:val="16"/>
              </w:rPr>
              <w:t xml:space="preserve">S </w:t>
            </w:r>
            <w:r w:rsidR="003F62A1" w:rsidRPr="007F693E">
              <w:rPr>
                <w:rFonts w:ascii="Times New Roman" w:eastAsia="Calibri" w:hAnsi="Times New Roman" w:cs="Times New Roman"/>
                <w:b/>
                <w:bCs/>
                <w:w w:val="103"/>
                <w:sz w:val="16"/>
                <w:szCs w:val="16"/>
              </w:rPr>
              <w:t>C</w:t>
            </w:r>
            <w:r w:rsidRPr="007F693E">
              <w:rPr>
                <w:rFonts w:ascii="Times New Roman" w:eastAsia="Calibri" w:hAnsi="Times New Roman" w:cs="Times New Roman"/>
                <w:b/>
                <w:bCs/>
                <w:spacing w:val="-7"/>
                <w:w w:val="103"/>
                <w:sz w:val="16"/>
                <w:szCs w:val="16"/>
              </w:rPr>
              <w:t>O</w:t>
            </w:r>
            <w:r w:rsidRPr="007F693E">
              <w:rPr>
                <w:rFonts w:ascii="Times New Roman" w:eastAsia="Calibri" w:hAnsi="Times New Roman" w:cs="Times New Roman"/>
                <w:b/>
                <w:bCs/>
                <w:spacing w:val="-4"/>
                <w:w w:val="103"/>
                <w:sz w:val="16"/>
                <w:szCs w:val="16"/>
              </w:rPr>
              <w:t>N</w:t>
            </w: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spacing w:val="-3"/>
                <w:w w:val="103"/>
                <w:sz w:val="16"/>
                <w:szCs w:val="16"/>
              </w:rPr>
              <w:t>R</w:t>
            </w:r>
            <w:r w:rsidRPr="007F693E">
              <w:rPr>
                <w:rFonts w:ascii="Times New Roman" w:eastAsia="Calibri" w:hAnsi="Times New Roman" w:cs="Times New Roman"/>
                <w:b/>
                <w:bCs/>
                <w:spacing w:val="4"/>
                <w:w w:val="103"/>
                <w:sz w:val="16"/>
                <w:szCs w:val="16"/>
              </w:rPr>
              <w:t>A</w:t>
            </w: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spacing w:val="1"/>
                <w:w w:val="103"/>
                <w:sz w:val="16"/>
                <w:szCs w:val="16"/>
              </w:rPr>
              <w:t>I</w:t>
            </w:r>
            <w:r w:rsidRPr="007F693E">
              <w:rPr>
                <w:rFonts w:ascii="Times New Roman" w:eastAsia="Calibri" w:hAnsi="Times New Roman" w:cs="Times New Roman"/>
                <w:b/>
                <w:bCs/>
                <w:spacing w:val="-3"/>
                <w:w w:val="103"/>
                <w:sz w:val="16"/>
                <w:szCs w:val="16"/>
              </w:rPr>
              <w:t>S</w:t>
            </w: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spacing w:val="4"/>
                <w:w w:val="103"/>
                <w:sz w:val="16"/>
                <w:szCs w:val="16"/>
              </w:rPr>
              <w:t>A</w:t>
            </w:r>
            <w:r w:rsidRPr="007F693E">
              <w:rPr>
                <w:rFonts w:ascii="Times New Roman" w:eastAsia="Calibri" w:hAnsi="Times New Roman" w:cs="Times New Roman"/>
                <w:b/>
                <w:bCs/>
                <w:w w:val="103"/>
                <w:sz w:val="16"/>
                <w:szCs w:val="16"/>
              </w:rPr>
              <w:t>S</w:t>
            </w:r>
          </w:p>
        </w:tc>
        <w:tc>
          <w:tcPr>
            <w:tcW w:w="2426" w:type="dxa"/>
            <w:gridSpan w:val="2"/>
            <w:shd w:val="clear" w:color="auto" w:fill="auto"/>
          </w:tcPr>
          <w:p w14:paraId="3E0A5C84" w14:textId="77777777" w:rsidR="006776FB" w:rsidRPr="007F693E" w:rsidRDefault="006776FB" w:rsidP="003F62A1">
            <w:pPr>
              <w:spacing w:before="7" w:after="0" w:line="240" w:lineRule="auto"/>
              <w:jc w:val="center"/>
              <w:rPr>
                <w:rFonts w:ascii="Times New Roman" w:hAnsi="Times New Roman" w:cs="Times New Roman"/>
                <w:sz w:val="16"/>
                <w:szCs w:val="16"/>
              </w:rPr>
            </w:pPr>
          </w:p>
          <w:p w14:paraId="5A617732" w14:textId="77777777" w:rsidR="003F62A1" w:rsidRPr="007F693E" w:rsidRDefault="006776FB" w:rsidP="003F62A1">
            <w:pPr>
              <w:spacing w:after="0" w:line="240" w:lineRule="auto"/>
              <w:jc w:val="center"/>
              <w:rPr>
                <w:rFonts w:ascii="Times New Roman" w:eastAsia="Calibri" w:hAnsi="Times New Roman" w:cs="Times New Roman"/>
                <w:b/>
                <w:bCs/>
                <w:spacing w:val="13"/>
                <w:sz w:val="16"/>
                <w:szCs w:val="16"/>
              </w:rPr>
            </w:pPr>
            <w:r w:rsidRPr="007F693E">
              <w:rPr>
                <w:rFonts w:ascii="Times New Roman" w:eastAsia="Calibri" w:hAnsi="Times New Roman" w:cs="Times New Roman"/>
                <w:b/>
                <w:bCs/>
                <w:spacing w:val="5"/>
                <w:sz w:val="16"/>
                <w:szCs w:val="16"/>
              </w:rPr>
              <w:t>L</w:t>
            </w:r>
            <w:r w:rsidRPr="007F693E">
              <w:rPr>
                <w:rFonts w:ascii="Times New Roman" w:eastAsia="Calibri" w:hAnsi="Times New Roman" w:cs="Times New Roman"/>
                <w:b/>
                <w:bCs/>
                <w:spacing w:val="1"/>
                <w:sz w:val="16"/>
                <w:szCs w:val="16"/>
              </w:rPr>
              <w:t>I</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pacing w:val="1"/>
                <w:sz w:val="16"/>
                <w:szCs w:val="16"/>
              </w:rPr>
              <w:t>I</w:t>
            </w:r>
            <w:r w:rsidRPr="007F693E">
              <w:rPr>
                <w:rFonts w:ascii="Times New Roman" w:eastAsia="Calibri" w:hAnsi="Times New Roman" w:cs="Times New Roman"/>
                <w:b/>
                <w:bCs/>
                <w:spacing w:val="-7"/>
                <w:sz w:val="16"/>
                <w:szCs w:val="16"/>
              </w:rPr>
              <w:t>T</w:t>
            </w:r>
            <w:r w:rsidRPr="007F693E">
              <w:rPr>
                <w:rFonts w:ascii="Times New Roman" w:eastAsia="Calibri" w:hAnsi="Times New Roman" w:cs="Times New Roman"/>
                <w:b/>
                <w:bCs/>
                <w:spacing w:val="4"/>
                <w:sz w:val="16"/>
                <w:szCs w:val="16"/>
              </w:rPr>
              <w:t>A</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pacing w:val="1"/>
                <w:sz w:val="16"/>
                <w:szCs w:val="16"/>
              </w:rPr>
              <w:t>I</w:t>
            </w:r>
            <w:r w:rsidRPr="007F693E">
              <w:rPr>
                <w:rFonts w:ascii="Times New Roman" w:eastAsia="Calibri" w:hAnsi="Times New Roman" w:cs="Times New Roman"/>
                <w:b/>
                <w:bCs/>
                <w:spacing w:val="-7"/>
                <w:sz w:val="16"/>
                <w:szCs w:val="16"/>
              </w:rPr>
              <w:t>Ó</w:t>
            </w:r>
            <w:r w:rsidRPr="007F693E">
              <w:rPr>
                <w:rFonts w:ascii="Times New Roman" w:eastAsia="Calibri" w:hAnsi="Times New Roman" w:cs="Times New Roman"/>
                <w:b/>
                <w:bCs/>
                <w:sz w:val="16"/>
                <w:szCs w:val="16"/>
              </w:rPr>
              <w:t>N</w:t>
            </w:r>
            <w:r w:rsidRPr="007F693E">
              <w:rPr>
                <w:rFonts w:ascii="Times New Roman" w:eastAsia="Calibri" w:hAnsi="Times New Roman" w:cs="Times New Roman"/>
                <w:b/>
                <w:bCs/>
                <w:spacing w:val="13"/>
                <w:sz w:val="16"/>
                <w:szCs w:val="16"/>
              </w:rPr>
              <w:t xml:space="preserve"> </w:t>
            </w:r>
          </w:p>
          <w:p w14:paraId="3E0A5C85" w14:textId="03A13456" w:rsidR="006776FB" w:rsidRPr="007F693E" w:rsidRDefault="006776FB" w:rsidP="003F62A1">
            <w:pPr>
              <w:spacing w:after="0" w:line="240" w:lineRule="auto"/>
              <w:jc w:val="center"/>
              <w:rPr>
                <w:rFonts w:ascii="Times New Roman" w:eastAsia="Calibri" w:hAnsi="Times New Roman" w:cs="Times New Roman"/>
                <w:sz w:val="16"/>
                <w:szCs w:val="16"/>
              </w:rPr>
            </w:pPr>
            <w:r w:rsidRPr="007F693E">
              <w:rPr>
                <w:rFonts w:ascii="Times New Roman" w:eastAsia="Calibri" w:hAnsi="Times New Roman" w:cs="Times New Roman"/>
                <w:b/>
                <w:bCs/>
                <w:spacing w:val="1"/>
                <w:w w:val="103"/>
                <w:sz w:val="16"/>
                <w:szCs w:val="16"/>
              </w:rPr>
              <w:t>P</w:t>
            </w:r>
            <w:r w:rsidRPr="007F693E">
              <w:rPr>
                <w:rFonts w:ascii="Times New Roman" w:eastAsia="Calibri" w:hAnsi="Times New Roman" w:cs="Times New Roman"/>
                <w:b/>
                <w:bCs/>
                <w:spacing w:val="-3"/>
                <w:w w:val="103"/>
                <w:sz w:val="16"/>
                <w:szCs w:val="16"/>
              </w:rPr>
              <w:t>ÚB</w:t>
            </w:r>
            <w:r w:rsidRPr="007F693E">
              <w:rPr>
                <w:rFonts w:ascii="Times New Roman" w:eastAsia="Calibri" w:hAnsi="Times New Roman" w:cs="Times New Roman"/>
                <w:b/>
                <w:bCs/>
                <w:spacing w:val="5"/>
                <w:w w:val="103"/>
                <w:sz w:val="16"/>
                <w:szCs w:val="16"/>
              </w:rPr>
              <w:t>L</w:t>
            </w:r>
            <w:r w:rsidRPr="007F693E">
              <w:rPr>
                <w:rFonts w:ascii="Times New Roman" w:eastAsia="Calibri" w:hAnsi="Times New Roman" w:cs="Times New Roman"/>
                <w:b/>
                <w:bCs/>
                <w:spacing w:val="1"/>
                <w:w w:val="103"/>
                <w:sz w:val="16"/>
                <w:szCs w:val="16"/>
              </w:rPr>
              <w:t>I</w:t>
            </w:r>
            <w:r w:rsidRPr="007F693E">
              <w:rPr>
                <w:rFonts w:ascii="Times New Roman" w:eastAsia="Calibri" w:hAnsi="Times New Roman" w:cs="Times New Roman"/>
                <w:b/>
                <w:bCs/>
                <w:spacing w:val="2"/>
                <w:w w:val="103"/>
                <w:sz w:val="16"/>
                <w:szCs w:val="16"/>
              </w:rPr>
              <w:t>C</w:t>
            </w:r>
            <w:r w:rsidRPr="007F693E">
              <w:rPr>
                <w:rFonts w:ascii="Times New Roman" w:eastAsia="Calibri" w:hAnsi="Times New Roman" w:cs="Times New Roman"/>
                <w:b/>
                <w:bCs/>
                <w:w w:val="103"/>
                <w:sz w:val="16"/>
                <w:szCs w:val="16"/>
              </w:rPr>
              <w:t>A</w:t>
            </w:r>
          </w:p>
        </w:tc>
      </w:tr>
      <w:tr w:rsidR="006776FB" w:rsidRPr="007F693E" w14:paraId="3E0A5C8D" w14:textId="77777777" w:rsidTr="003F62A1">
        <w:trPr>
          <w:trHeight w:val="20"/>
          <w:jc w:val="center"/>
        </w:trPr>
        <w:tc>
          <w:tcPr>
            <w:tcW w:w="1192" w:type="dxa"/>
            <w:shd w:val="clear" w:color="auto" w:fill="auto"/>
          </w:tcPr>
          <w:p w14:paraId="3E0A5C87" w14:textId="77777777" w:rsidR="006776FB" w:rsidRPr="007F693E" w:rsidRDefault="006776FB" w:rsidP="00F24D6F">
            <w:pPr>
              <w:spacing w:before="15" w:after="0" w:line="240" w:lineRule="auto"/>
              <w:ind w:left="412" w:right="417"/>
              <w:jc w:val="center"/>
              <w:rPr>
                <w:rFonts w:ascii="Times New Roman" w:eastAsia="Calibri" w:hAnsi="Times New Roman" w:cs="Times New Roman"/>
              </w:rPr>
            </w:pPr>
            <w:r w:rsidRPr="007F693E">
              <w:rPr>
                <w:rFonts w:ascii="Times New Roman" w:eastAsia="Calibri" w:hAnsi="Times New Roman" w:cs="Times New Roman"/>
                <w:spacing w:val="-3"/>
                <w:w w:val="102"/>
                <w:position w:val="1"/>
              </w:rPr>
              <w:t>D</w:t>
            </w:r>
            <w:r w:rsidRPr="007F693E">
              <w:rPr>
                <w:rFonts w:ascii="Times New Roman" w:eastAsia="Calibri" w:hAnsi="Times New Roman" w:cs="Times New Roman"/>
                <w:w w:val="102"/>
                <w:position w:val="1"/>
              </w:rPr>
              <w:t>E</w:t>
            </w:r>
          </w:p>
        </w:tc>
        <w:tc>
          <w:tcPr>
            <w:tcW w:w="1207" w:type="dxa"/>
            <w:shd w:val="clear" w:color="auto" w:fill="auto"/>
          </w:tcPr>
          <w:p w14:paraId="3E0A5C88" w14:textId="77777777" w:rsidR="006776FB" w:rsidRPr="007F693E" w:rsidRDefault="006776FB" w:rsidP="00F24D6F">
            <w:pPr>
              <w:spacing w:before="15" w:after="0" w:line="240" w:lineRule="auto"/>
              <w:ind w:left="487" w:right="464"/>
              <w:jc w:val="center"/>
              <w:rPr>
                <w:rFonts w:ascii="Times New Roman" w:eastAsia="Calibri" w:hAnsi="Times New Roman" w:cs="Times New Roman"/>
              </w:rPr>
            </w:pPr>
            <w:r w:rsidRPr="007F693E">
              <w:rPr>
                <w:rFonts w:ascii="Times New Roman" w:eastAsia="Calibri" w:hAnsi="Times New Roman" w:cs="Times New Roman"/>
                <w:w w:val="102"/>
                <w:position w:val="1"/>
              </w:rPr>
              <w:t>A</w:t>
            </w:r>
          </w:p>
        </w:tc>
        <w:tc>
          <w:tcPr>
            <w:tcW w:w="1193" w:type="dxa"/>
            <w:shd w:val="clear" w:color="auto" w:fill="auto"/>
          </w:tcPr>
          <w:p w14:paraId="3E0A5C89" w14:textId="77777777" w:rsidR="006776FB" w:rsidRPr="007F693E" w:rsidRDefault="006776FB" w:rsidP="00F24D6F">
            <w:pPr>
              <w:spacing w:before="15" w:after="0" w:line="240" w:lineRule="auto"/>
              <w:ind w:left="405" w:right="417"/>
              <w:jc w:val="center"/>
              <w:rPr>
                <w:rFonts w:ascii="Times New Roman" w:eastAsia="Calibri" w:hAnsi="Times New Roman" w:cs="Times New Roman"/>
              </w:rPr>
            </w:pPr>
            <w:r w:rsidRPr="007F693E">
              <w:rPr>
                <w:rFonts w:ascii="Times New Roman" w:eastAsia="Calibri" w:hAnsi="Times New Roman" w:cs="Times New Roman"/>
                <w:spacing w:val="-3"/>
                <w:w w:val="102"/>
                <w:position w:val="1"/>
              </w:rPr>
              <w:t>D</w:t>
            </w:r>
            <w:r w:rsidRPr="007F693E">
              <w:rPr>
                <w:rFonts w:ascii="Times New Roman" w:eastAsia="Calibri" w:hAnsi="Times New Roman" w:cs="Times New Roman"/>
                <w:w w:val="102"/>
                <w:position w:val="1"/>
              </w:rPr>
              <w:t>E</w:t>
            </w:r>
          </w:p>
        </w:tc>
        <w:tc>
          <w:tcPr>
            <w:tcW w:w="1207" w:type="dxa"/>
            <w:shd w:val="clear" w:color="auto" w:fill="auto"/>
          </w:tcPr>
          <w:p w14:paraId="3E0A5C8A" w14:textId="77777777" w:rsidR="006776FB" w:rsidRPr="007F693E" w:rsidRDefault="006776FB" w:rsidP="00F24D6F">
            <w:pPr>
              <w:spacing w:before="15" w:after="0" w:line="240" w:lineRule="auto"/>
              <w:ind w:left="487" w:right="464"/>
              <w:jc w:val="center"/>
              <w:rPr>
                <w:rFonts w:ascii="Times New Roman" w:eastAsia="Calibri" w:hAnsi="Times New Roman" w:cs="Times New Roman"/>
              </w:rPr>
            </w:pPr>
            <w:r w:rsidRPr="007F693E">
              <w:rPr>
                <w:rFonts w:ascii="Times New Roman" w:eastAsia="Calibri" w:hAnsi="Times New Roman" w:cs="Times New Roman"/>
                <w:w w:val="102"/>
                <w:position w:val="1"/>
              </w:rPr>
              <w:t>A</w:t>
            </w:r>
          </w:p>
        </w:tc>
        <w:tc>
          <w:tcPr>
            <w:tcW w:w="1192" w:type="dxa"/>
            <w:shd w:val="clear" w:color="auto" w:fill="auto"/>
          </w:tcPr>
          <w:p w14:paraId="3E0A5C8B" w14:textId="77777777" w:rsidR="006776FB" w:rsidRPr="007F693E" w:rsidRDefault="006776FB" w:rsidP="00F24D6F">
            <w:pPr>
              <w:spacing w:before="15" w:after="0" w:line="240" w:lineRule="auto"/>
              <w:ind w:left="435" w:right="390"/>
              <w:jc w:val="center"/>
              <w:rPr>
                <w:rFonts w:ascii="Times New Roman" w:eastAsia="Calibri" w:hAnsi="Times New Roman" w:cs="Times New Roman"/>
              </w:rPr>
            </w:pPr>
            <w:r w:rsidRPr="007F693E">
              <w:rPr>
                <w:rFonts w:ascii="Times New Roman" w:eastAsia="Calibri" w:hAnsi="Times New Roman" w:cs="Times New Roman"/>
                <w:spacing w:val="-3"/>
                <w:w w:val="102"/>
                <w:position w:val="1"/>
              </w:rPr>
              <w:t>DE</w:t>
            </w:r>
          </w:p>
        </w:tc>
        <w:tc>
          <w:tcPr>
            <w:tcW w:w="1234" w:type="dxa"/>
            <w:shd w:val="clear" w:color="auto" w:fill="auto"/>
          </w:tcPr>
          <w:p w14:paraId="3E0A5C8C" w14:textId="77777777" w:rsidR="006776FB" w:rsidRPr="007F693E" w:rsidRDefault="006776FB" w:rsidP="00F24D6F">
            <w:pPr>
              <w:spacing w:before="15" w:after="0" w:line="240" w:lineRule="auto"/>
              <w:ind w:left="487" w:right="464"/>
              <w:jc w:val="center"/>
              <w:rPr>
                <w:rFonts w:ascii="Times New Roman" w:eastAsia="Calibri" w:hAnsi="Times New Roman" w:cs="Times New Roman"/>
              </w:rPr>
            </w:pPr>
            <w:r w:rsidRPr="007F693E">
              <w:rPr>
                <w:rFonts w:ascii="Times New Roman" w:eastAsia="Calibri" w:hAnsi="Times New Roman" w:cs="Times New Roman"/>
                <w:w w:val="102"/>
                <w:position w:val="1"/>
              </w:rPr>
              <w:t>A</w:t>
            </w:r>
          </w:p>
        </w:tc>
      </w:tr>
      <w:tr w:rsidR="006776FB" w:rsidRPr="007F693E" w14:paraId="3E0A5C94" w14:textId="77777777" w:rsidTr="003F62A1">
        <w:trPr>
          <w:trHeight w:val="20"/>
          <w:jc w:val="center"/>
        </w:trPr>
        <w:tc>
          <w:tcPr>
            <w:tcW w:w="1192" w:type="dxa"/>
            <w:shd w:val="clear" w:color="auto" w:fill="auto"/>
          </w:tcPr>
          <w:p w14:paraId="3E0A5C8E" w14:textId="77777777" w:rsidR="006776FB" w:rsidRPr="007F693E" w:rsidRDefault="006776FB" w:rsidP="00F24D6F">
            <w:pPr>
              <w:spacing w:before="15" w:after="0" w:line="240" w:lineRule="auto"/>
              <w:ind w:left="502" w:right="465"/>
              <w:jc w:val="center"/>
              <w:rPr>
                <w:rFonts w:ascii="Times New Roman" w:eastAsia="Calibri" w:hAnsi="Times New Roman" w:cs="Times New Roman"/>
              </w:rPr>
            </w:pPr>
            <w:r w:rsidRPr="007F693E">
              <w:rPr>
                <w:rFonts w:ascii="Times New Roman" w:eastAsia="Calibri" w:hAnsi="Times New Roman" w:cs="Times New Roman"/>
                <w:w w:val="102"/>
                <w:position w:val="1"/>
              </w:rPr>
              <w:t>0</w:t>
            </w:r>
          </w:p>
        </w:tc>
        <w:tc>
          <w:tcPr>
            <w:tcW w:w="1207" w:type="dxa"/>
            <w:shd w:val="clear" w:color="auto" w:fill="auto"/>
          </w:tcPr>
          <w:p w14:paraId="3E0A5C8F" w14:textId="77777777" w:rsidR="006776FB" w:rsidRPr="007F693E" w:rsidRDefault="006776FB" w:rsidP="00F24D6F">
            <w:pPr>
              <w:spacing w:before="15" w:after="0" w:line="240" w:lineRule="auto"/>
              <w:ind w:left="306" w:right="-20"/>
              <w:rPr>
                <w:rFonts w:ascii="Times New Roman" w:eastAsia="Calibri" w:hAnsi="Times New Roman" w:cs="Times New Roman"/>
              </w:rPr>
            </w:pPr>
            <w:r w:rsidRPr="007F693E">
              <w:rPr>
                <w:rFonts w:ascii="Times New Roman" w:eastAsia="Calibri" w:hAnsi="Times New Roman" w:cs="Times New Roman"/>
                <w:spacing w:val="-9"/>
                <w:w w:val="102"/>
                <w:position w:val="1"/>
              </w:rPr>
              <w:t>10</w:t>
            </w:r>
            <w:r w:rsidRPr="007F693E">
              <w:rPr>
                <w:rFonts w:ascii="Times New Roman" w:eastAsia="Calibri" w:hAnsi="Times New Roman" w:cs="Times New Roman"/>
                <w:spacing w:val="3"/>
                <w:w w:val="102"/>
                <w:position w:val="1"/>
              </w:rPr>
              <w:t>,</w:t>
            </w:r>
            <w:r w:rsidRPr="007F693E">
              <w:rPr>
                <w:rFonts w:ascii="Times New Roman" w:eastAsia="Calibri" w:hAnsi="Times New Roman" w:cs="Times New Roman"/>
                <w:spacing w:val="-9"/>
                <w:w w:val="102"/>
                <w:position w:val="1"/>
              </w:rPr>
              <w:t>00</w:t>
            </w:r>
            <w:r w:rsidRPr="007F693E">
              <w:rPr>
                <w:rFonts w:ascii="Times New Roman" w:eastAsia="Calibri" w:hAnsi="Times New Roman" w:cs="Times New Roman"/>
                <w:w w:val="102"/>
                <w:position w:val="1"/>
              </w:rPr>
              <w:t>0</w:t>
            </w:r>
          </w:p>
        </w:tc>
        <w:tc>
          <w:tcPr>
            <w:tcW w:w="1193" w:type="dxa"/>
            <w:shd w:val="clear" w:color="auto" w:fill="auto"/>
          </w:tcPr>
          <w:p w14:paraId="3E0A5C90" w14:textId="77777777" w:rsidR="006776FB" w:rsidRPr="007F693E" w:rsidRDefault="006776FB" w:rsidP="00F24D6F">
            <w:pPr>
              <w:spacing w:before="15" w:after="0" w:line="240" w:lineRule="auto"/>
              <w:ind w:left="299" w:right="-20"/>
              <w:rPr>
                <w:rFonts w:ascii="Times New Roman" w:eastAsia="Calibri" w:hAnsi="Times New Roman" w:cs="Times New Roman"/>
              </w:rPr>
            </w:pPr>
            <w:r w:rsidRPr="007F693E">
              <w:rPr>
                <w:rFonts w:ascii="Times New Roman" w:eastAsia="Calibri" w:hAnsi="Times New Roman" w:cs="Times New Roman"/>
                <w:spacing w:val="-9"/>
                <w:w w:val="102"/>
                <w:position w:val="1"/>
              </w:rPr>
              <w:t>10</w:t>
            </w:r>
            <w:r w:rsidRPr="007F693E">
              <w:rPr>
                <w:rFonts w:ascii="Times New Roman" w:eastAsia="Calibri" w:hAnsi="Times New Roman" w:cs="Times New Roman"/>
                <w:spacing w:val="3"/>
                <w:w w:val="102"/>
                <w:position w:val="1"/>
              </w:rPr>
              <w:t>,</w:t>
            </w:r>
            <w:r w:rsidRPr="007F693E">
              <w:rPr>
                <w:rFonts w:ascii="Times New Roman" w:eastAsia="Calibri" w:hAnsi="Times New Roman" w:cs="Times New Roman"/>
                <w:spacing w:val="-9"/>
                <w:w w:val="102"/>
                <w:position w:val="1"/>
              </w:rPr>
              <w:t>00</w:t>
            </w:r>
            <w:r w:rsidRPr="007F693E">
              <w:rPr>
                <w:rFonts w:ascii="Times New Roman" w:eastAsia="Calibri" w:hAnsi="Times New Roman" w:cs="Times New Roman"/>
                <w:w w:val="102"/>
                <w:position w:val="1"/>
              </w:rPr>
              <w:t>1</w:t>
            </w:r>
          </w:p>
        </w:tc>
        <w:tc>
          <w:tcPr>
            <w:tcW w:w="1207" w:type="dxa"/>
            <w:shd w:val="clear" w:color="auto" w:fill="auto"/>
          </w:tcPr>
          <w:p w14:paraId="3E0A5C91" w14:textId="77777777" w:rsidR="006776FB" w:rsidRPr="007F693E" w:rsidRDefault="006776FB" w:rsidP="00F24D6F">
            <w:pPr>
              <w:spacing w:before="15" w:after="0" w:line="240" w:lineRule="auto"/>
              <w:ind w:left="306" w:right="-20"/>
              <w:rPr>
                <w:rFonts w:ascii="Times New Roman" w:eastAsia="Calibri" w:hAnsi="Times New Roman" w:cs="Times New Roman"/>
              </w:rPr>
            </w:pPr>
            <w:r w:rsidRPr="007F693E">
              <w:rPr>
                <w:rFonts w:ascii="Times New Roman" w:eastAsia="Calibri" w:hAnsi="Times New Roman" w:cs="Times New Roman"/>
                <w:spacing w:val="-9"/>
                <w:w w:val="102"/>
                <w:position w:val="1"/>
              </w:rPr>
              <w:t>25</w:t>
            </w:r>
            <w:r w:rsidRPr="007F693E">
              <w:rPr>
                <w:rFonts w:ascii="Times New Roman" w:eastAsia="Calibri" w:hAnsi="Times New Roman" w:cs="Times New Roman"/>
                <w:spacing w:val="3"/>
                <w:w w:val="102"/>
                <w:position w:val="1"/>
              </w:rPr>
              <w:t>,</w:t>
            </w:r>
            <w:r w:rsidRPr="007F693E">
              <w:rPr>
                <w:rFonts w:ascii="Times New Roman" w:eastAsia="Calibri" w:hAnsi="Times New Roman" w:cs="Times New Roman"/>
                <w:spacing w:val="-9"/>
                <w:w w:val="102"/>
                <w:position w:val="1"/>
              </w:rPr>
              <w:t>00</w:t>
            </w:r>
            <w:r w:rsidRPr="007F693E">
              <w:rPr>
                <w:rFonts w:ascii="Times New Roman" w:eastAsia="Calibri" w:hAnsi="Times New Roman" w:cs="Times New Roman"/>
                <w:w w:val="102"/>
                <w:position w:val="1"/>
              </w:rPr>
              <w:t>0</w:t>
            </w:r>
          </w:p>
        </w:tc>
        <w:tc>
          <w:tcPr>
            <w:tcW w:w="1192" w:type="dxa"/>
            <w:shd w:val="clear" w:color="auto" w:fill="auto"/>
          </w:tcPr>
          <w:p w14:paraId="3E0A5C92" w14:textId="77777777" w:rsidR="006776FB" w:rsidRPr="007F693E" w:rsidRDefault="006776FB" w:rsidP="00F24D6F">
            <w:pPr>
              <w:spacing w:before="15" w:after="0" w:line="240" w:lineRule="auto"/>
              <w:ind w:left="299" w:right="-20"/>
              <w:rPr>
                <w:rFonts w:ascii="Times New Roman" w:eastAsia="Calibri" w:hAnsi="Times New Roman" w:cs="Times New Roman"/>
              </w:rPr>
            </w:pPr>
            <w:r w:rsidRPr="007F693E">
              <w:rPr>
                <w:rFonts w:ascii="Times New Roman" w:eastAsia="Calibri" w:hAnsi="Times New Roman" w:cs="Times New Roman"/>
                <w:spacing w:val="-9"/>
                <w:w w:val="102"/>
                <w:position w:val="1"/>
              </w:rPr>
              <w:t>25</w:t>
            </w:r>
            <w:r w:rsidRPr="007F693E">
              <w:rPr>
                <w:rFonts w:ascii="Times New Roman" w:eastAsia="Calibri" w:hAnsi="Times New Roman" w:cs="Times New Roman"/>
                <w:spacing w:val="3"/>
                <w:w w:val="102"/>
                <w:position w:val="1"/>
              </w:rPr>
              <w:t>,</w:t>
            </w:r>
            <w:r w:rsidRPr="007F693E">
              <w:rPr>
                <w:rFonts w:ascii="Times New Roman" w:eastAsia="Calibri" w:hAnsi="Times New Roman" w:cs="Times New Roman"/>
                <w:spacing w:val="-9"/>
                <w:w w:val="102"/>
                <w:position w:val="1"/>
              </w:rPr>
              <w:t>00</w:t>
            </w:r>
            <w:r w:rsidRPr="007F693E">
              <w:rPr>
                <w:rFonts w:ascii="Times New Roman" w:eastAsia="Calibri" w:hAnsi="Times New Roman" w:cs="Times New Roman"/>
                <w:w w:val="102"/>
                <w:position w:val="1"/>
              </w:rPr>
              <w:t>1</w:t>
            </w:r>
          </w:p>
        </w:tc>
        <w:tc>
          <w:tcPr>
            <w:tcW w:w="1234" w:type="dxa"/>
            <w:shd w:val="clear" w:color="auto" w:fill="auto"/>
          </w:tcPr>
          <w:p w14:paraId="3E0A5C93" w14:textId="77777777" w:rsidR="006776FB" w:rsidRPr="007F693E" w:rsidRDefault="006776FB" w:rsidP="00F24D6F">
            <w:pPr>
              <w:spacing w:before="15" w:after="0" w:line="240" w:lineRule="auto"/>
              <w:ind w:left="37" w:right="-20"/>
              <w:rPr>
                <w:rFonts w:ascii="Times New Roman" w:eastAsia="Calibri" w:hAnsi="Times New Roman" w:cs="Times New Roman"/>
              </w:rPr>
            </w:pPr>
            <w:r w:rsidRPr="007F693E">
              <w:rPr>
                <w:rFonts w:ascii="Times New Roman" w:eastAsia="Calibri" w:hAnsi="Times New Roman" w:cs="Times New Roman"/>
                <w:position w:val="1"/>
              </w:rPr>
              <w:t xml:space="preserve">y </w:t>
            </w:r>
            <w:r w:rsidRPr="007F693E">
              <w:rPr>
                <w:rFonts w:ascii="Times New Roman" w:eastAsia="Calibri" w:hAnsi="Times New Roman" w:cs="Times New Roman"/>
                <w:w w:val="102"/>
                <w:position w:val="1"/>
              </w:rPr>
              <w:t>m</w:t>
            </w:r>
            <w:r w:rsidRPr="007F693E">
              <w:rPr>
                <w:rFonts w:ascii="Times New Roman" w:eastAsia="Calibri" w:hAnsi="Times New Roman" w:cs="Times New Roman"/>
                <w:spacing w:val="-3"/>
                <w:w w:val="102"/>
                <w:position w:val="1"/>
              </w:rPr>
              <w:t>á</w:t>
            </w:r>
            <w:r w:rsidRPr="007F693E">
              <w:rPr>
                <w:rFonts w:ascii="Times New Roman" w:eastAsia="Calibri" w:hAnsi="Times New Roman" w:cs="Times New Roman"/>
                <w:w w:val="102"/>
                <w:position w:val="1"/>
              </w:rPr>
              <w:t>s</w:t>
            </w:r>
          </w:p>
        </w:tc>
      </w:tr>
    </w:tbl>
    <w:p w14:paraId="3E0A5C95" w14:textId="77777777" w:rsidR="0097042C" w:rsidRPr="007F693E" w:rsidRDefault="0097042C" w:rsidP="00F24D6F">
      <w:pPr>
        <w:pStyle w:val="Prrafodelista"/>
        <w:spacing w:after="0" w:line="240" w:lineRule="auto"/>
        <w:ind w:left="42"/>
        <w:rPr>
          <w:rFonts w:ascii="Times New Roman" w:hAnsi="Times New Roman" w:cs="Times New Roman"/>
          <w:sz w:val="24"/>
          <w:szCs w:val="24"/>
        </w:rPr>
      </w:pPr>
    </w:p>
    <w:p w14:paraId="3E0A5C97" w14:textId="06C1C441" w:rsidR="00CC0E29" w:rsidRPr="007F693E" w:rsidRDefault="003F3CA4" w:rsidP="003F62A1">
      <w:pPr>
        <w:spacing w:after="0" w:line="240" w:lineRule="auto"/>
        <w:rPr>
          <w:rFonts w:ascii="Times New Roman" w:hAnsi="Times New Roman" w:cs="Times New Roman"/>
          <w:sz w:val="24"/>
          <w:szCs w:val="24"/>
        </w:rPr>
      </w:pPr>
      <w:r w:rsidRPr="007F693E">
        <w:rPr>
          <w:rFonts w:ascii="Times New Roman" w:hAnsi="Times New Roman" w:cs="Times New Roman"/>
          <w:sz w:val="24"/>
          <w:szCs w:val="24"/>
        </w:rPr>
        <w:t xml:space="preserve">II. </w:t>
      </w:r>
      <w:r w:rsidR="00CC0E29" w:rsidRPr="007F693E">
        <w:rPr>
          <w:rFonts w:ascii="Times New Roman" w:hAnsi="Times New Roman" w:cs="Times New Roman"/>
          <w:sz w:val="24"/>
          <w:szCs w:val="24"/>
        </w:rPr>
        <w:t>Para servicios relacionados con las obras públicas:</w:t>
      </w:r>
    </w:p>
    <w:p w14:paraId="3E0A5C98" w14:textId="77777777" w:rsidR="0097042C" w:rsidRPr="007F693E" w:rsidRDefault="0097042C" w:rsidP="00F24D6F">
      <w:pPr>
        <w:spacing w:after="0" w:line="240" w:lineRule="auto"/>
        <w:jc w:val="both"/>
        <w:rPr>
          <w:rFonts w:ascii="Times New Roman" w:hAnsi="Times New Roman" w:cs="Times New Roman"/>
          <w:sz w:val="24"/>
          <w:szCs w:val="24"/>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192"/>
        <w:gridCol w:w="1207"/>
        <w:gridCol w:w="1193"/>
        <w:gridCol w:w="1207"/>
        <w:gridCol w:w="1192"/>
        <w:gridCol w:w="1207"/>
      </w:tblGrid>
      <w:tr w:rsidR="006776FB" w:rsidRPr="007F693E" w14:paraId="3E0A5C9B" w14:textId="77777777" w:rsidTr="003F62A1">
        <w:trPr>
          <w:trHeight w:val="20"/>
          <w:jc w:val="center"/>
        </w:trPr>
        <w:tc>
          <w:tcPr>
            <w:tcW w:w="7198" w:type="dxa"/>
            <w:gridSpan w:val="6"/>
            <w:shd w:val="clear" w:color="auto" w:fill="auto"/>
          </w:tcPr>
          <w:p w14:paraId="3E0A5C9A" w14:textId="77777777" w:rsidR="006776FB" w:rsidRPr="007F693E" w:rsidRDefault="00566281" w:rsidP="003F62A1">
            <w:pPr>
              <w:spacing w:after="0" w:line="240" w:lineRule="auto"/>
              <w:ind w:left="29" w:right="-20"/>
              <w:jc w:val="center"/>
              <w:rPr>
                <w:rFonts w:ascii="Times New Roman" w:eastAsia="Calibri" w:hAnsi="Times New Roman" w:cs="Times New Roman"/>
              </w:rPr>
            </w:pPr>
            <w:r w:rsidRPr="007F693E">
              <w:rPr>
                <w:rFonts w:ascii="Times New Roman" w:eastAsia="Calibri" w:hAnsi="Times New Roman" w:cs="Times New Roman"/>
                <w:b/>
                <w:bCs/>
                <w:spacing w:val="-2"/>
              </w:rPr>
              <w:t>UNIDAD DE MEDIDA Y ACTUALIZACIÓN (UMA)</w:t>
            </w:r>
            <w:r w:rsidR="00791194" w:rsidRPr="007F693E">
              <w:rPr>
                <w:rFonts w:ascii="Times New Roman" w:eastAsia="Calibri" w:hAnsi="Times New Roman" w:cs="Times New Roman"/>
                <w:b/>
                <w:bCs/>
              </w:rPr>
              <w:br/>
            </w:r>
            <w:r w:rsidRPr="007F693E">
              <w:rPr>
                <w:rFonts w:ascii="Times New Roman" w:eastAsia="Calibri" w:hAnsi="Times New Roman" w:cs="Times New Roman"/>
                <w:b/>
                <w:bCs/>
                <w:spacing w:val="-8"/>
              </w:rPr>
              <w:t>CONFORME A LA PUBLICACIÓN VIGENTE</w:t>
            </w:r>
          </w:p>
        </w:tc>
      </w:tr>
      <w:tr w:rsidR="006776FB" w:rsidRPr="007F693E" w14:paraId="3E0A5CA1" w14:textId="77777777" w:rsidTr="003F62A1">
        <w:trPr>
          <w:trHeight w:val="20"/>
          <w:jc w:val="center"/>
        </w:trPr>
        <w:tc>
          <w:tcPr>
            <w:tcW w:w="2399" w:type="dxa"/>
            <w:gridSpan w:val="2"/>
            <w:shd w:val="clear" w:color="auto" w:fill="auto"/>
          </w:tcPr>
          <w:p w14:paraId="3E0A5C9C" w14:textId="77777777" w:rsidR="006776FB" w:rsidRPr="007F693E" w:rsidRDefault="006776FB" w:rsidP="003F62A1">
            <w:pPr>
              <w:spacing w:after="0" w:line="240" w:lineRule="auto"/>
              <w:jc w:val="center"/>
              <w:rPr>
                <w:rFonts w:ascii="Times New Roman" w:hAnsi="Times New Roman" w:cs="Times New Roman"/>
                <w:sz w:val="16"/>
                <w:szCs w:val="16"/>
              </w:rPr>
            </w:pPr>
          </w:p>
          <w:p w14:paraId="34FD0CA9" w14:textId="6ADB7440" w:rsidR="003F62A1" w:rsidRPr="007F693E" w:rsidRDefault="006776FB" w:rsidP="003F62A1">
            <w:pPr>
              <w:spacing w:after="0" w:line="240" w:lineRule="auto"/>
              <w:ind w:right="-20"/>
              <w:jc w:val="center"/>
              <w:rPr>
                <w:rFonts w:ascii="Times New Roman" w:eastAsia="Calibri" w:hAnsi="Times New Roman" w:cs="Times New Roman"/>
                <w:b/>
                <w:bCs/>
                <w:spacing w:val="20"/>
                <w:sz w:val="16"/>
                <w:szCs w:val="16"/>
              </w:rPr>
            </w:pPr>
            <w:r w:rsidRPr="007F693E">
              <w:rPr>
                <w:rFonts w:ascii="Times New Roman" w:eastAsia="Calibri" w:hAnsi="Times New Roman" w:cs="Times New Roman"/>
                <w:b/>
                <w:bCs/>
                <w:spacing w:val="4"/>
                <w:sz w:val="16"/>
                <w:szCs w:val="16"/>
              </w:rPr>
              <w:t>A</w:t>
            </w:r>
            <w:r w:rsidRPr="007F693E">
              <w:rPr>
                <w:rFonts w:ascii="Times New Roman" w:eastAsia="Calibri" w:hAnsi="Times New Roman" w:cs="Times New Roman"/>
                <w:b/>
                <w:bCs/>
                <w:sz w:val="16"/>
                <w:szCs w:val="16"/>
              </w:rPr>
              <w:t>D</w:t>
            </w:r>
            <w:r w:rsidRPr="007F693E">
              <w:rPr>
                <w:rFonts w:ascii="Times New Roman" w:eastAsia="Calibri" w:hAnsi="Times New Roman" w:cs="Times New Roman"/>
                <w:b/>
                <w:bCs/>
                <w:spacing w:val="5"/>
                <w:sz w:val="16"/>
                <w:szCs w:val="16"/>
              </w:rPr>
              <w:t>J</w:t>
            </w:r>
            <w:r w:rsidRPr="007F693E">
              <w:rPr>
                <w:rFonts w:ascii="Times New Roman" w:eastAsia="Calibri" w:hAnsi="Times New Roman" w:cs="Times New Roman"/>
                <w:b/>
                <w:bCs/>
                <w:spacing w:val="-4"/>
                <w:sz w:val="16"/>
                <w:szCs w:val="16"/>
              </w:rPr>
              <w:t>U</w:t>
            </w:r>
            <w:r w:rsidRPr="007F693E">
              <w:rPr>
                <w:rFonts w:ascii="Times New Roman" w:eastAsia="Calibri" w:hAnsi="Times New Roman" w:cs="Times New Roman"/>
                <w:b/>
                <w:bCs/>
                <w:sz w:val="16"/>
                <w:szCs w:val="16"/>
              </w:rPr>
              <w:t>D</w:t>
            </w:r>
            <w:r w:rsidRPr="007F693E">
              <w:rPr>
                <w:rFonts w:ascii="Times New Roman" w:eastAsia="Calibri" w:hAnsi="Times New Roman" w:cs="Times New Roman"/>
                <w:b/>
                <w:bCs/>
                <w:spacing w:val="1"/>
                <w:sz w:val="16"/>
                <w:szCs w:val="16"/>
              </w:rPr>
              <w:t>I</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pacing w:val="4"/>
                <w:sz w:val="16"/>
                <w:szCs w:val="16"/>
              </w:rPr>
              <w:t>A</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z w:val="16"/>
                <w:szCs w:val="16"/>
              </w:rPr>
              <w:t>I</w:t>
            </w:r>
            <w:r w:rsidRPr="007F693E">
              <w:rPr>
                <w:rFonts w:ascii="Times New Roman" w:eastAsia="Calibri" w:hAnsi="Times New Roman" w:cs="Times New Roman"/>
                <w:b/>
                <w:bCs/>
                <w:spacing w:val="-8"/>
                <w:sz w:val="16"/>
                <w:szCs w:val="16"/>
              </w:rPr>
              <w:t>Ó</w:t>
            </w:r>
            <w:r w:rsidRPr="007F693E">
              <w:rPr>
                <w:rFonts w:ascii="Times New Roman" w:eastAsia="Calibri" w:hAnsi="Times New Roman" w:cs="Times New Roman"/>
                <w:b/>
                <w:bCs/>
                <w:sz w:val="16"/>
                <w:szCs w:val="16"/>
              </w:rPr>
              <w:t>N</w:t>
            </w:r>
          </w:p>
          <w:p w14:paraId="3E0A5C9D" w14:textId="724DFD58" w:rsidR="006776FB" w:rsidRPr="007F693E" w:rsidRDefault="006776FB" w:rsidP="003F62A1">
            <w:pPr>
              <w:spacing w:after="0" w:line="240" w:lineRule="auto"/>
              <w:ind w:right="-20"/>
              <w:jc w:val="center"/>
              <w:rPr>
                <w:rFonts w:ascii="Times New Roman" w:eastAsia="Calibri" w:hAnsi="Times New Roman" w:cs="Times New Roman"/>
                <w:sz w:val="16"/>
                <w:szCs w:val="16"/>
              </w:rPr>
            </w:pPr>
            <w:r w:rsidRPr="007F693E">
              <w:rPr>
                <w:rFonts w:ascii="Times New Roman" w:eastAsia="Calibri" w:hAnsi="Times New Roman" w:cs="Times New Roman"/>
                <w:b/>
                <w:bCs/>
                <w:w w:val="103"/>
                <w:sz w:val="16"/>
                <w:szCs w:val="16"/>
              </w:rPr>
              <w:t>D</w:t>
            </w:r>
            <w:r w:rsidRPr="007F693E">
              <w:rPr>
                <w:rFonts w:ascii="Times New Roman" w:eastAsia="Calibri" w:hAnsi="Times New Roman" w:cs="Times New Roman"/>
                <w:b/>
                <w:bCs/>
                <w:spacing w:val="1"/>
                <w:w w:val="103"/>
                <w:sz w:val="16"/>
                <w:szCs w:val="16"/>
              </w:rPr>
              <w:t>I</w:t>
            </w:r>
            <w:r w:rsidRPr="007F693E">
              <w:rPr>
                <w:rFonts w:ascii="Times New Roman" w:eastAsia="Calibri" w:hAnsi="Times New Roman" w:cs="Times New Roman"/>
                <w:b/>
                <w:bCs/>
                <w:spacing w:val="-4"/>
                <w:w w:val="103"/>
                <w:sz w:val="16"/>
                <w:szCs w:val="16"/>
              </w:rPr>
              <w:t>R</w:t>
            </w:r>
            <w:r w:rsidRPr="007F693E">
              <w:rPr>
                <w:rFonts w:ascii="Times New Roman" w:eastAsia="Calibri" w:hAnsi="Times New Roman" w:cs="Times New Roman"/>
                <w:b/>
                <w:bCs/>
                <w:spacing w:val="-6"/>
                <w:w w:val="103"/>
                <w:sz w:val="16"/>
                <w:szCs w:val="16"/>
              </w:rPr>
              <w:t>E</w:t>
            </w:r>
            <w:r w:rsidRPr="007F693E">
              <w:rPr>
                <w:rFonts w:ascii="Times New Roman" w:eastAsia="Calibri" w:hAnsi="Times New Roman" w:cs="Times New Roman"/>
                <w:b/>
                <w:bCs/>
                <w:spacing w:val="2"/>
                <w:w w:val="103"/>
                <w:sz w:val="16"/>
                <w:szCs w:val="16"/>
              </w:rPr>
              <w:t>C</w:t>
            </w: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w w:val="103"/>
                <w:sz w:val="16"/>
                <w:szCs w:val="16"/>
              </w:rPr>
              <w:t>A</w:t>
            </w:r>
          </w:p>
        </w:tc>
        <w:tc>
          <w:tcPr>
            <w:tcW w:w="2400" w:type="dxa"/>
            <w:gridSpan w:val="2"/>
            <w:shd w:val="clear" w:color="auto" w:fill="auto"/>
          </w:tcPr>
          <w:p w14:paraId="13903AD9" w14:textId="77777777" w:rsidR="003F62A1" w:rsidRPr="007F693E" w:rsidRDefault="003F62A1" w:rsidP="003F62A1">
            <w:pPr>
              <w:spacing w:after="0" w:line="240" w:lineRule="auto"/>
              <w:ind w:left="10" w:hanging="10"/>
              <w:jc w:val="center"/>
              <w:rPr>
                <w:rFonts w:ascii="Times New Roman" w:eastAsia="Calibri" w:hAnsi="Times New Roman" w:cs="Times New Roman"/>
                <w:b/>
                <w:bCs/>
                <w:spacing w:val="1"/>
                <w:sz w:val="16"/>
                <w:szCs w:val="16"/>
              </w:rPr>
            </w:pPr>
          </w:p>
          <w:p w14:paraId="173E7C7D" w14:textId="3C0B2B7D" w:rsidR="003F62A1" w:rsidRPr="007F693E" w:rsidRDefault="006776FB" w:rsidP="003F62A1">
            <w:pPr>
              <w:spacing w:after="0" w:line="240" w:lineRule="auto"/>
              <w:ind w:left="10" w:hanging="10"/>
              <w:jc w:val="center"/>
              <w:rPr>
                <w:rFonts w:ascii="Times New Roman" w:eastAsia="Calibri" w:hAnsi="Times New Roman" w:cs="Times New Roman"/>
                <w:b/>
                <w:bCs/>
                <w:sz w:val="16"/>
                <w:szCs w:val="16"/>
              </w:rPr>
            </w:pPr>
            <w:r w:rsidRPr="007F693E">
              <w:rPr>
                <w:rFonts w:ascii="Times New Roman" w:eastAsia="Calibri" w:hAnsi="Times New Roman" w:cs="Times New Roman"/>
                <w:b/>
                <w:bCs/>
                <w:spacing w:val="1"/>
                <w:sz w:val="16"/>
                <w:szCs w:val="16"/>
              </w:rPr>
              <w:t>P</w:t>
            </w:r>
            <w:r w:rsidRPr="007F693E">
              <w:rPr>
                <w:rFonts w:ascii="Times New Roman" w:eastAsia="Calibri" w:hAnsi="Times New Roman" w:cs="Times New Roman"/>
                <w:b/>
                <w:bCs/>
                <w:spacing w:val="-8"/>
                <w:sz w:val="16"/>
                <w:szCs w:val="16"/>
              </w:rPr>
              <w:t>O</w:t>
            </w:r>
            <w:r w:rsidRPr="007F693E">
              <w:rPr>
                <w:rFonts w:ascii="Times New Roman" w:eastAsia="Calibri" w:hAnsi="Times New Roman" w:cs="Times New Roman"/>
                <w:b/>
                <w:bCs/>
                <w:sz w:val="16"/>
                <w:szCs w:val="16"/>
              </w:rPr>
              <w:t>R</w:t>
            </w:r>
            <w:r w:rsidRPr="007F693E">
              <w:rPr>
                <w:rFonts w:ascii="Times New Roman" w:eastAsia="Calibri" w:hAnsi="Times New Roman" w:cs="Times New Roman"/>
                <w:b/>
                <w:bCs/>
                <w:spacing w:val="-1"/>
                <w:sz w:val="16"/>
                <w:szCs w:val="16"/>
              </w:rPr>
              <w:t xml:space="preserve"> </w:t>
            </w:r>
            <w:r w:rsidRPr="007F693E">
              <w:rPr>
                <w:rFonts w:ascii="Times New Roman" w:eastAsia="Calibri" w:hAnsi="Times New Roman" w:cs="Times New Roman"/>
                <w:b/>
                <w:bCs/>
                <w:sz w:val="16"/>
                <w:szCs w:val="16"/>
              </w:rPr>
              <w:t>I</w:t>
            </w:r>
            <w:r w:rsidRPr="007F693E">
              <w:rPr>
                <w:rFonts w:ascii="Times New Roman" w:eastAsia="Calibri" w:hAnsi="Times New Roman" w:cs="Times New Roman"/>
                <w:b/>
                <w:bCs/>
                <w:spacing w:val="-5"/>
                <w:sz w:val="16"/>
                <w:szCs w:val="16"/>
              </w:rPr>
              <w:t>N</w:t>
            </w:r>
            <w:r w:rsidRPr="007F693E">
              <w:rPr>
                <w:rFonts w:ascii="Times New Roman" w:eastAsia="Calibri" w:hAnsi="Times New Roman" w:cs="Times New Roman"/>
                <w:b/>
                <w:bCs/>
                <w:spacing w:val="6"/>
                <w:sz w:val="16"/>
                <w:szCs w:val="16"/>
              </w:rPr>
              <w:t>V</w:t>
            </w:r>
            <w:r w:rsidRPr="007F693E">
              <w:rPr>
                <w:rFonts w:ascii="Times New Roman" w:eastAsia="Calibri" w:hAnsi="Times New Roman" w:cs="Times New Roman"/>
                <w:b/>
                <w:bCs/>
                <w:sz w:val="16"/>
                <w:szCs w:val="16"/>
              </w:rPr>
              <w:t>I</w:t>
            </w:r>
            <w:r w:rsidRPr="007F693E">
              <w:rPr>
                <w:rFonts w:ascii="Times New Roman" w:eastAsia="Calibri" w:hAnsi="Times New Roman" w:cs="Times New Roman"/>
                <w:b/>
                <w:bCs/>
                <w:spacing w:val="-7"/>
                <w:sz w:val="16"/>
                <w:szCs w:val="16"/>
              </w:rPr>
              <w:t>T</w:t>
            </w:r>
            <w:r w:rsidRPr="007F693E">
              <w:rPr>
                <w:rFonts w:ascii="Times New Roman" w:eastAsia="Calibri" w:hAnsi="Times New Roman" w:cs="Times New Roman"/>
                <w:b/>
                <w:bCs/>
                <w:spacing w:val="4"/>
                <w:sz w:val="16"/>
                <w:szCs w:val="16"/>
              </w:rPr>
              <w:t>A</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z w:val="16"/>
                <w:szCs w:val="16"/>
              </w:rPr>
              <w:t>I</w:t>
            </w:r>
            <w:r w:rsidRPr="007F693E">
              <w:rPr>
                <w:rFonts w:ascii="Times New Roman" w:eastAsia="Calibri" w:hAnsi="Times New Roman" w:cs="Times New Roman"/>
                <w:b/>
                <w:bCs/>
                <w:spacing w:val="-8"/>
                <w:sz w:val="16"/>
                <w:szCs w:val="16"/>
              </w:rPr>
              <w:t>Ó</w:t>
            </w:r>
            <w:r w:rsidRPr="007F693E">
              <w:rPr>
                <w:rFonts w:ascii="Times New Roman" w:eastAsia="Calibri" w:hAnsi="Times New Roman" w:cs="Times New Roman"/>
                <w:b/>
                <w:bCs/>
                <w:sz w:val="16"/>
                <w:szCs w:val="16"/>
              </w:rPr>
              <w:t>N</w:t>
            </w:r>
            <w:r w:rsidRPr="007F693E">
              <w:rPr>
                <w:rFonts w:ascii="Times New Roman" w:eastAsia="Calibri" w:hAnsi="Times New Roman" w:cs="Times New Roman"/>
                <w:b/>
                <w:bCs/>
                <w:spacing w:val="13"/>
                <w:sz w:val="16"/>
                <w:szCs w:val="16"/>
              </w:rPr>
              <w:t xml:space="preserve"> </w:t>
            </w:r>
            <w:r w:rsidRPr="007F693E">
              <w:rPr>
                <w:rFonts w:ascii="Times New Roman" w:eastAsia="Calibri" w:hAnsi="Times New Roman" w:cs="Times New Roman"/>
                <w:b/>
                <w:bCs/>
                <w:sz w:val="16"/>
                <w:szCs w:val="16"/>
              </w:rPr>
              <w:t>A</w:t>
            </w:r>
          </w:p>
          <w:p w14:paraId="3E0A5C9E" w14:textId="5BFD15E9" w:rsidR="006776FB" w:rsidRPr="007F693E" w:rsidRDefault="006776FB" w:rsidP="003F62A1">
            <w:pPr>
              <w:spacing w:after="0" w:line="240" w:lineRule="auto"/>
              <w:ind w:left="10" w:hanging="10"/>
              <w:jc w:val="center"/>
              <w:rPr>
                <w:rFonts w:ascii="Times New Roman" w:eastAsia="Calibri" w:hAnsi="Times New Roman" w:cs="Times New Roman"/>
                <w:b/>
                <w:bCs/>
                <w:spacing w:val="13"/>
                <w:sz w:val="16"/>
                <w:szCs w:val="16"/>
              </w:rPr>
            </w:pPr>
            <w:r w:rsidRPr="007F693E">
              <w:rPr>
                <w:rFonts w:ascii="Times New Roman" w:eastAsia="Calibri" w:hAnsi="Times New Roman" w:cs="Times New Roman"/>
                <w:b/>
                <w:bCs/>
                <w:spacing w:val="1"/>
                <w:sz w:val="16"/>
                <w:szCs w:val="16"/>
              </w:rPr>
              <w:t xml:space="preserve"> </w:t>
            </w: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spacing w:val="-4"/>
                <w:w w:val="103"/>
                <w:sz w:val="16"/>
                <w:szCs w:val="16"/>
              </w:rPr>
              <w:t>R</w:t>
            </w:r>
            <w:r w:rsidRPr="007F693E">
              <w:rPr>
                <w:rFonts w:ascii="Times New Roman" w:eastAsia="Calibri" w:hAnsi="Times New Roman" w:cs="Times New Roman"/>
                <w:b/>
                <w:bCs/>
                <w:spacing w:val="-6"/>
                <w:w w:val="103"/>
                <w:sz w:val="16"/>
                <w:szCs w:val="16"/>
              </w:rPr>
              <w:t>E</w:t>
            </w:r>
            <w:r w:rsidRPr="007F693E">
              <w:rPr>
                <w:rFonts w:ascii="Times New Roman" w:eastAsia="Calibri" w:hAnsi="Times New Roman" w:cs="Times New Roman"/>
                <w:b/>
                <w:bCs/>
                <w:w w:val="103"/>
                <w:sz w:val="16"/>
                <w:szCs w:val="16"/>
              </w:rPr>
              <w:t xml:space="preserve">S </w:t>
            </w:r>
            <w:r w:rsidRPr="007F693E">
              <w:rPr>
                <w:rFonts w:ascii="Times New Roman" w:eastAsia="Calibri" w:hAnsi="Times New Roman" w:cs="Times New Roman"/>
                <w:b/>
                <w:bCs/>
                <w:spacing w:val="2"/>
                <w:w w:val="103"/>
                <w:sz w:val="16"/>
                <w:szCs w:val="16"/>
              </w:rPr>
              <w:t>C</w:t>
            </w:r>
            <w:r w:rsidRPr="007F693E">
              <w:rPr>
                <w:rFonts w:ascii="Times New Roman" w:eastAsia="Calibri" w:hAnsi="Times New Roman" w:cs="Times New Roman"/>
                <w:b/>
                <w:bCs/>
                <w:spacing w:val="-8"/>
                <w:w w:val="103"/>
                <w:sz w:val="16"/>
                <w:szCs w:val="16"/>
              </w:rPr>
              <w:t>O</w:t>
            </w:r>
            <w:r w:rsidRPr="007F693E">
              <w:rPr>
                <w:rFonts w:ascii="Times New Roman" w:eastAsia="Calibri" w:hAnsi="Times New Roman" w:cs="Times New Roman"/>
                <w:b/>
                <w:bCs/>
                <w:spacing w:val="-5"/>
                <w:w w:val="103"/>
                <w:sz w:val="16"/>
                <w:szCs w:val="16"/>
              </w:rPr>
              <w:t>N</w:t>
            </w: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spacing w:val="-4"/>
                <w:w w:val="103"/>
                <w:sz w:val="16"/>
                <w:szCs w:val="16"/>
              </w:rPr>
              <w:t>R</w:t>
            </w:r>
            <w:r w:rsidRPr="007F693E">
              <w:rPr>
                <w:rFonts w:ascii="Times New Roman" w:eastAsia="Calibri" w:hAnsi="Times New Roman" w:cs="Times New Roman"/>
                <w:b/>
                <w:bCs/>
                <w:spacing w:val="4"/>
                <w:w w:val="103"/>
                <w:sz w:val="16"/>
                <w:szCs w:val="16"/>
              </w:rPr>
              <w:t>A</w:t>
            </w: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w w:val="103"/>
                <w:sz w:val="16"/>
                <w:szCs w:val="16"/>
              </w:rPr>
              <w:t>I</w:t>
            </w:r>
            <w:r w:rsidRPr="007F693E">
              <w:rPr>
                <w:rFonts w:ascii="Times New Roman" w:eastAsia="Calibri" w:hAnsi="Times New Roman" w:cs="Times New Roman"/>
                <w:b/>
                <w:bCs/>
                <w:spacing w:val="-4"/>
                <w:w w:val="103"/>
                <w:sz w:val="16"/>
                <w:szCs w:val="16"/>
              </w:rPr>
              <w:t>S</w:t>
            </w:r>
            <w:r w:rsidRPr="007F693E">
              <w:rPr>
                <w:rFonts w:ascii="Times New Roman" w:eastAsia="Calibri" w:hAnsi="Times New Roman" w:cs="Times New Roman"/>
                <w:b/>
                <w:bCs/>
                <w:spacing w:val="-7"/>
                <w:w w:val="103"/>
                <w:sz w:val="16"/>
                <w:szCs w:val="16"/>
              </w:rPr>
              <w:t>T</w:t>
            </w:r>
            <w:r w:rsidRPr="007F693E">
              <w:rPr>
                <w:rFonts w:ascii="Times New Roman" w:eastAsia="Calibri" w:hAnsi="Times New Roman" w:cs="Times New Roman"/>
                <w:b/>
                <w:bCs/>
                <w:spacing w:val="4"/>
                <w:w w:val="103"/>
                <w:sz w:val="16"/>
                <w:szCs w:val="16"/>
              </w:rPr>
              <w:t>A</w:t>
            </w:r>
            <w:r w:rsidRPr="007F693E">
              <w:rPr>
                <w:rFonts w:ascii="Times New Roman" w:eastAsia="Calibri" w:hAnsi="Times New Roman" w:cs="Times New Roman"/>
                <w:b/>
                <w:bCs/>
                <w:w w:val="103"/>
                <w:sz w:val="16"/>
                <w:szCs w:val="16"/>
              </w:rPr>
              <w:t>S</w:t>
            </w:r>
          </w:p>
        </w:tc>
        <w:tc>
          <w:tcPr>
            <w:tcW w:w="2399" w:type="dxa"/>
            <w:gridSpan w:val="2"/>
            <w:shd w:val="clear" w:color="auto" w:fill="auto"/>
          </w:tcPr>
          <w:p w14:paraId="3E0A5C9F" w14:textId="77777777" w:rsidR="006776FB" w:rsidRPr="007F693E" w:rsidRDefault="006776FB" w:rsidP="003F62A1">
            <w:pPr>
              <w:spacing w:after="0" w:line="240" w:lineRule="auto"/>
              <w:jc w:val="center"/>
              <w:rPr>
                <w:rFonts w:ascii="Times New Roman" w:hAnsi="Times New Roman" w:cs="Times New Roman"/>
                <w:sz w:val="16"/>
                <w:szCs w:val="16"/>
              </w:rPr>
            </w:pPr>
          </w:p>
          <w:p w14:paraId="4344C7BF" w14:textId="40AFD0BE" w:rsidR="003F62A1" w:rsidRPr="007F693E" w:rsidRDefault="006776FB" w:rsidP="003F62A1">
            <w:pPr>
              <w:spacing w:after="0" w:line="240" w:lineRule="auto"/>
              <w:ind w:right="-20"/>
              <w:jc w:val="center"/>
              <w:rPr>
                <w:rFonts w:ascii="Times New Roman" w:eastAsia="Calibri" w:hAnsi="Times New Roman" w:cs="Times New Roman"/>
                <w:b/>
                <w:bCs/>
                <w:spacing w:val="12"/>
                <w:sz w:val="16"/>
                <w:szCs w:val="16"/>
              </w:rPr>
            </w:pPr>
            <w:r w:rsidRPr="007F693E">
              <w:rPr>
                <w:rFonts w:ascii="Times New Roman" w:eastAsia="Calibri" w:hAnsi="Times New Roman" w:cs="Times New Roman"/>
                <w:b/>
                <w:bCs/>
                <w:spacing w:val="4"/>
                <w:sz w:val="16"/>
                <w:szCs w:val="16"/>
              </w:rPr>
              <w:t>L</w:t>
            </w:r>
            <w:r w:rsidRPr="007F693E">
              <w:rPr>
                <w:rFonts w:ascii="Times New Roman" w:eastAsia="Calibri" w:hAnsi="Times New Roman" w:cs="Times New Roman"/>
                <w:b/>
                <w:bCs/>
                <w:sz w:val="16"/>
                <w:szCs w:val="16"/>
              </w:rPr>
              <w:t>I</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z w:val="16"/>
                <w:szCs w:val="16"/>
              </w:rPr>
              <w:t>I</w:t>
            </w:r>
            <w:r w:rsidRPr="007F693E">
              <w:rPr>
                <w:rFonts w:ascii="Times New Roman" w:eastAsia="Calibri" w:hAnsi="Times New Roman" w:cs="Times New Roman"/>
                <w:b/>
                <w:bCs/>
                <w:spacing w:val="-7"/>
                <w:sz w:val="16"/>
                <w:szCs w:val="16"/>
              </w:rPr>
              <w:t>T</w:t>
            </w:r>
            <w:r w:rsidRPr="007F693E">
              <w:rPr>
                <w:rFonts w:ascii="Times New Roman" w:eastAsia="Calibri" w:hAnsi="Times New Roman" w:cs="Times New Roman"/>
                <w:b/>
                <w:bCs/>
                <w:spacing w:val="4"/>
                <w:sz w:val="16"/>
                <w:szCs w:val="16"/>
              </w:rPr>
              <w:t>A</w:t>
            </w:r>
            <w:r w:rsidRPr="007F693E">
              <w:rPr>
                <w:rFonts w:ascii="Times New Roman" w:eastAsia="Calibri" w:hAnsi="Times New Roman" w:cs="Times New Roman"/>
                <w:b/>
                <w:bCs/>
                <w:spacing w:val="2"/>
                <w:sz w:val="16"/>
                <w:szCs w:val="16"/>
              </w:rPr>
              <w:t>C</w:t>
            </w:r>
            <w:r w:rsidRPr="007F693E">
              <w:rPr>
                <w:rFonts w:ascii="Times New Roman" w:eastAsia="Calibri" w:hAnsi="Times New Roman" w:cs="Times New Roman"/>
                <w:b/>
                <w:bCs/>
                <w:sz w:val="16"/>
                <w:szCs w:val="16"/>
              </w:rPr>
              <w:t>I</w:t>
            </w:r>
            <w:r w:rsidRPr="007F693E">
              <w:rPr>
                <w:rFonts w:ascii="Times New Roman" w:eastAsia="Calibri" w:hAnsi="Times New Roman" w:cs="Times New Roman"/>
                <w:b/>
                <w:bCs/>
                <w:spacing w:val="-8"/>
                <w:sz w:val="16"/>
                <w:szCs w:val="16"/>
              </w:rPr>
              <w:t>Ó</w:t>
            </w:r>
            <w:r w:rsidRPr="007F693E">
              <w:rPr>
                <w:rFonts w:ascii="Times New Roman" w:eastAsia="Calibri" w:hAnsi="Times New Roman" w:cs="Times New Roman"/>
                <w:b/>
                <w:bCs/>
                <w:sz w:val="16"/>
                <w:szCs w:val="16"/>
              </w:rPr>
              <w:t>N</w:t>
            </w:r>
          </w:p>
          <w:p w14:paraId="3E0A5CA0" w14:textId="0007B8AF" w:rsidR="006776FB" w:rsidRPr="007F693E" w:rsidRDefault="006776FB" w:rsidP="003F62A1">
            <w:pPr>
              <w:spacing w:after="0" w:line="240" w:lineRule="auto"/>
              <w:ind w:right="-20"/>
              <w:jc w:val="center"/>
              <w:rPr>
                <w:rFonts w:ascii="Times New Roman" w:eastAsia="Calibri" w:hAnsi="Times New Roman" w:cs="Times New Roman"/>
                <w:sz w:val="16"/>
                <w:szCs w:val="16"/>
              </w:rPr>
            </w:pPr>
            <w:r w:rsidRPr="007F693E">
              <w:rPr>
                <w:rFonts w:ascii="Times New Roman" w:eastAsia="Calibri" w:hAnsi="Times New Roman" w:cs="Times New Roman"/>
                <w:b/>
                <w:bCs/>
                <w:spacing w:val="1"/>
                <w:w w:val="103"/>
                <w:sz w:val="16"/>
                <w:szCs w:val="16"/>
              </w:rPr>
              <w:t>P</w:t>
            </w:r>
            <w:r w:rsidRPr="007F693E">
              <w:rPr>
                <w:rFonts w:ascii="Times New Roman" w:eastAsia="Calibri" w:hAnsi="Times New Roman" w:cs="Times New Roman"/>
                <w:b/>
                <w:bCs/>
                <w:spacing w:val="-4"/>
                <w:w w:val="103"/>
                <w:sz w:val="16"/>
                <w:szCs w:val="16"/>
              </w:rPr>
              <w:t>Ú</w:t>
            </w:r>
            <w:r w:rsidRPr="007F693E">
              <w:rPr>
                <w:rFonts w:ascii="Times New Roman" w:eastAsia="Calibri" w:hAnsi="Times New Roman" w:cs="Times New Roman"/>
                <w:b/>
                <w:bCs/>
                <w:spacing w:val="-3"/>
                <w:w w:val="103"/>
                <w:sz w:val="16"/>
                <w:szCs w:val="16"/>
              </w:rPr>
              <w:t>B</w:t>
            </w:r>
            <w:r w:rsidRPr="007F693E">
              <w:rPr>
                <w:rFonts w:ascii="Times New Roman" w:eastAsia="Calibri" w:hAnsi="Times New Roman" w:cs="Times New Roman"/>
                <w:b/>
                <w:bCs/>
                <w:spacing w:val="4"/>
                <w:w w:val="103"/>
                <w:sz w:val="16"/>
                <w:szCs w:val="16"/>
              </w:rPr>
              <w:t>L</w:t>
            </w:r>
            <w:r w:rsidRPr="007F693E">
              <w:rPr>
                <w:rFonts w:ascii="Times New Roman" w:eastAsia="Calibri" w:hAnsi="Times New Roman" w:cs="Times New Roman"/>
                <w:b/>
                <w:bCs/>
                <w:w w:val="103"/>
                <w:sz w:val="16"/>
                <w:szCs w:val="16"/>
              </w:rPr>
              <w:t>I</w:t>
            </w:r>
            <w:r w:rsidRPr="007F693E">
              <w:rPr>
                <w:rFonts w:ascii="Times New Roman" w:eastAsia="Calibri" w:hAnsi="Times New Roman" w:cs="Times New Roman"/>
                <w:b/>
                <w:bCs/>
                <w:spacing w:val="2"/>
                <w:w w:val="103"/>
                <w:sz w:val="16"/>
                <w:szCs w:val="16"/>
              </w:rPr>
              <w:t>C</w:t>
            </w:r>
            <w:r w:rsidRPr="007F693E">
              <w:rPr>
                <w:rFonts w:ascii="Times New Roman" w:eastAsia="Calibri" w:hAnsi="Times New Roman" w:cs="Times New Roman"/>
                <w:b/>
                <w:bCs/>
                <w:w w:val="103"/>
                <w:sz w:val="16"/>
                <w:szCs w:val="16"/>
              </w:rPr>
              <w:t>A</w:t>
            </w:r>
          </w:p>
        </w:tc>
      </w:tr>
      <w:tr w:rsidR="006776FB" w:rsidRPr="007F693E" w14:paraId="3E0A5CA8" w14:textId="77777777" w:rsidTr="003F62A1">
        <w:trPr>
          <w:trHeight w:val="20"/>
          <w:jc w:val="center"/>
        </w:trPr>
        <w:tc>
          <w:tcPr>
            <w:tcW w:w="1192" w:type="dxa"/>
            <w:shd w:val="clear" w:color="auto" w:fill="auto"/>
          </w:tcPr>
          <w:p w14:paraId="3E0A5CA2" w14:textId="77777777" w:rsidR="006776FB" w:rsidRPr="007F693E" w:rsidRDefault="006776FB" w:rsidP="003F62A1">
            <w:pPr>
              <w:spacing w:after="0" w:line="240" w:lineRule="auto"/>
              <w:ind w:left="412" w:right="416"/>
              <w:jc w:val="center"/>
              <w:rPr>
                <w:rFonts w:ascii="Times New Roman" w:eastAsia="Calibri" w:hAnsi="Times New Roman" w:cs="Times New Roman"/>
              </w:rPr>
            </w:pPr>
            <w:r w:rsidRPr="007F693E">
              <w:rPr>
                <w:rFonts w:ascii="Times New Roman" w:eastAsia="Calibri" w:hAnsi="Times New Roman" w:cs="Times New Roman"/>
                <w:spacing w:val="-4"/>
                <w:w w:val="103"/>
              </w:rPr>
              <w:t>D</w:t>
            </w:r>
            <w:r w:rsidRPr="007F693E">
              <w:rPr>
                <w:rFonts w:ascii="Times New Roman" w:eastAsia="Calibri" w:hAnsi="Times New Roman" w:cs="Times New Roman"/>
                <w:w w:val="103"/>
              </w:rPr>
              <w:t>E</w:t>
            </w:r>
          </w:p>
        </w:tc>
        <w:tc>
          <w:tcPr>
            <w:tcW w:w="1207" w:type="dxa"/>
            <w:shd w:val="clear" w:color="auto" w:fill="auto"/>
          </w:tcPr>
          <w:p w14:paraId="3E0A5CA3" w14:textId="77777777" w:rsidR="006776FB" w:rsidRPr="007F693E" w:rsidRDefault="006776FB" w:rsidP="003F62A1">
            <w:pPr>
              <w:spacing w:after="0" w:line="240" w:lineRule="auto"/>
              <w:ind w:left="487" w:right="464"/>
              <w:jc w:val="center"/>
              <w:rPr>
                <w:rFonts w:ascii="Times New Roman" w:eastAsia="Calibri" w:hAnsi="Times New Roman" w:cs="Times New Roman"/>
              </w:rPr>
            </w:pPr>
            <w:r w:rsidRPr="007F693E">
              <w:rPr>
                <w:rFonts w:ascii="Times New Roman" w:eastAsia="Calibri" w:hAnsi="Times New Roman" w:cs="Times New Roman"/>
                <w:w w:val="102"/>
              </w:rPr>
              <w:t>A</w:t>
            </w:r>
          </w:p>
        </w:tc>
        <w:tc>
          <w:tcPr>
            <w:tcW w:w="1193" w:type="dxa"/>
            <w:shd w:val="clear" w:color="auto" w:fill="auto"/>
          </w:tcPr>
          <w:p w14:paraId="3E0A5CA4" w14:textId="77777777" w:rsidR="006776FB" w:rsidRPr="007F693E" w:rsidRDefault="006776FB" w:rsidP="003F62A1">
            <w:pPr>
              <w:spacing w:after="0" w:line="240" w:lineRule="auto"/>
              <w:ind w:left="405" w:right="416"/>
              <w:jc w:val="center"/>
              <w:rPr>
                <w:rFonts w:ascii="Times New Roman" w:eastAsia="Calibri" w:hAnsi="Times New Roman" w:cs="Times New Roman"/>
              </w:rPr>
            </w:pPr>
            <w:r w:rsidRPr="007F693E">
              <w:rPr>
                <w:rFonts w:ascii="Times New Roman" w:eastAsia="Calibri" w:hAnsi="Times New Roman" w:cs="Times New Roman"/>
                <w:spacing w:val="-4"/>
                <w:w w:val="103"/>
              </w:rPr>
              <w:t>D</w:t>
            </w:r>
            <w:r w:rsidRPr="007F693E">
              <w:rPr>
                <w:rFonts w:ascii="Times New Roman" w:eastAsia="Calibri" w:hAnsi="Times New Roman" w:cs="Times New Roman"/>
                <w:w w:val="103"/>
              </w:rPr>
              <w:t>E</w:t>
            </w:r>
          </w:p>
        </w:tc>
        <w:tc>
          <w:tcPr>
            <w:tcW w:w="1207" w:type="dxa"/>
            <w:shd w:val="clear" w:color="auto" w:fill="auto"/>
          </w:tcPr>
          <w:p w14:paraId="3E0A5CA5" w14:textId="77777777" w:rsidR="006776FB" w:rsidRPr="007F693E" w:rsidRDefault="006776FB" w:rsidP="003F62A1">
            <w:pPr>
              <w:spacing w:after="0" w:line="240" w:lineRule="auto"/>
              <w:ind w:left="487" w:right="464"/>
              <w:jc w:val="center"/>
              <w:rPr>
                <w:rFonts w:ascii="Times New Roman" w:eastAsia="Calibri" w:hAnsi="Times New Roman" w:cs="Times New Roman"/>
              </w:rPr>
            </w:pPr>
            <w:r w:rsidRPr="007F693E">
              <w:rPr>
                <w:rFonts w:ascii="Times New Roman" w:eastAsia="Calibri" w:hAnsi="Times New Roman" w:cs="Times New Roman"/>
                <w:w w:val="102"/>
              </w:rPr>
              <w:t>A</w:t>
            </w:r>
          </w:p>
        </w:tc>
        <w:tc>
          <w:tcPr>
            <w:tcW w:w="1192" w:type="dxa"/>
            <w:shd w:val="clear" w:color="auto" w:fill="auto"/>
          </w:tcPr>
          <w:p w14:paraId="3E0A5CA6" w14:textId="77777777" w:rsidR="006776FB" w:rsidRPr="007F693E" w:rsidRDefault="006776FB" w:rsidP="003F62A1">
            <w:pPr>
              <w:spacing w:after="0" w:line="240" w:lineRule="auto"/>
              <w:ind w:left="435" w:right="390"/>
              <w:jc w:val="center"/>
              <w:rPr>
                <w:rFonts w:ascii="Times New Roman" w:eastAsia="Calibri" w:hAnsi="Times New Roman" w:cs="Times New Roman"/>
              </w:rPr>
            </w:pPr>
            <w:r w:rsidRPr="007F693E">
              <w:rPr>
                <w:rFonts w:ascii="Times New Roman" w:eastAsia="Calibri" w:hAnsi="Times New Roman" w:cs="Times New Roman"/>
                <w:spacing w:val="-4"/>
                <w:w w:val="103"/>
              </w:rPr>
              <w:t>DE</w:t>
            </w:r>
          </w:p>
        </w:tc>
        <w:tc>
          <w:tcPr>
            <w:tcW w:w="1207" w:type="dxa"/>
            <w:shd w:val="clear" w:color="auto" w:fill="auto"/>
          </w:tcPr>
          <w:p w14:paraId="3E0A5CA7" w14:textId="77777777" w:rsidR="006776FB" w:rsidRPr="007F693E" w:rsidRDefault="006776FB" w:rsidP="003F62A1">
            <w:pPr>
              <w:spacing w:after="0" w:line="240" w:lineRule="auto"/>
              <w:ind w:left="487" w:right="463"/>
              <w:jc w:val="center"/>
              <w:rPr>
                <w:rFonts w:ascii="Times New Roman" w:eastAsia="Calibri" w:hAnsi="Times New Roman" w:cs="Times New Roman"/>
              </w:rPr>
            </w:pPr>
            <w:r w:rsidRPr="007F693E">
              <w:rPr>
                <w:rFonts w:ascii="Times New Roman" w:eastAsia="Calibri" w:hAnsi="Times New Roman" w:cs="Times New Roman"/>
                <w:w w:val="102"/>
              </w:rPr>
              <w:t>A</w:t>
            </w:r>
          </w:p>
        </w:tc>
      </w:tr>
      <w:tr w:rsidR="006776FB" w:rsidRPr="007F693E" w14:paraId="3E0A5CAF" w14:textId="77777777" w:rsidTr="003F62A1">
        <w:trPr>
          <w:trHeight w:val="20"/>
          <w:jc w:val="center"/>
        </w:trPr>
        <w:tc>
          <w:tcPr>
            <w:tcW w:w="1192" w:type="dxa"/>
            <w:shd w:val="clear" w:color="auto" w:fill="auto"/>
          </w:tcPr>
          <w:p w14:paraId="3E0A5CA9" w14:textId="77777777" w:rsidR="006776FB" w:rsidRPr="007F693E" w:rsidRDefault="006776FB" w:rsidP="003F62A1">
            <w:pPr>
              <w:spacing w:after="0" w:line="240" w:lineRule="auto"/>
              <w:ind w:left="502" w:right="465"/>
              <w:jc w:val="center"/>
              <w:rPr>
                <w:rFonts w:ascii="Times New Roman" w:eastAsia="Calibri" w:hAnsi="Times New Roman" w:cs="Times New Roman"/>
              </w:rPr>
            </w:pPr>
            <w:r w:rsidRPr="007F693E">
              <w:rPr>
                <w:rFonts w:ascii="Times New Roman" w:eastAsia="Calibri" w:hAnsi="Times New Roman" w:cs="Times New Roman"/>
                <w:w w:val="102"/>
              </w:rPr>
              <w:t>0</w:t>
            </w:r>
          </w:p>
        </w:tc>
        <w:tc>
          <w:tcPr>
            <w:tcW w:w="1207" w:type="dxa"/>
            <w:shd w:val="clear" w:color="auto" w:fill="auto"/>
          </w:tcPr>
          <w:p w14:paraId="3E0A5CAA" w14:textId="77777777" w:rsidR="006776FB" w:rsidRPr="007F693E" w:rsidRDefault="006776FB" w:rsidP="003F62A1">
            <w:pPr>
              <w:spacing w:after="0" w:line="240" w:lineRule="auto"/>
              <w:ind w:left="366" w:right="-20"/>
              <w:rPr>
                <w:rFonts w:ascii="Times New Roman" w:eastAsia="Calibri" w:hAnsi="Times New Roman" w:cs="Times New Roman"/>
              </w:rPr>
            </w:pPr>
            <w:r w:rsidRPr="007F693E">
              <w:rPr>
                <w:rFonts w:ascii="Times New Roman" w:eastAsia="Calibri" w:hAnsi="Times New Roman" w:cs="Times New Roman"/>
                <w:spacing w:val="-10"/>
                <w:w w:val="102"/>
              </w:rPr>
              <w:t>4</w:t>
            </w:r>
            <w:r w:rsidRPr="007F693E">
              <w:rPr>
                <w:rFonts w:ascii="Times New Roman" w:eastAsia="Calibri" w:hAnsi="Times New Roman" w:cs="Times New Roman"/>
                <w:spacing w:val="3"/>
                <w:w w:val="102"/>
              </w:rPr>
              <w:t>,</w:t>
            </w:r>
            <w:r w:rsidRPr="007F693E">
              <w:rPr>
                <w:rFonts w:ascii="Times New Roman" w:eastAsia="Calibri" w:hAnsi="Times New Roman" w:cs="Times New Roman"/>
                <w:spacing w:val="-10"/>
                <w:w w:val="102"/>
              </w:rPr>
              <w:t>00</w:t>
            </w:r>
            <w:r w:rsidRPr="007F693E">
              <w:rPr>
                <w:rFonts w:ascii="Times New Roman" w:eastAsia="Calibri" w:hAnsi="Times New Roman" w:cs="Times New Roman"/>
                <w:w w:val="102"/>
              </w:rPr>
              <w:t>0</w:t>
            </w:r>
          </w:p>
        </w:tc>
        <w:tc>
          <w:tcPr>
            <w:tcW w:w="1193" w:type="dxa"/>
            <w:shd w:val="clear" w:color="auto" w:fill="auto"/>
          </w:tcPr>
          <w:p w14:paraId="3E0A5CAB" w14:textId="77777777" w:rsidR="006776FB" w:rsidRPr="007F693E" w:rsidRDefault="006776FB" w:rsidP="003F62A1">
            <w:pPr>
              <w:spacing w:after="0" w:line="240" w:lineRule="auto"/>
              <w:ind w:left="359" w:right="-20"/>
              <w:rPr>
                <w:rFonts w:ascii="Times New Roman" w:eastAsia="Calibri" w:hAnsi="Times New Roman" w:cs="Times New Roman"/>
              </w:rPr>
            </w:pPr>
            <w:r w:rsidRPr="007F693E">
              <w:rPr>
                <w:rFonts w:ascii="Times New Roman" w:eastAsia="Calibri" w:hAnsi="Times New Roman" w:cs="Times New Roman"/>
                <w:spacing w:val="-10"/>
                <w:w w:val="102"/>
              </w:rPr>
              <w:t>4</w:t>
            </w:r>
            <w:r w:rsidRPr="007F693E">
              <w:rPr>
                <w:rFonts w:ascii="Times New Roman" w:eastAsia="Calibri" w:hAnsi="Times New Roman" w:cs="Times New Roman"/>
                <w:spacing w:val="3"/>
                <w:w w:val="102"/>
              </w:rPr>
              <w:t>,</w:t>
            </w:r>
            <w:r w:rsidRPr="007F693E">
              <w:rPr>
                <w:rFonts w:ascii="Times New Roman" w:eastAsia="Calibri" w:hAnsi="Times New Roman" w:cs="Times New Roman"/>
                <w:spacing w:val="-10"/>
                <w:w w:val="102"/>
              </w:rPr>
              <w:t>00</w:t>
            </w:r>
            <w:r w:rsidRPr="007F693E">
              <w:rPr>
                <w:rFonts w:ascii="Times New Roman" w:eastAsia="Calibri" w:hAnsi="Times New Roman" w:cs="Times New Roman"/>
                <w:w w:val="102"/>
              </w:rPr>
              <w:t>1</w:t>
            </w:r>
          </w:p>
        </w:tc>
        <w:tc>
          <w:tcPr>
            <w:tcW w:w="1207" w:type="dxa"/>
            <w:shd w:val="clear" w:color="auto" w:fill="auto"/>
          </w:tcPr>
          <w:p w14:paraId="3E0A5CAC" w14:textId="77777777" w:rsidR="006776FB" w:rsidRPr="007F693E" w:rsidRDefault="006776FB" w:rsidP="003F62A1">
            <w:pPr>
              <w:spacing w:after="0" w:line="240" w:lineRule="auto"/>
              <w:ind w:left="306" w:right="-20"/>
              <w:rPr>
                <w:rFonts w:ascii="Times New Roman" w:eastAsia="Calibri" w:hAnsi="Times New Roman" w:cs="Times New Roman"/>
              </w:rPr>
            </w:pPr>
            <w:r w:rsidRPr="007F693E">
              <w:rPr>
                <w:rFonts w:ascii="Times New Roman" w:eastAsia="Calibri" w:hAnsi="Times New Roman" w:cs="Times New Roman"/>
                <w:spacing w:val="-10"/>
                <w:w w:val="102"/>
              </w:rPr>
              <w:t>10</w:t>
            </w:r>
            <w:r w:rsidRPr="007F693E">
              <w:rPr>
                <w:rFonts w:ascii="Times New Roman" w:eastAsia="Calibri" w:hAnsi="Times New Roman" w:cs="Times New Roman"/>
                <w:spacing w:val="3"/>
                <w:w w:val="102"/>
              </w:rPr>
              <w:t>,</w:t>
            </w:r>
            <w:r w:rsidRPr="007F693E">
              <w:rPr>
                <w:rFonts w:ascii="Times New Roman" w:eastAsia="Calibri" w:hAnsi="Times New Roman" w:cs="Times New Roman"/>
                <w:spacing w:val="-10"/>
                <w:w w:val="102"/>
              </w:rPr>
              <w:t>00</w:t>
            </w:r>
            <w:r w:rsidRPr="007F693E">
              <w:rPr>
                <w:rFonts w:ascii="Times New Roman" w:eastAsia="Calibri" w:hAnsi="Times New Roman" w:cs="Times New Roman"/>
                <w:w w:val="102"/>
              </w:rPr>
              <w:t>0</w:t>
            </w:r>
          </w:p>
        </w:tc>
        <w:tc>
          <w:tcPr>
            <w:tcW w:w="1192" w:type="dxa"/>
            <w:shd w:val="clear" w:color="auto" w:fill="auto"/>
          </w:tcPr>
          <w:p w14:paraId="3E0A5CAD" w14:textId="77777777" w:rsidR="006776FB" w:rsidRPr="007F693E" w:rsidRDefault="006776FB" w:rsidP="003F62A1">
            <w:pPr>
              <w:spacing w:after="0" w:line="240" w:lineRule="auto"/>
              <w:ind w:left="299" w:right="-20"/>
              <w:rPr>
                <w:rFonts w:ascii="Times New Roman" w:eastAsia="Calibri" w:hAnsi="Times New Roman" w:cs="Times New Roman"/>
              </w:rPr>
            </w:pPr>
            <w:r w:rsidRPr="007F693E">
              <w:rPr>
                <w:rFonts w:ascii="Times New Roman" w:eastAsia="Calibri" w:hAnsi="Times New Roman" w:cs="Times New Roman"/>
                <w:spacing w:val="-10"/>
                <w:w w:val="102"/>
              </w:rPr>
              <w:t>10</w:t>
            </w:r>
            <w:r w:rsidRPr="007F693E">
              <w:rPr>
                <w:rFonts w:ascii="Times New Roman" w:eastAsia="Calibri" w:hAnsi="Times New Roman" w:cs="Times New Roman"/>
                <w:spacing w:val="3"/>
                <w:w w:val="102"/>
              </w:rPr>
              <w:t>,</w:t>
            </w:r>
            <w:r w:rsidRPr="007F693E">
              <w:rPr>
                <w:rFonts w:ascii="Times New Roman" w:eastAsia="Calibri" w:hAnsi="Times New Roman" w:cs="Times New Roman"/>
                <w:spacing w:val="-10"/>
                <w:w w:val="102"/>
              </w:rPr>
              <w:t>00</w:t>
            </w:r>
            <w:r w:rsidRPr="007F693E">
              <w:rPr>
                <w:rFonts w:ascii="Times New Roman" w:eastAsia="Calibri" w:hAnsi="Times New Roman" w:cs="Times New Roman"/>
                <w:w w:val="102"/>
              </w:rPr>
              <w:t>1</w:t>
            </w:r>
          </w:p>
        </w:tc>
        <w:tc>
          <w:tcPr>
            <w:tcW w:w="1207" w:type="dxa"/>
            <w:shd w:val="clear" w:color="auto" w:fill="auto"/>
          </w:tcPr>
          <w:p w14:paraId="3E0A5CAE" w14:textId="77777777" w:rsidR="006776FB" w:rsidRPr="007F693E" w:rsidRDefault="006776FB" w:rsidP="003F62A1">
            <w:pPr>
              <w:spacing w:after="0" w:line="240" w:lineRule="auto"/>
              <w:ind w:left="37" w:right="-20"/>
              <w:rPr>
                <w:rFonts w:ascii="Times New Roman" w:eastAsia="Calibri" w:hAnsi="Times New Roman" w:cs="Times New Roman"/>
              </w:rPr>
            </w:pPr>
            <w:r w:rsidRPr="007F693E">
              <w:rPr>
                <w:rFonts w:ascii="Times New Roman" w:eastAsia="Calibri" w:hAnsi="Times New Roman" w:cs="Times New Roman"/>
              </w:rPr>
              <w:t>y</w:t>
            </w:r>
            <w:r w:rsidRPr="007F693E">
              <w:rPr>
                <w:rFonts w:ascii="Times New Roman" w:eastAsia="Calibri" w:hAnsi="Times New Roman" w:cs="Times New Roman"/>
                <w:spacing w:val="-1"/>
              </w:rPr>
              <w:t xml:space="preserve"> </w:t>
            </w:r>
            <w:r w:rsidRPr="007F693E">
              <w:rPr>
                <w:rFonts w:ascii="Times New Roman" w:eastAsia="Calibri" w:hAnsi="Times New Roman" w:cs="Times New Roman"/>
                <w:spacing w:val="-1"/>
                <w:w w:val="102"/>
              </w:rPr>
              <w:t>m</w:t>
            </w:r>
            <w:r w:rsidRPr="007F693E">
              <w:rPr>
                <w:rFonts w:ascii="Times New Roman" w:eastAsia="Calibri" w:hAnsi="Times New Roman" w:cs="Times New Roman"/>
                <w:spacing w:val="-4"/>
                <w:w w:val="102"/>
              </w:rPr>
              <w:t>á</w:t>
            </w:r>
            <w:r w:rsidRPr="007F693E">
              <w:rPr>
                <w:rFonts w:ascii="Times New Roman" w:eastAsia="Calibri" w:hAnsi="Times New Roman" w:cs="Times New Roman"/>
                <w:w w:val="102"/>
              </w:rPr>
              <w:t>s</w:t>
            </w:r>
          </w:p>
        </w:tc>
      </w:tr>
    </w:tbl>
    <w:p w14:paraId="3E0A5CB0" w14:textId="77777777" w:rsidR="0097042C" w:rsidRPr="007F693E" w:rsidRDefault="0097042C" w:rsidP="00F24D6F">
      <w:pPr>
        <w:pStyle w:val="Prrafodelista"/>
        <w:spacing w:after="0" w:line="240" w:lineRule="auto"/>
        <w:ind w:left="42"/>
        <w:jc w:val="both"/>
        <w:rPr>
          <w:rFonts w:ascii="Times New Roman" w:hAnsi="Times New Roman" w:cs="Times New Roman"/>
          <w:sz w:val="24"/>
          <w:szCs w:val="24"/>
        </w:rPr>
      </w:pPr>
    </w:p>
    <w:p w14:paraId="3E0A5CB3" w14:textId="77777777" w:rsidR="00B72946" w:rsidRPr="007F693E" w:rsidRDefault="00B72946"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Los montos establecidos deberán de considerarse sin incluir el importe del Impuesto al Valor Agregado.</w:t>
      </w:r>
    </w:p>
    <w:p w14:paraId="3E0A5CB4" w14:textId="77777777" w:rsidR="00A16974" w:rsidRPr="007F693E" w:rsidRDefault="00A16974" w:rsidP="00F24D6F">
      <w:pPr>
        <w:spacing w:after="0" w:line="240" w:lineRule="auto"/>
        <w:jc w:val="both"/>
        <w:rPr>
          <w:rFonts w:ascii="Times New Roman" w:hAnsi="Times New Roman" w:cs="Times New Roman"/>
          <w:sz w:val="24"/>
          <w:szCs w:val="24"/>
        </w:rPr>
      </w:pPr>
    </w:p>
    <w:p w14:paraId="3E0A5CB6" w14:textId="1D5B5AEE" w:rsidR="00B72946" w:rsidRPr="007F693E" w:rsidRDefault="001E0631"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b/>
          <w:bCs/>
          <w:sz w:val="24"/>
          <w:szCs w:val="24"/>
        </w:rPr>
        <w:t xml:space="preserve">ARTÍCULO </w:t>
      </w:r>
      <w:r w:rsidR="007760B5" w:rsidRPr="007F693E">
        <w:rPr>
          <w:rFonts w:ascii="Times New Roman" w:hAnsi="Times New Roman" w:cs="Times New Roman"/>
          <w:b/>
          <w:bCs/>
          <w:sz w:val="24"/>
          <w:szCs w:val="24"/>
        </w:rPr>
        <w:t>7</w:t>
      </w:r>
      <w:r w:rsidR="00C13178" w:rsidRPr="007F693E">
        <w:rPr>
          <w:rFonts w:ascii="Times New Roman" w:hAnsi="Times New Roman" w:cs="Times New Roman"/>
          <w:b/>
          <w:bCs/>
          <w:sz w:val="24"/>
          <w:szCs w:val="24"/>
        </w:rPr>
        <w:t>7</w:t>
      </w:r>
      <w:r w:rsidR="00B72946" w:rsidRPr="007F693E">
        <w:rPr>
          <w:rFonts w:ascii="Times New Roman" w:hAnsi="Times New Roman" w:cs="Times New Roman"/>
          <w:b/>
          <w:bCs/>
          <w:sz w:val="24"/>
          <w:szCs w:val="24"/>
        </w:rPr>
        <w:t>.-</w:t>
      </w:r>
      <w:r w:rsidR="00B72946" w:rsidRPr="007F693E">
        <w:rPr>
          <w:rFonts w:ascii="Times New Roman" w:hAnsi="Times New Roman" w:cs="Times New Roman"/>
          <w:sz w:val="24"/>
          <w:szCs w:val="24"/>
        </w:rPr>
        <w:t xml:space="preserve"> Para el ejercicio de gasto de inversiones públicas para el año </w:t>
      </w:r>
      <w:r w:rsidR="0017467E" w:rsidRPr="007F693E">
        <w:rPr>
          <w:rFonts w:ascii="Times New Roman" w:hAnsi="Times New Roman" w:cs="Times New Roman"/>
          <w:sz w:val="24"/>
          <w:szCs w:val="24"/>
        </w:rPr>
        <w:t>202</w:t>
      </w:r>
      <w:r w:rsidR="6AEFF680" w:rsidRPr="007F693E">
        <w:rPr>
          <w:rFonts w:ascii="Times New Roman" w:hAnsi="Times New Roman" w:cs="Times New Roman"/>
          <w:sz w:val="24"/>
          <w:szCs w:val="24"/>
        </w:rPr>
        <w:t>3</w:t>
      </w:r>
      <w:r w:rsidR="00B72946" w:rsidRPr="007F693E">
        <w:rPr>
          <w:rFonts w:ascii="Times New Roman" w:hAnsi="Times New Roman" w:cs="Times New Roman"/>
          <w:sz w:val="24"/>
          <w:szCs w:val="24"/>
        </w:rPr>
        <w:t xml:space="preserve">, las </w:t>
      </w:r>
      <w:r w:rsidR="00824BAB"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824BAB" w:rsidRPr="007F693E">
        <w:rPr>
          <w:rFonts w:ascii="Times New Roman" w:hAnsi="Times New Roman" w:cs="Times New Roman"/>
          <w:sz w:val="24"/>
          <w:szCs w:val="24"/>
        </w:rPr>
        <w:t xml:space="preserve"> </w:t>
      </w:r>
      <w:r w:rsidR="00091F65" w:rsidRPr="007F693E">
        <w:rPr>
          <w:rFonts w:ascii="Times New Roman" w:hAnsi="Times New Roman" w:cs="Times New Roman"/>
          <w:sz w:val="24"/>
          <w:szCs w:val="24"/>
        </w:rPr>
        <w:t>de la</w:t>
      </w:r>
      <w:r w:rsidR="001E7961" w:rsidRPr="007F693E">
        <w:rPr>
          <w:rFonts w:ascii="Times New Roman" w:hAnsi="Times New Roman" w:cs="Times New Roman"/>
          <w:sz w:val="24"/>
          <w:szCs w:val="24"/>
        </w:rPr>
        <w:t xml:space="preserve"> Administración Pública </w:t>
      </w:r>
      <w:r w:rsidR="00091F65" w:rsidRPr="007F693E">
        <w:rPr>
          <w:rFonts w:ascii="Times New Roman" w:hAnsi="Times New Roman" w:cs="Times New Roman"/>
          <w:sz w:val="24"/>
          <w:szCs w:val="24"/>
        </w:rPr>
        <w:t xml:space="preserve">Estatal deberán </w:t>
      </w:r>
      <w:r w:rsidR="00A16974" w:rsidRPr="007F693E">
        <w:rPr>
          <w:rFonts w:ascii="Times New Roman" w:hAnsi="Times New Roman" w:cs="Times New Roman"/>
          <w:sz w:val="24"/>
          <w:szCs w:val="24"/>
        </w:rPr>
        <w:t>observar lo siguiente</w:t>
      </w:r>
      <w:r w:rsidR="00091F65" w:rsidRPr="007F693E">
        <w:rPr>
          <w:rFonts w:ascii="Times New Roman" w:hAnsi="Times New Roman" w:cs="Times New Roman"/>
          <w:sz w:val="24"/>
          <w:szCs w:val="24"/>
        </w:rPr>
        <w:t>:</w:t>
      </w:r>
    </w:p>
    <w:p w14:paraId="3E0A5CB7" w14:textId="77777777" w:rsidR="00CE13DD" w:rsidRPr="007F693E" w:rsidRDefault="00CE13DD" w:rsidP="00F24D6F">
      <w:pPr>
        <w:spacing w:after="0" w:line="240" w:lineRule="auto"/>
        <w:ind w:left="1276" w:hanging="567"/>
        <w:rPr>
          <w:rFonts w:ascii="Times New Roman" w:hAnsi="Times New Roman" w:cs="Times New Roman"/>
          <w:sz w:val="24"/>
          <w:szCs w:val="24"/>
        </w:rPr>
      </w:pPr>
    </w:p>
    <w:p w14:paraId="3E0A5CB8" w14:textId="77777777" w:rsidR="00091F65" w:rsidRPr="007F693E" w:rsidRDefault="00BB566C"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 xml:space="preserve">Los recursos estatales que se autoricen para ser ejercidos en cualquier modalidad de programas convenidos con la </w:t>
      </w:r>
      <w:r w:rsidR="00377632" w:rsidRPr="007F693E">
        <w:rPr>
          <w:rFonts w:ascii="Times New Roman" w:hAnsi="Times New Roman" w:cs="Times New Roman"/>
          <w:sz w:val="24"/>
          <w:szCs w:val="24"/>
        </w:rPr>
        <w:t>f</w:t>
      </w:r>
      <w:r w:rsidRPr="007F693E">
        <w:rPr>
          <w:rFonts w:ascii="Times New Roman" w:hAnsi="Times New Roman" w:cs="Times New Roman"/>
          <w:sz w:val="24"/>
          <w:szCs w:val="24"/>
        </w:rPr>
        <w:t xml:space="preserve">ederación y con los </w:t>
      </w:r>
      <w:r w:rsidR="00377632" w:rsidRPr="007F693E">
        <w:rPr>
          <w:rFonts w:ascii="Times New Roman" w:hAnsi="Times New Roman" w:cs="Times New Roman"/>
          <w:sz w:val="24"/>
          <w:szCs w:val="24"/>
        </w:rPr>
        <w:t>m</w:t>
      </w:r>
      <w:r w:rsidRPr="007F693E">
        <w:rPr>
          <w:rFonts w:ascii="Times New Roman" w:hAnsi="Times New Roman" w:cs="Times New Roman"/>
          <w:sz w:val="24"/>
          <w:szCs w:val="24"/>
        </w:rPr>
        <w:t>unicipios, son intransferibles a otras modalidades de inversión y las transferencias internas que se soliciten se sujetarán al tr</w:t>
      </w:r>
      <w:r w:rsidR="00D776B6" w:rsidRPr="007F693E">
        <w:rPr>
          <w:rFonts w:ascii="Times New Roman" w:hAnsi="Times New Roman" w:cs="Times New Roman"/>
          <w:sz w:val="24"/>
          <w:szCs w:val="24"/>
        </w:rPr>
        <w:t>ámite</w:t>
      </w:r>
      <w:r w:rsidRPr="007F693E">
        <w:rPr>
          <w:rFonts w:ascii="Times New Roman" w:hAnsi="Times New Roman" w:cs="Times New Roman"/>
          <w:sz w:val="24"/>
          <w:szCs w:val="24"/>
        </w:rPr>
        <w:t xml:space="preserve"> de</w:t>
      </w:r>
      <w:r w:rsidR="00D776B6" w:rsidRPr="007F693E">
        <w:rPr>
          <w:rFonts w:ascii="Times New Roman" w:hAnsi="Times New Roman" w:cs="Times New Roman"/>
          <w:sz w:val="24"/>
          <w:szCs w:val="24"/>
        </w:rPr>
        <w:t xml:space="preserve"> aprobación que corresponda, conforme a los términos de los </w:t>
      </w:r>
      <w:r w:rsidR="00554283" w:rsidRPr="007F693E">
        <w:rPr>
          <w:rFonts w:ascii="Times New Roman" w:hAnsi="Times New Roman" w:cs="Times New Roman"/>
          <w:sz w:val="24"/>
          <w:szCs w:val="24"/>
        </w:rPr>
        <w:t>c</w:t>
      </w:r>
      <w:r w:rsidR="00D776B6" w:rsidRPr="007F693E">
        <w:rPr>
          <w:rFonts w:ascii="Times New Roman" w:hAnsi="Times New Roman" w:cs="Times New Roman"/>
          <w:sz w:val="24"/>
          <w:szCs w:val="24"/>
        </w:rPr>
        <w:t>onvenios</w:t>
      </w:r>
      <w:r w:rsidR="00CE13DD" w:rsidRPr="007F693E">
        <w:rPr>
          <w:rFonts w:ascii="Times New Roman" w:hAnsi="Times New Roman" w:cs="Times New Roman"/>
          <w:sz w:val="24"/>
          <w:szCs w:val="24"/>
        </w:rPr>
        <w:t xml:space="preserve">, </w:t>
      </w:r>
      <w:r w:rsidR="00554283" w:rsidRPr="007F693E">
        <w:rPr>
          <w:rFonts w:ascii="Times New Roman" w:hAnsi="Times New Roman" w:cs="Times New Roman"/>
          <w:sz w:val="24"/>
          <w:szCs w:val="24"/>
        </w:rPr>
        <w:t>lineamentos y reglas de o</w:t>
      </w:r>
      <w:r w:rsidR="00CE13DD" w:rsidRPr="007F693E">
        <w:rPr>
          <w:rFonts w:ascii="Times New Roman" w:hAnsi="Times New Roman" w:cs="Times New Roman"/>
          <w:sz w:val="24"/>
          <w:szCs w:val="24"/>
        </w:rPr>
        <w:t>peración del recurso respectivo.</w:t>
      </w:r>
    </w:p>
    <w:p w14:paraId="3E0A5CB9" w14:textId="77777777" w:rsidR="00730A6B" w:rsidRPr="007F693E" w:rsidRDefault="00730A6B" w:rsidP="00F24D6F">
      <w:pPr>
        <w:pStyle w:val="Prrafodelista"/>
        <w:spacing w:after="0" w:line="240" w:lineRule="auto"/>
        <w:ind w:left="1276" w:hanging="567"/>
        <w:jc w:val="both"/>
        <w:rPr>
          <w:rFonts w:ascii="Times New Roman" w:hAnsi="Times New Roman" w:cs="Times New Roman"/>
          <w:sz w:val="24"/>
          <w:szCs w:val="24"/>
        </w:rPr>
      </w:pPr>
    </w:p>
    <w:p w14:paraId="3E0A5CBA" w14:textId="77777777" w:rsidR="00D776B6" w:rsidRPr="007F693E" w:rsidRDefault="00D776B6"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 xml:space="preserve">Las </w:t>
      </w:r>
      <w:r w:rsidR="00377632"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271D30" w:rsidRPr="007F693E">
        <w:rPr>
          <w:rFonts w:ascii="Times New Roman" w:hAnsi="Times New Roman" w:cs="Times New Roman"/>
          <w:sz w:val="24"/>
          <w:szCs w:val="24"/>
        </w:rPr>
        <w:t xml:space="preserve"> </w:t>
      </w:r>
      <w:r w:rsidRPr="007F693E">
        <w:rPr>
          <w:rFonts w:ascii="Times New Roman" w:hAnsi="Times New Roman" w:cs="Times New Roman"/>
          <w:sz w:val="24"/>
          <w:szCs w:val="24"/>
        </w:rPr>
        <w:t xml:space="preserve">deberán abstenerse de suscribir o promover la </w:t>
      </w:r>
      <w:r w:rsidR="00377632" w:rsidRPr="007F693E">
        <w:rPr>
          <w:rFonts w:ascii="Times New Roman" w:hAnsi="Times New Roman" w:cs="Times New Roman"/>
          <w:sz w:val="24"/>
          <w:szCs w:val="24"/>
        </w:rPr>
        <w:t xml:space="preserve">celebración </w:t>
      </w:r>
      <w:r w:rsidRPr="007F693E">
        <w:rPr>
          <w:rFonts w:ascii="Times New Roman" w:hAnsi="Times New Roman" w:cs="Times New Roman"/>
          <w:sz w:val="24"/>
          <w:szCs w:val="24"/>
        </w:rPr>
        <w:t>de convenios con el Gobierno Federal u otras instancias, que comprometan recursos estatales superiores a su disponibilidad presupuestal</w:t>
      </w:r>
      <w:r w:rsidR="00CE13DD" w:rsidRPr="007F693E">
        <w:rPr>
          <w:rFonts w:ascii="Times New Roman" w:hAnsi="Times New Roman" w:cs="Times New Roman"/>
          <w:sz w:val="24"/>
          <w:szCs w:val="24"/>
        </w:rPr>
        <w:t>, conforme a los montos aprobados en el presente Decreto</w:t>
      </w:r>
      <w:r w:rsidRPr="007F693E">
        <w:rPr>
          <w:rFonts w:ascii="Times New Roman" w:hAnsi="Times New Roman" w:cs="Times New Roman"/>
          <w:sz w:val="24"/>
          <w:szCs w:val="24"/>
        </w:rPr>
        <w:t xml:space="preserve">. </w:t>
      </w:r>
    </w:p>
    <w:p w14:paraId="3E0A5CBB" w14:textId="77777777" w:rsidR="00D776B6" w:rsidRPr="007F693E" w:rsidRDefault="00D776B6" w:rsidP="00F24D6F">
      <w:pPr>
        <w:pStyle w:val="Prrafodelista"/>
        <w:spacing w:after="0" w:line="240" w:lineRule="auto"/>
        <w:ind w:left="1276" w:hanging="567"/>
        <w:jc w:val="both"/>
        <w:rPr>
          <w:rFonts w:ascii="Times New Roman" w:hAnsi="Times New Roman" w:cs="Times New Roman"/>
          <w:sz w:val="24"/>
          <w:szCs w:val="24"/>
        </w:rPr>
      </w:pPr>
    </w:p>
    <w:p w14:paraId="3E0A5CBC" w14:textId="77777777" w:rsidR="00D776B6" w:rsidRPr="007F693E" w:rsidRDefault="00D776B6"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Durante el ejercicio de los programas convenidos con la Federación, se llevará un seguimiento cuidadoso para asegurar que se apliquen todos los recursos federales que se tengan autorizados. Para ello se llevarán a cabo las adecuaciones que resultan necesarias, siempre que no contravengan a lo establecido en los convenios correspondientes</w:t>
      </w:r>
      <w:r w:rsidR="00D23435" w:rsidRPr="007F693E">
        <w:rPr>
          <w:rFonts w:ascii="Times New Roman" w:hAnsi="Times New Roman" w:cs="Times New Roman"/>
          <w:sz w:val="24"/>
          <w:szCs w:val="24"/>
        </w:rPr>
        <w:t>.</w:t>
      </w:r>
    </w:p>
    <w:p w14:paraId="3E0A5CBD" w14:textId="77777777" w:rsidR="0049209D" w:rsidRPr="007F693E" w:rsidRDefault="0049209D" w:rsidP="0049209D">
      <w:pPr>
        <w:pStyle w:val="Prrafodelista"/>
        <w:spacing w:after="0" w:line="240" w:lineRule="auto"/>
        <w:ind w:left="1276"/>
        <w:jc w:val="both"/>
        <w:rPr>
          <w:rFonts w:ascii="Times New Roman" w:hAnsi="Times New Roman" w:cs="Times New Roman"/>
          <w:sz w:val="24"/>
          <w:szCs w:val="24"/>
        </w:rPr>
      </w:pPr>
    </w:p>
    <w:p w14:paraId="3E0A5CBE" w14:textId="3290EF6F" w:rsidR="00D23435" w:rsidRPr="007F693E" w:rsidRDefault="00970D6A" w:rsidP="0083359E">
      <w:pPr>
        <w:pStyle w:val="Prrafodelista"/>
        <w:keepLines/>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Los programas de</w:t>
      </w:r>
      <w:r w:rsidR="00E00942" w:rsidRPr="007F693E">
        <w:rPr>
          <w:rFonts w:ascii="Times New Roman" w:hAnsi="Times New Roman" w:cs="Times New Roman"/>
          <w:sz w:val="24"/>
          <w:szCs w:val="24"/>
        </w:rPr>
        <w:t xml:space="preserve"> concertación o </w:t>
      </w:r>
      <w:r w:rsidR="00071F21" w:rsidRPr="007F693E">
        <w:rPr>
          <w:rFonts w:ascii="Times New Roman" w:hAnsi="Times New Roman" w:cs="Times New Roman"/>
          <w:sz w:val="24"/>
          <w:szCs w:val="24"/>
        </w:rPr>
        <w:t>de ejecución</w:t>
      </w:r>
      <w:r w:rsidRPr="007F693E">
        <w:rPr>
          <w:rFonts w:ascii="Times New Roman" w:hAnsi="Times New Roman" w:cs="Times New Roman"/>
          <w:sz w:val="24"/>
          <w:szCs w:val="24"/>
        </w:rPr>
        <w:t xml:space="preserve"> directa que presenten rezagos importantes</w:t>
      </w:r>
      <w:r w:rsidR="00384A59" w:rsidRPr="007F693E">
        <w:rPr>
          <w:rFonts w:ascii="Times New Roman" w:hAnsi="Times New Roman" w:cs="Times New Roman"/>
          <w:sz w:val="24"/>
          <w:szCs w:val="24"/>
        </w:rPr>
        <w:t>, en la ejecución de las obras conforme a los calendarios previstos en el anexo técnico de autorización,</w:t>
      </w:r>
      <w:r w:rsidRPr="007F693E">
        <w:rPr>
          <w:rFonts w:ascii="Times New Roman" w:hAnsi="Times New Roman" w:cs="Times New Roman"/>
          <w:sz w:val="24"/>
          <w:szCs w:val="24"/>
        </w:rPr>
        <w:t xml:space="preserve"> podrán ser cancelados </w:t>
      </w:r>
      <w:r w:rsidR="00384A59" w:rsidRPr="007F693E">
        <w:rPr>
          <w:rFonts w:ascii="Times New Roman" w:hAnsi="Times New Roman" w:cs="Times New Roman"/>
          <w:sz w:val="24"/>
          <w:szCs w:val="24"/>
        </w:rPr>
        <w:t xml:space="preserve">total o </w:t>
      </w:r>
      <w:r w:rsidRPr="007F693E">
        <w:rPr>
          <w:rFonts w:ascii="Times New Roman" w:hAnsi="Times New Roman" w:cs="Times New Roman"/>
          <w:sz w:val="24"/>
          <w:szCs w:val="24"/>
        </w:rPr>
        <w:t xml:space="preserve">parcialmente para apoyar otras acciones que por su ritmo de ejercicio presenten </w:t>
      </w:r>
      <w:r w:rsidR="00554283" w:rsidRPr="007F693E">
        <w:rPr>
          <w:rFonts w:ascii="Times New Roman" w:hAnsi="Times New Roman" w:cs="Times New Roman"/>
          <w:sz w:val="24"/>
          <w:szCs w:val="24"/>
        </w:rPr>
        <w:t xml:space="preserve">mejores niveles de eficacia en la ejecución del </w:t>
      </w:r>
      <w:r w:rsidR="00E00942" w:rsidRPr="007F693E">
        <w:rPr>
          <w:rFonts w:ascii="Times New Roman" w:hAnsi="Times New Roman" w:cs="Times New Roman"/>
          <w:sz w:val="24"/>
          <w:szCs w:val="24"/>
        </w:rPr>
        <w:t>gasto.</w:t>
      </w:r>
    </w:p>
    <w:p w14:paraId="3E0A5CBF" w14:textId="77777777" w:rsidR="00970D6A" w:rsidRPr="007F693E" w:rsidRDefault="00970D6A" w:rsidP="00F24D6F">
      <w:pPr>
        <w:pStyle w:val="Prrafodelista"/>
        <w:spacing w:after="0" w:line="240" w:lineRule="auto"/>
        <w:ind w:left="1276" w:hanging="567"/>
        <w:jc w:val="both"/>
        <w:rPr>
          <w:rFonts w:ascii="Times New Roman" w:hAnsi="Times New Roman" w:cs="Times New Roman"/>
          <w:sz w:val="24"/>
          <w:szCs w:val="24"/>
        </w:rPr>
      </w:pPr>
    </w:p>
    <w:p w14:paraId="3E0A5CC0" w14:textId="5629BDEE" w:rsidR="00F13B92" w:rsidRPr="007F693E" w:rsidRDefault="00970D6A"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 xml:space="preserve">Las economías presupuestales no podrán ser utilizadas por las dependencias. Esto comprende tanto los saldos a nivel de obra, así como aquellas asignaciones </w:t>
      </w:r>
      <w:r w:rsidR="00071F21" w:rsidRPr="007F693E">
        <w:rPr>
          <w:rFonts w:ascii="Times New Roman" w:hAnsi="Times New Roman" w:cs="Times New Roman"/>
          <w:sz w:val="24"/>
          <w:szCs w:val="24"/>
        </w:rPr>
        <w:t>que,</w:t>
      </w:r>
      <w:r w:rsidRPr="007F693E">
        <w:rPr>
          <w:rFonts w:ascii="Times New Roman" w:hAnsi="Times New Roman" w:cs="Times New Roman"/>
          <w:sz w:val="24"/>
          <w:szCs w:val="24"/>
        </w:rPr>
        <w:t xml:space="preserve"> habiendo sido incorporadas al Presupuesto, no cuenten con la disposición de recursos complementarios, ya se</w:t>
      </w:r>
      <w:r w:rsidR="00E00942" w:rsidRPr="007F693E">
        <w:rPr>
          <w:rFonts w:ascii="Times New Roman" w:hAnsi="Times New Roman" w:cs="Times New Roman"/>
          <w:sz w:val="24"/>
          <w:szCs w:val="24"/>
        </w:rPr>
        <w:t>a aportaciones de particulares o la contraparte federal o municipal</w:t>
      </w:r>
      <w:r w:rsidRPr="007F693E">
        <w:rPr>
          <w:rFonts w:ascii="Times New Roman" w:hAnsi="Times New Roman" w:cs="Times New Roman"/>
          <w:sz w:val="24"/>
          <w:szCs w:val="24"/>
        </w:rPr>
        <w:t>.</w:t>
      </w:r>
    </w:p>
    <w:p w14:paraId="3E0A5CC1" w14:textId="77777777" w:rsidR="00F13B92" w:rsidRPr="007F693E" w:rsidRDefault="00F13B92" w:rsidP="00F24D6F">
      <w:pPr>
        <w:pStyle w:val="Prrafodelista"/>
        <w:spacing w:line="240" w:lineRule="auto"/>
        <w:rPr>
          <w:rFonts w:ascii="Times New Roman" w:hAnsi="Times New Roman" w:cs="Times New Roman"/>
          <w:sz w:val="24"/>
          <w:szCs w:val="24"/>
        </w:rPr>
      </w:pPr>
    </w:p>
    <w:p w14:paraId="3E0A5CC3" w14:textId="14894FE3" w:rsidR="00FB38A4" w:rsidRPr="007F693E" w:rsidRDefault="00970D6A"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 xml:space="preserve">Las </w:t>
      </w:r>
      <w:r w:rsidR="00E67EA7"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271D30" w:rsidRPr="007F693E">
        <w:rPr>
          <w:rFonts w:ascii="Times New Roman" w:hAnsi="Times New Roman" w:cs="Times New Roman"/>
          <w:sz w:val="24"/>
          <w:szCs w:val="24"/>
        </w:rPr>
        <w:t xml:space="preserve"> </w:t>
      </w:r>
      <w:r w:rsidRPr="007F693E">
        <w:rPr>
          <w:rFonts w:ascii="Times New Roman" w:hAnsi="Times New Roman" w:cs="Times New Roman"/>
          <w:sz w:val="24"/>
          <w:szCs w:val="24"/>
        </w:rPr>
        <w:t>no</w:t>
      </w:r>
      <w:r w:rsidR="00FB38A4" w:rsidRPr="007F693E">
        <w:rPr>
          <w:rFonts w:ascii="Times New Roman" w:hAnsi="Times New Roman" w:cs="Times New Roman"/>
          <w:sz w:val="24"/>
          <w:szCs w:val="24"/>
        </w:rPr>
        <w:t xml:space="preserve"> iniciarán obras que consideren diversas fuentes de financiamiento</w:t>
      </w:r>
      <w:r w:rsidRPr="007F693E">
        <w:rPr>
          <w:rFonts w:ascii="Times New Roman" w:hAnsi="Times New Roman" w:cs="Times New Roman"/>
          <w:sz w:val="24"/>
          <w:szCs w:val="24"/>
        </w:rPr>
        <w:t>,</w:t>
      </w:r>
      <w:r w:rsidR="00FB38A4" w:rsidRPr="007F693E">
        <w:rPr>
          <w:rFonts w:ascii="Times New Roman" w:hAnsi="Times New Roman" w:cs="Times New Roman"/>
          <w:sz w:val="24"/>
          <w:szCs w:val="24"/>
        </w:rPr>
        <w:t xml:space="preserve"> ya sea de origen estatal y/o federal,</w:t>
      </w:r>
      <w:r w:rsidRPr="007F693E">
        <w:rPr>
          <w:rFonts w:ascii="Times New Roman" w:hAnsi="Times New Roman" w:cs="Times New Roman"/>
          <w:sz w:val="24"/>
          <w:szCs w:val="24"/>
        </w:rPr>
        <w:t xml:space="preserve"> hasta </w:t>
      </w:r>
      <w:r w:rsidR="00FB38A4" w:rsidRPr="007F693E">
        <w:rPr>
          <w:rFonts w:ascii="Times New Roman" w:hAnsi="Times New Roman" w:cs="Times New Roman"/>
          <w:sz w:val="24"/>
          <w:szCs w:val="24"/>
        </w:rPr>
        <w:t>materializar</w:t>
      </w:r>
      <w:r w:rsidRPr="007F693E">
        <w:rPr>
          <w:rFonts w:ascii="Times New Roman" w:hAnsi="Times New Roman" w:cs="Times New Roman"/>
          <w:sz w:val="24"/>
          <w:szCs w:val="24"/>
        </w:rPr>
        <w:t xml:space="preserve"> los convenios</w:t>
      </w:r>
      <w:r w:rsidR="007760B5" w:rsidRPr="007F693E">
        <w:rPr>
          <w:rFonts w:ascii="Times New Roman" w:hAnsi="Times New Roman" w:cs="Times New Roman"/>
          <w:sz w:val="24"/>
          <w:szCs w:val="24"/>
        </w:rPr>
        <w:t>.</w:t>
      </w:r>
    </w:p>
    <w:p w14:paraId="5D63AF78" w14:textId="77777777" w:rsidR="007760B5" w:rsidRPr="007F693E" w:rsidRDefault="007760B5" w:rsidP="007760B5">
      <w:pPr>
        <w:pStyle w:val="Prrafodelista"/>
        <w:rPr>
          <w:rFonts w:ascii="Times New Roman" w:hAnsi="Times New Roman" w:cs="Times New Roman"/>
          <w:sz w:val="24"/>
          <w:szCs w:val="24"/>
        </w:rPr>
      </w:pPr>
    </w:p>
    <w:p w14:paraId="3E0A5CC4" w14:textId="77777777" w:rsidR="00F13B92" w:rsidRPr="007F693E" w:rsidRDefault="00F13B92"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La observancia de esta disposición es sin perjuicio de la obligación del Estado de iniciar por sí solo las obras que consideran mezclas de recursos, en aquellos casos que se trate de la atención de necesidades urgentes de la población o en casos de emergencia</w:t>
      </w:r>
      <w:r w:rsidR="00FB38A4" w:rsidRPr="007F693E">
        <w:rPr>
          <w:rFonts w:ascii="Times New Roman" w:hAnsi="Times New Roman" w:cs="Times New Roman"/>
          <w:sz w:val="24"/>
          <w:szCs w:val="24"/>
        </w:rPr>
        <w:t>.</w:t>
      </w:r>
    </w:p>
    <w:p w14:paraId="3E0A5CC5" w14:textId="77777777" w:rsidR="00AC1BA2" w:rsidRPr="007F693E" w:rsidRDefault="00AC1BA2" w:rsidP="00F24D6F">
      <w:pPr>
        <w:spacing w:after="0" w:line="240" w:lineRule="auto"/>
        <w:jc w:val="both"/>
        <w:rPr>
          <w:rFonts w:ascii="Times New Roman" w:hAnsi="Times New Roman" w:cs="Times New Roman"/>
          <w:sz w:val="24"/>
          <w:szCs w:val="24"/>
        </w:rPr>
      </w:pPr>
    </w:p>
    <w:p w14:paraId="3E0A5CC6" w14:textId="77777777" w:rsidR="008E4B4E" w:rsidRPr="007F693E" w:rsidRDefault="00AC1BA2"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En las acciones de ejecución directa, las</w:t>
      </w:r>
      <w:r w:rsidR="009D4E1B" w:rsidRPr="007F693E">
        <w:rPr>
          <w:rFonts w:ascii="Times New Roman" w:hAnsi="Times New Roman" w:cs="Times New Roman"/>
          <w:sz w:val="24"/>
          <w:szCs w:val="24"/>
        </w:rPr>
        <w:t xml:space="preserve"> dependencias </w:t>
      </w:r>
      <w:r w:rsidRPr="007F693E">
        <w:rPr>
          <w:rFonts w:ascii="Times New Roman" w:hAnsi="Times New Roman" w:cs="Times New Roman"/>
          <w:sz w:val="24"/>
          <w:szCs w:val="24"/>
        </w:rPr>
        <w:t xml:space="preserve">y </w:t>
      </w:r>
      <w:r w:rsidR="00E67EA7" w:rsidRPr="007F693E">
        <w:rPr>
          <w:rFonts w:ascii="Times New Roman" w:hAnsi="Times New Roman" w:cs="Times New Roman"/>
          <w:sz w:val="24"/>
          <w:szCs w:val="24"/>
        </w:rPr>
        <w:t xml:space="preserve">entidades </w:t>
      </w:r>
      <w:r w:rsidRPr="007F693E">
        <w:rPr>
          <w:rFonts w:ascii="Times New Roman" w:hAnsi="Times New Roman" w:cs="Times New Roman"/>
          <w:sz w:val="24"/>
          <w:szCs w:val="24"/>
        </w:rPr>
        <w:t>no podrán reprogramar los saldos de los calendarios asignados a cada mes y que no sean utilizados, salvo con autorización de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w:t>
      </w:r>
    </w:p>
    <w:p w14:paraId="3E0A5CC7" w14:textId="77777777" w:rsidR="00271D30" w:rsidRPr="007F693E" w:rsidRDefault="00271D30" w:rsidP="00F24D6F">
      <w:pPr>
        <w:pStyle w:val="Prrafodelista"/>
        <w:spacing w:after="0" w:line="240" w:lineRule="auto"/>
        <w:ind w:left="1276" w:hanging="567"/>
        <w:jc w:val="both"/>
        <w:rPr>
          <w:rFonts w:ascii="Times New Roman" w:hAnsi="Times New Roman" w:cs="Times New Roman"/>
          <w:sz w:val="24"/>
          <w:szCs w:val="24"/>
        </w:rPr>
      </w:pPr>
    </w:p>
    <w:p w14:paraId="3E0A5CC8" w14:textId="77777777" w:rsidR="00271D30" w:rsidRPr="007F693E" w:rsidRDefault="00AC1BA2"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En la asignación de calendarios, tendrán prioridad las previsiones para realizar la aportación que corresponda al Estado en programas convenidos con la Federación y los Municipios.</w:t>
      </w:r>
    </w:p>
    <w:p w14:paraId="3E0A5CC9" w14:textId="77777777" w:rsidR="00271D30" w:rsidRPr="007F693E" w:rsidRDefault="00271D30" w:rsidP="00F24D6F">
      <w:pPr>
        <w:spacing w:after="0" w:line="240" w:lineRule="auto"/>
        <w:ind w:left="1276" w:hanging="567"/>
        <w:jc w:val="both"/>
        <w:rPr>
          <w:rFonts w:ascii="Times New Roman" w:hAnsi="Times New Roman" w:cs="Times New Roman"/>
          <w:sz w:val="24"/>
          <w:szCs w:val="24"/>
        </w:rPr>
      </w:pPr>
    </w:p>
    <w:p w14:paraId="3E0A5CCA" w14:textId="77777777" w:rsidR="00AC1BA2" w:rsidRPr="007F693E" w:rsidRDefault="00AC1BA2" w:rsidP="0083359E">
      <w:pPr>
        <w:pStyle w:val="Prrafodelista"/>
        <w:keepLines/>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 xml:space="preserve">El trámite de transferencias de gasto de inversión se suspenderá a </w:t>
      </w:r>
      <w:r w:rsidR="009A090C" w:rsidRPr="007F693E">
        <w:rPr>
          <w:rFonts w:ascii="Times New Roman" w:hAnsi="Times New Roman" w:cs="Times New Roman"/>
          <w:sz w:val="24"/>
          <w:szCs w:val="24"/>
        </w:rPr>
        <w:t xml:space="preserve">los treinta días del </w:t>
      </w:r>
      <w:r w:rsidRPr="007F693E">
        <w:rPr>
          <w:rFonts w:ascii="Times New Roman" w:hAnsi="Times New Roman" w:cs="Times New Roman"/>
          <w:sz w:val="24"/>
          <w:szCs w:val="24"/>
        </w:rPr>
        <w:t xml:space="preserve">mes de septiembre, por lo que oportunamente </w:t>
      </w:r>
      <w:r w:rsidR="00FB38A4" w:rsidRPr="007F693E">
        <w:rPr>
          <w:rFonts w:ascii="Times New Roman" w:hAnsi="Times New Roman" w:cs="Times New Roman"/>
          <w:sz w:val="24"/>
          <w:szCs w:val="24"/>
        </w:rPr>
        <w:t xml:space="preserve">las dependencias y entidades </w:t>
      </w:r>
      <w:r w:rsidRPr="007F693E">
        <w:rPr>
          <w:rFonts w:ascii="Times New Roman" w:hAnsi="Times New Roman" w:cs="Times New Roman"/>
          <w:sz w:val="24"/>
          <w:szCs w:val="24"/>
        </w:rPr>
        <w:t>deberán hacer la previsión d</w:t>
      </w:r>
      <w:r w:rsidR="00FB38A4" w:rsidRPr="007F693E">
        <w:rPr>
          <w:rFonts w:ascii="Times New Roman" w:hAnsi="Times New Roman" w:cs="Times New Roman"/>
          <w:sz w:val="24"/>
          <w:szCs w:val="24"/>
        </w:rPr>
        <w:t>e modificaciones que requieran</w:t>
      </w:r>
      <w:r w:rsidRPr="007F693E">
        <w:rPr>
          <w:rFonts w:ascii="Times New Roman" w:hAnsi="Times New Roman" w:cs="Times New Roman"/>
          <w:sz w:val="24"/>
          <w:szCs w:val="24"/>
        </w:rPr>
        <w:t>. Para la disposición de los saldos de obra, se estará a lo dispuesto en la fracción VI del presente artículo.</w:t>
      </w:r>
    </w:p>
    <w:p w14:paraId="3E0A5CCB" w14:textId="77777777" w:rsidR="00AC1BA2" w:rsidRPr="007F693E" w:rsidRDefault="00AC1BA2" w:rsidP="00F24D6F">
      <w:pPr>
        <w:pStyle w:val="Prrafodelista"/>
        <w:spacing w:after="0" w:line="240" w:lineRule="auto"/>
        <w:ind w:left="1276" w:hanging="567"/>
        <w:jc w:val="both"/>
        <w:rPr>
          <w:rFonts w:ascii="Times New Roman" w:hAnsi="Times New Roman" w:cs="Times New Roman"/>
          <w:sz w:val="24"/>
          <w:szCs w:val="24"/>
        </w:rPr>
      </w:pPr>
    </w:p>
    <w:p w14:paraId="3E0A5CCC" w14:textId="77777777" w:rsidR="00AC1BA2" w:rsidRPr="007F693E" w:rsidRDefault="009A090C"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 xml:space="preserve">A los treinta días </w:t>
      </w:r>
      <w:r w:rsidR="00AC1BA2" w:rsidRPr="007F693E">
        <w:rPr>
          <w:rFonts w:ascii="Times New Roman" w:hAnsi="Times New Roman" w:cs="Times New Roman"/>
          <w:sz w:val="24"/>
          <w:szCs w:val="24"/>
        </w:rPr>
        <w:t xml:space="preserve">del mes de </w:t>
      </w:r>
      <w:r w:rsidR="00E67EA7" w:rsidRPr="007F693E">
        <w:rPr>
          <w:rFonts w:ascii="Times New Roman" w:hAnsi="Times New Roman" w:cs="Times New Roman"/>
          <w:sz w:val="24"/>
          <w:szCs w:val="24"/>
        </w:rPr>
        <w:t>s</w:t>
      </w:r>
      <w:r w:rsidR="00AC1BA2" w:rsidRPr="007F693E">
        <w:rPr>
          <w:rFonts w:ascii="Times New Roman" w:hAnsi="Times New Roman" w:cs="Times New Roman"/>
          <w:sz w:val="24"/>
          <w:szCs w:val="24"/>
        </w:rPr>
        <w:t>eptiembre se hará un pr</w:t>
      </w:r>
      <w:r w:rsidR="00FB38A4" w:rsidRPr="007F693E">
        <w:rPr>
          <w:rFonts w:ascii="Times New Roman" w:hAnsi="Times New Roman" w:cs="Times New Roman"/>
          <w:sz w:val="24"/>
          <w:szCs w:val="24"/>
        </w:rPr>
        <w:t>e-cierre del gasto de inversión, por lo que a</w:t>
      </w:r>
      <w:r w:rsidR="00AC1BA2" w:rsidRPr="007F693E">
        <w:rPr>
          <w:rFonts w:ascii="Times New Roman" w:hAnsi="Times New Roman" w:cs="Times New Roman"/>
          <w:sz w:val="24"/>
          <w:szCs w:val="24"/>
        </w:rPr>
        <w:t xml:space="preserve">quellas obras </w:t>
      </w:r>
      <w:r w:rsidR="00E00942" w:rsidRPr="007F693E">
        <w:rPr>
          <w:rFonts w:ascii="Times New Roman" w:hAnsi="Times New Roman" w:cs="Times New Roman"/>
          <w:sz w:val="24"/>
          <w:szCs w:val="24"/>
        </w:rPr>
        <w:t xml:space="preserve">y programas de inversión donde </w:t>
      </w:r>
      <w:r w:rsidR="00AC1BA2" w:rsidRPr="007F693E">
        <w:rPr>
          <w:rFonts w:ascii="Times New Roman" w:hAnsi="Times New Roman" w:cs="Times New Roman"/>
          <w:sz w:val="24"/>
          <w:szCs w:val="24"/>
        </w:rPr>
        <w:t>se detecten</w:t>
      </w:r>
      <w:r w:rsidR="00E00942" w:rsidRPr="007F693E">
        <w:rPr>
          <w:rFonts w:ascii="Times New Roman" w:hAnsi="Times New Roman" w:cs="Times New Roman"/>
          <w:sz w:val="24"/>
          <w:szCs w:val="24"/>
        </w:rPr>
        <w:t xml:space="preserve"> recursos sin comprometer serán cancelado</w:t>
      </w:r>
      <w:r w:rsidR="00AC1BA2" w:rsidRPr="007F693E">
        <w:rPr>
          <w:rFonts w:ascii="Times New Roman" w:hAnsi="Times New Roman" w:cs="Times New Roman"/>
          <w:sz w:val="24"/>
          <w:szCs w:val="24"/>
        </w:rPr>
        <w:t xml:space="preserve">s y sus recursos reasignados a la atención de programas prioritarios, con </w:t>
      </w:r>
      <w:r w:rsidR="00E00942" w:rsidRPr="007F693E">
        <w:rPr>
          <w:rFonts w:ascii="Times New Roman" w:hAnsi="Times New Roman" w:cs="Times New Roman"/>
          <w:sz w:val="24"/>
          <w:szCs w:val="24"/>
        </w:rPr>
        <w:t>excepción de aquello</w:t>
      </w:r>
      <w:r w:rsidRPr="007F693E">
        <w:rPr>
          <w:rFonts w:ascii="Times New Roman" w:hAnsi="Times New Roman" w:cs="Times New Roman"/>
          <w:sz w:val="24"/>
          <w:szCs w:val="24"/>
        </w:rPr>
        <w:t>s</w:t>
      </w:r>
      <w:r w:rsidR="00AC1BA2" w:rsidRPr="007F693E">
        <w:rPr>
          <w:rFonts w:ascii="Times New Roman" w:hAnsi="Times New Roman" w:cs="Times New Roman"/>
          <w:sz w:val="24"/>
          <w:szCs w:val="24"/>
        </w:rPr>
        <w:t xml:space="preserve"> que determine la</w:t>
      </w:r>
      <w:r w:rsidR="001511F4" w:rsidRPr="007F693E">
        <w:rPr>
          <w:rFonts w:ascii="Times New Roman" w:hAnsi="Times New Roman" w:cs="Times New Roman"/>
          <w:sz w:val="24"/>
          <w:szCs w:val="24"/>
        </w:rPr>
        <w:t xml:space="preserve"> Secretaría</w:t>
      </w:r>
      <w:r w:rsidR="00AC1BA2" w:rsidRPr="007F693E">
        <w:rPr>
          <w:rFonts w:ascii="Times New Roman" w:hAnsi="Times New Roman" w:cs="Times New Roman"/>
          <w:sz w:val="24"/>
          <w:szCs w:val="24"/>
        </w:rPr>
        <w:t>.</w:t>
      </w:r>
    </w:p>
    <w:p w14:paraId="3E0A5CCD" w14:textId="77777777" w:rsidR="00AC1BA2" w:rsidRPr="007F693E" w:rsidRDefault="00AC1BA2" w:rsidP="00F24D6F">
      <w:pPr>
        <w:pStyle w:val="Prrafodelista"/>
        <w:spacing w:after="0" w:line="240" w:lineRule="auto"/>
        <w:ind w:left="1276" w:hanging="567"/>
        <w:jc w:val="both"/>
        <w:rPr>
          <w:rFonts w:ascii="Times New Roman" w:hAnsi="Times New Roman" w:cs="Times New Roman"/>
          <w:sz w:val="24"/>
          <w:szCs w:val="24"/>
        </w:rPr>
      </w:pPr>
    </w:p>
    <w:p w14:paraId="3E0A5CCE" w14:textId="77777777" w:rsidR="00AC1BA2" w:rsidRPr="007F693E" w:rsidRDefault="00AC1BA2"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lastRenderedPageBreak/>
        <w:t xml:space="preserve">En el caso de obras a realizarse </w:t>
      </w:r>
      <w:r w:rsidR="009A090C" w:rsidRPr="007F693E">
        <w:rPr>
          <w:rFonts w:ascii="Times New Roman" w:hAnsi="Times New Roman" w:cs="Times New Roman"/>
          <w:sz w:val="24"/>
          <w:szCs w:val="24"/>
        </w:rPr>
        <w:t>con</w:t>
      </w:r>
      <w:r w:rsidRPr="007F693E">
        <w:rPr>
          <w:rFonts w:ascii="Times New Roman" w:hAnsi="Times New Roman" w:cs="Times New Roman"/>
          <w:sz w:val="24"/>
          <w:szCs w:val="24"/>
        </w:rPr>
        <w:t xml:space="preserve"> aportaciones estatales y municipales, </w:t>
      </w:r>
      <w:r w:rsidR="009A090C" w:rsidRPr="007F693E">
        <w:rPr>
          <w:rFonts w:ascii="Times New Roman" w:hAnsi="Times New Roman" w:cs="Times New Roman"/>
          <w:sz w:val="24"/>
          <w:szCs w:val="24"/>
        </w:rPr>
        <w:t xml:space="preserve">los </w:t>
      </w:r>
      <w:r w:rsidRPr="007F693E">
        <w:rPr>
          <w:rFonts w:ascii="Times New Roman" w:hAnsi="Times New Roman" w:cs="Times New Roman"/>
          <w:sz w:val="24"/>
          <w:szCs w:val="24"/>
        </w:rPr>
        <w:t>recursos</w:t>
      </w:r>
      <w:r w:rsidR="009A090C" w:rsidRPr="007F693E">
        <w:rPr>
          <w:rFonts w:ascii="Times New Roman" w:hAnsi="Times New Roman" w:cs="Times New Roman"/>
          <w:sz w:val="24"/>
          <w:szCs w:val="24"/>
        </w:rPr>
        <w:t xml:space="preserve"> que correspondan al estado</w:t>
      </w:r>
      <w:r w:rsidRPr="007F693E">
        <w:rPr>
          <w:rFonts w:ascii="Times New Roman" w:hAnsi="Times New Roman" w:cs="Times New Roman"/>
          <w:sz w:val="24"/>
          <w:szCs w:val="24"/>
        </w:rPr>
        <w:t xml:space="preserve"> serán intransferibles en tanto los Ayuntamientos cumplan con los porcentajes de aportación que se convengan.</w:t>
      </w:r>
    </w:p>
    <w:p w14:paraId="3E0A5CCF" w14:textId="77777777" w:rsidR="00271D30" w:rsidRPr="007F693E" w:rsidRDefault="00271D30" w:rsidP="00F24D6F">
      <w:pPr>
        <w:spacing w:after="0" w:line="240" w:lineRule="auto"/>
        <w:ind w:left="1276" w:hanging="567"/>
        <w:jc w:val="both"/>
        <w:rPr>
          <w:rFonts w:ascii="Times New Roman" w:hAnsi="Times New Roman" w:cs="Times New Roman"/>
          <w:sz w:val="24"/>
          <w:szCs w:val="24"/>
        </w:rPr>
      </w:pPr>
    </w:p>
    <w:p w14:paraId="3E0A5CD0" w14:textId="77777777" w:rsidR="00AC1BA2" w:rsidRPr="007F693E" w:rsidRDefault="00AC1BA2"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Para el pago de servicios profesionales en la formulación de estudios y proyectos, supervisión de obra y otros aspectos relacionados con los mismos, se podrán autorizar hasta un 5% de recursos para gastos indirectos</w:t>
      </w:r>
      <w:r w:rsidR="009A090C" w:rsidRPr="007F693E">
        <w:rPr>
          <w:rFonts w:ascii="Times New Roman" w:hAnsi="Times New Roman" w:cs="Times New Roman"/>
          <w:sz w:val="24"/>
          <w:szCs w:val="24"/>
        </w:rPr>
        <w:t xml:space="preserve">, dicho porcentaje se determinará </w:t>
      </w:r>
      <w:r w:rsidRPr="007F693E">
        <w:rPr>
          <w:rFonts w:ascii="Times New Roman" w:hAnsi="Times New Roman" w:cs="Times New Roman"/>
          <w:sz w:val="24"/>
          <w:szCs w:val="24"/>
        </w:rPr>
        <w:t>de acuerdo a las características, magnit</w:t>
      </w:r>
      <w:r w:rsidR="009A090C" w:rsidRPr="007F693E">
        <w:rPr>
          <w:rFonts w:ascii="Times New Roman" w:hAnsi="Times New Roman" w:cs="Times New Roman"/>
          <w:sz w:val="24"/>
          <w:szCs w:val="24"/>
        </w:rPr>
        <w:t>ud y complejidad técnica de las obras</w:t>
      </w:r>
      <w:r w:rsidRPr="007F693E">
        <w:rPr>
          <w:rFonts w:ascii="Times New Roman" w:hAnsi="Times New Roman" w:cs="Times New Roman"/>
          <w:sz w:val="24"/>
          <w:szCs w:val="24"/>
        </w:rPr>
        <w:t>.</w:t>
      </w:r>
    </w:p>
    <w:p w14:paraId="3E0A5CD1" w14:textId="77777777" w:rsidR="00634623" w:rsidRPr="007F693E" w:rsidRDefault="00634623" w:rsidP="00E00942">
      <w:pPr>
        <w:spacing w:after="0" w:line="240" w:lineRule="auto"/>
        <w:jc w:val="both"/>
        <w:rPr>
          <w:rFonts w:ascii="Times New Roman" w:hAnsi="Times New Roman" w:cs="Times New Roman"/>
          <w:sz w:val="24"/>
          <w:szCs w:val="24"/>
        </w:rPr>
      </w:pPr>
    </w:p>
    <w:p w14:paraId="3E0A5CD2" w14:textId="67BB9077" w:rsidR="001A2CAC" w:rsidRPr="007F693E" w:rsidRDefault="001A2CAC" w:rsidP="0083359E">
      <w:pPr>
        <w:pStyle w:val="Prrafodelista"/>
        <w:numPr>
          <w:ilvl w:val="0"/>
          <w:numId w:val="10"/>
        </w:numPr>
        <w:spacing w:after="0" w:line="240" w:lineRule="auto"/>
        <w:ind w:left="1276" w:hanging="567"/>
        <w:jc w:val="both"/>
        <w:rPr>
          <w:rFonts w:ascii="Times New Roman" w:hAnsi="Times New Roman" w:cs="Times New Roman"/>
          <w:sz w:val="24"/>
          <w:szCs w:val="24"/>
        </w:rPr>
      </w:pPr>
      <w:r w:rsidRPr="007F693E">
        <w:rPr>
          <w:rFonts w:ascii="Times New Roman" w:hAnsi="Times New Roman" w:cs="Times New Roman"/>
          <w:sz w:val="24"/>
          <w:szCs w:val="24"/>
        </w:rPr>
        <w:t>La</w:t>
      </w:r>
      <w:r w:rsidR="001511F4" w:rsidRPr="007F693E">
        <w:rPr>
          <w:rFonts w:ascii="Times New Roman" w:hAnsi="Times New Roman" w:cs="Times New Roman"/>
          <w:sz w:val="24"/>
          <w:szCs w:val="24"/>
        </w:rPr>
        <w:t xml:space="preserve"> </w:t>
      </w:r>
      <w:r w:rsidR="00324AFC" w:rsidRPr="007F693E">
        <w:rPr>
          <w:rFonts w:ascii="Times New Roman" w:hAnsi="Times New Roman" w:cs="Times New Roman"/>
          <w:sz w:val="24"/>
          <w:szCs w:val="24"/>
        </w:rPr>
        <w:t>Secretaría de</w:t>
      </w:r>
      <w:r w:rsidRPr="007F693E">
        <w:rPr>
          <w:rFonts w:ascii="Times New Roman" w:hAnsi="Times New Roman" w:cs="Times New Roman"/>
          <w:sz w:val="24"/>
          <w:szCs w:val="24"/>
        </w:rPr>
        <w:t xml:space="preserve"> Infraestructura y Desarrollo Urbano coordinará la integración del Banco de Proyectos de Inversión</w:t>
      </w:r>
      <w:r w:rsidR="009A090C" w:rsidRPr="007F693E">
        <w:rPr>
          <w:rFonts w:ascii="Times New Roman" w:hAnsi="Times New Roman" w:cs="Times New Roman"/>
          <w:sz w:val="24"/>
          <w:szCs w:val="24"/>
        </w:rPr>
        <w:t xml:space="preserve">, a través del sistema </w:t>
      </w:r>
      <w:r w:rsidR="00E00942" w:rsidRPr="007F693E">
        <w:rPr>
          <w:rFonts w:ascii="Times New Roman" w:hAnsi="Times New Roman" w:cs="Times New Roman"/>
          <w:sz w:val="24"/>
          <w:szCs w:val="24"/>
        </w:rPr>
        <w:t>implementado</w:t>
      </w:r>
      <w:r w:rsidR="009A090C" w:rsidRPr="007F693E">
        <w:rPr>
          <w:rFonts w:ascii="Times New Roman" w:hAnsi="Times New Roman" w:cs="Times New Roman"/>
          <w:sz w:val="24"/>
          <w:szCs w:val="24"/>
        </w:rPr>
        <w:t xml:space="preserve"> para tales efectos, lo que sustentará </w:t>
      </w:r>
      <w:r w:rsidRPr="007F693E">
        <w:rPr>
          <w:rFonts w:ascii="Times New Roman" w:hAnsi="Times New Roman" w:cs="Times New Roman"/>
          <w:sz w:val="24"/>
          <w:szCs w:val="24"/>
        </w:rPr>
        <w:t>las propuestas de gasto en materia del Capítulo 6000 Inversión Pública.</w:t>
      </w:r>
    </w:p>
    <w:p w14:paraId="3E0A5CD3" w14:textId="77777777" w:rsidR="00AC1BA2" w:rsidRPr="007F693E" w:rsidRDefault="00AC1BA2" w:rsidP="00F24D6F">
      <w:pPr>
        <w:pStyle w:val="Prrafodelista"/>
        <w:spacing w:after="0" w:line="240" w:lineRule="auto"/>
        <w:jc w:val="both"/>
        <w:rPr>
          <w:rFonts w:ascii="Times New Roman" w:hAnsi="Times New Roman" w:cs="Times New Roman"/>
          <w:b/>
          <w:sz w:val="24"/>
          <w:szCs w:val="24"/>
        </w:rPr>
      </w:pPr>
    </w:p>
    <w:p w14:paraId="3E0A5CD4" w14:textId="18CB0024" w:rsidR="009A090C" w:rsidRPr="007F693E" w:rsidRDefault="001E0631" w:rsidP="00F24D6F">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950533" w:rsidRPr="007F693E">
        <w:rPr>
          <w:rFonts w:ascii="Times New Roman" w:hAnsi="Times New Roman" w:cs="Times New Roman"/>
          <w:b/>
          <w:sz w:val="24"/>
          <w:szCs w:val="24"/>
        </w:rPr>
        <w:t>78</w:t>
      </w:r>
      <w:r w:rsidR="001A2CAC" w:rsidRPr="007F693E">
        <w:rPr>
          <w:rFonts w:ascii="Times New Roman" w:hAnsi="Times New Roman" w:cs="Times New Roman"/>
          <w:b/>
          <w:sz w:val="24"/>
          <w:szCs w:val="24"/>
        </w:rPr>
        <w:t>.-</w:t>
      </w:r>
      <w:r w:rsidR="001A2CAC" w:rsidRPr="007F693E">
        <w:rPr>
          <w:rFonts w:ascii="Times New Roman" w:hAnsi="Times New Roman" w:cs="Times New Roman"/>
          <w:sz w:val="24"/>
          <w:szCs w:val="24"/>
        </w:rPr>
        <w:t xml:space="preserve"> </w:t>
      </w:r>
      <w:r w:rsidR="009A090C" w:rsidRPr="007F693E">
        <w:rPr>
          <w:rFonts w:ascii="Times New Roman" w:hAnsi="Times New Roman" w:cs="Times New Roman"/>
          <w:sz w:val="24"/>
          <w:szCs w:val="24"/>
        </w:rPr>
        <w:t xml:space="preserve">Las dependencias y entidades no podrán convocar, formalizar o modificar contratos de obras públicas y de servicios relacionados con ellas, </w:t>
      </w:r>
      <w:r w:rsidR="00566281" w:rsidRPr="007F693E">
        <w:rPr>
          <w:rFonts w:ascii="Times New Roman" w:hAnsi="Times New Roman" w:cs="Times New Roman"/>
          <w:sz w:val="24"/>
          <w:szCs w:val="24"/>
        </w:rPr>
        <w:t>salvo cuando exista</w:t>
      </w:r>
      <w:r w:rsidR="009A090C" w:rsidRPr="007F693E">
        <w:rPr>
          <w:rFonts w:ascii="Times New Roman" w:hAnsi="Times New Roman" w:cs="Times New Roman"/>
          <w:sz w:val="24"/>
          <w:szCs w:val="24"/>
        </w:rPr>
        <w:t xml:space="preserve"> saldo disponible</w:t>
      </w:r>
      <w:r w:rsidR="00566281" w:rsidRPr="007F693E">
        <w:rPr>
          <w:rFonts w:ascii="Times New Roman" w:hAnsi="Times New Roman" w:cs="Times New Roman"/>
          <w:sz w:val="24"/>
          <w:szCs w:val="24"/>
        </w:rPr>
        <w:t xml:space="preserve"> suficiente</w:t>
      </w:r>
      <w:r w:rsidR="009A090C" w:rsidRPr="007F693E">
        <w:rPr>
          <w:rFonts w:ascii="Times New Roman" w:hAnsi="Times New Roman" w:cs="Times New Roman"/>
          <w:sz w:val="24"/>
          <w:szCs w:val="24"/>
        </w:rPr>
        <w:t xml:space="preserve"> en el capítulo presupuestal respectivo</w:t>
      </w:r>
      <w:r w:rsidR="00E00942" w:rsidRPr="007F693E">
        <w:rPr>
          <w:rFonts w:ascii="Times New Roman" w:hAnsi="Times New Roman" w:cs="Times New Roman"/>
          <w:sz w:val="24"/>
          <w:szCs w:val="24"/>
        </w:rPr>
        <w:t xml:space="preserve"> y aun cuando</w:t>
      </w:r>
      <w:r w:rsidR="00B83FA1" w:rsidRPr="007F693E">
        <w:rPr>
          <w:rFonts w:ascii="Times New Roman" w:hAnsi="Times New Roman" w:cs="Times New Roman"/>
          <w:sz w:val="24"/>
          <w:szCs w:val="24"/>
        </w:rPr>
        <w:t xml:space="preserve"> cuenten con el oficio </w:t>
      </w:r>
      <w:r w:rsidR="00566281" w:rsidRPr="007F693E">
        <w:rPr>
          <w:rFonts w:ascii="Times New Roman" w:hAnsi="Times New Roman" w:cs="Times New Roman"/>
          <w:sz w:val="24"/>
          <w:szCs w:val="24"/>
        </w:rPr>
        <w:t xml:space="preserve">correspondiente </w:t>
      </w:r>
      <w:r w:rsidR="00B83FA1" w:rsidRPr="007F693E">
        <w:rPr>
          <w:rFonts w:ascii="Times New Roman" w:hAnsi="Times New Roman" w:cs="Times New Roman"/>
          <w:sz w:val="24"/>
          <w:szCs w:val="24"/>
        </w:rPr>
        <w:t>de autorización de recursos emitido por la Secretaría.</w:t>
      </w:r>
      <w:r w:rsidR="009A090C" w:rsidRPr="007F693E">
        <w:rPr>
          <w:rFonts w:ascii="Times New Roman" w:hAnsi="Times New Roman" w:cs="Times New Roman"/>
          <w:sz w:val="24"/>
          <w:szCs w:val="24"/>
        </w:rPr>
        <w:t xml:space="preserve"> </w:t>
      </w:r>
    </w:p>
    <w:p w14:paraId="3E0A5CD5" w14:textId="77777777" w:rsidR="009A090C" w:rsidRPr="007F693E" w:rsidRDefault="009A090C" w:rsidP="00F24D6F">
      <w:pPr>
        <w:pStyle w:val="Prrafodelista"/>
        <w:spacing w:after="0" w:line="240" w:lineRule="auto"/>
        <w:ind w:left="0"/>
        <w:jc w:val="both"/>
        <w:rPr>
          <w:rFonts w:ascii="Times New Roman" w:hAnsi="Times New Roman" w:cs="Times New Roman"/>
          <w:sz w:val="24"/>
          <w:szCs w:val="24"/>
        </w:rPr>
      </w:pPr>
    </w:p>
    <w:p w14:paraId="3E0A5CD6" w14:textId="02FDD431" w:rsidR="00AC1BA2" w:rsidRPr="007F693E" w:rsidRDefault="00B42E83" w:rsidP="00F24D6F">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950533" w:rsidRPr="007F693E">
        <w:rPr>
          <w:rFonts w:ascii="Times New Roman" w:hAnsi="Times New Roman" w:cs="Times New Roman"/>
          <w:b/>
          <w:sz w:val="24"/>
          <w:szCs w:val="24"/>
        </w:rPr>
        <w:t>79</w:t>
      </w:r>
      <w:r w:rsidR="00B83FA1" w:rsidRPr="007F693E">
        <w:rPr>
          <w:rFonts w:ascii="Times New Roman" w:hAnsi="Times New Roman" w:cs="Times New Roman"/>
          <w:b/>
          <w:sz w:val="24"/>
          <w:szCs w:val="24"/>
        </w:rPr>
        <w:t>.-</w:t>
      </w:r>
      <w:r w:rsidR="00B83FA1" w:rsidRPr="007F693E">
        <w:rPr>
          <w:rFonts w:ascii="Times New Roman" w:hAnsi="Times New Roman" w:cs="Times New Roman"/>
          <w:sz w:val="24"/>
          <w:szCs w:val="24"/>
        </w:rPr>
        <w:t xml:space="preserve"> </w:t>
      </w:r>
      <w:r w:rsidR="007F57DD" w:rsidRPr="007F693E">
        <w:rPr>
          <w:rFonts w:ascii="Times New Roman" w:hAnsi="Times New Roman" w:cs="Times New Roman"/>
          <w:sz w:val="24"/>
          <w:szCs w:val="24"/>
        </w:rPr>
        <w:t xml:space="preserve">Las </w:t>
      </w:r>
      <w:r w:rsidR="00271D3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B83FA1" w:rsidRPr="007F693E">
        <w:rPr>
          <w:rFonts w:ascii="Times New Roman" w:hAnsi="Times New Roman" w:cs="Times New Roman"/>
          <w:sz w:val="24"/>
          <w:szCs w:val="24"/>
        </w:rPr>
        <w:t xml:space="preserve">, previo a la realización de cualquier obra, acción o proyecto que afecte al Capítulo 6000 “Inversión Pública”, deberán solicitar la autorización por escrito a la Secretaría, por lo que no </w:t>
      </w:r>
      <w:r w:rsidR="007F57DD" w:rsidRPr="007F693E">
        <w:rPr>
          <w:rFonts w:ascii="Times New Roman" w:hAnsi="Times New Roman" w:cs="Times New Roman"/>
          <w:sz w:val="24"/>
          <w:szCs w:val="24"/>
        </w:rPr>
        <w:t>podrán iniciar obras</w:t>
      </w:r>
      <w:r w:rsidR="00B83FA1" w:rsidRPr="007F693E">
        <w:rPr>
          <w:rFonts w:ascii="Times New Roman" w:hAnsi="Times New Roman" w:cs="Times New Roman"/>
          <w:sz w:val="24"/>
          <w:szCs w:val="24"/>
        </w:rPr>
        <w:t>, acciones o proyectos</w:t>
      </w:r>
      <w:r w:rsidR="007F57DD" w:rsidRPr="007F693E">
        <w:rPr>
          <w:rFonts w:ascii="Times New Roman" w:hAnsi="Times New Roman" w:cs="Times New Roman"/>
          <w:sz w:val="24"/>
          <w:szCs w:val="24"/>
        </w:rPr>
        <w:t xml:space="preserve"> que </w:t>
      </w:r>
      <w:r w:rsidR="00566281" w:rsidRPr="007F693E">
        <w:rPr>
          <w:rFonts w:ascii="Times New Roman" w:hAnsi="Times New Roman" w:cs="Times New Roman"/>
          <w:sz w:val="24"/>
          <w:szCs w:val="24"/>
        </w:rPr>
        <w:t>sin contar</w:t>
      </w:r>
      <w:r w:rsidR="007F57DD" w:rsidRPr="007F693E">
        <w:rPr>
          <w:rFonts w:ascii="Times New Roman" w:hAnsi="Times New Roman" w:cs="Times New Roman"/>
          <w:sz w:val="24"/>
          <w:szCs w:val="24"/>
        </w:rPr>
        <w:t xml:space="preserve"> con la autorización correspondiente a través de la emisión de un oficio de autorización específico.</w:t>
      </w:r>
    </w:p>
    <w:p w14:paraId="3E0A5CD7" w14:textId="77777777" w:rsidR="007F57DD" w:rsidRPr="007F693E" w:rsidRDefault="007F57DD" w:rsidP="00F24D6F">
      <w:pPr>
        <w:pStyle w:val="Prrafodelista"/>
        <w:spacing w:after="0" w:line="240" w:lineRule="auto"/>
        <w:ind w:left="0"/>
        <w:jc w:val="both"/>
        <w:rPr>
          <w:rFonts w:ascii="Times New Roman" w:hAnsi="Times New Roman" w:cs="Times New Roman"/>
          <w:sz w:val="24"/>
          <w:szCs w:val="24"/>
        </w:rPr>
      </w:pPr>
    </w:p>
    <w:p w14:paraId="3E0A5CD8" w14:textId="77777777" w:rsidR="005D367B" w:rsidRPr="007F693E" w:rsidRDefault="007F57DD" w:rsidP="005D367B">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 xml:space="preserve">Para </w:t>
      </w:r>
      <w:r w:rsidR="00200D7F" w:rsidRPr="007F693E">
        <w:rPr>
          <w:rFonts w:ascii="Times New Roman" w:hAnsi="Times New Roman" w:cs="Times New Roman"/>
          <w:sz w:val="24"/>
          <w:szCs w:val="24"/>
        </w:rPr>
        <w:t>la autorización de recursos de obra pública, se requerirá</w:t>
      </w:r>
      <w:r w:rsidR="00541E08" w:rsidRPr="007F693E">
        <w:rPr>
          <w:rFonts w:ascii="Times New Roman" w:hAnsi="Times New Roman" w:cs="Times New Roman"/>
          <w:sz w:val="24"/>
          <w:szCs w:val="24"/>
        </w:rPr>
        <w:t xml:space="preserve"> que las dependencias y entidades presenten el expedie</w:t>
      </w:r>
      <w:r w:rsidR="005D367B" w:rsidRPr="007F693E">
        <w:rPr>
          <w:rFonts w:ascii="Times New Roman" w:hAnsi="Times New Roman" w:cs="Times New Roman"/>
          <w:sz w:val="24"/>
          <w:szCs w:val="24"/>
        </w:rPr>
        <w:t>nte técnico</w:t>
      </w:r>
      <w:r w:rsidR="00566281" w:rsidRPr="007F693E">
        <w:rPr>
          <w:rFonts w:ascii="Times New Roman" w:hAnsi="Times New Roman" w:cs="Times New Roman"/>
          <w:sz w:val="24"/>
          <w:szCs w:val="24"/>
        </w:rPr>
        <w:t xml:space="preserve"> simplificado</w:t>
      </w:r>
      <w:r w:rsidR="005D367B" w:rsidRPr="007F693E">
        <w:rPr>
          <w:rFonts w:ascii="Times New Roman" w:hAnsi="Times New Roman" w:cs="Times New Roman"/>
          <w:sz w:val="24"/>
          <w:szCs w:val="24"/>
        </w:rPr>
        <w:t xml:space="preserve"> de la obra conforme a los requerimientos establecidos</w:t>
      </w:r>
      <w:r w:rsidR="008C50C4" w:rsidRPr="007F693E">
        <w:rPr>
          <w:rFonts w:ascii="Times New Roman" w:hAnsi="Times New Roman" w:cs="Times New Roman"/>
          <w:sz w:val="24"/>
          <w:szCs w:val="24"/>
        </w:rPr>
        <w:t>, con la justificación correspondiente de los recursos a requerir</w:t>
      </w:r>
      <w:r w:rsidR="00566281" w:rsidRPr="007F693E">
        <w:rPr>
          <w:rFonts w:ascii="Times New Roman" w:hAnsi="Times New Roman" w:cs="Times New Roman"/>
          <w:sz w:val="24"/>
          <w:szCs w:val="24"/>
        </w:rPr>
        <w:t xml:space="preserve"> y cumplan</w:t>
      </w:r>
      <w:r w:rsidR="005D367B" w:rsidRPr="007F693E">
        <w:rPr>
          <w:rFonts w:ascii="Times New Roman" w:hAnsi="Times New Roman" w:cs="Times New Roman"/>
          <w:sz w:val="24"/>
          <w:szCs w:val="24"/>
        </w:rPr>
        <w:t xml:space="preserve"> con las disposiciones que emita la Secretaría</w:t>
      </w:r>
      <w:r w:rsidR="00E00942" w:rsidRPr="007F693E">
        <w:rPr>
          <w:rFonts w:ascii="Times New Roman" w:hAnsi="Times New Roman" w:cs="Times New Roman"/>
          <w:sz w:val="24"/>
          <w:szCs w:val="24"/>
        </w:rPr>
        <w:t>.</w:t>
      </w:r>
    </w:p>
    <w:p w14:paraId="3E0A5CD9" w14:textId="77777777" w:rsidR="00200D7F" w:rsidRPr="007F693E" w:rsidRDefault="00200D7F" w:rsidP="00F24D6F">
      <w:pPr>
        <w:pStyle w:val="Prrafodelista"/>
        <w:spacing w:after="0" w:line="240" w:lineRule="auto"/>
        <w:ind w:left="0"/>
        <w:jc w:val="both"/>
        <w:rPr>
          <w:rFonts w:ascii="Times New Roman" w:hAnsi="Times New Roman" w:cs="Times New Roman"/>
          <w:sz w:val="24"/>
          <w:szCs w:val="24"/>
        </w:rPr>
      </w:pPr>
    </w:p>
    <w:p w14:paraId="3E0A5CDA" w14:textId="4E029B89" w:rsidR="0077338B" w:rsidRPr="007F693E" w:rsidRDefault="00B42E83" w:rsidP="00F24D6F">
      <w:pPr>
        <w:pStyle w:val="Prrafodelista"/>
        <w:spacing w:after="0" w:line="240" w:lineRule="auto"/>
        <w:ind w:left="0"/>
        <w:jc w:val="both"/>
        <w:rPr>
          <w:rFonts w:ascii="Times New Roman" w:hAnsi="Times New Roman" w:cs="Times New Roman"/>
          <w:b/>
          <w:sz w:val="24"/>
          <w:szCs w:val="24"/>
        </w:rPr>
      </w:pPr>
      <w:r w:rsidRPr="007F693E">
        <w:rPr>
          <w:rFonts w:ascii="Times New Roman" w:hAnsi="Times New Roman" w:cs="Times New Roman"/>
          <w:b/>
          <w:sz w:val="24"/>
          <w:szCs w:val="24"/>
        </w:rPr>
        <w:t xml:space="preserve">ARTÍCULO </w:t>
      </w:r>
      <w:r w:rsidR="00950533" w:rsidRPr="007F693E">
        <w:rPr>
          <w:rFonts w:ascii="Times New Roman" w:hAnsi="Times New Roman" w:cs="Times New Roman"/>
          <w:b/>
          <w:sz w:val="24"/>
          <w:szCs w:val="24"/>
        </w:rPr>
        <w:t>80</w:t>
      </w:r>
      <w:r w:rsidRPr="007F693E">
        <w:rPr>
          <w:rFonts w:ascii="Times New Roman" w:hAnsi="Times New Roman" w:cs="Times New Roman"/>
          <w:b/>
          <w:sz w:val="24"/>
          <w:szCs w:val="24"/>
        </w:rPr>
        <w:t>.</w:t>
      </w:r>
      <w:r w:rsidR="00B83FA1" w:rsidRPr="007F693E">
        <w:rPr>
          <w:rFonts w:ascii="Times New Roman" w:hAnsi="Times New Roman" w:cs="Times New Roman"/>
          <w:b/>
          <w:sz w:val="24"/>
          <w:szCs w:val="24"/>
        </w:rPr>
        <w:t xml:space="preserve">- </w:t>
      </w:r>
      <w:r w:rsidR="00634623" w:rsidRPr="007F693E">
        <w:rPr>
          <w:rFonts w:ascii="Times New Roman" w:hAnsi="Times New Roman" w:cs="Times New Roman"/>
          <w:sz w:val="24"/>
          <w:szCs w:val="24"/>
        </w:rPr>
        <w:t>En el caso de obras que deban realizarse por tratarse de atención a emergencias, el Ejecutivo del Estado, por conducto de la</w:t>
      </w:r>
      <w:r w:rsidR="001511F4" w:rsidRPr="007F693E">
        <w:rPr>
          <w:rFonts w:ascii="Times New Roman" w:hAnsi="Times New Roman" w:cs="Times New Roman"/>
          <w:sz w:val="24"/>
          <w:szCs w:val="24"/>
        </w:rPr>
        <w:t xml:space="preserve"> Secretaría</w:t>
      </w:r>
      <w:r w:rsidR="00634623" w:rsidRPr="007F693E">
        <w:rPr>
          <w:rFonts w:ascii="Times New Roman" w:hAnsi="Times New Roman" w:cs="Times New Roman"/>
          <w:sz w:val="24"/>
          <w:szCs w:val="24"/>
        </w:rPr>
        <w:t xml:space="preserve">, podrá reasignar los recursos necesarios en los términos del presente Decreto y conforme a las disponibilidades presupuestales, para estar en condiciones de brindar una respuesta rápida ante contingencias ambientales o de otra naturaleza. </w:t>
      </w:r>
    </w:p>
    <w:p w14:paraId="3E0A5CDB" w14:textId="77777777" w:rsidR="00634623" w:rsidRPr="007F693E" w:rsidRDefault="00634623" w:rsidP="00F24D6F">
      <w:pPr>
        <w:pStyle w:val="Prrafodelista"/>
        <w:spacing w:after="0" w:line="240" w:lineRule="auto"/>
        <w:ind w:left="0"/>
        <w:jc w:val="both"/>
        <w:rPr>
          <w:rFonts w:ascii="Times New Roman" w:hAnsi="Times New Roman" w:cs="Times New Roman"/>
          <w:sz w:val="24"/>
          <w:szCs w:val="24"/>
        </w:rPr>
      </w:pPr>
    </w:p>
    <w:p w14:paraId="3E0A5CDC" w14:textId="18B33717" w:rsidR="00634623" w:rsidRPr="007F693E" w:rsidRDefault="001E0631" w:rsidP="00176AC7">
      <w:pPr>
        <w:pStyle w:val="Prrafodelista"/>
        <w:keepLines/>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950533" w:rsidRPr="007F693E">
        <w:rPr>
          <w:rFonts w:ascii="Times New Roman" w:hAnsi="Times New Roman" w:cs="Times New Roman"/>
          <w:b/>
          <w:sz w:val="24"/>
          <w:szCs w:val="24"/>
        </w:rPr>
        <w:t>81</w:t>
      </w:r>
      <w:r w:rsidR="00634623" w:rsidRPr="007F693E">
        <w:rPr>
          <w:rFonts w:ascii="Times New Roman" w:hAnsi="Times New Roman" w:cs="Times New Roman"/>
          <w:b/>
          <w:sz w:val="24"/>
          <w:szCs w:val="24"/>
        </w:rPr>
        <w:t>.-</w:t>
      </w:r>
      <w:r w:rsidR="00634623" w:rsidRPr="007F693E">
        <w:rPr>
          <w:rFonts w:ascii="Times New Roman" w:hAnsi="Times New Roman" w:cs="Times New Roman"/>
          <w:sz w:val="24"/>
          <w:szCs w:val="24"/>
        </w:rPr>
        <w:t xml:space="preserve"> En tanto no se cuente con la información </w:t>
      </w:r>
      <w:r w:rsidR="00071F21" w:rsidRPr="007F693E">
        <w:rPr>
          <w:rFonts w:ascii="Times New Roman" w:hAnsi="Times New Roman" w:cs="Times New Roman"/>
          <w:sz w:val="24"/>
          <w:szCs w:val="24"/>
        </w:rPr>
        <w:t>definitiva de</w:t>
      </w:r>
      <w:r w:rsidR="00634623" w:rsidRPr="007F693E">
        <w:rPr>
          <w:rFonts w:ascii="Times New Roman" w:hAnsi="Times New Roman" w:cs="Times New Roman"/>
          <w:sz w:val="24"/>
          <w:szCs w:val="24"/>
        </w:rPr>
        <w:t xml:space="preserve"> los programas de inversión que la Federación llevará a cabo en el Estado, la</w:t>
      </w:r>
      <w:r w:rsidR="001511F4" w:rsidRPr="007F693E">
        <w:rPr>
          <w:rFonts w:ascii="Times New Roman" w:hAnsi="Times New Roman" w:cs="Times New Roman"/>
          <w:sz w:val="24"/>
          <w:szCs w:val="24"/>
        </w:rPr>
        <w:t xml:space="preserve"> Secretaría </w:t>
      </w:r>
      <w:r w:rsidR="000F7C0A" w:rsidRPr="007F693E">
        <w:rPr>
          <w:rFonts w:ascii="Times New Roman" w:hAnsi="Times New Roman" w:cs="Times New Roman"/>
          <w:sz w:val="24"/>
          <w:szCs w:val="24"/>
        </w:rPr>
        <w:t xml:space="preserve"> </w:t>
      </w:r>
      <w:r w:rsidR="00634623" w:rsidRPr="007F693E">
        <w:rPr>
          <w:rFonts w:ascii="Times New Roman" w:hAnsi="Times New Roman" w:cs="Times New Roman"/>
          <w:sz w:val="24"/>
          <w:szCs w:val="24"/>
        </w:rPr>
        <w:t>en coordinación con las</w:t>
      </w:r>
      <w:r w:rsidR="009D4E1B" w:rsidRPr="007F693E">
        <w:rPr>
          <w:rFonts w:ascii="Times New Roman" w:hAnsi="Times New Roman" w:cs="Times New Roman"/>
          <w:sz w:val="24"/>
          <w:szCs w:val="24"/>
        </w:rPr>
        <w:t xml:space="preserve"> dependencias </w:t>
      </w:r>
      <w:r w:rsidR="00E67EA7" w:rsidRPr="007F693E">
        <w:rPr>
          <w:rFonts w:ascii="Times New Roman" w:hAnsi="Times New Roman" w:cs="Times New Roman"/>
          <w:sz w:val="24"/>
          <w:szCs w:val="24"/>
        </w:rPr>
        <w:t>e</w:t>
      </w:r>
      <w:r w:rsidR="00634623" w:rsidRPr="007F693E">
        <w:rPr>
          <w:rFonts w:ascii="Times New Roman" w:hAnsi="Times New Roman" w:cs="Times New Roman"/>
          <w:sz w:val="24"/>
          <w:szCs w:val="24"/>
        </w:rPr>
        <w:t>jecutoras, podrá modificar la distribución de los presupuestos asignados a efecto de estar en condiciones de aprovechar de la mejor manera posible los recursos Estado</w:t>
      </w:r>
      <w:r w:rsidR="005D367B" w:rsidRPr="007F693E">
        <w:rPr>
          <w:rFonts w:ascii="Times New Roman" w:hAnsi="Times New Roman" w:cs="Times New Roman"/>
          <w:sz w:val="24"/>
          <w:szCs w:val="24"/>
        </w:rPr>
        <w:t xml:space="preserve"> – </w:t>
      </w:r>
      <w:r w:rsidR="00634623" w:rsidRPr="007F693E">
        <w:rPr>
          <w:rFonts w:ascii="Times New Roman" w:hAnsi="Times New Roman" w:cs="Times New Roman"/>
          <w:sz w:val="24"/>
          <w:szCs w:val="24"/>
        </w:rPr>
        <w:t>Federación.</w:t>
      </w:r>
    </w:p>
    <w:p w14:paraId="3E0A5CDD" w14:textId="77777777" w:rsidR="00634623" w:rsidRPr="007F693E" w:rsidRDefault="00634623" w:rsidP="00F24D6F">
      <w:pPr>
        <w:pStyle w:val="Prrafodelista"/>
        <w:spacing w:after="0" w:line="240" w:lineRule="auto"/>
        <w:ind w:left="0"/>
        <w:jc w:val="both"/>
        <w:rPr>
          <w:rFonts w:ascii="Times New Roman" w:hAnsi="Times New Roman" w:cs="Times New Roman"/>
          <w:sz w:val="24"/>
          <w:szCs w:val="24"/>
        </w:rPr>
      </w:pPr>
    </w:p>
    <w:p w14:paraId="3E0A5CDE" w14:textId="321D267E" w:rsidR="00634623" w:rsidRPr="007F693E" w:rsidRDefault="00634623" w:rsidP="00F24D6F">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lastRenderedPageBreak/>
        <w:t>De igual forma, la</w:t>
      </w:r>
      <w:r w:rsidR="001511F4" w:rsidRPr="007F693E">
        <w:rPr>
          <w:rFonts w:ascii="Times New Roman" w:hAnsi="Times New Roman" w:cs="Times New Roman"/>
          <w:sz w:val="24"/>
          <w:szCs w:val="24"/>
        </w:rPr>
        <w:t xml:space="preserve"> </w:t>
      </w:r>
      <w:r w:rsidR="00071F21" w:rsidRPr="007F693E">
        <w:rPr>
          <w:rFonts w:ascii="Times New Roman" w:hAnsi="Times New Roman" w:cs="Times New Roman"/>
          <w:sz w:val="24"/>
          <w:szCs w:val="24"/>
        </w:rPr>
        <w:t>Secretaría podrá</w:t>
      </w:r>
      <w:r w:rsidRPr="007F693E">
        <w:rPr>
          <w:rFonts w:ascii="Times New Roman" w:hAnsi="Times New Roman" w:cs="Times New Roman"/>
          <w:sz w:val="24"/>
          <w:szCs w:val="24"/>
        </w:rPr>
        <w:t xml:space="preserve"> autoriz</w:t>
      </w:r>
      <w:r w:rsidR="00423797" w:rsidRPr="007F693E">
        <w:rPr>
          <w:rFonts w:ascii="Times New Roman" w:hAnsi="Times New Roman" w:cs="Times New Roman"/>
          <w:sz w:val="24"/>
          <w:szCs w:val="24"/>
        </w:rPr>
        <w:t>ar cambios en la programación de</w:t>
      </w:r>
      <w:r w:rsidRPr="007F693E">
        <w:rPr>
          <w:rFonts w:ascii="Times New Roman" w:hAnsi="Times New Roman" w:cs="Times New Roman"/>
          <w:sz w:val="24"/>
          <w:szCs w:val="24"/>
        </w:rPr>
        <w:t xml:space="preserve"> las obras, cuando correspondan a causas de carácter </w:t>
      </w:r>
      <w:r w:rsidR="00423797" w:rsidRPr="007F693E">
        <w:rPr>
          <w:rFonts w:ascii="Times New Roman" w:hAnsi="Times New Roman" w:cs="Times New Roman"/>
          <w:sz w:val="24"/>
          <w:szCs w:val="24"/>
        </w:rPr>
        <w:t>técnico, financiero y/o de prioridad de</w:t>
      </w:r>
      <w:r w:rsidR="005D367B" w:rsidRPr="007F693E">
        <w:rPr>
          <w:rFonts w:ascii="Times New Roman" w:hAnsi="Times New Roman" w:cs="Times New Roman"/>
          <w:sz w:val="24"/>
          <w:szCs w:val="24"/>
        </w:rPr>
        <w:t xml:space="preserve"> los programas del ejecutivo</w:t>
      </w:r>
      <w:r w:rsidR="00423797" w:rsidRPr="007F693E">
        <w:rPr>
          <w:rFonts w:ascii="Times New Roman" w:hAnsi="Times New Roman" w:cs="Times New Roman"/>
          <w:sz w:val="24"/>
          <w:szCs w:val="24"/>
        </w:rPr>
        <w:t>.</w:t>
      </w:r>
    </w:p>
    <w:p w14:paraId="3E0A5CDF" w14:textId="77777777" w:rsidR="00BE39E0" w:rsidRPr="007F693E" w:rsidRDefault="00BE39E0" w:rsidP="00F24D6F">
      <w:pPr>
        <w:spacing w:after="0" w:line="240" w:lineRule="auto"/>
        <w:jc w:val="both"/>
        <w:rPr>
          <w:rFonts w:ascii="Times New Roman" w:hAnsi="Times New Roman" w:cs="Times New Roman"/>
          <w:sz w:val="24"/>
          <w:szCs w:val="24"/>
        </w:rPr>
      </w:pPr>
    </w:p>
    <w:p w14:paraId="3E0A5CE0" w14:textId="63CF9788" w:rsidR="00A54CA9" w:rsidRPr="007F693E" w:rsidRDefault="00B42E83"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950533" w:rsidRPr="007F693E">
        <w:rPr>
          <w:rFonts w:ascii="Times New Roman" w:hAnsi="Times New Roman" w:cs="Times New Roman"/>
          <w:b/>
          <w:sz w:val="24"/>
          <w:szCs w:val="24"/>
        </w:rPr>
        <w:t>82</w:t>
      </w:r>
      <w:r w:rsidR="00A54CA9" w:rsidRPr="007F693E">
        <w:rPr>
          <w:rFonts w:ascii="Times New Roman" w:hAnsi="Times New Roman" w:cs="Times New Roman"/>
          <w:b/>
          <w:sz w:val="24"/>
          <w:szCs w:val="24"/>
        </w:rPr>
        <w:t xml:space="preserve">.- </w:t>
      </w:r>
      <w:r w:rsidR="00A54CA9" w:rsidRPr="007F693E">
        <w:rPr>
          <w:rFonts w:ascii="Times New Roman" w:hAnsi="Times New Roman" w:cs="Times New Roman"/>
          <w:sz w:val="24"/>
          <w:szCs w:val="24"/>
        </w:rPr>
        <w:t>Las dependencias y entidades que cuenten con asignaciones de recursos de origen federal, tanto del Ramo 33 – Aportaciones Federales como los derivados de Convenios celebrados con la federación, deberán de apegarse a lo establecido en el artículo 17 de la Ley de Disciplina Financiera para las Entidades Federativas y los Municipios.</w:t>
      </w:r>
    </w:p>
    <w:p w14:paraId="64DCE7BB" w14:textId="77777777" w:rsidR="00371960" w:rsidRPr="007F693E" w:rsidRDefault="00371960" w:rsidP="00F24D6F">
      <w:pPr>
        <w:spacing w:after="0" w:line="240" w:lineRule="auto"/>
        <w:jc w:val="both"/>
        <w:rPr>
          <w:rFonts w:ascii="Times New Roman" w:hAnsi="Times New Roman" w:cs="Times New Roman"/>
          <w:sz w:val="24"/>
          <w:szCs w:val="24"/>
        </w:rPr>
      </w:pPr>
    </w:p>
    <w:p w14:paraId="3E0A5CE2" w14:textId="77777777" w:rsidR="00592268" w:rsidRPr="007F693E" w:rsidRDefault="00271D30" w:rsidP="00F24D6F">
      <w:pPr>
        <w:pStyle w:val="Prrafodelista"/>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CAPÍTULO V</w:t>
      </w:r>
      <w:r w:rsidR="00B42E83" w:rsidRPr="007F693E">
        <w:rPr>
          <w:rFonts w:ascii="Times New Roman" w:hAnsi="Times New Roman" w:cs="Times New Roman"/>
          <w:b/>
          <w:sz w:val="24"/>
          <w:szCs w:val="24"/>
        </w:rPr>
        <w:t>I</w:t>
      </w:r>
    </w:p>
    <w:p w14:paraId="3E0A5CE3" w14:textId="77777777" w:rsidR="00592268" w:rsidRPr="007F693E" w:rsidRDefault="00E00942" w:rsidP="00F24D6F">
      <w:pPr>
        <w:pStyle w:val="Prrafodelista"/>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 LOS SUBSIDIOS Y SUBVENCIONES</w:t>
      </w:r>
    </w:p>
    <w:p w14:paraId="3E0A5CE4" w14:textId="77777777" w:rsidR="00592268" w:rsidRPr="007F693E" w:rsidRDefault="00592268" w:rsidP="00F24D6F">
      <w:pPr>
        <w:pStyle w:val="Prrafodelista"/>
        <w:spacing w:after="0" w:line="240" w:lineRule="auto"/>
        <w:jc w:val="center"/>
        <w:rPr>
          <w:rFonts w:ascii="Times New Roman" w:hAnsi="Times New Roman" w:cs="Times New Roman"/>
          <w:b/>
          <w:sz w:val="24"/>
          <w:szCs w:val="24"/>
        </w:rPr>
      </w:pPr>
    </w:p>
    <w:p w14:paraId="3E0A5CE5" w14:textId="54EDDAF3" w:rsidR="00592268" w:rsidRPr="007F693E" w:rsidRDefault="001E0631" w:rsidP="00F24D6F">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C12343" w:rsidRPr="007F693E">
        <w:rPr>
          <w:rFonts w:ascii="Times New Roman" w:hAnsi="Times New Roman" w:cs="Times New Roman"/>
          <w:b/>
          <w:sz w:val="24"/>
          <w:szCs w:val="24"/>
        </w:rPr>
        <w:t>83</w:t>
      </w:r>
      <w:r w:rsidR="00307C02" w:rsidRPr="007F693E">
        <w:rPr>
          <w:rFonts w:ascii="Times New Roman" w:hAnsi="Times New Roman" w:cs="Times New Roman"/>
          <w:b/>
          <w:sz w:val="24"/>
          <w:szCs w:val="24"/>
        </w:rPr>
        <w:t xml:space="preserve">.- </w:t>
      </w:r>
      <w:r w:rsidR="00592268" w:rsidRPr="007F693E">
        <w:rPr>
          <w:rFonts w:ascii="Times New Roman" w:hAnsi="Times New Roman" w:cs="Times New Roman"/>
          <w:sz w:val="24"/>
          <w:szCs w:val="24"/>
        </w:rPr>
        <w:t>El Ejecutivo del Estado, a través de la</w:t>
      </w:r>
      <w:r w:rsidR="001511F4" w:rsidRPr="007F693E">
        <w:rPr>
          <w:rFonts w:ascii="Times New Roman" w:hAnsi="Times New Roman" w:cs="Times New Roman"/>
          <w:sz w:val="24"/>
          <w:szCs w:val="24"/>
        </w:rPr>
        <w:t xml:space="preserve"> Secretaría</w:t>
      </w:r>
      <w:r w:rsidR="00592268" w:rsidRPr="007F693E">
        <w:rPr>
          <w:rFonts w:ascii="Times New Roman" w:hAnsi="Times New Roman" w:cs="Times New Roman"/>
          <w:sz w:val="24"/>
          <w:szCs w:val="24"/>
        </w:rPr>
        <w:t xml:space="preserve">, autorizará la ministración de los subsidios y subvenciones que con cargo a los presupuestos de las </w:t>
      </w:r>
      <w:r w:rsidR="00271D3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271D30" w:rsidRPr="007F693E">
        <w:rPr>
          <w:rFonts w:ascii="Times New Roman" w:hAnsi="Times New Roman" w:cs="Times New Roman"/>
          <w:sz w:val="24"/>
          <w:szCs w:val="24"/>
        </w:rPr>
        <w:t xml:space="preserve"> </w:t>
      </w:r>
      <w:r w:rsidR="00592268" w:rsidRPr="007F693E">
        <w:rPr>
          <w:rFonts w:ascii="Times New Roman" w:hAnsi="Times New Roman" w:cs="Times New Roman"/>
          <w:sz w:val="24"/>
          <w:szCs w:val="24"/>
        </w:rPr>
        <w:t>se prevén en este Decreto.</w:t>
      </w:r>
    </w:p>
    <w:p w14:paraId="3E0A5CE6" w14:textId="77777777" w:rsidR="00592268" w:rsidRPr="007F693E" w:rsidRDefault="00592268" w:rsidP="00F24D6F">
      <w:pPr>
        <w:pStyle w:val="Prrafodelista"/>
        <w:spacing w:after="0" w:line="240" w:lineRule="auto"/>
        <w:jc w:val="both"/>
        <w:rPr>
          <w:rFonts w:ascii="Times New Roman" w:hAnsi="Times New Roman" w:cs="Times New Roman"/>
          <w:sz w:val="24"/>
          <w:szCs w:val="24"/>
        </w:rPr>
      </w:pPr>
    </w:p>
    <w:p w14:paraId="3E0A5CE7" w14:textId="77777777" w:rsidR="00592268" w:rsidRPr="007F693E" w:rsidRDefault="00592268" w:rsidP="0049550E">
      <w:pPr>
        <w:pStyle w:val="Prrafodelista"/>
        <w:keepLines/>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Los Titulares de la</w:t>
      </w:r>
      <w:r w:rsidR="002A1D9C" w:rsidRPr="007F693E">
        <w:rPr>
          <w:rFonts w:ascii="Times New Roman" w:hAnsi="Times New Roman" w:cs="Times New Roman"/>
          <w:sz w:val="24"/>
          <w:szCs w:val="24"/>
        </w:rPr>
        <w:t>s</w:t>
      </w:r>
      <w:r w:rsidRPr="007F693E">
        <w:rPr>
          <w:rFonts w:ascii="Times New Roman" w:hAnsi="Times New Roman" w:cs="Times New Roman"/>
          <w:sz w:val="24"/>
          <w:szCs w:val="24"/>
        </w:rPr>
        <w:t xml:space="preserve"> </w:t>
      </w:r>
      <w:r w:rsidR="00271D3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271D30" w:rsidRPr="007F693E">
        <w:rPr>
          <w:rFonts w:ascii="Times New Roman" w:hAnsi="Times New Roman" w:cs="Times New Roman"/>
          <w:sz w:val="24"/>
          <w:szCs w:val="24"/>
        </w:rPr>
        <w:t xml:space="preserve"> </w:t>
      </w:r>
      <w:r w:rsidRPr="007F693E">
        <w:rPr>
          <w:rFonts w:ascii="Times New Roman" w:hAnsi="Times New Roman" w:cs="Times New Roman"/>
          <w:sz w:val="24"/>
          <w:szCs w:val="24"/>
        </w:rPr>
        <w:t>con cargo a cuyos presupuestos se autorice la ministración de subsidios y subvenciones, serán responsables en el ámbito de sus competencias de que estos se otorguen y ejerzan conforme a lo establecido en este Decreto y en las demás disposiciones aplicables.</w:t>
      </w:r>
    </w:p>
    <w:p w14:paraId="3E0A5CE8" w14:textId="77777777" w:rsidR="00E54A40" w:rsidRPr="007F693E" w:rsidRDefault="00E54A40" w:rsidP="0049550E">
      <w:pPr>
        <w:pStyle w:val="Prrafodelista"/>
        <w:keepLines/>
        <w:spacing w:after="0" w:line="240" w:lineRule="auto"/>
        <w:ind w:left="0"/>
        <w:jc w:val="both"/>
        <w:rPr>
          <w:rFonts w:ascii="Times New Roman" w:hAnsi="Times New Roman" w:cs="Times New Roman"/>
          <w:sz w:val="24"/>
          <w:szCs w:val="24"/>
        </w:rPr>
      </w:pPr>
    </w:p>
    <w:p w14:paraId="3E0A5CE9" w14:textId="35D4AAAB" w:rsidR="00592268" w:rsidRPr="007F693E" w:rsidRDefault="00592268" w:rsidP="00F24D6F">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 xml:space="preserve">Las </w:t>
      </w:r>
      <w:r w:rsidR="00271D3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271D30" w:rsidRPr="007F693E">
        <w:rPr>
          <w:rFonts w:ascii="Times New Roman" w:hAnsi="Times New Roman" w:cs="Times New Roman"/>
          <w:sz w:val="24"/>
          <w:szCs w:val="24"/>
        </w:rPr>
        <w:t xml:space="preserve"> </w:t>
      </w:r>
      <w:r w:rsidRPr="007F693E">
        <w:rPr>
          <w:rFonts w:ascii="Times New Roman" w:hAnsi="Times New Roman" w:cs="Times New Roman"/>
          <w:sz w:val="24"/>
          <w:szCs w:val="24"/>
        </w:rPr>
        <w:t>que reciban recursos estatales deberán prever en reglas de operación o en los instrumentos jurídicos a través de los cuales se canalicen subsidios, la obligación de reintegrar a la</w:t>
      </w:r>
      <w:r w:rsidR="001511F4" w:rsidRPr="007F693E">
        <w:rPr>
          <w:rFonts w:ascii="Times New Roman" w:hAnsi="Times New Roman" w:cs="Times New Roman"/>
          <w:sz w:val="24"/>
          <w:szCs w:val="24"/>
        </w:rPr>
        <w:t xml:space="preserve"> </w:t>
      </w:r>
      <w:r w:rsidR="00071F21" w:rsidRPr="007F693E">
        <w:rPr>
          <w:rFonts w:ascii="Times New Roman" w:hAnsi="Times New Roman" w:cs="Times New Roman"/>
          <w:sz w:val="24"/>
          <w:szCs w:val="24"/>
        </w:rPr>
        <w:t>Secretaría los</w:t>
      </w:r>
      <w:r w:rsidRPr="007F693E">
        <w:rPr>
          <w:rFonts w:ascii="Times New Roman" w:hAnsi="Times New Roman" w:cs="Times New Roman"/>
          <w:sz w:val="24"/>
          <w:szCs w:val="24"/>
        </w:rPr>
        <w:t xml:space="preserve"> recursos que no se destinen a los fines autorizados y aquellos que al cierre del ejercicio no se hayan devengado. Lo anterior, sin perjuicio de las adecuaciones presupuestales que se realicen durante el ejercicio para un mejor cumplimiento de los objetivos de los programas.</w:t>
      </w:r>
    </w:p>
    <w:p w14:paraId="3E0A5CEA" w14:textId="77777777" w:rsidR="00592268" w:rsidRPr="007F693E" w:rsidRDefault="00592268" w:rsidP="00F24D6F">
      <w:pPr>
        <w:pStyle w:val="Prrafodelista"/>
        <w:spacing w:after="0" w:line="240" w:lineRule="auto"/>
        <w:ind w:left="0"/>
        <w:jc w:val="both"/>
        <w:rPr>
          <w:rFonts w:ascii="Times New Roman" w:hAnsi="Times New Roman" w:cs="Times New Roman"/>
          <w:sz w:val="24"/>
          <w:szCs w:val="24"/>
        </w:rPr>
      </w:pPr>
    </w:p>
    <w:p w14:paraId="3E0A5CEB" w14:textId="77777777" w:rsidR="00592268" w:rsidRPr="007F693E" w:rsidRDefault="00592268" w:rsidP="00F24D6F">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Los subsidios y subvenciones cuyos bene</w:t>
      </w:r>
      <w:r w:rsidR="00E00942" w:rsidRPr="007F693E">
        <w:rPr>
          <w:rFonts w:ascii="Times New Roman" w:hAnsi="Times New Roman" w:cs="Times New Roman"/>
          <w:sz w:val="24"/>
          <w:szCs w:val="24"/>
        </w:rPr>
        <w:t>ficiarios</w:t>
      </w:r>
      <w:r w:rsidRPr="007F693E">
        <w:rPr>
          <w:rFonts w:ascii="Times New Roman" w:hAnsi="Times New Roman" w:cs="Times New Roman"/>
          <w:sz w:val="24"/>
          <w:szCs w:val="24"/>
        </w:rPr>
        <w:t xml:space="preserve"> sean los gobiernos municipales se considerarán devengados a partir de la entrega de los recursos a dichos Ayuntamientos.</w:t>
      </w:r>
    </w:p>
    <w:p w14:paraId="3E0A5CEC" w14:textId="77777777" w:rsidR="00592268" w:rsidRPr="007F693E" w:rsidRDefault="00592268" w:rsidP="00F24D6F">
      <w:pPr>
        <w:pStyle w:val="Prrafodelista"/>
        <w:spacing w:after="0" w:line="240" w:lineRule="auto"/>
        <w:ind w:left="0"/>
        <w:jc w:val="both"/>
        <w:rPr>
          <w:rFonts w:ascii="Times New Roman" w:hAnsi="Times New Roman" w:cs="Times New Roman"/>
          <w:sz w:val="24"/>
          <w:szCs w:val="24"/>
        </w:rPr>
      </w:pPr>
    </w:p>
    <w:p w14:paraId="3E0A5CED" w14:textId="47A2079F" w:rsidR="00592268" w:rsidRPr="007F693E" w:rsidRDefault="00592268" w:rsidP="00F24D6F">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Los subsidios cuyos beneficiarios sean personas físicas o, en su caso, personas</w:t>
      </w:r>
      <w:r w:rsidR="008E5AF1" w:rsidRPr="007F693E">
        <w:rPr>
          <w:rFonts w:ascii="Times New Roman" w:hAnsi="Times New Roman" w:cs="Times New Roman"/>
          <w:sz w:val="24"/>
          <w:szCs w:val="24"/>
        </w:rPr>
        <w:t xml:space="preserve"> morales distintas a municipios, se considerarán devengados hasta que sean identificados dichos beneficiarios y los recursos sea</w:t>
      </w:r>
      <w:r w:rsidR="007760B5" w:rsidRPr="007F693E">
        <w:rPr>
          <w:rFonts w:ascii="Times New Roman" w:hAnsi="Times New Roman" w:cs="Times New Roman"/>
          <w:sz w:val="24"/>
          <w:szCs w:val="24"/>
        </w:rPr>
        <w:t>n</w:t>
      </w:r>
      <w:r w:rsidR="008E5AF1" w:rsidRPr="007F693E">
        <w:rPr>
          <w:rFonts w:ascii="Times New Roman" w:hAnsi="Times New Roman" w:cs="Times New Roman"/>
          <w:sz w:val="24"/>
          <w:szCs w:val="24"/>
        </w:rPr>
        <w:t xml:space="preserve"> puestos a su disposición para el cobro correspondiente, a través de los mecanismos previstos en las demás disposiciones aplicables.</w:t>
      </w:r>
    </w:p>
    <w:p w14:paraId="3E0A5CEE" w14:textId="77777777" w:rsidR="008E5AF1" w:rsidRPr="007F693E" w:rsidRDefault="008E5AF1" w:rsidP="00F24D6F">
      <w:pPr>
        <w:pStyle w:val="Prrafodelista"/>
        <w:spacing w:after="0" w:line="240" w:lineRule="auto"/>
        <w:ind w:left="0"/>
        <w:jc w:val="both"/>
        <w:rPr>
          <w:rFonts w:ascii="Times New Roman" w:hAnsi="Times New Roman" w:cs="Times New Roman"/>
          <w:sz w:val="24"/>
          <w:szCs w:val="24"/>
        </w:rPr>
      </w:pPr>
    </w:p>
    <w:p w14:paraId="3E0A5CEF" w14:textId="77777777" w:rsidR="008E5AF1" w:rsidRPr="007F693E" w:rsidRDefault="00A230F8" w:rsidP="00F24D6F">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sz w:val="24"/>
          <w:szCs w:val="24"/>
        </w:rPr>
        <w:t>El Ejecutivo del Estado, por conducto de la</w:t>
      </w:r>
      <w:r w:rsidR="001511F4" w:rsidRPr="007F693E">
        <w:rPr>
          <w:rFonts w:ascii="Times New Roman" w:hAnsi="Times New Roman" w:cs="Times New Roman"/>
          <w:sz w:val="24"/>
          <w:szCs w:val="24"/>
        </w:rPr>
        <w:t xml:space="preserve"> Secretaría</w:t>
      </w:r>
      <w:r w:rsidRPr="007F693E">
        <w:rPr>
          <w:rFonts w:ascii="Times New Roman" w:hAnsi="Times New Roman" w:cs="Times New Roman"/>
          <w:sz w:val="24"/>
          <w:szCs w:val="24"/>
        </w:rPr>
        <w:t>, podrá reducir, suspender o terminar la ministración de los programas, subsidios y transferencias, cuando las</w:t>
      </w:r>
      <w:r w:rsidR="009D4E1B" w:rsidRPr="007F693E">
        <w:rPr>
          <w:rFonts w:ascii="Times New Roman" w:hAnsi="Times New Roman" w:cs="Times New Roman"/>
          <w:sz w:val="24"/>
          <w:szCs w:val="24"/>
        </w:rPr>
        <w:t xml:space="preserve"> dependencias </w:t>
      </w:r>
      <w:r w:rsidRPr="007F693E">
        <w:rPr>
          <w:rFonts w:ascii="Times New Roman" w:hAnsi="Times New Roman" w:cs="Times New Roman"/>
          <w:sz w:val="24"/>
          <w:szCs w:val="24"/>
        </w:rPr>
        <w:t>o</w:t>
      </w:r>
      <w:r w:rsidR="009D4E1B" w:rsidRPr="007F693E">
        <w:rPr>
          <w:rFonts w:ascii="Times New Roman" w:hAnsi="Times New Roman" w:cs="Times New Roman"/>
          <w:sz w:val="24"/>
          <w:szCs w:val="24"/>
        </w:rPr>
        <w:t xml:space="preserve"> entidades</w:t>
      </w:r>
      <w:r w:rsidRPr="007F693E">
        <w:rPr>
          <w:rFonts w:ascii="Times New Roman" w:hAnsi="Times New Roman" w:cs="Times New Roman"/>
          <w:sz w:val="24"/>
          <w:szCs w:val="24"/>
        </w:rPr>
        <w:t xml:space="preserve"> no cumplan con lo previsto en este Decreto. </w:t>
      </w:r>
    </w:p>
    <w:p w14:paraId="3E0A5CF0" w14:textId="77777777" w:rsidR="00220CF1" w:rsidRPr="007F693E" w:rsidRDefault="00220CF1" w:rsidP="00F24D6F">
      <w:pPr>
        <w:pStyle w:val="Prrafodelista"/>
        <w:spacing w:after="0" w:line="240" w:lineRule="auto"/>
        <w:ind w:left="0"/>
        <w:jc w:val="both"/>
        <w:rPr>
          <w:rFonts w:ascii="Times New Roman" w:hAnsi="Times New Roman" w:cs="Times New Roman"/>
          <w:sz w:val="24"/>
          <w:szCs w:val="24"/>
        </w:rPr>
      </w:pPr>
    </w:p>
    <w:p w14:paraId="3E0A5CF1" w14:textId="7729D6C3" w:rsidR="00220CF1" w:rsidRPr="007F693E" w:rsidRDefault="001E0631" w:rsidP="00F24D6F">
      <w:pPr>
        <w:pStyle w:val="Prrafodelista"/>
        <w:spacing w:after="0" w:line="240" w:lineRule="auto"/>
        <w:ind w:left="0"/>
        <w:jc w:val="both"/>
        <w:rPr>
          <w:rFonts w:ascii="Times New Roman" w:hAnsi="Times New Roman" w:cs="Times New Roman"/>
          <w:sz w:val="24"/>
          <w:szCs w:val="24"/>
        </w:rPr>
      </w:pPr>
      <w:r w:rsidRPr="007F693E">
        <w:rPr>
          <w:rFonts w:ascii="Times New Roman" w:hAnsi="Times New Roman" w:cs="Times New Roman"/>
          <w:b/>
          <w:sz w:val="24"/>
          <w:szCs w:val="24"/>
        </w:rPr>
        <w:lastRenderedPageBreak/>
        <w:t xml:space="preserve">ARTÍCULO </w:t>
      </w:r>
      <w:r w:rsidR="00BE4C90" w:rsidRPr="007F693E">
        <w:rPr>
          <w:rFonts w:ascii="Times New Roman" w:hAnsi="Times New Roman" w:cs="Times New Roman"/>
          <w:b/>
          <w:sz w:val="24"/>
          <w:szCs w:val="24"/>
        </w:rPr>
        <w:t>84</w:t>
      </w:r>
      <w:r w:rsidR="00220CF1" w:rsidRPr="007F693E">
        <w:rPr>
          <w:rFonts w:ascii="Times New Roman" w:hAnsi="Times New Roman" w:cs="Times New Roman"/>
          <w:b/>
          <w:sz w:val="24"/>
          <w:szCs w:val="24"/>
        </w:rPr>
        <w:t>.-</w:t>
      </w:r>
      <w:r w:rsidR="00220CF1" w:rsidRPr="007F693E">
        <w:rPr>
          <w:rFonts w:ascii="Times New Roman" w:hAnsi="Times New Roman" w:cs="Times New Roman"/>
          <w:sz w:val="24"/>
          <w:szCs w:val="24"/>
        </w:rPr>
        <w:t xml:space="preserve"> Los Subsidios y Subvenciones deberán sujetarse a los criterios de objetividad, equidad, transparencia, propaganda, selectividad, oportunidad y temporalidad, para lo cual las </w:t>
      </w:r>
      <w:r w:rsidR="00271D3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271D30" w:rsidRPr="007F693E">
        <w:rPr>
          <w:rFonts w:ascii="Times New Roman" w:hAnsi="Times New Roman" w:cs="Times New Roman"/>
          <w:sz w:val="24"/>
          <w:szCs w:val="24"/>
        </w:rPr>
        <w:t xml:space="preserve"> </w:t>
      </w:r>
      <w:r w:rsidR="00220CF1" w:rsidRPr="007F693E">
        <w:rPr>
          <w:rFonts w:ascii="Times New Roman" w:hAnsi="Times New Roman" w:cs="Times New Roman"/>
          <w:sz w:val="24"/>
          <w:szCs w:val="24"/>
        </w:rPr>
        <w:t>que los otorguen deberán:</w:t>
      </w:r>
    </w:p>
    <w:p w14:paraId="3E0A5CF2" w14:textId="77777777" w:rsidR="00220CF1" w:rsidRPr="007F693E" w:rsidRDefault="00220CF1" w:rsidP="00F24D6F">
      <w:pPr>
        <w:pStyle w:val="Prrafodelista"/>
        <w:spacing w:after="0" w:line="240" w:lineRule="auto"/>
        <w:jc w:val="both"/>
        <w:rPr>
          <w:rFonts w:ascii="Times New Roman" w:hAnsi="Times New Roman" w:cs="Times New Roman"/>
          <w:sz w:val="24"/>
          <w:szCs w:val="24"/>
        </w:rPr>
      </w:pPr>
    </w:p>
    <w:p w14:paraId="3E0A5CF3" w14:textId="77777777" w:rsidR="00220CF1" w:rsidRPr="007F693E" w:rsidRDefault="00374173"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Identificar con precisión a la población objetivo, tanto por grupo específico como por región del Estado y Municipio. Se deberá establecer su elegibilidad bajo criterios de equidad</w:t>
      </w:r>
      <w:r w:rsidR="001E7961" w:rsidRPr="007F693E">
        <w:rPr>
          <w:rFonts w:ascii="Times New Roman" w:hAnsi="Times New Roman" w:cs="Times New Roman"/>
          <w:sz w:val="24"/>
          <w:szCs w:val="24"/>
        </w:rPr>
        <w:t>;</w:t>
      </w:r>
    </w:p>
    <w:p w14:paraId="3E0A5CF4" w14:textId="77777777" w:rsidR="00D54144" w:rsidRPr="007F693E" w:rsidRDefault="00D54144" w:rsidP="00F24D6F">
      <w:pPr>
        <w:spacing w:after="0" w:line="240" w:lineRule="auto"/>
        <w:jc w:val="both"/>
        <w:rPr>
          <w:rFonts w:ascii="Times New Roman" w:hAnsi="Times New Roman" w:cs="Times New Roman"/>
          <w:sz w:val="24"/>
          <w:szCs w:val="24"/>
        </w:rPr>
      </w:pPr>
    </w:p>
    <w:p w14:paraId="3E0A5CF5" w14:textId="77777777" w:rsidR="00374173" w:rsidRPr="007F693E" w:rsidRDefault="00D54144"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En su caso, prever montos máximos por beneficiario o por porcentaje del costo total del proyecto. En los programas de beneficio directo a individuos o grupos sociales, los montos o porcentajes se establecerán con base en criterios redistributivos que deberán privilegiar a la población de menores ingresos y procurar la equidad entre regiones y comunidades, sin demérito de la eficiencia en el logro de los objetivos</w:t>
      </w:r>
      <w:r w:rsidR="001E7961" w:rsidRPr="007F693E">
        <w:rPr>
          <w:rFonts w:ascii="Times New Roman" w:hAnsi="Times New Roman" w:cs="Times New Roman"/>
          <w:sz w:val="24"/>
          <w:szCs w:val="24"/>
        </w:rPr>
        <w:t>;</w:t>
      </w:r>
    </w:p>
    <w:p w14:paraId="3E0A5CF6" w14:textId="77777777" w:rsidR="00AA326E" w:rsidRPr="007F693E" w:rsidRDefault="00AA326E" w:rsidP="00F24D6F">
      <w:pPr>
        <w:pStyle w:val="Prrafodelista"/>
        <w:spacing w:after="0" w:line="240" w:lineRule="auto"/>
        <w:ind w:left="1232"/>
        <w:jc w:val="both"/>
        <w:rPr>
          <w:rFonts w:ascii="Times New Roman" w:hAnsi="Times New Roman" w:cs="Times New Roman"/>
          <w:sz w:val="24"/>
          <w:szCs w:val="24"/>
        </w:rPr>
      </w:pPr>
    </w:p>
    <w:p w14:paraId="3E0A5CF7" w14:textId="77777777" w:rsidR="00D769DB" w:rsidRPr="007F693E" w:rsidRDefault="00AA326E"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Procurar que el mecanismo de distribución, operación y administración otorgue acceso equitativo a todos los grupos sociales y géneros</w:t>
      </w:r>
      <w:r w:rsidR="001E7961" w:rsidRPr="007F693E">
        <w:rPr>
          <w:rFonts w:ascii="Times New Roman" w:hAnsi="Times New Roman" w:cs="Times New Roman"/>
          <w:sz w:val="24"/>
          <w:szCs w:val="24"/>
        </w:rPr>
        <w:t>;</w:t>
      </w:r>
    </w:p>
    <w:p w14:paraId="3E0A5CF8" w14:textId="77777777" w:rsidR="00D769DB" w:rsidRPr="007F693E" w:rsidRDefault="00D769DB" w:rsidP="00F24D6F">
      <w:pPr>
        <w:spacing w:after="0" w:line="240" w:lineRule="auto"/>
        <w:jc w:val="both"/>
        <w:rPr>
          <w:rFonts w:ascii="Times New Roman" w:hAnsi="Times New Roman" w:cs="Times New Roman"/>
          <w:sz w:val="24"/>
          <w:szCs w:val="24"/>
        </w:rPr>
      </w:pPr>
    </w:p>
    <w:p w14:paraId="3E0A5CF9" w14:textId="77777777" w:rsidR="00AA326E" w:rsidRPr="007F693E" w:rsidRDefault="00AA326E"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Garantizar que los recursos se canalicen exclusivamente a la población objetivo y asegurar que el mecanismo de distribución, operación y administración facilite la obtención de información y la evaluación de los beneficios económicos y sociales de su asignación y aplicación</w:t>
      </w:r>
      <w:r w:rsidR="001E7961" w:rsidRPr="007F693E">
        <w:rPr>
          <w:rFonts w:ascii="Times New Roman" w:hAnsi="Times New Roman" w:cs="Times New Roman"/>
          <w:sz w:val="24"/>
          <w:szCs w:val="24"/>
        </w:rPr>
        <w:t>,</w:t>
      </w:r>
      <w:r w:rsidRPr="007F693E">
        <w:rPr>
          <w:rFonts w:ascii="Times New Roman" w:hAnsi="Times New Roman" w:cs="Times New Roman"/>
          <w:sz w:val="24"/>
          <w:szCs w:val="24"/>
        </w:rPr>
        <w:t xml:space="preserve"> así como evitar que destinen recursos a una administración costosa y excesiva</w:t>
      </w:r>
      <w:r w:rsidR="001E7961" w:rsidRPr="007F693E">
        <w:rPr>
          <w:rFonts w:ascii="Times New Roman" w:hAnsi="Times New Roman" w:cs="Times New Roman"/>
          <w:sz w:val="24"/>
          <w:szCs w:val="24"/>
        </w:rPr>
        <w:t>;</w:t>
      </w:r>
    </w:p>
    <w:p w14:paraId="3E0A5CFA" w14:textId="77777777" w:rsidR="00EA0433" w:rsidRPr="007F693E" w:rsidRDefault="00EA0433" w:rsidP="00F24D6F">
      <w:pPr>
        <w:pStyle w:val="Prrafodelista"/>
        <w:spacing w:after="0" w:line="240" w:lineRule="auto"/>
        <w:ind w:left="1232"/>
        <w:jc w:val="both"/>
        <w:rPr>
          <w:rFonts w:ascii="Times New Roman" w:hAnsi="Times New Roman" w:cs="Times New Roman"/>
          <w:sz w:val="24"/>
          <w:szCs w:val="24"/>
        </w:rPr>
      </w:pPr>
    </w:p>
    <w:p w14:paraId="3E0A5CFB" w14:textId="77777777" w:rsidR="00AA326E" w:rsidRPr="007F693E" w:rsidRDefault="00AA326E"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Incorporar mecanismos periódicos de seguimiento, supervisión y evaluación que permitan ajustar las modalidades de su operación</w:t>
      </w:r>
      <w:r w:rsidR="006210E3" w:rsidRPr="007F693E">
        <w:rPr>
          <w:rFonts w:ascii="Times New Roman" w:hAnsi="Times New Roman" w:cs="Times New Roman"/>
          <w:sz w:val="24"/>
          <w:szCs w:val="24"/>
        </w:rPr>
        <w:t xml:space="preserve"> o decidir sobre su terminación;</w:t>
      </w:r>
    </w:p>
    <w:p w14:paraId="3E0A5CFC" w14:textId="77777777" w:rsidR="006210E3" w:rsidRPr="007F693E" w:rsidRDefault="006210E3" w:rsidP="00F24D6F">
      <w:pPr>
        <w:pStyle w:val="Prrafodelista"/>
        <w:spacing w:after="0" w:line="240" w:lineRule="auto"/>
        <w:ind w:left="1232"/>
        <w:jc w:val="both"/>
        <w:rPr>
          <w:rFonts w:ascii="Times New Roman" w:hAnsi="Times New Roman" w:cs="Times New Roman"/>
          <w:sz w:val="24"/>
          <w:szCs w:val="24"/>
        </w:rPr>
      </w:pPr>
    </w:p>
    <w:p w14:paraId="3E0A5CFD" w14:textId="77777777" w:rsidR="006210E3" w:rsidRPr="007F693E" w:rsidRDefault="006210E3"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En su caso, buscar fuentes alternativas de ingresos para lograr una mayor autosuficiencia y una disminución o terminación de los apoyos con cargo a recursos presupuestales;</w:t>
      </w:r>
    </w:p>
    <w:p w14:paraId="3E0A5CFE" w14:textId="77777777" w:rsidR="006210E3" w:rsidRPr="007F693E" w:rsidRDefault="006210E3" w:rsidP="00F24D6F">
      <w:pPr>
        <w:pStyle w:val="Prrafodelista"/>
        <w:spacing w:after="0" w:line="240" w:lineRule="auto"/>
        <w:ind w:left="1232"/>
        <w:jc w:val="both"/>
        <w:rPr>
          <w:rFonts w:ascii="Times New Roman" w:hAnsi="Times New Roman" w:cs="Times New Roman"/>
          <w:sz w:val="24"/>
          <w:szCs w:val="24"/>
        </w:rPr>
      </w:pPr>
    </w:p>
    <w:p w14:paraId="3E0A5CFF" w14:textId="77777777" w:rsidR="006210E3" w:rsidRPr="007F693E" w:rsidRDefault="006210E3"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Asegurar la coordinación de acciones entre</w:t>
      </w:r>
      <w:r w:rsidR="009D4E1B" w:rsidRPr="007F693E">
        <w:rPr>
          <w:rFonts w:ascii="Times New Roman" w:hAnsi="Times New Roman" w:cs="Times New Roman"/>
          <w:sz w:val="24"/>
          <w:szCs w:val="24"/>
        </w:rPr>
        <w:t xml:space="preserve"> dependencias y entidades, </w:t>
      </w:r>
      <w:r w:rsidRPr="007F693E">
        <w:rPr>
          <w:rFonts w:ascii="Times New Roman" w:hAnsi="Times New Roman" w:cs="Times New Roman"/>
          <w:sz w:val="24"/>
          <w:szCs w:val="24"/>
        </w:rPr>
        <w:t>para evitar duplicidad en el ejercicio de los recursos y reducir gastos administrativos</w:t>
      </w:r>
      <w:r w:rsidR="001E7961" w:rsidRPr="007F693E">
        <w:rPr>
          <w:rFonts w:ascii="Times New Roman" w:hAnsi="Times New Roman" w:cs="Times New Roman"/>
          <w:sz w:val="24"/>
          <w:szCs w:val="24"/>
        </w:rPr>
        <w:t>;</w:t>
      </w:r>
    </w:p>
    <w:p w14:paraId="3E0A5D00" w14:textId="77777777" w:rsidR="006210E3" w:rsidRPr="007F693E" w:rsidRDefault="006210E3" w:rsidP="00F24D6F">
      <w:pPr>
        <w:pStyle w:val="Prrafodelista"/>
        <w:spacing w:after="0" w:line="240" w:lineRule="auto"/>
        <w:ind w:left="1232"/>
        <w:jc w:val="both"/>
        <w:rPr>
          <w:rFonts w:ascii="Times New Roman" w:hAnsi="Times New Roman" w:cs="Times New Roman"/>
          <w:sz w:val="24"/>
          <w:szCs w:val="24"/>
        </w:rPr>
      </w:pPr>
    </w:p>
    <w:p w14:paraId="3E0A5D01" w14:textId="77777777" w:rsidR="006210E3" w:rsidRPr="007F693E" w:rsidRDefault="006210E3"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Garantiza</w:t>
      </w:r>
      <w:r w:rsidR="001E7961" w:rsidRPr="007F693E">
        <w:rPr>
          <w:rFonts w:ascii="Times New Roman" w:hAnsi="Times New Roman" w:cs="Times New Roman"/>
          <w:sz w:val="24"/>
          <w:szCs w:val="24"/>
        </w:rPr>
        <w:t>r</w:t>
      </w:r>
      <w:r w:rsidRPr="007F693E">
        <w:rPr>
          <w:rFonts w:ascii="Times New Roman" w:hAnsi="Times New Roman" w:cs="Times New Roman"/>
          <w:sz w:val="24"/>
          <w:szCs w:val="24"/>
        </w:rPr>
        <w:t xml:space="preserve"> la oportunidad y temporalidad en su otorgamiento;</w:t>
      </w:r>
    </w:p>
    <w:p w14:paraId="3E0A5D02" w14:textId="77777777" w:rsidR="006210E3" w:rsidRPr="007F693E" w:rsidRDefault="006210E3" w:rsidP="00F24D6F">
      <w:pPr>
        <w:pStyle w:val="Prrafodelista"/>
        <w:spacing w:after="0" w:line="240" w:lineRule="auto"/>
        <w:ind w:left="1232"/>
        <w:jc w:val="both"/>
        <w:rPr>
          <w:rFonts w:ascii="Times New Roman" w:hAnsi="Times New Roman" w:cs="Times New Roman"/>
          <w:sz w:val="24"/>
          <w:szCs w:val="24"/>
        </w:rPr>
      </w:pPr>
    </w:p>
    <w:p w14:paraId="3E0A5D03" w14:textId="77777777" w:rsidR="006210E3" w:rsidRPr="007F693E" w:rsidRDefault="006210E3"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Procurar que sea el medio más eficaz y eficiente para alcanzar los objetivos y metas que se pretenden; y</w:t>
      </w:r>
    </w:p>
    <w:p w14:paraId="3E0A5D04" w14:textId="77777777" w:rsidR="006210E3" w:rsidRPr="007F693E" w:rsidRDefault="006210E3" w:rsidP="00F24D6F">
      <w:pPr>
        <w:pStyle w:val="Prrafodelista"/>
        <w:spacing w:after="0" w:line="240" w:lineRule="auto"/>
        <w:ind w:left="1232"/>
        <w:jc w:val="both"/>
        <w:rPr>
          <w:rFonts w:ascii="Times New Roman" w:hAnsi="Times New Roman" w:cs="Times New Roman"/>
          <w:sz w:val="24"/>
          <w:szCs w:val="24"/>
        </w:rPr>
      </w:pPr>
    </w:p>
    <w:p w14:paraId="3E0A5D05" w14:textId="592A8999" w:rsidR="006210E3" w:rsidRPr="007F693E" w:rsidRDefault="006210E3" w:rsidP="0083359E">
      <w:pPr>
        <w:pStyle w:val="Prrafodelista"/>
        <w:numPr>
          <w:ilvl w:val="0"/>
          <w:numId w:val="11"/>
        </w:numPr>
        <w:spacing w:after="0" w:line="240" w:lineRule="auto"/>
        <w:ind w:left="1232" w:hanging="308"/>
        <w:jc w:val="both"/>
        <w:rPr>
          <w:rFonts w:ascii="Times New Roman" w:hAnsi="Times New Roman" w:cs="Times New Roman"/>
          <w:sz w:val="24"/>
          <w:szCs w:val="24"/>
        </w:rPr>
      </w:pPr>
      <w:r w:rsidRPr="007F693E">
        <w:rPr>
          <w:rFonts w:ascii="Times New Roman" w:hAnsi="Times New Roman" w:cs="Times New Roman"/>
          <w:sz w:val="24"/>
          <w:szCs w:val="24"/>
        </w:rPr>
        <w:t>Remitir a la</w:t>
      </w:r>
      <w:r w:rsidR="001511F4" w:rsidRPr="007F693E">
        <w:rPr>
          <w:rFonts w:ascii="Times New Roman" w:hAnsi="Times New Roman" w:cs="Times New Roman"/>
          <w:sz w:val="24"/>
          <w:szCs w:val="24"/>
        </w:rPr>
        <w:t xml:space="preserve"> </w:t>
      </w:r>
      <w:r w:rsidR="00071F21" w:rsidRPr="007F693E">
        <w:rPr>
          <w:rFonts w:ascii="Times New Roman" w:hAnsi="Times New Roman" w:cs="Times New Roman"/>
          <w:sz w:val="24"/>
          <w:szCs w:val="24"/>
        </w:rPr>
        <w:t>Secretaría un</w:t>
      </w:r>
      <w:r w:rsidRPr="007F693E">
        <w:rPr>
          <w:rFonts w:ascii="Times New Roman" w:hAnsi="Times New Roman" w:cs="Times New Roman"/>
          <w:sz w:val="24"/>
          <w:szCs w:val="24"/>
        </w:rPr>
        <w:t xml:space="preserve"> análisis sobre las acciones que se </w:t>
      </w:r>
      <w:r w:rsidR="00C65D30" w:rsidRPr="007F693E">
        <w:rPr>
          <w:rFonts w:ascii="Times New Roman" w:hAnsi="Times New Roman" w:cs="Times New Roman"/>
          <w:sz w:val="24"/>
          <w:szCs w:val="24"/>
        </w:rPr>
        <w:t>l</w:t>
      </w:r>
      <w:r w:rsidRPr="007F693E">
        <w:rPr>
          <w:rFonts w:ascii="Times New Roman" w:hAnsi="Times New Roman" w:cs="Times New Roman"/>
          <w:sz w:val="24"/>
          <w:szCs w:val="24"/>
        </w:rPr>
        <w:t>levarán a cabo para eliminar la necesidad de su posterior otorgamiento.</w:t>
      </w:r>
    </w:p>
    <w:p w14:paraId="10BDDACA" w14:textId="77777777" w:rsidR="00B01AF3" w:rsidRPr="007F693E" w:rsidRDefault="00B01AF3" w:rsidP="00F24D6F">
      <w:pPr>
        <w:spacing w:after="0" w:line="240" w:lineRule="auto"/>
        <w:jc w:val="both"/>
        <w:rPr>
          <w:rFonts w:ascii="Times New Roman" w:hAnsi="Times New Roman" w:cs="Times New Roman"/>
          <w:sz w:val="24"/>
          <w:szCs w:val="24"/>
        </w:rPr>
      </w:pPr>
    </w:p>
    <w:p w14:paraId="3E0A5D07" w14:textId="77777777" w:rsidR="00C65D30" w:rsidRPr="007F693E" w:rsidRDefault="00271D30"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TÍTULO CUARTO</w:t>
      </w:r>
    </w:p>
    <w:p w14:paraId="3E0A5D08" w14:textId="77777777" w:rsidR="00C65D30" w:rsidRPr="007F693E" w:rsidRDefault="00B42E83"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 LA INFORMACIÓN, LA EVALUACIÓN Y LA TRANSPARENCIA</w:t>
      </w:r>
    </w:p>
    <w:p w14:paraId="3E0A5D09" w14:textId="77777777" w:rsidR="00C65D30" w:rsidRPr="007F693E" w:rsidRDefault="00C65D30" w:rsidP="00F24D6F">
      <w:pPr>
        <w:spacing w:after="0" w:line="240" w:lineRule="auto"/>
        <w:rPr>
          <w:rFonts w:ascii="Times New Roman" w:hAnsi="Times New Roman" w:cs="Times New Roman"/>
          <w:b/>
          <w:sz w:val="24"/>
          <w:szCs w:val="24"/>
        </w:rPr>
      </w:pPr>
    </w:p>
    <w:p w14:paraId="3E0A5D0A" w14:textId="77777777" w:rsidR="00271D30" w:rsidRPr="007F693E" w:rsidRDefault="00271D30"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CAPÍTULO I</w:t>
      </w:r>
    </w:p>
    <w:p w14:paraId="3E0A5D0B" w14:textId="77777777" w:rsidR="00C65D30" w:rsidRPr="007F693E" w:rsidRDefault="00B42E83"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 LA EVALUACIÓN PROGRAMÁTICA, EL CONTROL DE GESTIÓN Y DEL</w:t>
      </w:r>
    </w:p>
    <w:p w14:paraId="3E0A5D0C" w14:textId="77777777" w:rsidR="00C65D30" w:rsidRPr="007F693E" w:rsidRDefault="00B42E83" w:rsidP="00F24D6F">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AVANCE FINANCIERO DEL EJERCICIO PRESUPUESTAL</w:t>
      </w:r>
    </w:p>
    <w:p w14:paraId="3E0A5D0D" w14:textId="77777777" w:rsidR="00C65D30" w:rsidRPr="007F693E" w:rsidRDefault="00C65D30" w:rsidP="00F24D6F">
      <w:pPr>
        <w:spacing w:after="0" w:line="240" w:lineRule="auto"/>
        <w:jc w:val="center"/>
        <w:rPr>
          <w:rFonts w:ascii="Times New Roman" w:hAnsi="Times New Roman" w:cs="Times New Roman"/>
          <w:b/>
          <w:sz w:val="24"/>
          <w:szCs w:val="24"/>
        </w:rPr>
      </w:pPr>
    </w:p>
    <w:p w14:paraId="3E0A5D0E" w14:textId="58E681C2" w:rsidR="00C65D30" w:rsidRPr="007F693E" w:rsidRDefault="00B42E83" w:rsidP="0049550E">
      <w:pPr>
        <w:keepLines/>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85</w:t>
      </w:r>
      <w:r w:rsidR="00C65D30" w:rsidRPr="007F693E">
        <w:rPr>
          <w:rFonts w:ascii="Times New Roman" w:hAnsi="Times New Roman" w:cs="Times New Roman"/>
          <w:b/>
          <w:sz w:val="24"/>
          <w:szCs w:val="24"/>
        </w:rPr>
        <w:t xml:space="preserve">.- </w:t>
      </w:r>
      <w:r w:rsidR="00C65D30" w:rsidRPr="007F693E">
        <w:rPr>
          <w:rFonts w:ascii="Times New Roman" w:hAnsi="Times New Roman" w:cs="Times New Roman"/>
          <w:sz w:val="24"/>
          <w:szCs w:val="24"/>
        </w:rPr>
        <w:t>La</w:t>
      </w:r>
      <w:r w:rsidR="001511F4" w:rsidRPr="007F693E">
        <w:rPr>
          <w:rFonts w:ascii="Times New Roman" w:hAnsi="Times New Roman" w:cs="Times New Roman"/>
          <w:sz w:val="24"/>
          <w:szCs w:val="24"/>
        </w:rPr>
        <w:t xml:space="preserve"> Secretaría</w:t>
      </w:r>
      <w:r w:rsidR="00C65D30" w:rsidRPr="007F693E">
        <w:rPr>
          <w:rFonts w:ascii="Times New Roman" w:hAnsi="Times New Roman" w:cs="Times New Roman"/>
          <w:sz w:val="24"/>
          <w:szCs w:val="24"/>
        </w:rPr>
        <w:t>, en cumplimiento de las facultades que le confiere la Ley Orgánica del Poder Ejecutivo de Sonora y la Ley del Presupuesto de Egresos y Gasto Público Estatal, operará un sistema de control y evaluación presupuestal para llevar a cabo el seguimiento y la evaluación del ejercicio del gasto público y del presupuesto.</w:t>
      </w:r>
      <w:r w:rsidR="00760A14" w:rsidRPr="007F693E">
        <w:rPr>
          <w:rFonts w:ascii="Times New Roman" w:hAnsi="Times New Roman" w:cs="Times New Roman"/>
          <w:sz w:val="24"/>
          <w:szCs w:val="24"/>
        </w:rPr>
        <w:t xml:space="preserve"> La propia</w:t>
      </w:r>
      <w:r w:rsidR="001511F4" w:rsidRPr="007F693E">
        <w:rPr>
          <w:rFonts w:ascii="Times New Roman" w:hAnsi="Times New Roman" w:cs="Times New Roman"/>
          <w:sz w:val="24"/>
          <w:szCs w:val="24"/>
        </w:rPr>
        <w:t xml:space="preserve"> </w:t>
      </w:r>
      <w:r w:rsidR="00071F21" w:rsidRPr="007F693E">
        <w:rPr>
          <w:rFonts w:ascii="Times New Roman" w:hAnsi="Times New Roman" w:cs="Times New Roman"/>
          <w:sz w:val="24"/>
          <w:szCs w:val="24"/>
        </w:rPr>
        <w:t>Secretaría establecerá</w:t>
      </w:r>
      <w:r w:rsidR="00760A14" w:rsidRPr="007F693E">
        <w:rPr>
          <w:rFonts w:ascii="Times New Roman" w:hAnsi="Times New Roman" w:cs="Times New Roman"/>
          <w:sz w:val="24"/>
          <w:szCs w:val="24"/>
        </w:rPr>
        <w:t xml:space="preserve"> las normas, criterios y lineamientos relativos a la organización, funcionamiento y requerimientos de dicho sistema.</w:t>
      </w:r>
    </w:p>
    <w:p w14:paraId="3E0A5D0F" w14:textId="77777777" w:rsidR="00F81E78" w:rsidRPr="007F693E" w:rsidRDefault="00F81E78" w:rsidP="00F24D6F">
      <w:pPr>
        <w:spacing w:after="0" w:line="240" w:lineRule="auto"/>
        <w:jc w:val="both"/>
        <w:rPr>
          <w:rFonts w:ascii="Times New Roman" w:hAnsi="Times New Roman" w:cs="Times New Roman"/>
          <w:sz w:val="24"/>
          <w:szCs w:val="24"/>
        </w:rPr>
      </w:pPr>
    </w:p>
    <w:p w14:paraId="3E0A5D10" w14:textId="77777777" w:rsidR="00F81E78" w:rsidRPr="007F693E" w:rsidRDefault="00F81E78"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 xml:space="preserve">Las </w:t>
      </w:r>
      <w:r w:rsidR="00271D3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271D30" w:rsidRPr="007F693E">
        <w:rPr>
          <w:rFonts w:ascii="Times New Roman" w:hAnsi="Times New Roman" w:cs="Times New Roman"/>
          <w:sz w:val="24"/>
          <w:szCs w:val="24"/>
        </w:rPr>
        <w:t xml:space="preserve"> </w:t>
      </w:r>
      <w:r w:rsidRPr="007F693E">
        <w:rPr>
          <w:rFonts w:ascii="Times New Roman" w:hAnsi="Times New Roman" w:cs="Times New Roman"/>
          <w:sz w:val="24"/>
          <w:szCs w:val="24"/>
        </w:rPr>
        <w:t>tendrán la obligación de cumplir con los requerimientos de información que demande el sistema.</w:t>
      </w:r>
    </w:p>
    <w:p w14:paraId="3E0A5D11" w14:textId="77777777" w:rsidR="00F81E78" w:rsidRPr="007F693E" w:rsidRDefault="00F81E78" w:rsidP="00F24D6F">
      <w:pPr>
        <w:spacing w:after="0" w:line="240" w:lineRule="auto"/>
        <w:jc w:val="both"/>
        <w:rPr>
          <w:rFonts w:ascii="Times New Roman" w:hAnsi="Times New Roman" w:cs="Times New Roman"/>
          <w:sz w:val="24"/>
          <w:szCs w:val="24"/>
        </w:rPr>
      </w:pPr>
    </w:p>
    <w:p w14:paraId="3E0A5D13" w14:textId="15036750" w:rsidR="00F81E78" w:rsidRPr="007F693E" w:rsidRDefault="00922523"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86</w:t>
      </w:r>
      <w:r w:rsidR="00F81E78" w:rsidRPr="007F693E">
        <w:rPr>
          <w:rFonts w:ascii="Times New Roman" w:hAnsi="Times New Roman" w:cs="Times New Roman"/>
          <w:b/>
          <w:sz w:val="24"/>
          <w:szCs w:val="24"/>
        </w:rPr>
        <w:t>.-</w:t>
      </w:r>
      <w:r w:rsidR="00F81E78" w:rsidRPr="007F693E">
        <w:rPr>
          <w:rFonts w:ascii="Times New Roman" w:hAnsi="Times New Roman" w:cs="Times New Roman"/>
          <w:sz w:val="24"/>
          <w:szCs w:val="24"/>
        </w:rPr>
        <w:t xml:space="preserve"> La</w:t>
      </w:r>
      <w:r w:rsidR="001511F4" w:rsidRPr="007F693E">
        <w:rPr>
          <w:rFonts w:ascii="Times New Roman" w:hAnsi="Times New Roman" w:cs="Times New Roman"/>
          <w:sz w:val="24"/>
          <w:szCs w:val="24"/>
        </w:rPr>
        <w:t xml:space="preserve"> Secretaría </w:t>
      </w:r>
      <w:r w:rsidR="007250FA" w:rsidRPr="007F693E">
        <w:rPr>
          <w:rFonts w:ascii="Times New Roman" w:hAnsi="Times New Roman" w:cs="Times New Roman"/>
          <w:sz w:val="24"/>
          <w:szCs w:val="24"/>
        </w:rPr>
        <w:t xml:space="preserve">dará </w:t>
      </w:r>
      <w:r w:rsidR="00F81E78" w:rsidRPr="007F693E">
        <w:rPr>
          <w:rFonts w:ascii="Times New Roman" w:hAnsi="Times New Roman" w:cs="Times New Roman"/>
          <w:sz w:val="24"/>
          <w:szCs w:val="24"/>
        </w:rPr>
        <w:t xml:space="preserve">seguimiento </w:t>
      </w:r>
      <w:r w:rsidR="003B0DAB" w:rsidRPr="007F693E">
        <w:rPr>
          <w:rFonts w:ascii="Times New Roman" w:hAnsi="Times New Roman" w:cs="Times New Roman"/>
          <w:sz w:val="24"/>
          <w:szCs w:val="24"/>
        </w:rPr>
        <w:t>a</w:t>
      </w:r>
      <w:r w:rsidR="00485B4A" w:rsidRPr="007F693E">
        <w:rPr>
          <w:rFonts w:ascii="Times New Roman" w:hAnsi="Times New Roman" w:cs="Times New Roman"/>
          <w:sz w:val="24"/>
          <w:szCs w:val="24"/>
        </w:rPr>
        <w:t xml:space="preserve"> la evaluación financiera y </w:t>
      </w:r>
      <w:r w:rsidR="00F81E78" w:rsidRPr="007F693E">
        <w:rPr>
          <w:rFonts w:ascii="Times New Roman" w:hAnsi="Times New Roman" w:cs="Times New Roman"/>
          <w:sz w:val="24"/>
          <w:szCs w:val="24"/>
        </w:rPr>
        <w:t>program</w:t>
      </w:r>
      <w:r w:rsidR="00326B7B" w:rsidRPr="007F693E">
        <w:rPr>
          <w:rFonts w:ascii="Times New Roman" w:hAnsi="Times New Roman" w:cs="Times New Roman"/>
          <w:sz w:val="24"/>
          <w:szCs w:val="24"/>
        </w:rPr>
        <w:t>ática del gasto público, sin per</w:t>
      </w:r>
      <w:r w:rsidR="00F81E78" w:rsidRPr="007F693E">
        <w:rPr>
          <w:rFonts w:ascii="Times New Roman" w:hAnsi="Times New Roman" w:cs="Times New Roman"/>
          <w:sz w:val="24"/>
          <w:szCs w:val="24"/>
        </w:rPr>
        <w:t>juicio de las facultades que la Ley le confiere expresamente a la Contraloría.</w:t>
      </w:r>
    </w:p>
    <w:p w14:paraId="36CD22F5" w14:textId="77777777" w:rsidR="00922523" w:rsidRPr="007F693E" w:rsidRDefault="00922523" w:rsidP="00F24D6F">
      <w:pPr>
        <w:spacing w:after="0" w:line="240" w:lineRule="auto"/>
        <w:jc w:val="both"/>
        <w:rPr>
          <w:rFonts w:ascii="Times New Roman" w:hAnsi="Times New Roman" w:cs="Times New Roman"/>
          <w:b/>
          <w:sz w:val="24"/>
          <w:szCs w:val="24"/>
        </w:rPr>
      </w:pPr>
    </w:p>
    <w:p w14:paraId="3E0A5D14" w14:textId="376D4E19" w:rsidR="00781EB4" w:rsidRPr="007F693E" w:rsidRDefault="001E0631" w:rsidP="00F24D6F">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7760B5" w:rsidRPr="007F693E">
        <w:rPr>
          <w:rFonts w:ascii="Times New Roman" w:hAnsi="Times New Roman" w:cs="Times New Roman"/>
          <w:b/>
          <w:sz w:val="24"/>
          <w:szCs w:val="24"/>
        </w:rPr>
        <w:t>8</w:t>
      </w:r>
      <w:r w:rsidR="00BE4C90" w:rsidRPr="007F693E">
        <w:rPr>
          <w:rFonts w:ascii="Times New Roman" w:hAnsi="Times New Roman" w:cs="Times New Roman"/>
          <w:b/>
          <w:sz w:val="24"/>
          <w:szCs w:val="24"/>
        </w:rPr>
        <w:t>7</w:t>
      </w:r>
      <w:r w:rsidR="00F81E78" w:rsidRPr="007F693E">
        <w:rPr>
          <w:rFonts w:ascii="Times New Roman" w:hAnsi="Times New Roman" w:cs="Times New Roman"/>
          <w:b/>
          <w:sz w:val="24"/>
          <w:szCs w:val="24"/>
        </w:rPr>
        <w:t>.-</w:t>
      </w:r>
      <w:r w:rsidR="00F81E78" w:rsidRPr="007F693E">
        <w:rPr>
          <w:rFonts w:ascii="Times New Roman" w:hAnsi="Times New Roman" w:cs="Times New Roman"/>
          <w:sz w:val="24"/>
          <w:szCs w:val="24"/>
        </w:rPr>
        <w:t xml:space="preserve"> </w:t>
      </w:r>
      <w:r w:rsidR="00010C23" w:rsidRPr="007F693E">
        <w:rPr>
          <w:rFonts w:ascii="Times New Roman" w:hAnsi="Times New Roman" w:cs="Times New Roman"/>
          <w:sz w:val="24"/>
          <w:szCs w:val="24"/>
        </w:rPr>
        <w:t xml:space="preserve">La Contraloría, en ejercicio de las facultades que le confiere la Ley, examinará y verificará la congruencia del Gasto Público ejercido por las propias dependencias y entidades de la Administración Pública con el presente Decreto, así como el cumplimiento de las metas establecidas dentro de las Matrices de Indicadores de Resultados de los Programas Presupuestarios y los respectivos programas operativos. </w:t>
      </w:r>
      <w:r w:rsidR="00485B4A" w:rsidRPr="007F693E">
        <w:rPr>
          <w:rFonts w:ascii="Times New Roman" w:hAnsi="Times New Roman" w:cs="Times New Roman"/>
          <w:sz w:val="24"/>
          <w:szCs w:val="24"/>
        </w:rPr>
        <w:t>Por lo que contará con</w:t>
      </w:r>
      <w:r w:rsidR="00F81E78" w:rsidRPr="007F693E">
        <w:rPr>
          <w:rFonts w:ascii="Times New Roman" w:hAnsi="Times New Roman" w:cs="Times New Roman"/>
          <w:sz w:val="24"/>
          <w:szCs w:val="24"/>
        </w:rPr>
        <w:t xml:space="preserve"> amplias facultades para vigilar que toda erogación con cargo al Presupuesto, esté debidamente justificada y preverá lo necesario para que se finquen las responsabilidades correspondientes, cuando resulte que las erogaciones realizadas sean consideradas lesivas a los intereses del Estado.</w:t>
      </w:r>
    </w:p>
    <w:p w14:paraId="3E0A5D15" w14:textId="77777777" w:rsidR="00781EB4" w:rsidRPr="007F693E" w:rsidRDefault="00781EB4" w:rsidP="00F24D6F">
      <w:pPr>
        <w:spacing w:after="0" w:line="240" w:lineRule="auto"/>
        <w:jc w:val="both"/>
        <w:rPr>
          <w:rFonts w:ascii="Times New Roman" w:hAnsi="Times New Roman" w:cs="Times New Roman"/>
          <w:sz w:val="24"/>
          <w:szCs w:val="24"/>
        </w:rPr>
      </w:pPr>
    </w:p>
    <w:p w14:paraId="3E0A5D16" w14:textId="4FE0F956" w:rsidR="00A54CA9"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88</w:t>
      </w:r>
      <w:r w:rsidR="00781EB4" w:rsidRPr="007F693E">
        <w:rPr>
          <w:rFonts w:ascii="Times New Roman" w:hAnsi="Times New Roman" w:cs="Times New Roman"/>
          <w:b/>
          <w:sz w:val="24"/>
          <w:szCs w:val="24"/>
        </w:rPr>
        <w:t>.-</w:t>
      </w:r>
      <w:r w:rsidR="00B42E83" w:rsidRPr="007F693E">
        <w:rPr>
          <w:rFonts w:ascii="Times New Roman" w:hAnsi="Times New Roman" w:cs="Times New Roman"/>
          <w:sz w:val="24"/>
          <w:szCs w:val="24"/>
        </w:rPr>
        <w:t xml:space="preserve"> </w:t>
      </w:r>
      <w:r w:rsidR="00781EB4" w:rsidRPr="007F693E">
        <w:rPr>
          <w:rFonts w:ascii="Times New Roman" w:hAnsi="Times New Roman" w:cs="Times New Roman"/>
          <w:sz w:val="24"/>
          <w:szCs w:val="24"/>
        </w:rPr>
        <w:t xml:space="preserve">El Instituto Sonorense de la Mujer deberá de examinar y verificar el cumplimiento por parte de las </w:t>
      </w:r>
      <w:r w:rsidR="00271D3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271D30" w:rsidRPr="007F693E">
        <w:rPr>
          <w:rFonts w:ascii="Times New Roman" w:hAnsi="Times New Roman" w:cs="Times New Roman"/>
          <w:sz w:val="24"/>
          <w:szCs w:val="24"/>
        </w:rPr>
        <w:t xml:space="preserve"> </w:t>
      </w:r>
      <w:r w:rsidR="00781EB4" w:rsidRPr="007F693E">
        <w:rPr>
          <w:rFonts w:ascii="Times New Roman" w:hAnsi="Times New Roman" w:cs="Times New Roman"/>
          <w:sz w:val="24"/>
          <w:szCs w:val="24"/>
        </w:rPr>
        <w:t xml:space="preserve">de la Administración Pública, </w:t>
      </w:r>
      <w:r w:rsidR="00A54CA9" w:rsidRPr="007F693E">
        <w:rPr>
          <w:rFonts w:ascii="Times New Roman" w:hAnsi="Times New Roman" w:cs="Times New Roman"/>
          <w:sz w:val="24"/>
          <w:szCs w:val="24"/>
        </w:rPr>
        <w:t>de las acciones contenidas en el Anexo de Programas que contribuyen a la Igualdad entre Mujeres y Hombres, en su calidad de conductor de las políticas públicas en materia de igualdad sustantiva, según los términos de la Ley de creación; emitiendo en su caso, una recomendación para que la Secretaría aplique las medidas conducentes para aquellas dependencias y entidades o</w:t>
      </w:r>
      <w:r w:rsidR="00B42E83" w:rsidRPr="007F693E">
        <w:rPr>
          <w:rFonts w:ascii="Times New Roman" w:hAnsi="Times New Roman" w:cs="Times New Roman"/>
          <w:sz w:val="24"/>
          <w:szCs w:val="24"/>
        </w:rPr>
        <w:t>misas</w:t>
      </w:r>
      <w:r w:rsidR="00A54CA9" w:rsidRPr="007F693E">
        <w:rPr>
          <w:rFonts w:ascii="Times New Roman" w:hAnsi="Times New Roman" w:cs="Times New Roman"/>
          <w:sz w:val="24"/>
          <w:szCs w:val="24"/>
        </w:rPr>
        <w:t>.</w:t>
      </w:r>
    </w:p>
    <w:p w14:paraId="3E0A5D17" w14:textId="77777777" w:rsidR="00A54CA9" w:rsidRPr="007F693E" w:rsidRDefault="00A54CA9" w:rsidP="0027558A">
      <w:pPr>
        <w:spacing w:after="0" w:line="240" w:lineRule="auto"/>
        <w:jc w:val="both"/>
        <w:rPr>
          <w:rFonts w:ascii="Times New Roman" w:hAnsi="Times New Roman" w:cs="Times New Roman"/>
          <w:sz w:val="24"/>
          <w:szCs w:val="24"/>
        </w:rPr>
      </w:pPr>
    </w:p>
    <w:p w14:paraId="3E0A5D18" w14:textId="77777777" w:rsidR="00566281" w:rsidRPr="007F693E" w:rsidRDefault="00A54CA9"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Los ejecutores de gasto deberán atender los requerimientos de información para el seguimiento, evaluación, monitoreo y fiscalización de las acciones con perspectiva de género.</w:t>
      </w:r>
    </w:p>
    <w:p w14:paraId="4FEC097D" w14:textId="77777777" w:rsidR="00431225" w:rsidRPr="007F693E" w:rsidRDefault="00431225" w:rsidP="0027558A">
      <w:pPr>
        <w:spacing w:after="0" w:line="240" w:lineRule="auto"/>
        <w:jc w:val="center"/>
        <w:rPr>
          <w:rFonts w:ascii="Times New Roman" w:hAnsi="Times New Roman" w:cs="Times New Roman"/>
          <w:sz w:val="24"/>
          <w:szCs w:val="24"/>
        </w:rPr>
      </w:pPr>
    </w:p>
    <w:p w14:paraId="3E0A5D1B" w14:textId="77777777" w:rsidR="001732B9" w:rsidRPr="007F693E" w:rsidRDefault="00271D30" w:rsidP="0027558A">
      <w:pPr>
        <w:spacing w:after="0" w:line="240" w:lineRule="auto"/>
        <w:jc w:val="center"/>
        <w:rPr>
          <w:rFonts w:ascii="Times New Roman" w:hAnsi="Times New Roman" w:cs="Times New Roman"/>
          <w:sz w:val="24"/>
          <w:szCs w:val="24"/>
        </w:rPr>
      </w:pPr>
      <w:r w:rsidRPr="007F693E">
        <w:rPr>
          <w:rFonts w:ascii="Times New Roman" w:hAnsi="Times New Roman" w:cs="Times New Roman"/>
          <w:b/>
          <w:sz w:val="24"/>
          <w:szCs w:val="24"/>
        </w:rPr>
        <w:t>CAPÍTULO II</w:t>
      </w:r>
    </w:p>
    <w:p w14:paraId="3E0A5D1C" w14:textId="77777777" w:rsidR="00F81E78" w:rsidRPr="007F693E" w:rsidRDefault="00B42E83" w:rsidP="0027558A">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lastRenderedPageBreak/>
        <w:t xml:space="preserve">DE LOS INFORMES DE LOS EJECUTORES DEL GASTO </w:t>
      </w:r>
    </w:p>
    <w:p w14:paraId="3E0A5D1D" w14:textId="77777777" w:rsidR="001732B9" w:rsidRPr="007F693E" w:rsidRDefault="001732B9" w:rsidP="0027558A">
      <w:pPr>
        <w:spacing w:after="0" w:line="240" w:lineRule="auto"/>
        <w:jc w:val="center"/>
        <w:rPr>
          <w:rFonts w:ascii="Times New Roman" w:hAnsi="Times New Roman" w:cs="Times New Roman"/>
          <w:b/>
          <w:sz w:val="24"/>
          <w:szCs w:val="24"/>
        </w:rPr>
      </w:pPr>
    </w:p>
    <w:p w14:paraId="3E0A5D1E" w14:textId="3635DE11" w:rsidR="001732B9"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89</w:t>
      </w:r>
      <w:r w:rsidR="001732B9" w:rsidRPr="007F693E">
        <w:rPr>
          <w:rFonts w:ascii="Times New Roman" w:hAnsi="Times New Roman" w:cs="Times New Roman"/>
          <w:b/>
          <w:sz w:val="24"/>
          <w:szCs w:val="24"/>
        </w:rPr>
        <w:t xml:space="preserve">.- </w:t>
      </w:r>
      <w:r w:rsidR="001732B9" w:rsidRPr="007F693E">
        <w:rPr>
          <w:rFonts w:ascii="Times New Roman" w:hAnsi="Times New Roman" w:cs="Times New Roman"/>
          <w:sz w:val="24"/>
          <w:szCs w:val="24"/>
        </w:rPr>
        <w:t>Los ejecutores de gasto presentarán, conforme a la normatividad vigente informes mensuales y trimestrales que contengan el reporte del avance presupuestal financiero y programático de los programas</w:t>
      </w:r>
      <w:r w:rsidR="00A54CA9" w:rsidRPr="007F693E">
        <w:rPr>
          <w:rFonts w:ascii="Times New Roman" w:hAnsi="Times New Roman" w:cs="Times New Roman"/>
          <w:sz w:val="24"/>
          <w:szCs w:val="24"/>
        </w:rPr>
        <w:t xml:space="preserve"> presupuestarios</w:t>
      </w:r>
      <w:r w:rsidR="001732B9" w:rsidRPr="007F693E">
        <w:rPr>
          <w:rFonts w:ascii="Times New Roman" w:hAnsi="Times New Roman" w:cs="Times New Roman"/>
          <w:sz w:val="24"/>
          <w:szCs w:val="24"/>
        </w:rPr>
        <w:t xml:space="preserve"> autorizados en su presupuesto, así como la información complementaria en los términos que establece la Ley del Presupuesto de Egresos y Gasto Público Estatal y otras disposiciones aplicables.</w:t>
      </w:r>
    </w:p>
    <w:p w14:paraId="3E0A5D1F" w14:textId="77777777" w:rsidR="001732B9" w:rsidRPr="007F693E" w:rsidRDefault="001732B9" w:rsidP="0027558A">
      <w:pPr>
        <w:spacing w:after="0" w:line="240" w:lineRule="auto"/>
        <w:jc w:val="both"/>
        <w:rPr>
          <w:rFonts w:ascii="Times New Roman" w:hAnsi="Times New Roman" w:cs="Times New Roman"/>
          <w:sz w:val="24"/>
          <w:szCs w:val="24"/>
        </w:rPr>
      </w:pPr>
    </w:p>
    <w:p w14:paraId="3E0A5D20" w14:textId="1F61E0E8" w:rsidR="001732B9"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90</w:t>
      </w:r>
      <w:r w:rsidR="001732B9" w:rsidRPr="007F693E">
        <w:rPr>
          <w:rFonts w:ascii="Times New Roman" w:hAnsi="Times New Roman" w:cs="Times New Roman"/>
          <w:b/>
          <w:sz w:val="24"/>
          <w:szCs w:val="24"/>
        </w:rPr>
        <w:t>.-</w:t>
      </w:r>
      <w:r w:rsidR="001732B9" w:rsidRPr="007F693E">
        <w:rPr>
          <w:rFonts w:ascii="Times New Roman" w:hAnsi="Times New Roman" w:cs="Times New Roman"/>
          <w:sz w:val="24"/>
          <w:szCs w:val="24"/>
        </w:rPr>
        <w:t xml:space="preserve"> Las </w:t>
      </w:r>
      <w:r w:rsidR="00271D30" w:rsidRPr="007F693E">
        <w:rPr>
          <w:rFonts w:ascii="Times New Roman" w:hAnsi="Times New Roman" w:cs="Times New Roman"/>
          <w:sz w:val="24"/>
          <w:szCs w:val="24"/>
        </w:rPr>
        <w:t>d</w:t>
      </w:r>
      <w:r w:rsidR="00CB53AD" w:rsidRPr="007F693E">
        <w:rPr>
          <w:rFonts w:ascii="Times New Roman" w:hAnsi="Times New Roman" w:cs="Times New Roman"/>
          <w:sz w:val="24"/>
          <w:szCs w:val="24"/>
        </w:rPr>
        <w:t>ependencias y</w:t>
      </w:r>
      <w:r w:rsidR="009D4E1B" w:rsidRPr="007F693E">
        <w:rPr>
          <w:rFonts w:ascii="Times New Roman" w:hAnsi="Times New Roman" w:cs="Times New Roman"/>
          <w:sz w:val="24"/>
          <w:szCs w:val="24"/>
        </w:rPr>
        <w:t xml:space="preserve"> entidades</w:t>
      </w:r>
      <w:r w:rsidR="00271D30" w:rsidRPr="007F693E">
        <w:rPr>
          <w:rFonts w:ascii="Times New Roman" w:hAnsi="Times New Roman" w:cs="Times New Roman"/>
          <w:sz w:val="24"/>
          <w:szCs w:val="24"/>
        </w:rPr>
        <w:t xml:space="preserve"> </w:t>
      </w:r>
      <w:r w:rsidR="001732B9" w:rsidRPr="007F693E">
        <w:rPr>
          <w:rFonts w:ascii="Times New Roman" w:hAnsi="Times New Roman" w:cs="Times New Roman"/>
          <w:sz w:val="24"/>
          <w:szCs w:val="24"/>
        </w:rPr>
        <w:t>que reciban directamente recursos de origen federal, social, privado o de organismos internacionales, deberán informarlos mensualmente a la</w:t>
      </w:r>
      <w:r w:rsidR="001511F4" w:rsidRPr="007F693E">
        <w:rPr>
          <w:rFonts w:ascii="Times New Roman" w:hAnsi="Times New Roman" w:cs="Times New Roman"/>
          <w:sz w:val="24"/>
          <w:szCs w:val="24"/>
        </w:rPr>
        <w:t xml:space="preserve"> </w:t>
      </w:r>
      <w:r w:rsidR="00071F21" w:rsidRPr="007F693E">
        <w:rPr>
          <w:rFonts w:ascii="Times New Roman" w:hAnsi="Times New Roman" w:cs="Times New Roman"/>
          <w:sz w:val="24"/>
          <w:szCs w:val="24"/>
        </w:rPr>
        <w:t>Secretaría dentro</w:t>
      </w:r>
      <w:r w:rsidR="001732B9" w:rsidRPr="007F693E">
        <w:rPr>
          <w:rFonts w:ascii="Times New Roman" w:hAnsi="Times New Roman" w:cs="Times New Roman"/>
          <w:sz w:val="24"/>
          <w:szCs w:val="24"/>
        </w:rPr>
        <w:t xml:space="preserve"> de su estructura de ingreso global, diferenciando ingresos propios, aportaciones federales, aportaciones estatales y otros. Asimismo, informarán de su estructura de gasto global y específico.</w:t>
      </w:r>
    </w:p>
    <w:p w14:paraId="3E0A5D21" w14:textId="77777777" w:rsidR="001732B9" w:rsidRPr="007F693E" w:rsidRDefault="001732B9" w:rsidP="0027558A">
      <w:pPr>
        <w:spacing w:after="0" w:line="240" w:lineRule="auto"/>
        <w:jc w:val="both"/>
        <w:rPr>
          <w:rFonts w:ascii="Times New Roman" w:hAnsi="Times New Roman" w:cs="Times New Roman"/>
          <w:sz w:val="24"/>
          <w:szCs w:val="24"/>
        </w:rPr>
      </w:pPr>
    </w:p>
    <w:p w14:paraId="3E0A5D22" w14:textId="387F6000" w:rsidR="001732B9" w:rsidRPr="007F693E" w:rsidRDefault="001732B9"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En caso de incumplimiento la</w:t>
      </w:r>
      <w:r w:rsidR="001511F4" w:rsidRPr="007F693E">
        <w:rPr>
          <w:rFonts w:ascii="Times New Roman" w:hAnsi="Times New Roman" w:cs="Times New Roman"/>
          <w:sz w:val="24"/>
          <w:szCs w:val="24"/>
        </w:rPr>
        <w:t xml:space="preserve"> </w:t>
      </w:r>
      <w:r w:rsidR="00071F21" w:rsidRPr="007F693E">
        <w:rPr>
          <w:rFonts w:ascii="Times New Roman" w:hAnsi="Times New Roman" w:cs="Times New Roman"/>
          <w:sz w:val="24"/>
          <w:szCs w:val="24"/>
        </w:rPr>
        <w:t>Secretaría se</w:t>
      </w:r>
      <w:r w:rsidRPr="007F693E">
        <w:rPr>
          <w:rFonts w:ascii="Times New Roman" w:hAnsi="Times New Roman" w:cs="Times New Roman"/>
          <w:sz w:val="24"/>
          <w:szCs w:val="24"/>
        </w:rPr>
        <w:t xml:space="preserve"> reservará la facultad de seguir otorgando las ministraciones posteriores.</w:t>
      </w:r>
    </w:p>
    <w:p w14:paraId="3E0A5D23" w14:textId="77777777" w:rsidR="001732B9" w:rsidRPr="007F693E" w:rsidRDefault="001732B9" w:rsidP="0027558A">
      <w:pPr>
        <w:spacing w:after="0" w:line="240" w:lineRule="auto"/>
        <w:jc w:val="both"/>
        <w:rPr>
          <w:rFonts w:ascii="Times New Roman" w:hAnsi="Times New Roman" w:cs="Times New Roman"/>
          <w:sz w:val="24"/>
          <w:szCs w:val="24"/>
        </w:rPr>
      </w:pPr>
    </w:p>
    <w:p w14:paraId="3E0A5D24" w14:textId="28B88D9B" w:rsidR="001732B9"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91</w:t>
      </w:r>
      <w:r w:rsidR="001732B9" w:rsidRPr="007F693E">
        <w:rPr>
          <w:rFonts w:ascii="Times New Roman" w:hAnsi="Times New Roman" w:cs="Times New Roman"/>
          <w:b/>
          <w:sz w:val="24"/>
          <w:szCs w:val="24"/>
        </w:rPr>
        <w:t>.-</w:t>
      </w:r>
      <w:r w:rsidR="001732B9" w:rsidRPr="007F693E">
        <w:rPr>
          <w:rFonts w:ascii="Times New Roman" w:hAnsi="Times New Roman" w:cs="Times New Roman"/>
          <w:sz w:val="24"/>
          <w:szCs w:val="24"/>
        </w:rPr>
        <w:t xml:space="preserve"> Los titulares de las</w:t>
      </w:r>
      <w:r w:rsidR="009D4E1B" w:rsidRPr="007F693E">
        <w:rPr>
          <w:rFonts w:ascii="Times New Roman" w:hAnsi="Times New Roman" w:cs="Times New Roman"/>
          <w:sz w:val="24"/>
          <w:szCs w:val="24"/>
        </w:rPr>
        <w:t xml:space="preserve"> entidades</w:t>
      </w:r>
      <w:r w:rsidR="001732B9" w:rsidRPr="007F693E">
        <w:rPr>
          <w:rFonts w:ascii="Times New Roman" w:hAnsi="Times New Roman" w:cs="Times New Roman"/>
          <w:sz w:val="24"/>
          <w:szCs w:val="24"/>
        </w:rPr>
        <w:t>, así como los de sus órganos</w:t>
      </w:r>
      <w:r w:rsidR="00BE50D0" w:rsidRPr="007F693E">
        <w:rPr>
          <w:rFonts w:ascii="Times New Roman" w:hAnsi="Times New Roman" w:cs="Times New Roman"/>
          <w:sz w:val="24"/>
          <w:szCs w:val="24"/>
        </w:rPr>
        <w:t xml:space="preserve"> encargados del manejo y ejercicio de sus recursos, serán directamente responsables de la información presupuestal, financiera, programática y contable proporcionada a la</w:t>
      </w:r>
      <w:r w:rsidR="001511F4" w:rsidRPr="007F693E">
        <w:rPr>
          <w:rFonts w:ascii="Times New Roman" w:hAnsi="Times New Roman" w:cs="Times New Roman"/>
          <w:sz w:val="24"/>
          <w:szCs w:val="24"/>
        </w:rPr>
        <w:t xml:space="preserve"> </w:t>
      </w:r>
      <w:r w:rsidR="00071F21" w:rsidRPr="007F693E">
        <w:rPr>
          <w:rFonts w:ascii="Times New Roman" w:hAnsi="Times New Roman" w:cs="Times New Roman"/>
          <w:sz w:val="24"/>
          <w:szCs w:val="24"/>
        </w:rPr>
        <w:t>Secretaría y</w:t>
      </w:r>
      <w:r w:rsidR="00BE50D0" w:rsidRPr="007F693E">
        <w:rPr>
          <w:rFonts w:ascii="Times New Roman" w:hAnsi="Times New Roman" w:cs="Times New Roman"/>
          <w:sz w:val="24"/>
          <w:szCs w:val="24"/>
        </w:rPr>
        <w:t xml:space="preserve"> a la Contraloría, para los efectos que señala la Ley del Presupuesto de Egresos y Gasto Público Estatal. </w:t>
      </w:r>
    </w:p>
    <w:p w14:paraId="3E0A5D25" w14:textId="77777777" w:rsidR="00E419E2" w:rsidRPr="007F693E" w:rsidRDefault="00E419E2" w:rsidP="0027558A">
      <w:pPr>
        <w:spacing w:after="0" w:line="240" w:lineRule="auto"/>
        <w:jc w:val="both"/>
        <w:rPr>
          <w:rFonts w:ascii="Times New Roman" w:hAnsi="Times New Roman" w:cs="Times New Roman"/>
          <w:sz w:val="24"/>
          <w:szCs w:val="24"/>
        </w:rPr>
      </w:pPr>
    </w:p>
    <w:p w14:paraId="3E0A5D26" w14:textId="637225AD" w:rsidR="00E419E2"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92</w:t>
      </w:r>
      <w:r w:rsidR="00E419E2" w:rsidRPr="007F693E">
        <w:rPr>
          <w:rFonts w:ascii="Times New Roman" w:hAnsi="Times New Roman" w:cs="Times New Roman"/>
          <w:b/>
          <w:sz w:val="24"/>
          <w:szCs w:val="24"/>
        </w:rPr>
        <w:t>.-</w:t>
      </w:r>
      <w:r w:rsidR="00E419E2" w:rsidRPr="007F693E">
        <w:rPr>
          <w:rFonts w:ascii="Times New Roman" w:hAnsi="Times New Roman" w:cs="Times New Roman"/>
          <w:sz w:val="24"/>
          <w:szCs w:val="24"/>
        </w:rPr>
        <w:t xml:space="preserve"> Las dependencias y entidades, así como los municipios que reciban por medio de la Secretaría o directamente recursos de origen federal, enviarán al Ejecutivo Federal, de conformidad con los lineamientos y mediante el sistema de información establecido para tal fin por la Secretaría de Hacienda y Crédito Público, informes sobre el ejercicio, destino y los resultados obtenidos, respecto de los recursos federales que les sean transferidos. Los informes a los que se refiere el presente </w:t>
      </w:r>
      <w:r w:rsidRPr="007F693E">
        <w:rPr>
          <w:rFonts w:ascii="Times New Roman" w:hAnsi="Times New Roman" w:cs="Times New Roman"/>
          <w:sz w:val="24"/>
          <w:szCs w:val="24"/>
        </w:rPr>
        <w:t xml:space="preserve">Artículo </w:t>
      </w:r>
      <w:r w:rsidR="00E419E2" w:rsidRPr="007F693E">
        <w:rPr>
          <w:rFonts w:ascii="Times New Roman" w:hAnsi="Times New Roman" w:cs="Times New Roman"/>
          <w:sz w:val="24"/>
          <w:szCs w:val="24"/>
        </w:rPr>
        <w:t xml:space="preserve">se realizarán apegándose a lo establecido en el </w:t>
      </w:r>
      <w:r w:rsidRPr="007F693E">
        <w:rPr>
          <w:rFonts w:ascii="Times New Roman" w:hAnsi="Times New Roman" w:cs="Times New Roman"/>
          <w:sz w:val="24"/>
          <w:szCs w:val="24"/>
        </w:rPr>
        <w:t xml:space="preserve">Artículo </w:t>
      </w:r>
      <w:r w:rsidR="00E419E2" w:rsidRPr="007F693E">
        <w:rPr>
          <w:rFonts w:ascii="Times New Roman" w:hAnsi="Times New Roman" w:cs="Times New Roman"/>
          <w:sz w:val="24"/>
          <w:szCs w:val="24"/>
        </w:rPr>
        <w:t>85 de la Ley Federal de Presupuesto y Responsabilidad Hacendaria.</w:t>
      </w:r>
    </w:p>
    <w:p w14:paraId="3E0A5D27" w14:textId="77777777" w:rsidR="00E419E2" w:rsidRPr="007F693E" w:rsidRDefault="00E419E2" w:rsidP="0027558A">
      <w:pPr>
        <w:spacing w:after="0" w:line="240" w:lineRule="auto"/>
        <w:jc w:val="both"/>
        <w:rPr>
          <w:rFonts w:ascii="Times New Roman" w:hAnsi="Times New Roman" w:cs="Times New Roman"/>
          <w:sz w:val="24"/>
          <w:szCs w:val="24"/>
        </w:rPr>
      </w:pPr>
    </w:p>
    <w:p w14:paraId="3E0A5D28" w14:textId="382A89AA" w:rsidR="00E419E2"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93</w:t>
      </w:r>
      <w:r w:rsidR="00E419E2" w:rsidRPr="007F693E">
        <w:rPr>
          <w:rFonts w:ascii="Times New Roman" w:hAnsi="Times New Roman" w:cs="Times New Roman"/>
          <w:b/>
          <w:sz w:val="24"/>
          <w:szCs w:val="24"/>
        </w:rPr>
        <w:t>.-</w:t>
      </w:r>
      <w:r w:rsidR="00E419E2" w:rsidRPr="007F693E">
        <w:rPr>
          <w:rFonts w:ascii="Times New Roman" w:hAnsi="Times New Roman" w:cs="Times New Roman"/>
          <w:sz w:val="24"/>
          <w:szCs w:val="24"/>
        </w:rPr>
        <w:t xml:space="preserve"> Para la oportuna recepción de la información en el Sistema de Recursos Federales Transferidos, la Secretaría solicitará a las dependencias, entidades y municipios ejecutores de gasto federalizado, lo siguiente:</w:t>
      </w:r>
    </w:p>
    <w:p w14:paraId="3E0A5D29" w14:textId="77777777" w:rsidR="0067322C" w:rsidRPr="007F693E" w:rsidRDefault="0067322C" w:rsidP="0027558A">
      <w:pPr>
        <w:spacing w:after="0" w:line="240" w:lineRule="auto"/>
        <w:jc w:val="both"/>
        <w:rPr>
          <w:rFonts w:ascii="Times New Roman" w:hAnsi="Times New Roman" w:cs="Times New Roman"/>
          <w:sz w:val="24"/>
          <w:szCs w:val="24"/>
        </w:rPr>
      </w:pPr>
    </w:p>
    <w:p w14:paraId="3E0A5D2A" w14:textId="77777777" w:rsidR="00E419E2" w:rsidRPr="007F693E" w:rsidRDefault="00E419E2" w:rsidP="0083359E">
      <w:pPr>
        <w:pStyle w:val="Prrafodelista"/>
        <w:numPr>
          <w:ilvl w:val="0"/>
          <w:numId w:val="12"/>
        </w:numPr>
        <w:spacing w:after="0" w:line="240" w:lineRule="auto"/>
        <w:ind w:left="851" w:hanging="284"/>
        <w:jc w:val="both"/>
        <w:rPr>
          <w:rFonts w:ascii="Times New Roman" w:hAnsi="Times New Roman" w:cs="Times New Roman"/>
          <w:sz w:val="24"/>
          <w:szCs w:val="24"/>
        </w:rPr>
      </w:pPr>
      <w:r w:rsidRPr="007F693E">
        <w:rPr>
          <w:rFonts w:ascii="Times New Roman" w:hAnsi="Times New Roman" w:cs="Times New Roman"/>
          <w:sz w:val="24"/>
          <w:szCs w:val="24"/>
        </w:rPr>
        <w:t>Designar a un servidor público responsable de integrar la información de los diversos fondos federales recibidos;</w:t>
      </w:r>
    </w:p>
    <w:p w14:paraId="3E0A5D2B" w14:textId="77777777" w:rsidR="0067322C" w:rsidRPr="007F693E" w:rsidRDefault="0067322C" w:rsidP="0027558A">
      <w:pPr>
        <w:pStyle w:val="Prrafodelista"/>
        <w:spacing w:after="0" w:line="240" w:lineRule="auto"/>
        <w:ind w:left="851" w:hanging="284"/>
        <w:jc w:val="both"/>
        <w:rPr>
          <w:rFonts w:ascii="Times New Roman" w:hAnsi="Times New Roman" w:cs="Times New Roman"/>
          <w:sz w:val="24"/>
          <w:szCs w:val="24"/>
        </w:rPr>
      </w:pPr>
    </w:p>
    <w:p w14:paraId="3E0A5D2C" w14:textId="77777777" w:rsidR="00E419E2" w:rsidRPr="007F693E" w:rsidRDefault="00E419E2" w:rsidP="0083359E">
      <w:pPr>
        <w:pStyle w:val="Prrafodelista"/>
        <w:numPr>
          <w:ilvl w:val="0"/>
          <w:numId w:val="12"/>
        </w:numPr>
        <w:spacing w:after="0" w:line="240" w:lineRule="auto"/>
        <w:ind w:left="851" w:hanging="284"/>
        <w:jc w:val="both"/>
        <w:rPr>
          <w:rFonts w:ascii="Times New Roman" w:hAnsi="Times New Roman" w:cs="Times New Roman"/>
          <w:sz w:val="24"/>
          <w:szCs w:val="24"/>
        </w:rPr>
      </w:pPr>
      <w:r w:rsidRPr="007F693E">
        <w:rPr>
          <w:rFonts w:ascii="Times New Roman" w:hAnsi="Times New Roman" w:cs="Times New Roman"/>
          <w:sz w:val="24"/>
          <w:szCs w:val="24"/>
        </w:rPr>
        <w:t xml:space="preserve">Capturar la información de su ámbito de competencia; </w:t>
      </w:r>
    </w:p>
    <w:p w14:paraId="3E0A5D2D" w14:textId="77777777" w:rsidR="002D2E1A" w:rsidRPr="007F693E" w:rsidRDefault="002D2E1A" w:rsidP="0027558A">
      <w:pPr>
        <w:pStyle w:val="Prrafodelista"/>
        <w:spacing w:after="0" w:line="240" w:lineRule="auto"/>
        <w:rPr>
          <w:rFonts w:ascii="Times New Roman" w:hAnsi="Times New Roman" w:cs="Times New Roman"/>
          <w:sz w:val="24"/>
          <w:szCs w:val="24"/>
        </w:rPr>
      </w:pPr>
    </w:p>
    <w:p w14:paraId="3E0A5D2E" w14:textId="77777777" w:rsidR="00E419E2" w:rsidRPr="007F693E" w:rsidRDefault="00E419E2" w:rsidP="0083359E">
      <w:pPr>
        <w:pStyle w:val="Prrafodelista"/>
        <w:numPr>
          <w:ilvl w:val="0"/>
          <w:numId w:val="12"/>
        </w:numPr>
        <w:spacing w:after="0" w:line="240" w:lineRule="auto"/>
        <w:ind w:left="851" w:hanging="284"/>
        <w:jc w:val="both"/>
        <w:rPr>
          <w:rFonts w:ascii="Times New Roman" w:hAnsi="Times New Roman" w:cs="Times New Roman"/>
          <w:sz w:val="24"/>
          <w:szCs w:val="24"/>
        </w:rPr>
      </w:pPr>
      <w:r w:rsidRPr="007F693E">
        <w:rPr>
          <w:rFonts w:ascii="Times New Roman" w:hAnsi="Times New Roman" w:cs="Times New Roman"/>
          <w:sz w:val="24"/>
          <w:szCs w:val="24"/>
        </w:rPr>
        <w:t>Poner a su disposición la información de su ámbito de competencia, en los plazos que les fijen para tal efecto;</w:t>
      </w:r>
    </w:p>
    <w:p w14:paraId="3E0A5D2F" w14:textId="77777777" w:rsidR="0067322C" w:rsidRPr="007F693E" w:rsidRDefault="0067322C" w:rsidP="0027558A">
      <w:pPr>
        <w:pStyle w:val="Prrafodelista"/>
        <w:spacing w:after="0" w:line="240" w:lineRule="auto"/>
        <w:ind w:left="851" w:hanging="284"/>
        <w:jc w:val="both"/>
        <w:rPr>
          <w:rFonts w:ascii="Times New Roman" w:hAnsi="Times New Roman" w:cs="Times New Roman"/>
          <w:sz w:val="24"/>
          <w:szCs w:val="24"/>
        </w:rPr>
      </w:pPr>
    </w:p>
    <w:p w14:paraId="2FF143AB" w14:textId="77777777" w:rsidR="002D7D51" w:rsidRPr="007F693E" w:rsidRDefault="00E419E2" w:rsidP="0083359E">
      <w:pPr>
        <w:pStyle w:val="Prrafodelista"/>
        <w:numPr>
          <w:ilvl w:val="0"/>
          <w:numId w:val="12"/>
        </w:numPr>
        <w:spacing w:after="0" w:line="240" w:lineRule="auto"/>
        <w:ind w:left="851" w:hanging="284"/>
        <w:jc w:val="both"/>
        <w:rPr>
          <w:rFonts w:ascii="Times New Roman" w:hAnsi="Times New Roman" w:cs="Times New Roman"/>
          <w:sz w:val="24"/>
          <w:szCs w:val="24"/>
        </w:rPr>
      </w:pPr>
      <w:r w:rsidRPr="007F693E">
        <w:rPr>
          <w:rFonts w:ascii="Times New Roman" w:hAnsi="Times New Roman" w:cs="Times New Roman"/>
          <w:sz w:val="24"/>
          <w:szCs w:val="24"/>
        </w:rPr>
        <w:t>Atender las observaciones que les realicen a efecto de asegurar la calidad de la información, en los términos de las disposiciones aplicables, y</w:t>
      </w:r>
    </w:p>
    <w:p w14:paraId="55BDB516" w14:textId="77777777" w:rsidR="002D7D51" w:rsidRPr="007F693E" w:rsidRDefault="002D7D51" w:rsidP="002D7D51">
      <w:pPr>
        <w:pStyle w:val="Prrafodelista"/>
        <w:rPr>
          <w:rFonts w:ascii="Times New Roman" w:hAnsi="Times New Roman" w:cs="Times New Roman"/>
          <w:sz w:val="24"/>
          <w:szCs w:val="24"/>
        </w:rPr>
      </w:pPr>
    </w:p>
    <w:p w14:paraId="3E0A5D31" w14:textId="501389AA" w:rsidR="00E419E2" w:rsidRPr="007F693E" w:rsidRDefault="00E419E2" w:rsidP="0083359E">
      <w:pPr>
        <w:pStyle w:val="Prrafodelista"/>
        <w:numPr>
          <w:ilvl w:val="0"/>
          <w:numId w:val="12"/>
        </w:numPr>
        <w:spacing w:after="0" w:line="240" w:lineRule="auto"/>
        <w:ind w:left="851" w:hanging="284"/>
        <w:jc w:val="both"/>
        <w:rPr>
          <w:rFonts w:ascii="Times New Roman" w:hAnsi="Times New Roman" w:cs="Times New Roman"/>
          <w:sz w:val="24"/>
          <w:szCs w:val="24"/>
        </w:rPr>
      </w:pPr>
      <w:r w:rsidRPr="007F693E">
        <w:rPr>
          <w:rFonts w:ascii="Times New Roman" w:hAnsi="Times New Roman" w:cs="Times New Roman"/>
          <w:sz w:val="24"/>
          <w:szCs w:val="24"/>
        </w:rPr>
        <w:t>Responsabilizarse de la información de su competencia que se capture en el sistema, incluyendo su veracidad y calidad.</w:t>
      </w:r>
    </w:p>
    <w:p w14:paraId="18951993" w14:textId="77777777" w:rsidR="0027558A" w:rsidRPr="007F693E" w:rsidRDefault="0027558A" w:rsidP="0027558A">
      <w:pPr>
        <w:pStyle w:val="Prrafodelista"/>
        <w:spacing w:after="0" w:line="240" w:lineRule="auto"/>
        <w:ind w:left="851"/>
        <w:jc w:val="both"/>
        <w:rPr>
          <w:rFonts w:ascii="Times New Roman" w:hAnsi="Times New Roman" w:cs="Times New Roman"/>
          <w:sz w:val="24"/>
          <w:szCs w:val="24"/>
        </w:rPr>
      </w:pPr>
    </w:p>
    <w:p w14:paraId="3E0A5D32" w14:textId="2B02D593" w:rsidR="00E419E2" w:rsidRPr="007F693E" w:rsidRDefault="00E419E2"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sz w:val="24"/>
          <w:szCs w:val="24"/>
        </w:rPr>
        <w:t>La Secretaría deberá:</w:t>
      </w:r>
    </w:p>
    <w:p w14:paraId="26C83295" w14:textId="77777777" w:rsidR="0027558A" w:rsidRPr="007F693E" w:rsidRDefault="0027558A" w:rsidP="0027558A">
      <w:pPr>
        <w:spacing w:after="0" w:line="240" w:lineRule="auto"/>
        <w:jc w:val="both"/>
        <w:rPr>
          <w:rFonts w:ascii="Times New Roman" w:hAnsi="Times New Roman" w:cs="Times New Roman"/>
          <w:sz w:val="24"/>
          <w:szCs w:val="24"/>
        </w:rPr>
      </w:pPr>
    </w:p>
    <w:p w14:paraId="3E0A5D33" w14:textId="77777777" w:rsidR="0067322C" w:rsidRPr="007F693E" w:rsidRDefault="00E419E2" w:rsidP="0083359E">
      <w:pPr>
        <w:pStyle w:val="Prrafodelista"/>
        <w:numPr>
          <w:ilvl w:val="0"/>
          <w:numId w:val="13"/>
        </w:numPr>
        <w:spacing w:after="0" w:line="240" w:lineRule="auto"/>
        <w:ind w:left="851" w:hanging="284"/>
        <w:jc w:val="both"/>
        <w:rPr>
          <w:rFonts w:ascii="Times New Roman" w:hAnsi="Times New Roman" w:cs="Times New Roman"/>
          <w:sz w:val="24"/>
          <w:szCs w:val="24"/>
        </w:rPr>
      </w:pPr>
      <w:r w:rsidRPr="007F693E">
        <w:rPr>
          <w:rFonts w:ascii="Times New Roman" w:hAnsi="Times New Roman" w:cs="Times New Roman"/>
          <w:sz w:val="24"/>
          <w:szCs w:val="24"/>
        </w:rPr>
        <w:t>Gestionar ante la Unidad de Evaluación del Desempeño de la Secretaría de Hacienda y Crédito Público las claves de acceso para los enlaces designados por parte de dependencias, entidades y municipios;</w:t>
      </w:r>
    </w:p>
    <w:p w14:paraId="3E0A5D34" w14:textId="77777777" w:rsidR="0067322C" w:rsidRPr="007F693E" w:rsidRDefault="0067322C" w:rsidP="0027558A">
      <w:pPr>
        <w:pStyle w:val="Prrafodelista"/>
        <w:spacing w:after="0" w:line="240" w:lineRule="auto"/>
        <w:ind w:left="851" w:hanging="284"/>
        <w:jc w:val="both"/>
        <w:rPr>
          <w:rFonts w:ascii="Times New Roman" w:hAnsi="Times New Roman" w:cs="Times New Roman"/>
          <w:sz w:val="24"/>
          <w:szCs w:val="24"/>
        </w:rPr>
      </w:pPr>
    </w:p>
    <w:p w14:paraId="3E0A5D35" w14:textId="77777777" w:rsidR="005707A4" w:rsidRPr="007F693E" w:rsidRDefault="00E419E2" w:rsidP="0083359E">
      <w:pPr>
        <w:pStyle w:val="Prrafodelista"/>
        <w:numPr>
          <w:ilvl w:val="0"/>
          <w:numId w:val="13"/>
        </w:numPr>
        <w:spacing w:after="0" w:line="240" w:lineRule="auto"/>
        <w:ind w:left="851" w:hanging="284"/>
        <w:jc w:val="both"/>
        <w:rPr>
          <w:rFonts w:ascii="Times New Roman" w:hAnsi="Times New Roman" w:cs="Times New Roman"/>
          <w:sz w:val="24"/>
          <w:szCs w:val="24"/>
        </w:rPr>
      </w:pPr>
      <w:r w:rsidRPr="007F693E">
        <w:rPr>
          <w:rFonts w:ascii="Times New Roman" w:hAnsi="Times New Roman" w:cs="Times New Roman"/>
          <w:sz w:val="24"/>
          <w:szCs w:val="24"/>
        </w:rPr>
        <w:t>Revisar la información correspondiente a las dependencias y entidades de la Administración Pública Estatal, así como la de los municipios. En caso de tener observaciones, comunicarlas al ejecutor a través del propio sistema, para que sean subsanadas dentro del plazo establecido en los Lineamientos para informar sobre los recursos federales transferidos a las entidades federativas, municipios y demarcaciones territoriales del Distrito Federal, y de operación de los recursos del Ramo General 33, y</w:t>
      </w:r>
      <w:r w:rsidR="005707A4" w:rsidRPr="007F693E">
        <w:rPr>
          <w:rFonts w:ascii="Times New Roman" w:hAnsi="Times New Roman" w:cs="Times New Roman"/>
          <w:sz w:val="24"/>
          <w:szCs w:val="24"/>
        </w:rPr>
        <w:t>;</w:t>
      </w:r>
    </w:p>
    <w:p w14:paraId="3E0A5D36" w14:textId="77777777" w:rsidR="005707A4" w:rsidRPr="007F693E" w:rsidRDefault="005707A4" w:rsidP="0027558A">
      <w:pPr>
        <w:pStyle w:val="Prrafodelista"/>
        <w:spacing w:after="0" w:line="240" w:lineRule="auto"/>
        <w:rPr>
          <w:rFonts w:ascii="Times New Roman" w:hAnsi="Times New Roman" w:cs="Times New Roman"/>
          <w:sz w:val="24"/>
          <w:szCs w:val="24"/>
        </w:rPr>
      </w:pPr>
    </w:p>
    <w:p w14:paraId="3E0A5D37" w14:textId="77777777" w:rsidR="00E419E2" w:rsidRPr="007F693E" w:rsidRDefault="00E419E2" w:rsidP="0083359E">
      <w:pPr>
        <w:pStyle w:val="Prrafodelista"/>
        <w:numPr>
          <w:ilvl w:val="0"/>
          <w:numId w:val="13"/>
        </w:numPr>
        <w:spacing w:after="0" w:line="240" w:lineRule="auto"/>
        <w:ind w:left="851" w:hanging="284"/>
        <w:jc w:val="both"/>
        <w:rPr>
          <w:rFonts w:ascii="Times New Roman" w:hAnsi="Times New Roman" w:cs="Times New Roman"/>
          <w:sz w:val="24"/>
          <w:szCs w:val="24"/>
        </w:rPr>
      </w:pPr>
      <w:r w:rsidRPr="007F693E">
        <w:rPr>
          <w:rFonts w:ascii="Times New Roman" w:hAnsi="Times New Roman" w:cs="Times New Roman"/>
          <w:sz w:val="24"/>
          <w:szCs w:val="24"/>
        </w:rPr>
        <w:t>Responsabilizarse de la información de su competencia, así como de su publicación en Boletín Oficial del Gobierno del Estado y su portal de Internet.</w:t>
      </w:r>
    </w:p>
    <w:p w14:paraId="3E0A5D38" w14:textId="77777777" w:rsidR="00BE50D0" w:rsidRPr="007F693E" w:rsidRDefault="00BE50D0" w:rsidP="0027558A">
      <w:pPr>
        <w:spacing w:after="0" w:line="240" w:lineRule="auto"/>
        <w:jc w:val="both"/>
        <w:rPr>
          <w:rFonts w:ascii="Times New Roman" w:hAnsi="Times New Roman" w:cs="Times New Roman"/>
          <w:sz w:val="24"/>
          <w:szCs w:val="24"/>
        </w:rPr>
      </w:pPr>
    </w:p>
    <w:p w14:paraId="3E0A5D39" w14:textId="69495139" w:rsidR="00BE50D0" w:rsidRPr="007F693E" w:rsidRDefault="00271D30" w:rsidP="0027558A">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CAPÍTULO III</w:t>
      </w:r>
    </w:p>
    <w:p w14:paraId="3CBDE268" w14:textId="77777777" w:rsidR="0027558A" w:rsidRPr="007F693E" w:rsidRDefault="0027558A" w:rsidP="0027558A">
      <w:pPr>
        <w:spacing w:after="0" w:line="240" w:lineRule="auto"/>
        <w:jc w:val="center"/>
        <w:rPr>
          <w:rFonts w:ascii="Times New Roman" w:hAnsi="Times New Roman" w:cs="Times New Roman"/>
          <w:b/>
          <w:sz w:val="24"/>
          <w:szCs w:val="24"/>
        </w:rPr>
      </w:pPr>
    </w:p>
    <w:p w14:paraId="3E0A5D3A" w14:textId="77777777" w:rsidR="00BE50D0" w:rsidRPr="007F693E" w:rsidRDefault="00B42E83" w:rsidP="0027558A">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DE LA IMPLEMENTACIÓN DEL MODELO PRESUPUESTO BASADO EN RESULTADOS-SISTEMA DE EVALUACIÓN AL DESEMPEÑO (PBR-SED)</w:t>
      </w:r>
    </w:p>
    <w:p w14:paraId="3E0A5D3B" w14:textId="77777777" w:rsidR="008E74CF" w:rsidRPr="007F693E" w:rsidRDefault="008E74CF" w:rsidP="0027558A">
      <w:pPr>
        <w:spacing w:after="0" w:line="240" w:lineRule="auto"/>
        <w:jc w:val="both"/>
        <w:rPr>
          <w:rFonts w:ascii="Times New Roman" w:hAnsi="Times New Roman" w:cs="Times New Roman"/>
          <w:b/>
          <w:sz w:val="24"/>
          <w:szCs w:val="24"/>
        </w:rPr>
      </w:pPr>
    </w:p>
    <w:p w14:paraId="3E0A5D3C" w14:textId="7B7D0057" w:rsidR="008E74CF"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94</w:t>
      </w:r>
      <w:r w:rsidR="008E74CF" w:rsidRPr="007F693E">
        <w:rPr>
          <w:rFonts w:ascii="Times New Roman" w:hAnsi="Times New Roman" w:cs="Times New Roman"/>
          <w:b/>
          <w:sz w:val="24"/>
          <w:szCs w:val="24"/>
        </w:rPr>
        <w:t xml:space="preserve">.- </w:t>
      </w:r>
      <w:r w:rsidR="008C7AD9" w:rsidRPr="007F693E">
        <w:rPr>
          <w:rFonts w:ascii="Times New Roman" w:hAnsi="Times New Roman" w:cs="Times New Roman"/>
          <w:sz w:val="24"/>
          <w:szCs w:val="24"/>
        </w:rPr>
        <w:t xml:space="preserve">Durante el presente ejercicio, será responsabilidad de todos los Entes Públicos, continuar con el fortalecimiento de la alineación de las diferentes etapas del ciclo presupuestario, de acuerdo al modelo de </w:t>
      </w:r>
      <w:proofErr w:type="spellStart"/>
      <w:r w:rsidR="008C7AD9" w:rsidRPr="007F693E">
        <w:rPr>
          <w:rFonts w:ascii="Times New Roman" w:hAnsi="Times New Roman" w:cs="Times New Roman"/>
          <w:sz w:val="24"/>
          <w:szCs w:val="24"/>
        </w:rPr>
        <w:t>PbR</w:t>
      </w:r>
      <w:proofErr w:type="spellEnd"/>
      <w:r w:rsidR="008C7AD9" w:rsidRPr="007F693E">
        <w:rPr>
          <w:rFonts w:ascii="Times New Roman" w:hAnsi="Times New Roman" w:cs="Times New Roman"/>
          <w:sz w:val="24"/>
          <w:szCs w:val="24"/>
        </w:rPr>
        <w:t>-SED, en congruencia con la legislac</w:t>
      </w:r>
      <w:r w:rsidR="00414C98" w:rsidRPr="007F693E">
        <w:rPr>
          <w:rFonts w:ascii="Times New Roman" w:hAnsi="Times New Roman" w:cs="Times New Roman"/>
          <w:sz w:val="24"/>
          <w:szCs w:val="24"/>
        </w:rPr>
        <w:t xml:space="preserve">ión federal y estatal aplicable. </w:t>
      </w:r>
      <w:r w:rsidR="008C7AD9" w:rsidRPr="007F693E">
        <w:rPr>
          <w:rFonts w:ascii="Times New Roman" w:hAnsi="Times New Roman" w:cs="Times New Roman"/>
          <w:sz w:val="24"/>
          <w:szCs w:val="24"/>
        </w:rPr>
        <w:t xml:space="preserve">Dicho ciclo presupuestario se compone de: Planeación, Programación, </w:t>
      </w:r>
      <w:proofErr w:type="spellStart"/>
      <w:r w:rsidR="008C7AD9" w:rsidRPr="007F693E">
        <w:rPr>
          <w:rFonts w:ascii="Times New Roman" w:hAnsi="Times New Roman" w:cs="Times New Roman"/>
          <w:sz w:val="24"/>
          <w:szCs w:val="24"/>
        </w:rPr>
        <w:t>Presupuestación</w:t>
      </w:r>
      <w:proofErr w:type="spellEnd"/>
      <w:r w:rsidR="008C7AD9" w:rsidRPr="007F693E">
        <w:rPr>
          <w:rFonts w:ascii="Times New Roman" w:hAnsi="Times New Roman" w:cs="Times New Roman"/>
          <w:sz w:val="24"/>
          <w:szCs w:val="24"/>
        </w:rPr>
        <w:t>, Ejercicio y Control, Seguimiento, Evaluación y Rendición de Cuentas.</w:t>
      </w:r>
    </w:p>
    <w:p w14:paraId="3E0A5D3D" w14:textId="77777777" w:rsidR="008E74CF" w:rsidRPr="007F693E" w:rsidRDefault="008E74CF" w:rsidP="0027558A">
      <w:pPr>
        <w:spacing w:after="0" w:line="240" w:lineRule="auto"/>
        <w:jc w:val="both"/>
        <w:rPr>
          <w:rFonts w:ascii="Times New Roman" w:hAnsi="Times New Roman" w:cs="Times New Roman"/>
          <w:sz w:val="24"/>
          <w:szCs w:val="24"/>
        </w:rPr>
      </w:pPr>
    </w:p>
    <w:p w14:paraId="28604867" w14:textId="4882F781" w:rsidR="00414C98"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E4C90" w:rsidRPr="007F693E">
        <w:rPr>
          <w:rFonts w:ascii="Times New Roman" w:hAnsi="Times New Roman" w:cs="Times New Roman"/>
          <w:b/>
          <w:sz w:val="24"/>
          <w:szCs w:val="24"/>
        </w:rPr>
        <w:t>95</w:t>
      </w:r>
      <w:r w:rsidR="008E74CF" w:rsidRPr="007F693E">
        <w:rPr>
          <w:rFonts w:ascii="Times New Roman" w:hAnsi="Times New Roman" w:cs="Times New Roman"/>
          <w:b/>
          <w:sz w:val="24"/>
          <w:szCs w:val="24"/>
        </w:rPr>
        <w:t>.-</w:t>
      </w:r>
      <w:r w:rsidR="008E74CF" w:rsidRPr="007F693E">
        <w:rPr>
          <w:rFonts w:ascii="Times New Roman" w:hAnsi="Times New Roman" w:cs="Times New Roman"/>
          <w:sz w:val="24"/>
          <w:szCs w:val="24"/>
        </w:rPr>
        <w:t xml:space="preserve"> </w:t>
      </w:r>
      <w:r w:rsidR="00414C98" w:rsidRPr="007F693E">
        <w:rPr>
          <w:rFonts w:ascii="Times New Roman" w:hAnsi="Times New Roman" w:cs="Times New Roman"/>
          <w:sz w:val="24"/>
          <w:szCs w:val="24"/>
        </w:rPr>
        <w:t>La Secretaría publicó en el Boletín Oficial del 25 de enero del 2021 una actualización a la normatividad necesaria para implementar el Modelo de Presupuesto basado en Resultados-Sistema de Evaluación del Desempeño (</w:t>
      </w:r>
      <w:proofErr w:type="spellStart"/>
      <w:r w:rsidR="00414C98" w:rsidRPr="007F693E">
        <w:rPr>
          <w:rFonts w:ascii="Times New Roman" w:hAnsi="Times New Roman" w:cs="Times New Roman"/>
          <w:sz w:val="24"/>
          <w:szCs w:val="24"/>
        </w:rPr>
        <w:t>PbR</w:t>
      </w:r>
      <w:proofErr w:type="spellEnd"/>
      <w:r w:rsidR="00414C98" w:rsidRPr="007F693E">
        <w:rPr>
          <w:rFonts w:ascii="Times New Roman" w:hAnsi="Times New Roman" w:cs="Times New Roman"/>
          <w:sz w:val="24"/>
          <w:szCs w:val="24"/>
        </w:rPr>
        <w:t xml:space="preserve">-SED), asimismo será la responsable de proponer mejoras al marco jurídico estatal con la finalidad de fortalecer la implementación del </w:t>
      </w:r>
      <w:proofErr w:type="spellStart"/>
      <w:r w:rsidR="00414C98" w:rsidRPr="007F693E">
        <w:rPr>
          <w:rFonts w:ascii="Times New Roman" w:hAnsi="Times New Roman" w:cs="Times New Roman"/>
          <w:sz w:val="24"/>
          <w:szCs w:val="24"/>
        </w:rPr>
        <w:t>PbR</w:t>
      </w:r>
      <w:proofErr w:type="spellEnd"/>
      <w:r w:rsidR="00414C98" w:rsidRPr="007F693E">
        <w:rPr>
          <w:rFonts w:ascii="Times New Roman" w:hAnsi="Times New Roman" w:cs="Times New Roman"/>
          <w:sz w:val="24"/>
          <w:szCs w:val="24"/>
        </w:rPr>
        <w:t>-SED.</w:t>
      </w:r>
    </w:p>
    <w:p w14:paraId="3E0A5D3F" w14:textId="77777777" w:rsidR="008E74CF" w:rsidRPr="007F693E" w:rsidRDefault="008E74CF" w:rsidP="0027558A">
      <w:pPr>
        <w:spacing w:after="0" w:line="240" w:lineRule="auto"/>
        <w:jc w:val="both"/>
        <w:rPr>
          <w:rFonts w:ascii="Times New Roman" w:hAnsi="Times New Roman" w:cs="Times New Roman"/>
          <w:sz w:val="24"/>
          <w:szCs w:val="24"/>
        </w:rPr>
      </w:pPr>
    </w:p>
    <w:p w14:paraId="3E0A5D40" w14:textId="3B135D64" w:rsidR="008E74CF"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lastRenderedPageBreak/>
        <w:t xml:space="preserve">ARTÍCULO </w:t>
      </w:r>
      <w:r w:rsidR="00674382" w:rsidRPr="007F693E">
        <w:rPr>
          <w:rFonts w:ascii="Times New Roman" w:hAnsi="Times New Roman" w:cs="Times New Roman"/>
          <w:b/>
          <w:sz w:val="24"/>
          <w:szCs w:val="24"/>
        </w:rPr>
        <w:t>96</w:t>
      </w:r>
      <w:r w:rsidR="008E74CF" w:rsidRPr="007F693E">
        <w:rPr>
          <w:rFonts w:ascii="Times New Roman" w:hAnsi="Times New Roman" w:cs="Times New Roman"/>
          <w:b/>
          <w:sz w:val="24"/>
          <w:szCs w:val="24"/>
        </w:rPr>
        <w:t>.-</w:t>
      </w:r>
      <w:r w:rsidR="008E74CF" w:rsidRPr="007F693E">
        <w:rPr>
          <w:rFonts w:ascii="Times New Roman" w:hAnsi="Times New Roman" w:cs="Times New Roman"/>
          <w:sz w:val="24"/>
          <w:szCs w:val="24"/>
        </w:rPr>
        <w:t xml:space="preserve"> La normatividad emitida por la Secretaría para la implementación del Modelo establece los principios y criterios; los principales actores responsables con su respectivo ámbito de acción; los componentes que integran el Modelo y disposiciones específicas que aseguren la alineación de las diferentes etapas del ciclo presupuestario.</w:t>
      </w:r>
    </w:p>
    <w:p w14:paraId="2D34E484" w14:textId="77777777" w:rsidR="00431225" w:rsidRPr="007F693E" w:rsidRDefault="00431225" w:rsidP="0027558A">
      <w:pPr>
        <w:spacing w:after="0" w:line="240" w:lineRule="auto"/>
        <w:jc w:val="both"/>
        <w:rPr>
          <w:rFonts w:ascii="Times New Roman" w:hAnsi="Times New Roman" w:cs="Times New Roman"/>
          <w:sz w:val="24"/>
          <w:szCs w:val="24"/>
        </w:rPr>
      </w:pPr>
    </w:p>
    <w:p w14:paraId="3E0A5D42" w14:textId="4727E1C8" w:rsidR="008E74CF" w:rsidRPr="007F693E" w:rsidRDefault="001E0631" w:rsidP="0027558A">
      <w:pPr>
        <w:spacing w:after="0" w:line="240" w:lineRule="auto"/>
        <w:jc w:val="both"/>
        <w:rPr>
          <w:rFonts w:ascii="Times New Roman" w:hAnsi="Times New Roman" w:cs="Times New Roman"/>
          <w:b/>
          <w:sz w:val="24"/>
          <w:szCs w:val="24"/>
        </w:rPr>
      </w:pPr>
      <w:r w:rsidRPr="007F693E">
        <w:rPr>
          <w:rFonts w:ascii="Times New Roman" w:hAnsi="Times New Roman" w:cs="Times New Roman"/>
          <w:b/>
          <w:sz w:val="24"/>
          <w:szCs w:val="24"/>
        </w:rPr>
        <w:t xml:space="preserve">ARTÍCULO </w:t>
      </w:r>
      <w:r w:rsidR="00674382" w:rsidRPr="007F693E">
        <w:rPr>
          <w:rFonts w:ascii="Times New Roman" w:hAnsi="Times New Roman" w:cs="Times New Roman"/>
          <w:b/>
          <w:sz w:val="24"/>
          <w:szCs w:val="24"/>
        </w:rPr>
        <w:t>97</w:t>
      </w:r>
      <w:r w:rsidR="008E74CF" w:rsidRPr="007F693E">
        <w:rPr>
          <w:rFonts w:ascii="Times New Roman" w:hAnsi="Times New Roman" w:cs="Times New Roman"/>
          <w:b/>
          <w:sz w:val="24"/>
          <w:szCs w:val="24"/>
        </w:rPr>
        <w:t>.-</w:t>
      </w:r>
      <w:r w:rsidR="00A54CA9" w:rsidRPr="007F693E">
        <w:rPr>
          <w:rFonts w:ascii="Times New Roman" w:hAnsi="Times New Roman" w:cs="Times New Roman"/>
          <w:sz w:val="24"/>
          <w:szCs w:val="24"/>
        </w:rPr>
        <w:t xml:space="preserve"> </w:t>
      </w:r>
      <w:r w:rsidR="00414C98" w:rsidRPr="007F693E">
        <w:rPr>
          <w:rFonts w:ascii="Times New Roman" w:hAnsi="Times New Roman" w:cs="Times New Roman"/>
          <w:sz w:val="24"/>
          <w:szCs w:val="24"/>
        </w:rPr>
        <w:t xml:space="preserve">Sin detrimento de que durante la implementación del modelo </w:t>
      </w:r>
      <w:proofErr w:type="spellStart"/>
      <w:r w:rsidR="00414C98" w:rsidRPr="007F693E">
        <w:rPr>
          <w:rFonts w:ascii="Times New Roman" w:hAnsi="Times New Roman" w:cs="Times New Roman"/>
          <w:sz w:val="24"/>
          <w:szCs w:val="24"/>
        </w:rPr>
        <w:t>PbR</w:t>
      </w:r>
      <w:proofErr w:type="spellEnd"/>
      <w:r w:rsidR="00414C98" w:rsidRPr="007F693E">
        <w:rPr>
          <w:rFonts w:ascii="Times New Roman" w:hAnsi="Times New Roman" w:cs="Times New Roman"/>
          <w:sz w:val="24"/>
          <w:szCs w:val="24"/>
        </w:rPr>
        <w:t xml:space="preserve">-SED se potencien sus alcances, la normatividad establecerá los criterios mínimos que deberán atenderse en cada una de las siete etapas del ciclo presupuestario estatal, conforme a lo siguiente: la planeación consistirá en la alineación de los programas sectoriales y presupuestarios con el contenido del Plan Estatal de Desarrollo 2021-2027; la programación considerará la revisión y autorización, en su caso, de estructuras programáticas, la definición de programas presupuestarios, la elaboración de Matrices de Indicadores para Resultados; la </w:t>
      </w:r>
      <w:proofErr w:type="spellStart"/>
      <w:r w:rsidR="00414C98" w:rsidRPr="007F693E">
        <w:rPr>
          <w:rFonts w:ascii="Times New Roman" w:hAnsi="Times New Roman" w:cs="Times New Roman"/>
          <w:sz w:val="24"/>
          <w:szCs w:val="24"/>
        </w:rPr>
        <w:t>presupuestación</w:t>
      </w:r>
      <w:proofErr w:type="spellEnd"/>
      <w:r w:rsidR="00414C98" w:rsidRPr="007F693E">
        <w:rPr>
          <w:rFonts w:ascii="Times New Roman" w:hAnsi="Times New Roman" w:cs="Times New Roman"/>
          <w:sz w:val="24"/>
          <w:szCs w:val="24"/>
        </w:rPr>
        <w:t xml:space="preserve"> tomará en cuenta los resultados de los programas presupuestarios para la asignación de recursos; el ejercicio tendrá por objeto la mejora en la gestión y de la calidad del gasto; el seguimiento incluirá el monitoreo de indicadores de forma periódica; la evaluación identificará oportunidades de mejora de los programas presupuestarios, con apego a la  normatividad aplicable; y la rendición de cuentas incluirá la elaboración de informes con los resultados parciales y definitivos de los programas, según corresponda. El enfoque de avance en la implementación será gradual en virtud de que es un proceso de maduración continuo.</w:t>
      </w:r>
    </w:p>
    <w:p w14:paraId="3E0A5D43" w14:textId="77777777" w:rsidR="0049550E" w:rsidRPr="007F693E" w:rsidRDefault="0049550E" w:rsidP="0027558A">
      <w:pPr>
        <w:spacing w:after="0" w:line="240" w:lineRule="auto"/>
        <w:jc w:val="both"/>
        <w:rPr>
          <w:rFonts w:ascii="Times New Roman" w:hAnsi="Times New Roman" w:cs="Times New Roman"/>
          <w:sz w:val="24"/>
          <w:szCs w:val="24"/>
        </w:rPr>
      </w:pPr>
    </w:p>
    <w:p w14:paraId="3E0A5D44" w14:textId="5D5C453E" w:rsidR="0061055F"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674382" w:rsidRPr="007F693E">
        <w:rPr>
          <w:rFonts w:ascii="Times New Roman" w:hAnsi="Times New Roman" w:cs="Times New Roman"/>
          <w:b/>
          <w:sz w:val="24"/>
          <w:szCs w:val="24"/>
        </w:rPr>
        <w:t>98</w:t>
      </w:r>
      <w:r w:rsidR="008E74CF" w:rsidRPr="007F693E">
        <w:rPr>
          <w:rFonts w:ascii="Times New Roman" w:hAnsi="Times New Roman" w:cs="Times New Roman"/>
          <w:b/>
          <w:sz w:val="24"/>
          <w:szCs w:val="24"/>
        </w:rPr>
        <w:t>.-</w:t>
      </w:r>
      <w:r w:rsidR="008E74CF" w:rsidRPr="007F693E">
        <w:rPr>
          <w:rFonts w:ascii="Times New Roman" w:hAnsi="Times New Roman" w:cs="Times New Roman"/>
          <w:sz w:val="24"/>
          <w:szCs w:val="24"/>
        </w:rPr>
        <w:t xml:space="preserve"> Será responsabilidad de la Secretaría diseñar, conducir y coordinar la estrategia de implementación del Modelo </w:t>
      </w:r>
      <w:proofErr w:type="spellStart"/>
      <w:r w:rsidR="008E74CF" w:rsidRPr="007F693E">
        <w:rPr>
          <w:rFonts w:ascii="Times New Roman" w:hAnsi="Times New Roman" w:cs="Times New Roman"/>
          <w:sz w:val="24"/>
          <w:szCs w:val="24"/>
        </w:rPr>
        <w:t>PbR</w:t>
      </w:r>
      <w:proofErr w:type="spellEnd"/>
      <w:r w:rsidR="008E74CF" w:rsidRPr="007F693E">
        <w:rPr>
          <w:rFonts w:ascii="Times New Roman" w:hAnsi="Times New Roman" w:cs="Times New Roman"/>
          <w:sz w:val="24"/>
          <w:szCs w:val="24"/>
        </w:rPr>
        <w:t xml:space="preserve">-SED, escuchando la opinión de </w:t>
      </w:r>
      <w:r w:rsidR="00F44ADA" w:rsidRPr="007F693E">
        <w:rPr>
          <w:rFonts w:ascii="Times New Roman" w:hAnsi="Times New Roman" w:cs="Times New Roman"/>
          <w:sz w:val="24"/>
          <w:szCs w:val="24"/>
        </w:rPr>
        <w:t>las diferentes instancias involucradas</w:t>
      </w:r>
      <w:r w:rsidR="008E74CF" w:rsidRPr="007F693E">
        <w:rPr>
          <w:rFonts w:ascii="Times New Roman" w:hAnsi="Times New Roman" w:cs="Times New Roman"/>
          <w:sz w:val="24"/>
          <w:szCs w:val="24"/>
        </w:rPr>
        <w:t>, con apego al marco jurídico aplicable.</w:t>
      </w:r>
    </w:p>
    <w:p w14:paraId="3E0A5D45" w14:textId="77777777" w:rsidR="00EA4B2D" w:rsidRPr="007F693E" w:rsidRDefault="00EA4B2D" w:rsidP="0027558A">
      <w:pPr>
        <w:spacing w:after="0" w:line="240" w:lineRule="auto"/>
        <w:jc w:val="both"/>
        <w:rPr>
          <w:rFonts w:ascii="Times New Roman" w:hAnsi="Times New Roman" w:cs="Times New Roman"/>
          <w:sz w:val="24"/>
          <w:szCs w:val="24"/>
        </w:rPr>
      </w:pPr>
    </w:p>
    <w:p w14:paraId="3E0A5D47" w14:textId="77777777" w:rsidR="0061055F" w:rsidRPr="007F693E" w:rsidRDefault="00271D30" w:rsidP="0027558A">
      <w:pPr>
        <w:spacing w:after="0" w:line="240" w:lineRule="auto"/>
        <w:jc w:val="center"/>
        <w:rPr>
          <w:rFonts w:ascii="Times New Roman" w:hAnsi="Times New Roman" w:cs="Times New Roman"/>
          <w:b/>
          <w:sz w:val="24"/>
          <w:szCs w:val="24"/>
        </w:rPr>
      </w:pPr>
      <w:r w:rsidRPr="007F693E">
        <w:rPr>
          <w:rFonts w:ascii="Times New Roman" w:hAnsi="Times New Roman" w:cs="Times New Roman"/>
          <w:b/>
          <w:sz w:val="24"/>
          <w:szCs w:val="24"/>
        </w:rPr>
        <w:t>CAPÍTULO IV</w:t>
      </w:r>
      <w:r w:rsidR="002D4267" w:rsidRPr="007F693E">
        <w:rPr>
          <w:rFonts w:ascii="Times New Roman" w:hAnsi="Times New Roman" w:cs="Times New Roman"/>
          <w:b/>
          <w:sz w:val="24"/>
          <w:szCs w:val="24"/>
        </w:rPr>
        <w:br/>
      </w:r>
      <w:r w:rsidR="00EA4B2D" w:rsidRPr="007F693E">
        <w:rPr>
          <w:rFonts w:ascii="Times New Roman" w:hAnsi="Times New Roman" w:cs="Times New Roman"/>
          <w:b/>
          <w:sz w:val="24"/>
          <w:szCs w:val="24"/>
        </w:rPr>
        <w:t>DE LA TRANSPARENCIA</w:t>
      </w:r>
    </w:p>
    <w:p w14:paraId="3E0A5D48" w14:textId="77777777" w:rsidR="00BE50D0" w:rsidRPr="007F693E" w:rsidRDefault="00BE50D0" w:rsidP="0027558A">
      <w:pPr>
        <w:spacing w:after="0" w:line="240" w:lineRule="auto"/>
        <w:jc w:val="both"/>
        <w:rPr>
          <w:rFonts w:ascii="Times New Roman" w:hAnsi="Times New Roman" w:cs="Times New Roman"/>
          <w:sz w:val="24"/>
          <w:szCs w:val="24"/>
        </w:rPr>
      </w:pPr>
    </w:p>
    <w:p w14:paraId="3E0A5D49" w14:textId="31939B61" w:rsidR="00BE50D0"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674382" w:rsidRPr="007F693E">
        <w:rPr>
          <w:rFonts w:ascii="Times New Roman" w:hAnsi="Times New Roman" w:cs="Times New Roman"/>
          <w:b/>
          <w:sz w:val="24"/>
          <w:szCs w:val="24"/>
        </w:rPr>
        <w:t>99</w:t>
      </w:r>
      <w:r w:rsidR="0061055F" w:rsidRPr="007F693E">
        <w:rPr>
          <w:rFonts w:ascii="Times New Roman" w:hAnsi="Times New Roman" w:cs="Times New Roman"/>
          <w:b/>
          <w:sz w:val="24"/>
          <w:szCs w:val="24"/>
        </w:rPr>
        <w:t>.-</w:t>
      </w:r>
      <w:r w:rsidR="0061055F" w:rsidRPr="007F693E">
        <w:rPr>
          <w:rFonts w:ascii="Times New Roman" w:hAnsi="Times New Roman" w:cs="Times New Roman"/>
          <w:sz w:val="24"/>
          <w:szCs w:val="24"/>
        </w:rPr>
        <w:t xml:space="preserve"> Los ejecutores de gasto, en el manejo de los recursos públicos, deberán observar las disposiciones establecidas en la Ley de Acceso a la Información Pública y de Protección de Datos Personales del Estado de Sonora.</w:t>
      </w:r>
    </w:p>
    <w:p w14:paraId="3E0A5D4A" w14:textId="77777777" w:rsidR="0061055F" w:rsidRPr="007F693E" w:rsidRDefault="0061055F" w:rsidP="0027558A">
      <w:pPr>
        <w:spacing w:after="0" w:line="240" w:lineRule="auto"/>
        <w:jc w:val="both"/>
        <w:rPr>
          <w:rFonts w:ascii="Times New Roman" w:hAnsi="Times New Roman" w:cs="Times New Roman"/>
          <w:b/>
          <w:sz w:val="24"/>
          <w:szCs w:val="24"/>
        </w:rPr>
      </w:pPr>
    </w:p>
    <w:p w14:paraId="3E0A5D4B" w14:textId="35468018" w:rsidR="00BE50D0"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674382" w:rsidRPr="007F693E">
        <w:rPr>
          <w:rFonts w:ascii="Times New Roman" w:hAnsi="Times New Roman" w:cs="Times New Roman"/>
          <w:b/>
          <w:sz w:val="24"/>
          <w:szCs w:val="24"/>
        </w:rPr>
        <w:t>100</w:t>
      </w:r>
      <w:r w:rsidR="0061055F" w:rsidRPr="007F693E">
        <w:rPr>
          <w:rFonts w:ascii="Times New Roman" w:hAnsi="Times New Roman" w:cs="Times New Roman"/>
          <w:b/>
          <w:sz w:val="24"/>
          <w:szCs w:val="24"/>
        </w:rPr>
        <w:t>.-</w:t>
      </w:r>
      <w:r w:rsidR="0061055F" w:rsidRPr="007F693E">
        <w:rPr>
          <w:rFonts w:ascii="Times New Roman" w:hAnsi="Times New Roman" w:cs="Times New Roman"/>
          <w:sz w:val="24"/>
          <w:szCs w:val="24"/>
        </w:rPr>
        <w:t xml:space="preserve"> La inobservancia del presente Decreto, será sancionado de conformidad con lo establecido en la Ley de Responsabilidades de los Servidores</w:t>
      </w:r>
      <w:r w:rsidR="004420CB" w:rsidRPr="007F693E">
        <w:rPr>
          <w:rFonts w:ascii="Times New Roman" w:hAnsi="Times New Roman" w:cs="Times New Roman"/>
          <w:sz w:val="24"/>
          <w:szCs w:val="24"/>
        </w:rPr>
        <w:t xml:space="preserve"> Públicos del Estado y Municipios.</w:t>
      </w:r>
    </w:p>
    <w:p w14:paraId="3E0A5D4C" w14:textId="77777777" w:rsidR="004420CB" w:rsidRPr="007F693E" w:rsidRDefault="004420CB" w:rsidP="0027558A">
      <w:pPr>
        <w:spacing w:after="0" w:line="240" w:lineRule="auto"/>
        <w:jc w:val="both"/>
        <w:rPr>
          <w:rFonts w:ascii="Times New Roman" w:hAnsi="Times New Roman" w:cs="Times New Roman"/>
          <w:sz w:val="24"/>
          <w:szCs w:val="24"/>
        </w:rPr>
      </w:pPr>
    </w:p>
    <w:p w14:paraId="67C1F54F" w14:textId="599C3DD4" w:rsidR="00176AC7" w:rsidRPr="007F693E" w:rsidRDefault="001E0631" w:rsidP="0027558A">
      <w:pPr>
        <w:spacing w:after="0" w:line="240" w:lineRule="auto"/>
        <w:jc w:val="both"/>
        <w:rPr>
          <w:rFonts w:ascii="Times New Roman" w:hAnsi="Times New Roman" w:cs="Times New Roman"/>
          <w:sz w:val="24"/>
          <w:szCs w:val="24"/>
        </w:rPr>
      </w:pPr>
      <w:r w:rsidRPr="007F693E">
        <w:rPr>
          <w:rFonts w:ascii="Times New Roman" w:hAnsi="Times New Roman" w:cs="Times New Roman"/>
          <w:b/>
          <w:sz w:val="24"/>
          <w:szCs w:val="24"/>
        </w:rPr>
        <w:t xml:space="preserve">ARTÍCULO </w:t>
      </w:r>
      <w:r w:rsidR="00B42E83" w:rsidRPr="007F693E">
        <w:rPr>
          <w:rFonts w:ascii="Times New Roman" w:hAnsi="Times New Roman" w:cs="Times New Roman"/>
          <w:b/>
          <w:sz w:val="24"/>
          <w:szCs w:val="24"/>
        </w:rPr>
        <w:t>10</w:t>
      </w:r>
      <w:r w:rsidR="00674382" w:rsidRPr="007F693E">
        <w:rPr>
          <w:rFonts w:ascii="Times New Roman" w:hAnsi="Times New Roman" w:cs="Times New Roman"/>
          <w:b/>
          <w:sz w:val="24"/>
          <w:szCs w:val="24"/>
        </w:rPr>
        <w:t>1</w:t>
      </w:r>
      <w:r w:rsidR="004420CB" w:rsidRPr="007F693E">
        <w:rPr>
          <w:rFonts w:ascii="Times New Roman" w:hAnsi="Times New Roman" w:cs="Times New Roman"/>
          <w:b/>
          <w:sz w:val="24"/>
          <w:szCs w:val="24"/>
        </w:rPr>
        <w:t>.-</w:t>
      </w:r>
      <w:r w:rsidR="004420CB" w:rsidRPr="007F693E">
        <w:rPr>
          <w:rFonts w:ascii="Times New Roman" w:hAnsi="Times New Roman" w:cs="Times New Roman"/>
          <w:sz w:val="24"/>
          <w:szCs w:val="24"/>
        </w:rPr>
        <w:t xml:space="preserve"> El presente Decreto será publicado en el portal de transparencia del Gobierno del Estado, así como aquella información de índole presupuestaria cuya publicidad sea prevista por disposiciones de carácter general. </w:t>
      </w:r>
    </w:p>
    <w:p w14:paraId="59FCC42F" w14:textId="28756102" w:rsidR="0027558A" w:rsidRPr="007F693E" w:rsidRDefault="0027558A" w:rsidP="0027558A">
      <w:pPr>
        <w:spacing w:after="0" w:line="240" w:lineRule="auto"/>
        <w:jc w:val="both"/>
        <w:rPr>
          <w:rFonts w:ascii="Times New Roman" w:hAnsi="Times New Roman" w:cs="Times New Roman"/>
          <w:b/>
          <w:sz w:val="24"/>
          <w:szCs w:val="24"/>
        </w:rPr>
      </w:pPr>
    </w:p>
    <w:p w14:paraId="7D8741F7" w14:textId="77777777" w:rsidR="007811F7" w:rsidRPr="007F693E" w:rsidRDefault="007811F7" w:rsidP="007811F7">
      <w:pPr>
        <w:spacing w:after="0" w:line="240" w:lineRule="auto"/>
        <w:jc w:val="center"/>
        <w:rPr>
          <w:rFonts w:ascii="Times New Roman" w:eastAsia="Times New Roman" w:hAnsi="Times New Roman" w:cs="Times New Roman"/>
          <w:b/>
          <w:sz w:val="24"/>
          <w:szCs w:val="24"/>
          <w:lang w:eastAsia="es-MX"/>
        </w:rPr>
      </w:pPr>
      <w:r w:rsidRPr="007F693E">
        <w:rPr>
          <w:rFonts w:ascii="Times New Roman" w:eastAsia="Times New Roman" w:hAnsi="Times New Roman" w:cs="Times New Roman"/>
          <w:b/>
          <w:sz w:val="24"/>
          <w:szCs w:val="24"/>
          <w:lang w:eastAsia="es-MX"/>
        </w:rPr>
        <w:t>CAPÍTULO V</w:t>
      </w:r>
    </w:p>
    <w:p w14:paraId="48FAA67A" w14:textId="77777777" w:rsidR="007811F7" w:rsidRPr="007F693E" w:rsidRDefault="007811F7" w:rsidP="007811F7">
      <w:pPr>
        <w:spacing w:after="0" w:line="240" w:lineRule="auto"/>
        <w:jc w:val="center"/>
        <w:rPr>
          <w:rFonts w:ascii="Times New Roman" w:eastAsia="Times New Roman" w:hAnsi="Times New Roman" w:cs="Times New Roman"/>
          <w:sz w:val="24"/>
          <w:szCs w:val="24"/>
          <w:lang w:eastAsia="es-MX"/>
        </w:rPr>
      </w:pPr>
      <w:r w:rsidRPr="007F693E">
        <w:rPr>
          <w:rFonts w:ascii="Times New Roman" w:eastAsia="Times New Roman" w:hAnsi="Times New Roman" w:cs="Times New Roman"/>
          <w:b/>
          <w:sz w:val="24"/>
          <w:szCs w:val="24"/>
          <w:lang w:eastAsia="es-MX"/>
        </w:rPr>
        <w:t>De las Reasignaciones</w:t>
      </w:r>
    </w:p>
    <w:p w14:paraId="52D17900" w14:textId="77777777" w:rsidR="007811F7" w:rsidRPr="007F693E" w:rsidRDefault="007811F7" w:rsidP="007811F7">
      <w:pPr>
        <w:keepLines/>
        <w:spacing w:after="0" w:line="240" w:lineRule="auto"/>
        <w:jc w:val="both"/>
        <w:rPr>
          <w:rFonts w:ascii="Times New Roman" w:eastAsia="Times New Roman" w:hAnsi="Times New Roman" w:cs="Times New Roman"/>
          <w:b/>
          <w:sz w:val="24"/>
          <w:szCs w:val="24"/>
          <w:lang w:eastAsia="es-MX"/>
        </w:rPr>
      </w:pPr>
    </w:p>
    <w:p w14:paraId="491BD74E" w14:textId="77777777" w:rsidR="007811F7" w:rsidRPr="007F693E" w:rsidRDefault="007811F7" w:rsidP="007811F7">
      <w:pPr>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b/>
          <w:sz w:val="24"/>
          <w:szCs w:val="24"/>
          <w:lang w:eastAsia="es-MX"/>
        </w:rPr>
        <w:lastRenderedPageBreak/>
        <w:t xml:space="preserve">ARTÍCULO 102.- </w:t>
      </w:r>
      <w:r w:rsidRPr="007F693E">
        <w:rPr>
          <w:rFonts w:ascii="Times New Roman" w:eastAsia="Times New Roman" w:hAnsi="Times New Roman" w:cs="Times New Roman"/>
          <w:sz w:val="24"/>
          <w:szCs w:val="24"/>
          <w:lang w:eastAsia="es-MX"/>
        </w:rPr>
        <w:t>El Ejecutivo del Estado reducirá las asignaciones previstas en los artículos precedentes, en los montos y conceptos siguientes:</w:t>
      </w:r>
    </w:p>
    <w:p w14:paraId="4C1FB12A" w14:textId="77777777" w:rsidR="007811F7" w:rsidRPr="007F693E" w:rsidRDefault="007811F7" w:rsidP="007811F7">
      <w:pPr>
        <w:spacing w:after="0"/>
        <w:jc w:val="both"/>
        <w:rPr>
          <w:rFonts w:ascii="Times New Roman" w:eastAsia="Times New Roman" w:hAnsi="Times New Roman" w:cs="Times New Roman"/>
          <w:sz w:val="24"/>
          <w:szCs w:val="24"/>
          <w:lang w:eastAsia="es-MX"/>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02"/>
        <w:gridCol w:w="1494"/>
      </w:tblGrid>
      <w:tr w:rsidR="007811F7" w:rsidRPr="007F693E" w14:paraId="5B9FBDFF" w14:textId="77777777" w:rsidTr="00510107">
        <w:trPr>
          <w:trHeight w:val="20"/>
          <w:jc w:val="center"/>
        </w:trPr>
        <w:tc>
          <w:tcPr>
            <w:tcW w:w="7802" w:type="dxa"/>
            <w:shd w:val="clear" w:color="auto" w:fill="auto"/>
            <w:vAlign w:val="center"/>
            <w:hideMark/>
          </w:tcPr>
          <w:p w14:paraId="76DC6C53"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proofErr w:type="spellStart"/>
            <w:r w:rsidRPr="007F693E">
              <w:rPr>
                <w:rFonts w:ascii="Times New Roman" w:eastAsia="Times New Roman" w:hAnsi="Times New Roman" w:cs="Times New Roman"/>
                <w:color w:val="000000"/>
                <w:sz w:val="24"/>
                <w:szCs w:val="24"/>
                <w:lang w:eastAsia="es-ES"/>
              </w:rPr>
              <w:t>Adefas</w:t>
            </w:r>
            <w:proofErr w:type="spellEnd"/>
            <w:r w:rsidRPr="007F693E">
              <w:rPr>
                <w:rFonts w:ascii="Times New Roman" w:eastAsia="Times New Roman" w:hAnsi="Times New Roman" w:cs="Times New Roman"/>
                <w:color w:val="000000"/>
                <w:sz w:val="24"/>
                <w:szCs w:val="24"/>
                <w:lang w:eastAsia="es-ES"/>
              </w:rPr>
              <w:t xml:space="preserve">                     </w:t>
            </w:r>
          </w:p>
        </w:tc>
        <w:tc>
          <w:tcPr>
            <w:tcW w:w="1494" w:type="dxa"/>
            <w:shd w:val="clear" w:color="auto" w:fill="auto"/>
            <w:noWrap/>
            <w:vAlign w:val="center"/>
            <w:hideMark/>
          </w:tcPr>
          <w:p w14:paraId="0134A4B7" w14:textId="22176E9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w:t>
            </w:r>
            <w:r w:rsidR="00BF339A">
              <w:rPr>
                <w:rFonts w:ascii="Times New Roman" w:eastAsia="Times New Roman" w:hAnsi="Times New Roman" w:cs="Times New Roman"/>
                <w:color w:val="000000"/>
                <w:sz w:val="24"/>
                <w:szCs w:val="24"/>
                <w:lang w:eastAsia="es-MX"/>
              </w:rPr>
              <w:t>96</w:t>
            </w:r>
            <w:r w:rsidRPr="007F693E">
              <w:rPr>
                <w:rFonts w:ascii="Times New Roman" w:eastAsia="Times New Roman" w:hAnsi="Times New Roman" w:cs="Times New Roman"/>
                <w:color w:val="000000"/>
                <w:sz w:val="24"/>
                <w:szCs w:val="24"/>
                <w:lang w:eastAsia="es-MX"/>
              </w:rPr>
              <w:t>,500,000</w:t>
            </w:r>
          </w:p>
        </w:tc>
      </w:tr>
      <w:tr w:rsidR="007811F7" w:rsidRPr="007F693E" w14:paraId="6F7BEEC4" w14:textId="77777777" w:rsidTr="00510107">
        <w:trPr>
          <w:trHeight w:val="20"/>
          <w:jc w:val="center"/>
        </w:trPr>
        <w:tc>
          <w:tcPr>
            <w:tcW w:w="7802" w:type="dxa"/>
            <w:shd w:val="clear" w:color="auto" w:fill="auto"/>
            <w:vAlign w:val="center"/>
          </w:tcPr>
          <w:p w14:paraId="1A48BE5A" w14:textId="49D70CDE"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proofErr w:type="spellStart"/>
            <w:r w:rsidRPr="007F693E">
              <w:rPr>
                <w:rFonts w:ascii="Times New Roman" w:eastAsia="Times New Roman" w:hAnsi="Times New Roman" w:cs="Times New Roman"/>
                <w:color w:val="000000"/>
                <w:sz w:val="24"/>
                <w:szCs w:val="24"/>
                <w:lang w:eastAsia="es-ES"/>
              </w:rPr>
              <w:t>Sedesson</w:t>
            </w:r>
            <w:proofErr w:type="spellEnd"/>
            <w:r w:rsidRPr="007F693E">
              <w:rPr>
                <w:rFonts w:ascii="Times New Roman" w:eastAsia="Times New Roman" w:hAnsi="Times New Roman" w:cs="Times New Roman"/>
                <w:color w:val="000000"/>
                <w:sz w:val="24"/>
                <w:szCs w:val="24"/>
                <w:lang w:eastAsia="es-ES"/>
              </w:rPr>
              <w:t xml:space="preserve">. Programa En Bici </w:t>
            </w:r>
          </w:p>
        </w:tc>
        <w:tc>
          <w:tcPr>
            <w:tcW w:w="1494" w:type="dxa"/>
            <w:shd w:val="clear" w:color="auto" w:fill="auto"/>
            <w:noWrap/>
            <w:vAlign w:val="center"/>
          </w:tcPr>
          <w:p w14:paraId="73BB320C"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$5,000,000</w:t>
            </w:r>
          </w:p>
        </w:tc>
      </w:tr>
      <w:tr w:rsidR="007811F7" w:rsidRPr="007F693E" w14:paraId="6C324116" w14:textId="77777777" w:rsidTr="00510107">
        <w:trPr>
          <w:trHeight w:val="20"/>
          <w:jc w:val="center"/>
        </w:trPr>
        <w:tc>
          <w:tcPr>
            <w:tcW w:w="7802" w:type="dxa"/>
            <w:shd w:val="clear" w:color="auto" w:fill="auto"/>
            <w:vAlign w:val="center"/>
          </w:tcPr>
          <w:p w14:paraId="0083D183"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r w:rsidRPr="007F693E">
              <w:rPr>
                <w:rFonts w:ascii="Times New Roman" w:eastAsia="Times New Roman" w:hAnsi="Times New Roman" w:cs="Times New Roman"/>
                <w:color w:val="000000"/>
                <w:sz w:val="24"/>
                <w:szCs w:val="24"/>
                <w:lang w:eastAsia="es-ES"/>
              </w:rPr>
              <w:t xml:space="preserve">ISSSTESON. Previsión para pago pasivos </w:t>
            </w:r>
          </w:p>
        </w:tc>
        <w:tc>
          <w:tcPr>
            <w:tcW w:w="1494" w:type="dxa"/>
            <w:shd w:val="clear" w:color="auto" w:fill="auto"/>
            <w:noWrap/>
            <w:vAlign w:val="center"/>
          </w:tcPr>
          <w:p w14:paraId="5C094F40"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$21,000,000</w:t>
            </w:r>
          </w:p>
        </w:tc>
      </w:tr>
      <w:tr w:rsidR="007811F7" w:rsidRPr="007F693E" w14:paraId="56C72F88" w14:textId="77777777" w:rsidTr="00510107">
        <w:trPr>
          <w:trHeight w:val="20"/>
          <w:jc w:val="center"/>
        </w:trPr>
        <w:tc>
          <w:tcPr>
            <w:tcW w:w="7802" w:type="dxa"/>
            <w:shd w:val="clear" w:color="auto" w:fill="auto"/>
            <w:vAlign w:val="center"/>
          </w:tcPr>
          <w:p w14:paraId="5EF7D171"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r w:rsidRPr="007F693E">
              <w:rPr>
                <w:rFonts w:ascii="Times New Roman" w:eastAsia="Times New Roman" w:hAnsi="Times New Roman" w:cs="Times New Roman"/>
                <w:color w:val="000000"/>
                <w:sz w:val="24"/>
                <w:szCs w:val="24"/>
                <w:lang w:eastAsia="es-ES"/>
              </w:rPr>
              <w:t>SEC. Uniformes escolares</w:t>
            </w:r>
          </w:p>
        </w:tc>
        <w:tc>
          <w:tcPr>
            <w:tcW w:w="1494" w:type="dxa"/>
            <w:shd w:val="clear" w:color="auto" w:fill="auto"/>
            <w:noWrap/>
            <w:vAlign w:val="center"/>
          </w:tcPr>
          <w:p w14:paraId="642ABDFB"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$20,000,000</w:t>
            </w:r>
          </w:p>
        </w:tc>
      </w:tr>
      <w:tr w:rsidR="007811F7" w:rsidRPr="007F693E" w14:paraId="70BC65B0" w14:textId="77777777" w:rsidTr="00510107">
        <w:trPr>
          <w:trHeight w:val="20"/>
          <w:jc w:val="center"/>
        </w:trPr>
        <w:tc>
          <w:tcPr>
            <w:tcW w:w="7802" w:type="dxa"/>
            <w:shd w:val="clear" w:color="auto" w:fill="auto"/>
            <w:vAlign w:val="center"/>
          </w:tcPr>
          <w:p w14:paraId="32775D15"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r w:rsidRPr="007F693E">
              <w:rPr>
                <w:rFonts w:ascii="Times New Roman" w:eastAsia="Times New Roman" w:hAnsi="Times New Roman" w:cs="Times New Roman"/>
                <w:color w:val="000000"/>
                <w:sz w:val="24"/>
                <w:szCs w:val="24"/>
                <w:lang w:eastAsia="es-ES"/>
              </w:rPr>
              <w:t xml:space="preserve">SEC. </w:t>
            </w:r>
            <w:proofErr w:type="spellStart"/>
            <w:r w:rsidRPr="007F693E">
              <w:rPr>
                <w:rFonts w:ascii="Times New Roman" w:eastAsia="Times New Roman" w:hAnsi="Times New Roman" w:cs="Times New Roman"/>
                <w:color w:val="000000"/>
                <w:sz w:val="24"/>
                <w:szCs w:val="24"/>
                <w:lang w:eastAsia="es-ES"/>
              </w:rPr>
              <w:t>Tablets</w:t>
            </w:r>
            <w:proofErr w:type="spellEnd"/>
          </w:p>
        </w:tc>
        <w:tc>
          <w:tcPr>
            <w:tcW w:w="1494" w:type="dxa"/>
            <w:shd w:val="clear" w:color="auto" w:fill="auto"/>
            <w:noWrap/>
            <w:vAlign w:val="center"/>
          </w:tcPr>
          <w:p w14:paraId="283ABEF4"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$8,000,000</w:t>
            </w:r>
          </w:p>
        </w:tc>
      </w:tr>
      <w:tr w:rsidR="007811F7" w:rsidRPr="007F693E" w14:paraId="6035288B" w14:textId="77777777" w:rsidTr="00510107">
        <w:trPr>
          <w:trHeight w:val="20"/>
          <w:jc w:val="center"/>
        </w:trPr>
        <w:tc>
          <w:tcPr>
            <w:tcW w:w="7802" w:type="dxa"/>
            <w:shd w:val="clear" w:color="auto" w:fill="auto"/>
            <w:vAlign w:val="center"/>
          </w:tcPr>
          <w:p w14:paraId="069602FB"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r w:rsidRPr="007F693E">
              <w:rPr>
                <w:rFonts w:ascii="Times New Roman" w:eastAsia="Times New Roman" w:hAnsi="Times New Roman" w:cs="Times New Roman"/>
                <w:color w:val="000000"/>
                <w:sz w:val="24"/>
                <w:szCs w:val="24"/>
                <w:lang w:eastAsia="es-ES"/>
              </w:rPr>
              <w:t>SEC. Libros de texto</w:t>
            </w:r>
          </w:p>
        </w:tc>
        <w:tc>
          <w:tcPr>
            <w:tcW w:w="1494" w:type="dxa"/>
            <w:shd w:val="clear" w:color="auto" w:fill="auto"/>
            <w:noWrap/>
            <w:vAlign w:val="center"/>
          </w:tcPr>
          <w:p w14:paraId="43FD1C58"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$15,000,000</w:t>
            </w:r>
          </w:p>
        </w:tc>
      </w:tr>
      <w:tr w:rsidR="007811F7" w:rsidRPr="007F693E" w14:paraId="0F1A8CC2" w14:textId="77777777" w:rsidTr="00510107">
        <w:trPr>
          <w:trHeight w:val="20"/>
          <w:jc w:val="center"/>
        </w:trPr>
        <w:tc>
          <w:tcPr>
            <w:tcW w:w="7802" w:type="dxa"/>
            <w:shd w:val="clear" w:color="auto" w:fill="auto"/>
            <w:vAlign w:val="center"/>
          </w:tcPr>
          <w:p w14:paraId="72614EC2"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r w:rsidRPr="007F693E">
              <w:rPr>
                <w:rFonts w:ascii="Times New Roman" w:eastAsia="Times New Roman" w:hAnsi="Times New Roman" w:cs="Times New Roman"/>
                <w:color w:val="000000"/>
                <w:sz w:val="24"/>
                <w:szCs w:val="24"/>
                <w:lang w:eastAsia="es-ES"/>
              </w:rPr>
              <w:t>SEC. Previsión Incremento Matrícula PRODET</w:t>
            </w:r>
          </w:p>
        </w:tc>
        <w:tc>
          <w:tcPr>
            <w:tcW w:w="1494" w:type="dxa"/>
            <w:shd w:val="clear" w:color="auto" w:fill="auto"/>
            <w:noWrap/>
            <w:vAlign w:val="center"/>
          </w:tcPr>
          <w:p w14:paraId="1A1768C2"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$10,000,000</w:t>
            </w:r>
          </w:p>
        </w:tc>
      </w:tr>
      <w:tr w:rsidR="007811F7" w:rsidRPr="007F693E" w14:paraId="1BEF9E20" w14:textId="77777777" w:rsidTr="00510107">
        <w:trPr>
          <w:trHeight w:val="20"/>
          <w:jc w:val="center"/>
        </w:trPr>
        <w:tc>
          <w:tcPr>
            <w:tcW w:w="7802" w:type="dxa"/>
            <w:shd w:val="clear" w:color="auto" w:fill="auto"/>
            <w:vAlign w:val="center"/>
          </w:tcPr>
          <w:p w14:paraId="08969D63"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r w:rsidRPr="007F693E">
              <w:rPr>
                <w:rFonts w:ascii="Times New Roman" w:eastAsia="Times New Roman" w:hAnsi="Times New Roman" w:cs="Times New Roman"/>
                <w:color w:val="000000"/>
                <w:sz w:val="24"/>
                <w:szCs w:val="24"/>
                <w:lang w:eastAsia="es-ES"/>
              </w:rPr>
              <w:t>SEC. Mobiliario y pupitres</w:t>
            </w:r>
          </w:p>
        </w:tc>
        <w:tc>
          <w:tcPr>
            <w:tcW w:w="1494" w:type="dxa"/>
            <w:shd w:val="clear" w:color="auto" w:fill="auto"/>
            <w:noWrap/>
            <w:vAlign w:val="center"/>
          </w:tcPr>
          <w:p w14:paraId="15208734"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$1,000,000</w:t>
            </w:r>
          </w:p>
        </w:tc>
      </w:tr>
      <w:tr w:rsidR="007811F7" w:rsidRPr="007F693E" w14:paraId="3739229A" w14:textId="77777777" w:rsidTr="00510107">
        <w:trPr>
          <w:trHeight w:val="20"/>
          <w:jc w:val="center"/>
        </w:trPr>
        <w:tc>
          <w:tcPr>
            <w:tcW w:w="7802" w:type="dxa"/>
            <w:shd w:val="clear" w:color="auto" w:fill="auto"/>
            <w:vAlign w:val="center"/>
          </w:tcPr>
          <w:p w14:paraId="5291E8FF"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r w:rsidRPr="007F693E">
              <w:rPr>
                <w:rFonts w:ascii="Times New Roman" w:eastAsia="Times New Roman" w:hAnsi="Times New Roman" w:cs="Times New Roman"/>
                <w:color w:val="000000"/>
                <w:sz w:val="24"/>
                <w:szCs w:val="24"/>
                <w:lang w:eastAsia="es-ES"/>
              </w:rPr>
              <w:t>SEC. Despacho</w:t>
            </w:r>
          </w:p>
        </w:tc>
        <w:tc>
          <w:tcPr>
            <w:tcW w:w="1494" w:type="dxa"/>
            <w:shd w:val="clear" w:color="auto" w:fill="auto"/>
            <w:noWrap/>
            <w:vAlign w:val="center"/>
          </w:tcPr>
          <w:p w14:paraId="42A46164"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$7,000,000</w:t>
            </w:r>
          </w:p>
        </w:tc>
      </w:tr>
      <w:tr w:rsidR="007811F7" w:rsidRPr="007F693E" w14:paraId="791DBD35" w14:textId="77777777" w:rsidTr="00510107">
        <w:trPr>
          <w:trHeight w:val="20"/>
          <w:jc w:val="center"/>
        </w:trPr>
        <w:tc>
          <w:tcPr>
            <w:tcW w:w="7802" w:type="dxa"/>
            <w:shd w:val="clear" w:color="auto" w:fill="auto"/>
            <w:vAlign w:val="center"/>
          </w:tcPr>
          <w:p w14:paraId="25F14FA7"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ES"/>
              </w:rPr>
            </w:pPr>
            <w:r w:rsidRPr="007F693E">
              <w:rPr>
                <w:rFonts w:ascii="Times New Roman" w:eastAsia="Times New Roman" w:hAnsi="Times New Roman" w:cs="Times New Roman"/>
                <w:color w:val="000000"/>
                <w:sz w:val="24"/>
                <w:szCs w:val="24"/>
                <w:lang w:eastAsia="es-MX"/>
              </w:rPr>
              <w:t>Fiscalía General de Justicia del Estado. AMIC</w:t>
            </w:r>
          </w:p>
        </w:tc>
        <w:tc>
          <w:tcPr>
            <w:tcW w:w="1494" w:type="dxa"/>
            <w:shd w:val="clear" w:color="auto" w:fill="auto"/>
            <w:noWrap/>
            <w:vAlign w:val="center"/>
          </w:tcPr>
          <w:p w14:paraId="35898E1D"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$10,000,000</w:t>
            </w:r>
          </w:p>
        </w:tc>
      </w:tr>
      <w:tr w:rsidR="007811F7" w:rsidRPr="007F693E" w14:paraId="34055722" w14:textId="77777777" w:rsidTr="00510107">
        <w:trPr>
          <w:trHeight w:val="20"/>
          <w:jc w:val="center"/>
        </w:trPr>
        <w:tc>
          <w:tcPr>
            <w:tcW w:w="7802" w:type="dxa"/>
            <w:shd w:val="clear" w:color="auto" w:fill="auto"/>
            <w:vAlign w:val="center"/>
          </w:tcPr>
          <w:p w14:paraId="04F08FD2" w14:textId="77777777" w:rsidR="007811F7" w:rsidRPr="007F693E" w:rsidRDefault="007811F7" w:rsidP="00510107">
            <w:pPr>
              <w:numPr>
                <w:ilvl w:val="0"/>
                <w:numId w:val="34"/>
              </w:numPr>
              <w:spacing w:after="0" w:line="240" w:lineRule="auto"/>
              <w:ind w:left="921"/>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Seguros de Carácter Laboral o Económico</w:t>
            </w:r>
          </w:p>
        </w:tc>
        <w:tc>
          <w:tcPr>
            <w:tcW w:w="1494" w:type="dxa"/>
            <w:shd w:val="clear" w:color="auto" w:fill="auto"/>
            <w:noWrap/>
            <w:vAlign w:val="center"/>
          </w:tcPr>
          <w:p w14:paraId="1BCA1E9E" w14:textId="77777777" w:rsidR="007811F7" w:rsidRPr="007F693E" w:rsidRDefault="007811F7" w:rsidP="007811F7">
            <w:pPr>
              <w:tabs>
                <w:tab w:val="decimal" w:pos="1165"/>
              </w:tabs>
              <w:spacing w:after="0" w:line="240" w:lineRule="auto"/>
              <w:jc w:val="center"/>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130,086,176</w:t>
            </w:r>
          </w:p>
        </w:tc>
      </w:tr>
    </w:tbl>
    <w:p w14:paraId="4BEC94FC" w14:textId="77777777" w:rsidR="007811F7" w:rsidRPr="007F693E" w:rsidRDefault="007811F7" w:rsidP="007811F7">
      <w:pPr>
        <w:keepLines/>
        <w:spacing w:after="0" w:line="240" w:lineRule="auto"/>
        <w:jc w:val="both"/>
        <w:rPr>
          <w:rFonts w:ascii="Times New Roman" w:eastAsia="Times New Roman" w:hAnsi="Times New Roman" w:cs="Times New Roman"/>
          <w:b/>
          <w:sz w:val="24"/>
          <w:szCs w:val="24"/>
          <w:lang w:eastAsia="es-MX"/>
        </w:rPr>
      </w:pPr>
    </w:p>
    <w:p w14:paraId="4E1C5506" w14:textId="77777777" w:rsidR="007811F7" w:rsidRPr="007F693E" w:rsidRDefault="007811F7" w:rsidP="007811F7">
      <w:pPr>
        <w:keepLines/>
        <w:spacing w:after="0" w:line="240" w:lineRule="auto"/>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b/>
          <w:sz w:val="24"/>
          <w:szCs w:val="24"/>
          <w:lang w:eastAsia="es-MX"/>
        </w:rPr>
        <w:t xml:space="preserve">ARTÍCULO 103.- </w:t>
      </w:r>
      <w:r w:rsidRPr="007F693E">
        <w:rPr>
          <w:rFonts w:ascii="Times New Roman" w:eastAsia="Times New Roman" w:hAnsi="Times New Roman" w:cs="Times New Roman"/>
          <w:sz w:val="24"/>
          <w:szCs w:val="24"/>
          <w:lang w:eastAsia="es-MX"/>
        </w:rPr>
        <w:t>Con las reducciones establecidas en el artículo precedente,</w:t>
      </w:r>
      <w:r w:rsidRPr="007F693E">
        <w:rPr>
          <w:rFonts w:ascii="Calibri" w:eastAsia="Calibri" w:hAnsi="Calibri" w:cs="Times New Roman"/>
          <w:sz w:val="28"/>
          <w:szCs w:val="26"/>
          <w:lang w:val="es-ES"/>
        </w:rPr>
        <w:t xml:space="preserve"> </w:t>
      </w:r>
      <w:r w:rsidRPr="007F693E">
        <w:rPr>
          <w:rFonts w:ascii="Times New Roman" w:eastAsia="Times New Roman" w:hAnsi="Times New Roman" w:cs="Times New Roman"/>
          <w:sz w:val="24"/>
          <w:szCs w:val="24"/>
          <w:lang w:eastAsia="es-MX"/>
        </w:rPr>
        <w:t xml:space="preserve">sumados a los incrementos previstos a diferentes conceptos de ingresos en La Ley de Ingresos y Presupuesto de Ingresos para el Ejercicio Fiscal de 2023, el Ejecutivo del Estado efectuará ampliaciones presupuestales a los conceptos que se enlistan a continuación y deberá dar cumplimiento de estas en los calendarios establecidos por las dependencias u órganos a cual se destinan a los siguiente conceptos: </w:t>
      </w:r>
    </w:p>
    <w:p w14:paraId="2FF699FA" w14:textId="77777777" w:rsidR="007811F7" w:rsidRPr="007F693E" w:rsidRDefault="007811F7" w:rsidP="007811F7">
      <w:pPr>
        <w:keepLines/>
        <w:spacing w:after="0" w:line="240" w:lineRule="auto"/>
        <w:jc w:val="both"/>
        <w:rPr>
          <w:rFonts w:ascii="Times New Roman" w:eastAsia="Times New Roman" w:hAnsi="Times New Roman" w:cs="Times New Roman"/>
          <w:sz w:val="24"/>
          <w:szCs w:val="24"/>
          <w:lang w:eastAsia="es-MX"/>
        </w:rPr>
      </w:pP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69"/>
        <w:gridCol w:w="1565"/>
      </w:tblGrid>
      <w:tr w:rsidR="007811F7" w:rsidRPr="007F693E" w14:paraId="30E3D5A4" w14:textId="77777777" w:rsidTr="00510107">
        <w:trPr>
          <w:trHeight w:val="20"/>
          <w:jc w:val="center"/>
        </w:trPr>
        <w:tc>
          <w:tcPr>
            <w:tcW w:w="7969" w:type="dxa"/>
            <w:shd w:val="clear" w:color="auto" w:fill="auto"/>
            <w:vAlign w:val="center"/>
          </w:tcPr>
          <w:p w14:paraId="227DDAA6"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Instituto Tecnológico de Sonora</w:t>
            </w:r>
          </w:p>
        </w:tc>
        <w:tc>
          <w:tcPr>
            <w:tcW w:w="1565" w:type="dxa"/>
            <w:shd w:val="clear" w:color="auto" w:fill="auto"/>
            <w:noWrap/>
            <w:vAlign w:val="center"/>
          </w:tcPr>
          <w:p w14:paraId="5139C914"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$50,000,000</w:t>
            </w:r>
          </w:p>
        </w:tc>
      </w:tr>
      <w:tr w:rsidR="007811F7" w:rsidRPr="007F693E" w14:paraId="2FB74337" w14:textId="77777777" w:rsidTr="00510107">
        <w:trPr>
          <w:trHeight w:val="20"/>
          <w:jc w:val="center"/>
        </w:trPr>
        <w:tc>
          <w:tcPr>
            <w:tcW w:w="7969" w:type="dxa"/>
            <w:shd w:val="clear" w:color="auto" w:fill="auto"/>
            <w:vAlign w:val="center"/>
          </w:tcPr>
          <w:p w14:paraId="2F87B218" w14:textId="77777777" w:rsidR="007811F7" w:rsidRPr="007F693E" w:rsidRDefault="007811F7" w:rsidP="00510107">
            <w:pPr>
              <w:numPr>
                <w:ilvl w:val="1"/>
                <w:numId w:val="35"/>
              </w:numPr>
              <w:spacing w:after="0" w:line="240" w:lineRule="auto"/>
              <w:ind w:left="921" w:hanging="283"/>
              <w:rPr>
                <w:rFonts w:ascii="Times New Roman" w:eastAsia="Times New Roman" w:hAnsi="Times New Roman" w:cs="Times New Roman"/>
                <w:color w:val="000000"/>
                <w:sz w:val="24"/>
                <w:szCs w:val="24"/>
                <w:lang w:eastAsia="es-MX"/>
              </w:rPr>
            </w:pPr>
            <w:proofErr w:type="spellStart"/>
            <w:r w:rsidRPr="007F693E">
              <w:rPr>
                <w:rFonts w:ascii="Times New Roman" w:eastAsia="Times New Roman" w:hAnsi="Times New Roman" w:cs="Times New Roman"/>
                <w:color w:val="000000"/>
                <w:sz w:val="24"/>
                <w:szCs w:val="24"/>
                <w:lang w:eastAsia="es-MX"/>
              </w:rPr>
              <w:t>Sagarhpa</w:t>
            </w:r>
            <w:proofErr w:type="spellEnd"/>
            <w:r w:rsidRPr="007F693E">
              <w:rPr>
                <w:rFonts w:ascii="Times New Roman" w:eastAsia="Times New Roman" w:hAnsi="Times New Roman" w:cs="Times New Roman"/>
                <w:color w:val="000000"/>
                <w:sz w:val="24"/>
                <w:szCs w:val="24"/>
                <w:lang w:eastAsia="es-MX"/>
              </w:rPr>
              <w:t xml:space="preserve">. Programa caminos y </w:t>
            </w:r>
            <w:proofErr w:type="spellStart"/>
            <w:r w:rsidRPr="007F693E">
              <w:rPr>
                <w:rFonts w:ascii="Times New Roman" w:eastAsia="Times New Roman" w:hAnsi="Times New Roman" w:cs="Times New Roman"/>
                <w:color w:val="000000"/>
                <w:sz w:val="24"/>
                <w:szCs w:val="24"/>
                <w:lang w:eastAsia="es-MX"/>
              </w:rPr>
              <w:t>represos</w:t>
            </w:r>
            <w:proofErr w:type="spellEnd"/>
          </w:p>
        </w:tc>
        <w:tc>
          <w:tcPr>
            <w:tcW w:w="1565" w:type="dxa"/>
            <w:shd w:val="clear" w:color="auto" w:fill="auto"/>
            <w:noWrap/>
            <w:vAlign w:val="center"/>
          </w:tcPr>
          <w:p w14:paraId="03C8216F"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$60,000,000</w:t>
            </w:r>
          </w:p>
        </w:tc>
      </w:tr>
      <w:tr w:rsidR="007811F7" w:rsidRPr="007F693E" w14:paraId="2A67D76E" w14:textId="77777777" w:rsidTr="00510107">
        <w:trPr>
          <w:trHeight w:val="20"/>
          <w:jc w:val="center"/>
        </w:trPr>
        <w:tc>
          <w:tcPr>
            <w:tcW w:w="7969" w:type="dxa"/>
            <w:shd w:val="clear" w:color="auto" w:fill="auto"/>
            <w:vAlign w:val="center"/>
          </w:tcPr>
          <w:p w14:paraId="249A6F0C" w14:textId="77777777" w:rsidR="007811F7" w:rsidRPr="007F693E" w:rsidRDefault="007811F7" w:rsidP="00510107">
            <w:pPr>
              <w:numPr>
                <w:ilvl w:val="1"/>
                <w:numId w:val="35"/>
              </w:numPr>
              <w:spacing w:after="0" w:line="240" w:lineRule="auto"/>
              <w:ind w:left="921" w:hanging="283"/>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Secretaría de Economía. Programa construcción parques industriales</w:t>
            </w:r>
          </w:p>
        </w:tc>
        <w:tc>
          <w:tcPr>
            <w:tcW w:w="1565" w:type="dxa"/>
            <w:shd w:val="clear" w:color="auto" w:fill="auto"/>
            <w:noWrap/>
            <w:vAlign w:val="center"/>
          </w:tcPr>
          <w:p w14:paraId="53A2DF92"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$100,000,000</w:t>
            </w:r>
          </w:p>
        </w:tc>
      </w:tr>
      <w:tr w:rsidR="007811F7" w:rsidRPr="007F693E" w14:paraId="27A58E4A" w14:textId="77777777" w:rsidTr="00510107">
        <w:trPr>
          <w:trHeight w:val="20"/>
          <w:jc w:val="center"/>
        </w:trPr>
        <w:tc>
          <w:tcPr>
            <w:tcW w:w="7969" w:type="dxa"/>
            <w:shd w:val="clear" w:color="auto" w:fill="auto"/>
            <w:vAlign w:val="center"/>
          </w:tcPr>
          <w:p w14:paraId="6CC0664F" w14:textId="77777777" w:rsidR="007811F7" w:rsidRPr="007F693E" w:rsidRDefault="007811F7" w:rsidP="00510107">
            <w:pPr>
              <w:numPr>
                <w:ilvl w:val="1"/>
                <w:numId w:val="35"/>
              </w:numPr>
              <w:spacing w:after="0" w:line="240" w:lineRule="auto"/>
              <w:ind w:left="921" w:hanging="283"/>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 xml:space="preserve">CEA. </w:t>
            </w:r>
            <w:proofErr w:type="spellStart"/>
            <w:r w:rsidRPr="007F693E">
              <w:rPr>
                <w:rFonts w:ascii="Times New Roman" w:eastAsia="Times New Roman" w:hAnsi="Times New Roman" w:cs="Times New Roman"/>
                <w:color w:val="000000"/>
                <w:sz w:val="24"/>
                <w:szCs w:val="24"/>
                <w:lang w:eastAsia="es-MX"/>
              </w:rPr>
              <w:t>Desaladora</w:t>
            </w:r>
            <w:proofErr w:type="spellEnd"/>
            <w:r w:rsidRPr="007F693E">
              <w:rPr>
                <w:rFonts w:ascii="Times New Roman" w:eastAsia="Times New Roman" w:hAnsi="Times New Roman" w:cs="Times New Roman"/>
                <w:color w:val="000000"/>
                <w:sz w:val="24"/>
                <w:szCs w:val="24"/>
                <w:lang w:eastAsia="es-MX"/>
              </w:rPr>
              <w:t xml:space="preserve"> Empalme</w:t>
            </w:r>
          </w:p>
        </w:tc>
        <w:tc>
          <w:tcPr>
            <w:tcW w:w="1565" w:type="dxa"/>
            <w:shd w:val="clear" w:color="auto" w:fill="auto"/>
            <w:noWrap/>
            <w:vAlign w:val="center"/>
          </w:tcPr>
          <w:p w14:paraId="2C21CC40"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$90,000,000</w:t>
            </w:r>
          </w:p>
        </w:tc>
      </w:tr>
      <w:tr w:rsidR="007811F7" w:rsidRPr="007F693E" w14:paraId="055CF84C" w14:textId="77777777" w:rsidTr="00510107">
        <w:trPr>
          <w:trHeight w:val="20"/>
          <w:jc w:val="center"/>
        </w:trPr>
        <w:tc>
          <w:tcPr>
            <w:tcW w:w="7969" w:type="dxa"/>
            <w:shd w:val="clear" w:color="auto" w:fill="auto"/>
            <w:vAlign w:val="center"/>
          </w:tcPr>
          <w:p w14:paraId="15507AF6" w14:textId="77777777" w:rsidR="007811F7" w:rsidRPr="007F693E" w:rsidRDefault="007811F7" w:rsidP="00510107">
            <w:pPr>
              <w:numPr>
                <w:ilvl w:val="1"/>
                <w:numId w:val="35"/>
              </w:numPr>
              <w:spacing w:after="0" w:line="240" w:lineRule="auto"/>
              <w:ind w:left="921" w:hanging="283"/>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CEA. Reembolso a municipios Guaymas, Empalme y Cananea por pagos de derechos de extracción a CONAGUA</w:t>
            </w:r>
          </w:p>
        </w:tc>
        <w:tc>
          <w:tcPr>
            <w:tcW w:w="1565" w:type="dxa"/>
            <w:shd w:val="clear" w:color="auto" w:fill="auto"/>
            <w:noWrap/>
            <w:vAlign w:val="center"/>
          </w:tcPr>
          <w:p w14:paraId="4B89ED2F"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$35,000,000</w:t>
            </w:r>
          </w:p>
        </w:tc>
      </w:tr>
      <w:tr w:rsidR="007811F7" w:rsidRPr="007F693E" w14:paraId="5FDF81F6" w14:textId="77777777" w:rsidTr="00510107">
        <w:trPr>
          <w:trHeight w:val="20"/>
          <w:jc w:val="center"/>
        </w:trPr>
        <w:tc>
          <w:tcPr>
            <w:tcW w:w="7969" w:type="dxa"/>
            <w:shd w:val="clear" w:color="auto" w:fill="auto"/>
            <w:vAlign w:val="center"/>
          </w:tcPr>
          <w:p w14:paraId="5AAE3561"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CEA. Gasto de operación, pagos a CFE</w:t>
            </w:r>
          </w:p>
        </w:tc>
        <w:tc>
          <w:tcPr>
            <w:tcW w:w="1565" w:type="dxa"/>
            <w:shd w:val="clear" w:color="auto" w:fill="auto"/>
            <w:noWrap/>
            <w:vAlign w:val="center"/>
          </w:tcPr>
          <w:p w14:paraId="6842A5CC"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$40,000,000</w:t>
            </w:r>
          </w:p>
        </w:tc>
      </w:tr>
      <w:tr w:rsidR="007811F7" w:rsidRPr="007F693E" w14:paraId="13B3A884" w14:textId="77777777" w:rsidTr="00510107">
        <w:trPr>
          <w:trHeight w:val="20"/>
          <w:jc w:val="center"/>
        </w:trPr>
        <w:tc>
          <w:tcPr>
            <w:tcW w:w="7969" w:type="dxa"/>
            <w:shd w:val="clear" w:color="auto" w:fill="auto"/>
            <w:vAlign w:val="center"/>
          </w:tcPr>
          <w:p w14:paraId="1C89A811"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proofErr w:type="spellStart"/>
            <w:r w:rsidRPr="007F693E">
              <w:rPr>
                <w:rFonts w:ascii="Times New Roman" w:eastAsia="Times New Roman" w:hAnsi="Times New Roman" w:cs="Times New Roman"/>
                <w:color w:val="000000"/>
                <w:sz w:val="24"/>
                <w:szCs w:val="24"/>
                <w:lang w:eastAsia="es-MX"/>
              </w:rPr>
              <w:t>Sedesson</w:t>
            </w:r>
            <w:proofErr w:type="spellEnd"/>
            <w:r w:rsidRPr="007F693E">
              <w:rPr>
                <w:rFonts w:ascii="Times New Roman" w:eastAsia="Times New Roman" w:hAnsi="Times New Roman" w:cs="Times New Roman"/>
                <w:color w:val="000000"/>
                <w:sz w:val="24"/>
                <w:szCs w:val="24"/>
                <w:lang w:eastAsia="es-MX"/>
              </w:rPr>
              <w:t xml:space="preserve">. Programa Cuidar a Quienes Cuidan </w:t>
            </w:r>
          </w:p>
        </w:tc>
        <w:tc>
          <w:tcPr>
            <w:tcW w:w="1565" w:type="dxa"/>
            <w:shd w:val="clear" w:color="auto" w:fill="auto"/>
            <w:noWrap/>
            <w:vAlign w:val="center"/>
          </w:tcPr>
          <w:p w14:paraId="680144A7"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$15,500,000</w:t>
            </w:r>
          </w:p>
        </w:tc>
      </w:tr>
      <w:tr w:rsidR="007811F7" w:rsidRPr="007F693E" w14:paraId="74725846" w14:textId="77777777" w:rsidTr="00510107">
        <w:trPr>
          <w:trHeight w:val="20"/>
          <w:jc w:val="center"/>
        </w:trPr>
        <w:tc>
          <w:tcPr>
            <w:tcW w:w="7969" w:type="dxa"/>
            <w:shd w:val="clear" w:color="auto" w:fill="auto"/>
            <w:vAlign w:val="center"/>
          </w:tcPr>
          <w:p w14:paraId="6E548E5E"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DIF. Pobreza Extrema. Programa Desayunos Escolares</w:t>
            </w:r>
          </w:p>
        </w:tc>
        <w:tc>
          <w:tcPr>
            <w:tcW w:w="1565" w:type="dxa"/>
            <w:shd w:val="clear" w:color="auto" w:fill="auto"/>
            <w:noWrap/>
            <w:vAlign w:val="center"/>
          </w:tcPr>
          <w:p w14:paraId="3CE691C0"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$52,000,000</w:t>
            </w:r>
          </w:p>
        </w:tc>
      </w:tr>
      <w:tr w:rsidR="007811F7" w:rsidRPr="007F693E" w14:paraId="1F3A51ED" w14:textId="77777777" w:rsidTr="00510107">
        <w:trPr>
          <w:trHeight w:val="20"/>
          <w:jc w:val="center"/>
        </w:trPr>
        <w:tc>
          <w:tcPr>
            <w:tcW w:w="7969" w:type="dxa"/>
            <w:shd w:val="clear" w:color="auto" w:fill="auto"/>
            <w:vAlign w:val="center"/>
          </w:tcPr>
          <w:p w14:paraId="61B17A5A"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SEC. Bono Homologación sueldos para tecnológicos y Bono rezonificación para Tecnológico Valle del Yaqui (Sección 61)</w:t>
            </w:r>
          </w:p>
        </w:tc>
        <w:tc>
          <w:tcPr>
            <w:tcW w:w="1565" w:type="dxa"/>
            <w:shd w:val="clear" w:color="auto" w:fill="auto"/>
            <w:noWrap/>
            <w:vAlign w:val="center"/>
          </w:tcPr>
          <w:p w14:paraId="70AFB186"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$10,000,000</w:t>
            </w:r>
          </w:p>
        </w:tc>
      </w:tr>
      <w:tr w:rsidR="007811F7" w:rsidRPr="007F693E" w14:paraId="721DCD9B" w14:textId="77777777" w:rsidTr="00510107">
        <w:trPr>
          <w:trHeight w:val="20"/>
          <w:jc w:val="center"/>
        </w:trPr>
        <w:tc>
          <w:tcPr>
            <w:tcW w:w="7969" w:type="dxa"/>
            <w:shd w:val="clear" w:color="auto" w:fill="auto"/>
            <w:vAlign w:val="center"/>
          </w:tcPr>
          <w:p w14:paraId="1B65A879"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SEC.</w:t>
            </w:r>
            <w:r w:rsidRPr="007F693E">
              <w:rPr>
                <w:rFonts w:ascii="Times New Roman" w:eastAsia="Times New Roman" w:hAnsi="Times New Roman" w:cs="Times New Roman"/>
                <w:sz w:val="24"/>
                <w:szCs w:val="24"/>
                <w:lang w:eastAsia="es-ES"/>
              </w:rPr>
              <w:t xml:space="preserve"> </w:t>
            </w:r>
            <w:r w:rsidRPr="007F693E">
              <w:rPr>
                <w:rFonts w:ascii="Times New Roman" w:eastAsia="Times New Roman" w:hAnsi="Times New Roman" w:cs="Times New Roman"/>
                <w:color w:val="000000"/>
                <w:sz w:val="24"/>
                <w:szCs w:val="24"/>
                <w:lang w:eastAsia="es-MX"/>
              </w:rPr>
              <w:t>Estancias infantiles</w:t>
            </w:r>
          </w:p>
        </w:tc>
        <w:tc>
          <w:tcPr>
            <w:tcW w:w="1565" w:type="dxa"/>
            <w:shd w:val="clear" w:color="auto" w:fill="auto"/>
            <w:noWrap/>
            <w:vAlign w:val="center"/>
          </w:tcPr>
          <w:p w14:paraId="25FCE65A"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$2,000,000</w:t>
            </w:r>
          </w:p>
        </w:tc>
      </w:tr>
      <w:tr w:rsidR="007811F7" w:rsidRPr="007F693E" w14:paraId="4300DC4E" w14:textId="77777777" w:rsidTr="00510107">
        <w:trPr>
          <w:trHeight w:val="20"/>
          <w:jc w:val="center"/>
        </w:trPr>
        <w:tc>
          <w:tcPr>
            <w:tcW w:w="7969" w:type="dxa"/>
            <w:shd w:val="clear" w:color="auto" w:fill="auto"/>
            <w:vAlign w:val="center"/>
          </w:tcPr>
          <w:p w14:paraId="7C659503"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Fiscalía General de Justicia del Estado. Centro de Justicia para las mujeres SLRC</w:t>
            </w:r>
          </w:p>
        </w:tc>
        <w:tc>
          <w:tcPr>
            <w:tcW w:w="1565" w:type="dxa"/>
            <w:shd w:val="clear" w:color="auto" w:fill="auto"/>
            <w:noWrap/>
            <w:vAlign w:val="center"/>
          </w:tcPr>
          <w:p w14:paraId="60128EE5"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$10,000,000</w:t>
            </w:r>
          </w:p>
        </w:tc>
      </w:tr>
      <w:tr w:rsidR="007811F7" w:rsidRPr="007F693E" w14:paraId="66194A90" w14:textId="77777777" w:rsidTr="00510107">
        <w:trPr>
          <w:trHeight w:val="20"/>
          <w:jc w:val="center"/>
        </w:trPr>
        <w:tc>
          <w:tcPr>
            <w:tcW w:w="7969" w:type="dxa"/>
            <w:shd w:val="clear" w:color="auto" w:fill="auto"/>
            <w:vAlign w:val="center"/>
          </w:tcPr>
          <w:p w14:paraId="13107282"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ISJ. Centros de Atención Juvenil y Premio Juventud 2023</w:t>
            </w:r>
          </w:p>
        </w:tc>
        <w:tc>
          <w:tcPr>
            <w:tcW w:w="1565" w:type="dxa"/>
            <w:shd w:val="clear" w:color="auto" w:fill="auto"/>
            <w:noWrap/>
            <w:vAlign w:val="center"/>
          </w:tcPr>
          <w:p w14:paraId="7905945A"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$5,000,000</w:t>
            </w:r>
          </w:p>
        </w:tc>
      </w:tr>
      <w:tr w:rsidR="007811F7" w:rsidRPr="007F693E" w14:paraId="7E659A65" w14:textId="77777777" w:rsidTr="00510107">
        <w:trPr>
          <w:trHeight w:val="20"/>
          <w:jc w:val="center"/>
        </w:trPr>
        <w:tc>
          <w:tcPr>
            <w:tcW w:w="7969" w:type="dxa"/>
            <w:shd w:val="clear" w:color="auto" w:fill="auto"/>
            <w:vAlign w:val="center"/>
          </w:tcPr>
          <w:p w14:paraId="734E588A"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ISC. Programas culturales</w:t>
            </w:r>
          </w:p>
        </w:tc>
        <w:tc>
          <w:tcPr>
            <w:tcW w:w="1565" w:type="dxa"/>
            <w:shd w:val="clear" w:color="auto" w:fill="auto"/>
            <w:noWrap/>
            <w:vAlign w:val="center"/>
          </w:tcPr>
          <w:p w14:paraId="1FA7AB5C"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$7,000,000</w:t>
            </w:r>
          </w:p>
        </w:tc>
      </w:tr>
      <w:tr w:rsidR="007811F7" w:rsidRPr="007F693E" w14:paraId="349672C8" w14:textId="77777777" w:rsidTr="00510107">
        <w:trPr>
          <w:trHeight w:val="20"/>
          <w:jc w:val="center"/>
        </w:trPr>
        <w:tc>
          <w:tcPr>
            <w:tcW w:w="7969" w:type="dxa"/>
            <w:shd w:val="clear" w:color="auto" w:fill="auto"/>
            <w:vAlign w:val="center"/>
          </w:tcPr>
          <w:p w14:paraId="1AE11AD1"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proofErr w:type="spellStart"/>
            <w:r w:rsidRPr="007F693E">
              <w:rPr>
                <w:rFonts w:ascii="Times New Roman" w:eastAsia="Times New Roman" w:hAnsi="Times New Roman" w:cs="Times New Roman"/>
                <w:color w:val="000000"/>
                <w:sz w:val="24"/>
                <w:szCs w:val="24"/>
                <w:lang w:eastAsia="es-MX"/>
              </w:rPr>
              <w:lastRenderedPageBreak/>
              <w:t>Sedesson</w:t>
            </w:r>
            <w:proofErr w:type="spellEnd"/>
            <w:r w:rsidRPr="007F693E">
              <w:rPr>
                <w:rFonts w:ascii="Times New Roman" w:eastAsia="Times New Roman" w:hAnsi="Times New Roman" w:cs="Times New Roman"/>
                <w:color w:val="000000"/>
                <w:sz w:val="24"/>
                <w:szCs w:val="24"/>
                <w:lang w:eastAsia="es-MX"/>
              </w:rPr>
              <w:t>. Atención Grupos Adultos Mayores (ISAAM)</w:t>
            </w:r>
          </w:p>
        </w:tc>
        <w:tc>
          <w:tcPr>
            <w:tcW w:w="1565" w:type="dxa"/>
            <w:shd w:val="clear" w:color="auto" w:fill="auto"/>
            <w:noWrap/>
            <w:vAlign w:val="center"/>
          </w:tcPr>
          <w:p w14:paraId="48CE7CCC"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$3,000,000</w:t>
            </w:r>
          </w:p>
        </w:tc>
      </w:tr>
      <w:tr w:rsidR="007811F7" w:rsidRPr="007F693E" w14:paraId="488ACD5B" w14:textId="77777777" w:rsidTr="00510107">
        <w:trPr>
          <w:trHeight w:val="20"/>
          <w:jc w:val="center"/>
        </w:trPr>
        <w:tc>
          <w:tcPr>
            <w:tcW w:w="7969" w:type="dxa"/>
            <w:shd w:val="clear" w:color="auto" w:fill="auto"/>
            <w:vAlign w:val="center"/>
          </w:tcPr>
          <w:p w14:paraId="0ABE1FE0"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SIDUR. CENDI Hermosillo Col. Altares. Recursos para la rehabilitación</w:t>
            </w:r>
          </w:p>
        </w:tc>
        <w:tc>
          <w:tcPr>
            <w:tcW w:w="1565" w:type="dxa"/>
            <w:shd w:val="clear" w:color="auto" w:fill="auto"/>
            <w:noWrap/>
            <w:vAlign w:val="center"/>
          </w:tcPr>
          <w:p w14:paraId="3AD99736"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$3,000,000</w:t>
            </w:r>
          </w:p>
        </w:tc>
      </w:tr>
      <w:tr w:rsidR="007811F7" w:rsidRPr="007F693E" w14:paraId="58A16451" w14:textId="77777777" w:rsidTr="00510107">
        <w:trPr>
          <w:trHeight w:val="20"/>
          <w:jc w:val="center"/>
        </w:trPr>
        <w:tc>
          <w:tcPr>
            <w:tcW w:w="7969" w:type="dxa"/>
            <w:shd w:val="clear" w:color="auto" w:fill="auto"/>
            <w:vAlign w:val="center"/>
          </w:tcPr>
          <w:p w14:paraId="0FF4F4A1"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 xml:space="preserve">SAGARHPA – Plan </w:t>
            </w:r>
            <w:proofErr w:type="spellStart"/>
            <w:r w:rsidRPr="007F693E">
              <w:rPr>
                <w:rFonts w:ascii="Times New Roman" w:eastAsia="Times New Roman" w:hAnsi="Times New Roman" w:cs="Times New Roman"/>
                <w:color w:val="000000"/>
                <w:sz w:val="24"/>
                <w:szCs w:val="24"/>
                <w:lang w:eastAsia="es-MX"/>
              </w:rPr>
              <w:t>Hidroagricola</w:t>
            </w:r>
            <w:proofErr w:type="spellEnd"/>
            <w:r w:rsidRPr="007F693E">
              <w:rPr>
                <w:rFonts w:ascii="Times New Roman" w:eastAsia="Times New Roman" w:hAnsi="Times New Roman" w:cs="Times New Roman"/>
                <w:color w:val="000000"/>
                <w:sz w:val="24"/>
                <w:szCs w:val="24"/>
                <w:lang w:eastAsia="es-MX"/>
              </w:rPr>
              <w:t xml:space="preserve"> para Unidades de Riego en Zona </w:t>
            </w:r>
            <w:proofErr w:type="spellStart"/>
            <w:r w:rsidRPr="007F693E">
              <w:rPr>
                <w:rFonts w:ascii="Times New Roman" w:eastAsia="Times New Roman" w:hAnsi="Times New Roman" w:cs="Times New Roman"/>
                <w:color w:val="000000"/>
                <w:sz w:val="24"/>
                <w:szCs w:val="24"/>
                <w:lang w:eastAsia="es-MX"/>
              </w:rPr>
              <w:t>Economica</w:t>
            </w:r>
            <w:proofErr w:type="spellEnd"/>
            <w:r w:rsidRPr="007F693E">
              <w:rPr>
                <w:rFonts w:ascii="Times New Roman" w:eastAsia="Times New Roman" w:hAnsi="Times New Roman" w:cs="Times New Roman"/>
                <w:color w:val="000000"/>
                <w:sz w:val="24"/>
                <w:szCs w:val="24"/>
                <w:lang w:eastAsia="es-MX"/>
              </w:rPr>
              <w:t xml:space="preserve"> Especial Rio Sonora</w:t>
            </w:r>
          </w:p>
        </w:tc>
        <w:tc>
          <w:tcPr>
            <w:tcW w:w="1565" w:type="dxa"/>
            <w:shd w:val="clear" w:color="auto" w:fill="auto"/>
            <w:noWrap/>
            <w:vAlign w:val="center"/>
          </w:tcPr>
          <w:p w14:paraId="43596C6D" w14:textId="77777777" w:rsidR="007811F7" w:rsidRPr="007F693E" w:rsidRDefault="007811F7" w:rsidP="007811F7">
            <w:pPr>
              <w:tabs>
                <w:tab w:val="decimal" w:pos="1348"/>
              </w:tabs>
              <w:spacing w:after="0"/>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$4,000,000</w:t>
            </w:r>
          </w:p>
        </w:tc>
      </w:tr>
      <w:tr w:rsidR="007811F7" w:rsidRPr="007F693E" w14:paraId="41421186" w14:textId="77777777" w:rsidTr="00510107">
        <w:trPr>
          <w:trHeight w:val="20"/>
          <w:jc w:val="center"/>
        </w:trPr>
        <w:tc>
          <w:tcPr>
            <w:tcW w:w="7969" w:type="dxa"/>
            <w:shd w:val="clear" w:color="auto" w:fill="auto"/>
            <w:vAlign w:val="center"/>
          </w:tcPr>
          <w:p w14:paraId="429265A5" w14:textId="77777777" w:rsidR="007811F7" w:rsidRPr="007F693E" w:rsidRDefault="007811F7" w:rsidP="00510107">
            <w:pPr>
              <w:numPr>
                <w:ilvl w:val="1"/>
                <w:numId w:val="35"/>
              </w:numPr>
              <w:spacing w:after="0" w:line="240" w:lineRule="auto"/>
              <w:ind w:left="921" w:hanging="283"/>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Oficialía Mayor. Seguros de Responsabilidad y Bienes Patrimoniales y Fianzas.</w:t>
            </w:r>
          </w:p>
        </w:tc>
        <w:tc>
          <w:tcPr>
            <w:tcW w:w="1565" w:type="dxa"/>
            <w:shd w:val="clear" w:color="auto" w:fill="auto"/>
            <w:noWrap/>
            <w:vAlign w:val="center"/>
          </w:tcPr>
          <w:p w14:paraId="05524C34" w14:textId="77777777" w:rsidR="007811F7" w:rsidRPr="007F693E" w:rsidRDefault="007811F7" w:rsidP="007811F7">
            <w:pPr>
              <w:tabs>
                <w:tab w:val="decimal" w:pos="1348"/>
              </w:tabs>
              <w:spacing w:after="0"/>
              <w:ind w:left="1348" w:hanging="1348"/>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130,086,176</w:t>
            </w:r>
          </w:p>
        </w:tc>
      </w:tr>
      <w:tr w:rsidR="00510107" w:rsidRPr="007F693E" w14:paraId="3CF6FF71" w14:textId="77777777" w:rsidTr="00510107">
        <w:trPr>
          <w:trHeight w:val="20"/>
          <w:jc w:val="center"/>
        </w:trPr>
        <w:tc>
          <w:tcPr>
            <w:tcW w:w="7969" w:type="dxa"/>
            <w:shd w:val="clear" w:color="auto" w:fill="auto"/>
            <w:vAlign w:val="center"/>
          </w:tcPr>
          <w:p w14:paraId="1349CFD7" w14:textId="2CAE99B0" w:rsidR="00510107" w:rsidRPr="007F693E" w:rsidRDefault="00510107" w:rsidP="00510107">
            <w:pPr>
              <w:numPr>
                <w:ilvl w:val="1"/>
                <w:numId w:val="35"/>
              </w:numPr>
              <w:spacing w:after="0" w:line="240" w:lineRule="auto"/>
              <w:ind w:left="921" w:hanging="271"/>
              <w:contextualSpacing/>
              <w:jc w:val="both"/>
              <w:rPr>
                <w:rFonts w:ascii="Times New Roman" w:eastAsia="Times New Roman" w:hAnsi="Times New Roman" w:cs="Times New Roman"/>
                <w:color w:val="000000"/>
                <w:sz w:val="24"/>
                <w:szCs w:val="24"/>
                <w:lang w:eastAsia="es-MX"/>
              </w:rPr>
            </w:pPr>
            <w:r w:rsidRPr="007F693E">
              <w:rPr>
                <w:rFonts w:ascii="Times New Roman" w:eastAsia="Times New Roman" w:hAnsi="Times New Roman" w:cs="Times New Roman"/>
                <w:color w:val="000000"/>
                <w:sz w:val="24"/>
                <w:szCs w:val="24"/>
                <w:lang w:eastAsia="es-MX"/>
              </w:rPr>
              <w:t>Congreso del Estado de Sonora</w:t>
            </w:r>
          </w:p>
        </w:tc>
        <w:tc>
          <w:tcPr>
            <w:tcW w:w="1565" w:type="dxa"/>
            <w:shd w:val="clear" w:color="auto" w:fill="auto"/>
            <w:noWrap/>
            <w:vAlign w:val="center"/>
          </w:tcPr>
          <w:p w14:paraId="11B73849" w14:textId="2451FFCE" w:rsidR="00510107" w:rsidRPr="007F693E" w:rsidRDefault="00510107" w:rsidP="007811F7">
            <w:pPr>
              <w:tabs>
                <w:tab w:val="decimal" w:pos="1348"/>
              </w:tabs>
              <w:spacing w:after="0"/>
              <w:ind w:left="1348" w:hanging="1348"/>
              <w:jc w:val="both"/>
              <w:rPr>
                <w:rFonts w:ascii="Times New Roman" w:eastAsia="Times New Roman" w:hAnsi="Times New Roman" w:cs="Times New Roman"/>
                <w:sz w:val="24"/>
                <w:szCs w:val="24"/>
                <w:lang w:eastAsia="es-MX"/>
              </w:rPr>
            </w:pPr>
            <w:r w:rsidRPr="007F693E">
              <w:rPr>
                <w:rFonts w:ascii="Times New Roman" w:eastAsia="Times New Roman" w:hAnsi="Times New Roman" w:cs="Times New Roman"/>
                <w:sz w:val="24"/>
                <w:szCs w:val="24"/>
                <w:lang w:eastAsia="es-MX"/>
              </w:rPr>
              <w:t>32,000,000</w:t>
            </w:r>
          </w:p>
        </w:tc>
      </w:tr>
    </w:tbl>
    <w:p w14:paraId="3A174525" w14:textId="204A6158" w:rsidR="007811F7" w:rsidRDefault="007811F7" w:rsidP="0027558A">
      <w:pPr>
        <w:spacing w:after="0" w:line="240" w:lineRule="auto"/>
        <w:jc w:val="both"/>
        <w:rPr>
          <w:rFonts w:ascii="Times New Roman" w:hAnsi="Times New Roman" w:cs="Times New Roman"/>
          <w:b/>
          <w:sz w:val="24"/>
          <w:szCs w:val="24"/>
        </w:rPr>
      </w:pPr>
    </w:p>
    <w:p w14:paraId="60851FD8" w14:textId="77777777" w:rsidR="006D78FA" w:rsidRPr="007F693E" w:rsidRDefault="006D78FA" w:rsidP="0027558A">
      <w:pPr>
        <w:spacing w:after="0" w:line="240" w:lineRule="auto"/>
        <w:jc w:val="both"/>
        <w:rPr>
          <w:rFonts w:ascii="Times New Roman" w:hAnsi="Times New Roman" w:cs="Times New Roman"/>
          <w:b/>
          <w:sz w:val="24"/>
          <w:szCs w:val="24"/>
        </w:rPr>
      </w:pPr>
    </w:p>
    <w:p w14:paraId="3E0A5D5A" w14:textId="30AC944C" w:rsidR="00C65D30" w:rsidRPr="007F693E" w:rsidRDefault="0074144D" w:rsidP="0027558A">
      <w:pPr>
        <w:spacing w:after="0" w:line="240" w:lineRule="auto"/>
        <w:jc w:val="center"/>
        <w:rPr>
          <w:rFonts w:ascii="Times New Roman" w:hAnsi="Times New Roman" w:cs="Times New Roman"/>
          <w:b/>
          <w:sz w:val="24"/>
          <w:szCs w:val="24"/>
          <w:lang w:val="en-US"/>
        </w:rPr>
      </w:pPr>
      <w:r w:rsidRPr="007F693E">
        <w:rPr>
          <w:rFonts w:ascii="Times New Roman" w:hAnsi="Times New Roman" w:cs="Times New Roman"/>
          <w:b/>
          <w:sz w:val="24"/>
          <w:szCs w:val="24"/>
          <w:lang w:val="en-US"/>
        </w:rPr>
        <w:t>T R A N S I T O R I O</w:t>
      </w:r>
    </w:p>
    <w:p w14:paraId="3E0A5D5C" w14:textId="77777777" w:rsidR="002D2E1A" w:rsidRPr="007F693E" w:rsidRDefault="002D2E1A" w:rsidP="0027558A">
      <w:pPr>
        <w:spacing w:after="0" w:line="240" w:lineRule="auto"/>
        <w:jc w:val="both"/>
        <w:rPr>
          <w:rFonts w:ascii="Times New Roman" w:hAnsi="Times New Roman" w:cs="Times New Roman"/>
          <w:sz w:val="24"/>
          <w:szCs w:val="24"/>
          <w:lang w:val="en-US"/>
        </w:rPr>
      </w:pPr>
    </w:p>
    <w:p w14:paraId="3E0A5D5D" w14:textId="469793E7" w:rsidR="0074144D" w:rsidRDefault="006D78FA" w:rsidP="0027558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PRIMERO</w:t>
      </w:r>
      <w:r w:rsidR="00330EDD" w:rsidRPr="007F693E">
        <w:rPr>
          <w:rFonts w:ascii="Times New Roman" w:hAnsi="Times New Roman" w:cs="Times New Roman"/>
          <w:b/>
          <w:sz w:val="24"/>
          <w:szCs w:val="24"/>
        </w:rPr>
        <w:t>.-</w:t>
      </w:r>
      <w:r w:rsidR="0074144D" w:rsidRPr="007F693E">
        <w:rPr>
          <w:rFonts w:ascii="Times New Roman" w:hAnsi="Times New Roman" w:cs="Times New Roman"/>
          <w:sz w:val="24"/>
          <w:szCs w:val="24"/>
        </w:rPr>
        <w:t xml:space="preserve"> El presente Decreto entrará en vigor el primero de enero de </w:t>
      </w:r>
      <w:r w:rsidR="0017467E" w:rsidRPr="007F693E">
        <w:rPr>
          <w:rFonts w:ascii="Times New Roman" w:hAnsi="Times New Roman" w:cs="Times New Roman"/>
          <w:sz w:val="24"/>
          <w:szCs w:val="24"/>
        </w:rPr>
        <w:t>202</w:t>
      </w:r>
      <w:r w:rsidR="00BA1339" w:rsidRPr="007F693E">
        <w:rPr>
          <w:rFonts w:ascii="Times New Roman" w:hAnsi="Times New Roman" w:cs="Times New Roman"/>
          <w:sz w:val="24"/>
          <w:szCs w:val="24"/>
        </w:rPr>
        <w:t>3</w:t>
      </w:r>
      <w:r w:rsidR="0074144D" w:rsidRPr="007F693E">
        <w:rPr>
          <w:rFonts w:ascii="Times New Roman" w:hAnsi="Times New Roman" w:cs="Times New Roman"/>
          <w:sz w:val="24"/>
          <w:szCs w:val="24"/>
        </w:rPr>
        <w:t xml:space="preserve">, previa su publicación en el Boletín Oficial del Gobierno del Estado. </w:t>
      </w:r>
    </w:p>
    <w:p w14:paraId="3A70855C" w14:textId="09B8EB33" w:rsidR="006D78FA" w:rsidRDefault="006D78FA" w:rsidP="0027558A">
      <w:pPr>
        <w:spacing w:after="0" w:line="240" w:lineRule="auto"/>
        <w:jc w:val="both"/>
        <w:rPr>
          <w:rFonts w:ascii="Times New Roman" w:hAnsi="Times New Roman" w:cs="Times New Roman"/>
          <w:sz w:val="24"/>
          <w:szCs w:val="24"/>
        </w:rPr>
      </w:pPr>
    </w:p>
    <w:p w14:paraId="4A74E2D3" w14:textId="1A3FCBC1" w:rsidR="006D78FA" w:rsidRPr="006D78FA" w:rsidRDefault="006D78FA" w:rsidP="006D78FA">
      <w:pPr>
        <w:spacing w:after="0" w:line="240" w:lineRule="auto"/>
        <w:jc w:val="both"/>
        <w:rPr>
          <w:rFonts w:ascii="Times New Roman" w:eastAsia="Calibri" w:hAnsi="Times New Roman" w:cs="Times New Roman"/>
          <w:sz w:val="24"/>
          <w:szCs w:val="24"/>
        </w:rPr>
      </w:pPr>
      <w:r w:rsidRPr="006D78FA">
        <w:rPr>
          <w:rFonts w:ascii="Times New Roman" w:eastAsia="Calibri" w:hAnsi="Times New Roman" w:cs="Times New Roman"/>
          <w:b/>
          <w:bCs/>
          <w:sz w:val="24"/>
          <w:szCs w:val="24"/>
        </w:rPr>
        <w:t xml:space="preserve">ARTÍCULO SEGUNDO.- </w:t>
      </w:r>
      <w:r w:rsidRPr="006D78FA">
        <w:rPr>
          <w:rFonts w:ascii="Times New Roman" w:eastAsia="Calibri" w:hAnsi="Times New Roman" w:cs="Times New Roman"/>
          <w:sz w:val="24"/>
          <w:szCs w:val="24"/>
        </w:rPr>
        <w:t xml:space="preserve">Se autoriza al Poder Ejecutivo del Estado para que realice la adquisición plurianual por los ejercicios fiscales de 2023 y 2024, de los siguientes servicios: </w:t>
      </w:r>
    </w:p>
    <w:p w14:paraId="012E8B4D" w14:textId="77777777" w:rsidR="006D78FA" w:rsidRPr="006D78FA" w:rsidRDefault="006D78FA" w:rsidP="006D78FA">
      <w:pPr>
        <w:spacing w:after="0" w:line="240" w:lineRule="auto"/>
        <w:jc w:val="both"/>
        <w:rPr>
          <w:rFonts w:ascii="Times New Roman" w:eastAsia="Calibri" w:hAnsi="Times New Roman" w:cs="Times New Roman"/>
          <w:sz w:val="24"/>
          <w:szCs w:val="24"/>
        </w:rPr>
      </w:pPr>
    </w:p>
    <w:p w14:paraId="71A2C9DC" w14:textId="32B1B669" w:rsidR="006D78FA" w:rsidRPr="006D78FA" w:rsidRDefault="006D78FA" w:rsidP="006D78FA">
      <w:pPr>
        <w:spacing w:after="0" w:line="240" w:lineRule="auto"/>
        <w:jc w:val="both"/>
        <w:rPr>
          <w:rFonts w:ascii="Times New Roman" w:eastAsia="Calibri" w:hAnsi="Times New Roman" w:cs="Times New Roman"/>
          <w:sz w:val="24"/>
          <w:szCs w:val="24"/>
        </w:rPr>
      </w:pPr>
      <w:r w:rsidRPr="006D78FA">
        <w:rPr>
          <w:rFonts w:ascii="Times New Roman" w:eastAsia="Calibri" w:hAnsi="Times New Roman" w:cs="Times New Roman"/>
          <w:sz w:val="24"/>
          <w:szCs w:val="24"/>
        </w:rPr>
        <w:t>I.- Licencias de conducir</w:t>
      </w:r>
    </w:p>
    <w:p w14:paraId="0D26E24E" w14:textId="77777777" w:rsidR="006D78FA" w:rsidRPr="006D78FA" w:rsidRDefault="006D78FA" w:rsidP="006D78FA">
      <w:pPr>
        <w:spacing w:after="0" w:line="240" w:lineRule="auto"/>
        <w:jc w:val="both"/>
        <w:rPr>
          <w:rFonts w:ascii="Times New Roman" w:eastAsia="Calibri" w:hAnsi="Times New Roman" w:cs="Times New Roman"/>
          <w:sz w:val="24"/>
          <w:szCs w:val="24"/>
        </w:rPr>
      </w:pPr>
    </w:p>
    <w:p w14:paraId="27C48036" w14:textId="7FC6A56F" w:rsidR="006D78FA" w:rsidRPr="006D78FA" w:rsidRDefault="006D78FA" w:rsidP="006D78FA">
      <w:pPr>
        <w:spacing w:after="0" w:line="240" w:lineRule="auto"/>
        <w:jc w:val="both"/>
        <w:rPr>
          <w:rFonts w:ascii="Times New Roman" w:eastAsia="Calibri" w:hAnsi="Times New Roman" w:cs="Times New Roman"/>
          <w:sz w:val="24"/>
          <w:szCs w:val="24"/>
        </w:rPr>
      </w:pPr>
      <w:r w:rsidRPr="006D78FA">
        <w:rPr>
          <w:rFonts w:ascii="Times New Roman" w:eastAsia="Calibri" w:hAnsi="Times New Roman" w:cs="Times New Roman"/>
          <w:sz w:val="24"/>
          <w:szCs w:val="24"/>
        </w:rPr>
        <w:t xml:space="preserve">II.- Tarjetas de circulación, etiquetas y engomados holográficos de revalidación; </w:t>
      </w:r>
    </w:p>
    <w:p w14:paraId="38776219" w14:textId="77777777" w:rsidR="006D78FA" w:rsidRPr="006D78FA" w:rsidRDefault="006D78FA" w:rsidP="006D78FA">
      <w:pPr>
        <w:spacing w:after="0" w:line="240" w:lineRule="auto"/>
        <w:jc w:val="both"/>
        <w:rPr>
          <w:rFonts w:ascii="Times New Roman" w:eastAsia="Calibri" w:hAnsi="Times New Roman" w:cs="Times New Roman"/>
          <w:sz w:val="24"/>
          <w:szCs w:val="24"/>
        </w:rPr>
      </w:pPr>
    </w:p>
    <w:p w14:paraId="56FB21B0" w14:textId="021827B8" w:rsidR="006D78FA" w:rsidRPr="006D78FA" w:rsidRDefault="006D78FA" w:rsidP="006D78FA">
      <w:pPr>
        <w:spacing w:after="0" w:line="240" w:lineRule="auto"/>
        <w:jc w:val="both"/>
        <w:rPr>
          <w:rFonts w:ascii="Times New Roman" w:eastAsia="Calibri" w:hAnsi="Times New Roman" w:cs="Times New Roman"/>
          <w:sz w:val="24"/>
          <w:szCs w:val="24"/>
        </w:rPr>
      </w:pPr>
      <w:r w:rsidRPr="006D78FA">
        <w:rPr>
          <w:rFonts w:ascii="Times New Roman" w:eastAsia="Calibri" w:hAnsi="Times New Roman" w:cs="Times New Roman"/>
          <w:sz w:val="24"/>
          <w:szCs w:val="24"/>
        </w:rPr>
        <w:t>III.- Placas de circulación; y</w:t>
      </w:r>
    </w:p>
    <w:p w14:paraId="7B483726" w14:textId="77777777" w:rsidR="006D78FA" w:rsidRPr="006D78FA" w:rsidRDefault="006D78FA" w:rsidP="006D78FA">
      <w:pPr>
        <w:spacing w:after="0" w:line="240" w:lineRule="auto"/>
        <w:jc w:val="both"/>
        <w:rPr>
          <w:rFonts w:ascii="Times New Roman" w:eastAsia="Calibri" w:hAnsi="Times New Roman" w:cs="Times New Roman"/>
          <w:sz w:val="24"/>
          <w:szCs w:val="24"/>
        </w:rPr>
      </w:pPr>
    </w:p>
    <w:p w14:paraId="1C78A152" w14:textId="6B615761" w:rsidR="006D78FA" w:rsidRPr="006D78FA" w:rsidRDefault="006D78FA" w:rsidP="006D78FA">
      <w:pPr>
        <w:spacing w:after="0" w:line="240" w:lineRule="auto"/>
        <w:jc w:val="both"/>
        <w:rPr>
          <w:rFonts w:ascii="Times New Roman" w:eastAsia="Calibri" w:hAnsi="Times New Roman" w:cs="Times New Roman"/>
          <w:sz w:val="24"/>
          <w:szCs w:val="24"/>
        </w:rPr>
      </w:pPr>
      <w:r w:rsidRPr="006D78FA">
        <w:rPr>
          <w:rFonts w:ascii="Times New Roman" w:eastAsia="Calibri" w:hAnsi="Times New Roman" w:cs="Times New Roman"/>
          <w:sz w:val="24"/>
          <w:szCs w:val="24"/>
        </w:rPr>
        <w:t>IV.- Seguros institucionales.</w:t>
      </w:r>
    </w:p>
    <w:p w14:paraId="5AD18BA6" w14:textId="77777777" w:rsidR="006D78FA" w:rsidRPr="006D78FA" w:rsidRDefault="006D78FA" w:rsidP="006D78FA">
      <w:pPr>
        <w:spacing w:after="0" w:line="240" w:lineRule="auto"/>
        <w:jc w:val="both"/>
        <w:rPr>
          <w:rFonts w:ascii="Times New Roman" w:eastAsia="Calibri" w:hAnsi="Times New Roman" w:cs="Times New Roman"/>
          <w:sz w:val="24"/>
          <w:szCs w:val="24"/>
        </w:rPr>
      </w:pPr>
    </w:p>
    <w:p w14:paraId="33E7365F" w14:textId="75BE4AD9" w:rsidR="006D78FA" w:rsidRPr="006D78FA" w:rsidRDefault="006D78FA" w:rsidP="006D78FA">
      <w:pPr>
        <w:spacing w:after="0" w:line="240" w:lineRule="auto"/>
        <w:jc w:val="both"/>
        <w:rPr>
          <w:rFonts w:ascii="Times New Roman" w:eastAsia="Calibri" w:hAnsi="Times New Roman" w:cs="Times New Roman"/>
          <w:sz w:val="24"/>
          <w:szCs w:val="24"/>
        </w:rPr>
      </w:pPr>
      <w:r w:rsidRPr="006D78FA">
        <w:rPr>
          <w:rFonts w:ascii="Times New Roman" w:eastAsia="Calibri" w:hAnsi="Times New Roman" w:cs="Times New Roman"/>
          <w:b/>
          <w:bCs/>
          <w:sz w:val="24"/>
          <w:szCs w:val="24"/>
        </w:rPr>
        <w:t xml:space="preserve">ARTÍCULO TERCERO.- </w:t>
      </w:r>
      <w:r w:rsidRPr="006D78FA">
        <w:rPr>
          <w:rFonts w:ascii="Times New Roman" w:eastAsia="Calibri" w:hAnsi="Times New Roman" w:cs="Times New Roman"/>
          <w:sz w:val="24"/>
          <w:szCs w:val="24"/>
        </w:rPr>
        <w:t xml:space="preserve">La Secretaría de Hacienda deberá iniciar los procedimientos administrativos necesarios para las adquisiciones señaladas en el artículo transitorio anterior, dentro de un plazo de 30 días naturales a partir de la aprobación del presente Decreto. </w:t>
      </w:r>
    </w:p>
    <w:p w14:paraId="1623AFAA" w14:textId="77777777" w:rsidR="006D78FA" w:rsidRPr="006D78FA" w:rsidRDefault="006D78FA" w:rsidP="0027558A">
      <w:pPr>
        <w:spacing w:after="0" w:line="240" w:lineRule="auto"/>
        <w:jc w:val="both"/>
        <w:rPr>
          <w:rFonts w:ascii="Times New Roman" w:hAnsi="Times New Roman" w:cs="Times New Roman"/>
          <w:sz w:val="24"/>
          <w:szCs w:val="24"/>
        </w:rPr>
      </w:pPr>
    </w:p>
    <w:p w14:paraId="5995BDF1" w14:textId="77777777" w:rsidR="00C241E0" w:rsidRDefault="00C241E0" w:rsidP="00C241E0">
      <w:pPr>
        <w:spacing w:after="0" w:line="360" w:lineRule="auto"/>
        <w:jc w:val="center"/>
        <w:rPr>
          <w:rFonts w:ascii="Arial" w:hAnsi="Arial" w:cs="Arial"/>
          <w:b/>
          <w:sz w:val="20"/>
          <w:szCs w:val="20"/>
        </w:rPr>
      </w:pPr>
    </w:p>
    <w:p w14:paraId="18D20A42" w14:textId="04C6293B" w:rsidR="00C241E0" w:rsidRDefault="00C241E0" w:rsidP="00C241E0">
      <w:pPr>
        <w:spacing w:after="0" w:line="360" w:lineRule="auto"/>
        <w:jc w:val="center"/>
        <w:rPr>
          <w:rFonts w:ascii="Arial" w:hAnsi="Arial" w:cs="Arial"/>
          <w:b/>
          <w:sz w:val="20"/>
          <w:szCs w:val="20"/>
        </w:rPr>
      </w:pPr>
      <w:r w:rsidRPr="00C241E0">
        <w:rPr>
          <w:rFonts w:ascii="Arial" w:hAnsi="Arial" w:cs="Arial"/>
          <w:b/>
          <w:sz w:val="20"/>
          <w:szCs w:val="20"/>
        </w:rPr>
        <w:t>A P E N D I C E</w:t>
      </w:r>
    </w:p>
    <w:p w14:paraId="1F22A118" w14:textId="00DA810F" w:rsidR="00330EDD" w:rsidRPr="00C241E0" w:rsidRDefault="00C241E0" w:rsidP="00C241E0">
      <w:pPr>
        <w:spacing w:after="0" w:line="360" w:lineRule="auto"/>
        <w:rPr>
          <w:rFonts w:ascii="Arial" w:eastAsia="Times New Roman" w:hAnsi="Arial" w:cs="Arial"/>
          <w:b/>
          <w:sz w:val="20"/>
          <w:szCs w:val="20"/>
          <w:lang w:val="es-ES" w:eastAsia="es-ES"/>
        </w:rPr>
      </w:pPr>
      <w:r w:rsidRPr="00C241E0">
        <w:rPr>
          <w:rFonts w:ascii="Arial" w:hAnsi="Arial" w:cs="Arial"/>
          <w:b/>
          <w:sz w:val="20"/>
          <w:szCs w:val="20"/>
        </w:rPr>
        <w:t xml:space="preserve">DECRETO No. </w:t>
      </w:r>
      <w:r>
        <w:rPr>
          <w:rFonts w:ascii="Arial" w:hAnsi="Arial" w:cs="Arial"/>
          <w:b/>
          <w:sz w:val="20"/>
          <w:szCs w:val="20"/>
        </w:rPr>
        <w:t>91</w:t>
      </w:r>
      <w:r w:rsidRPr="00C241E0">
        <w:rPr>
          <w:rFonts w:ascii="Arial" w:hAnsi="Arial" w:cs="Arial"/>
          <w:b/>
          <w:sz w:val="20"/>
          <w:szCs w:val="20"/>
        </w:rPr>
        <w:t xml:space="preserve">; B.O. No. 52, sección </w:t>
      </w:r>
      <w:r>
        <w:rPr>
          <w:rFonts w:ascii="Arial" w:hAnsi="Arial" w:cs="Arial"/>
          <w:b/>
          <w:sz w:val="20"/>
          <w:szCs w:val="20"/>
        </w:rPr>
        <w:t>IV</w:t>
      </w:r>
      <w:r w:rsidRPr="00C241E0">
        <w:rPr>
          <w:rFonts w:ascii="Arial" w:hAnsi="Arial" w:cs="Arial"/>
          <w:b/>
          <w:sz w:val="20"/>
          <w:szCs w:val="20"/>
        </w:rPr>
        <w:t>, de fec</w:t>
      </w:r>
      <w:bookmarkStart w:id="6" w:name="_GoBack"/>
      <w:bookmarkEnd w:id="6"/>
      <w:r w:rsidRPr="00C241E0">
        <w:rPr>
          <w:rFonts w:ascii="Arial" w:hAnsi="Arial" w:cs="Arial"/>
          <w:b/>
          <w:sz w:val="20"/>
          <w:szCs w:val="20"/>
        </w:rPr>
        <w:t>ha 2</w:t>
      </w:r>
      <w:r>
        <w:rPr>
          <w:rFonts w:ascii="Arial" w:hAnsi="Arial" w:cs="Arial"/>
          <w:b/>
          <w:sz w:val="20"/>
          <w:szCs w:val="20"/>
        </w:rPr>
        <w:t>9</w:t>
      </w:r>
      <w:r w:rsidRPr="00C241E0">
        <w:rPr>
          <w:rFonts w:ascii="Arial" w:hAnsi="Arial" w:cs="Arial"/>
          <w:b/>
          <w:sz w:val="20"/>
          <w:szCs w:val="20"/>
        </w:rPr>
        <w:t xml:space="preserve"> de diciembre de 202</w:t>
      </w:r>
      <w:r>
        <w:rPr>
          <w:rFonts w:ascii="Arial" w:hAnsi="Arial" w:cs="Arial"/>
          <w:b/>
          <w:sz w:val="20"/>
          <w:szCs w:val="20"/>
        </w:rPr>
        <w:t>2</w:t>
      </w:r>
      <w:r w:rsidRPr="00C241E0">
        <w:rPr>
          <w:rFonts w:ascii="Arial" w:hAnsi="Arial" w:cs="Arial"/>
          <w:b/>
          <w:sz w:val="20"/>
          <w:szCs w:val="20"/>
        </w:rPr>
        <w:t>.</w:t>
      </w:r>
    </w:p>
    <w:sectPr w:rsidR="00330EDD" w:rsidRPr="00C241E0" w:rsidSect="00FB0887">
      <w:headerReference w:type="default" r:id="rId13"/>
      <w:footerReference w:type="even" r:id="rId14"/>
      <w:footerReference w:type="default" r:id="rId15"/>
      <w:headerReference w:type="first" r:id="rId16"/>
      <w:footerReference w:type="first" r:id="rId17"/>
      <w:pgSz w:w="12240" w:h="15840"/>
      <w:pgMar w:top="3119" w:right="1467" w:bottom="1418" w:left="1190"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0A033" w14:textId="77777777" w:rsidR="00911932" w:rsidRDefault="00911932" w:rsidP="00E44342">
      <w:pPr>
        <w:spacing w:after="0" w:line="240" w:lineRule="auto"/>
      </w:pPr>
      <w:r>
        <w:separator/>
      </w:r>
    </w:p>
  </w:endnote>
  <w:endnote w:type="continuationSeparator" w:id="0">
    <w:p w14:paraId="3C0CA2C6" w14:textId="77777777" w:rsidR="00911932" w:rsidRDefault="00911932" w:rsidP="00E4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5D81" w14:textId="3CEE8724" w:rsidR="00CE68D5" w:rsidRDefault="00CE68D5">
    <w:pPr>
      <w:pStyle w:val="Piedepgina"/>
    </w:pPr>
    <w:r>
      <w:fldChar w:fldCharType="begin"/>
    </w:r>
    <w:r>
      <w:instrText>PAGE   \* MERGEFORMAT</w:instrText>
    </w:r>
    <w:r>
      <w:fldChar w:fldCharType="separate"/>
    </w:r>
    <w:r w:rsidR="007669D4" w:rsidRPr="007669D4">
      <w:rPr>
        <w:noProof/>
        <w:lang w:val="es-ES"/>
      </w:rPr>
      <w:t>50</w:t>
    </w:r>
    <w:r>
      <w:fldChar w:fldCharType="end"/>
    </w:r>
  </w:p>
  <w:p w14:paraId="3E0A5D82" w14:textId="77777777" w:rsidR="00CE68D5" w:rsidRDefault="00CE68D5">
    <w:pPr>
      <w:pStyle w:val="Piedepgina"/>
    </w:pPr>
  </w:p>
  <w:p w14:paraId="62031CA2" w14:textId="77777777" w:rsidR="00D317B7" w:rsidRDefault="00D317B7"/>
  <w:p w14:paraId="221EECF1" w14:textId="77777777" w:rsidR="00D317B7" w:rsidRDefault="00D317B7"/>
  <w:p w14:paraId="766EB9F3" w14:textId="77777777" w:rsidR="00D317B7" w:rsidRDefault="00D317B7"/>
  <w:p w14:paraId="36BDED56" w14:textId="77777777" w:rsidR="00D317B7" w:rsidRDefault="00D317B7"/>
  <w:p w14:paraId="003A170A" w14:textId="77777777" w:rsidR="00D317B7" w:rsidRDefault="00D317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022070"/>
      <w:docPartObj>
        <w:docPartGallery w:val="Page Numbers (Bottom of Page)"/>
        <w:docPartUnique/>
      </w:docPartObj>
    </w:sdtPr>
    <w:sdtEndPr/>
    <w:sdtContent>
      <w:sdt>
        <w:sdtPr>
          <w:id w:val="-1769616900"/>
          <w:docPartObj>
            <w:docPartGallery w:val="Page Numbers (Top of Page)"/>
            <w:docPartUnique/>
          </w:docPartObj>
        </w:sdtPr>
        <w:sdtEndPr/>
        <w:sdtContent>
          <w:p w14:paraId="55B15ACE" w14:textId="58A7D6E0" w:rsidR="000779C2" w:rsidRDefault="000779C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41E0">
              <w:rPr>
                <w:b/>
                <w:bCs/>
                <w:noProof/>
              </w:rPr>
              <w:t>132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41E0">
              <w:rPr>
                <w:b/>
                <w:bCs/>
                <w:noProof/>
              </w:rPr>
              <w:t>133</w:t>
            </w:r>
            <w:r>
              <w:rPr>
                <w:b/>
                <w:bCs/>
                <w:sz w:val="24"/>
                <w:szCs w:val="24"/>
              </w:rPr>
              <w:fldChar w:fldCharType="end"/>
            </w:r>
          </w:p>
        </w:sdtContent>
      </w:sdt>
    </w:sdtContent>
  </w:sdt>
  <w:p w14:paraId="1816BFEE" w14:textId="77777777" w:rsidR="00D317B7" w:rsidRDefault="00D317B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5D87" w14:textId="093A4990" w:rsidR="00CE68D5" w:rsidRDefault="00CE68D5">
    <w:pPr>
      <w:pStyle w:val="Piedepgina"/>
      <w:jc w:val="right"/>
    </w:pPr>
    <w:r>
      <w:fldChar w:fldCharType="begin"/>
    </w:r>
    <w:r>
      <w:instrText>PAGE   \* MERGEFORMAT</w:instrText>
    </w:r>
    <w:r>
      <w:fldChar w:fldCharType="separate"/>
    </w:r>
    <w:r w:rsidR="007669D4" w:rsidRPr="007669D4">
      <w:rPr>
        <w:noProof/>
        <w:lang w:val="es-ES"/>
      </w:rPr>
      <w:t>2</w:t>
    </w:r>
    <w:r>
      <w:fldChar w:fldCharType="end"/>
    </w:r>
  </w:p>
  <w:p w14:paraId="3E0A5D88" w14:textId="77777777" w:rsidR="00CE68D5" w:rsidRDefault="00CE68D5">
    <w:pPr>
      <w:pStyle w:val="Piedepgina"/>
    </w:pPr>
  </w:p>
  <w:p w14:paraId="3C6E2332" w14:textId="77777777" w:rsidR="00D317B7" w:rsidRDefault="00D317B7"/>
  <w:p w14:paraId="6B067486" w14:textId="77777777" w:rsidR="00D317B7" w:rsidRDefault="00D317B7"/>
  <w:p w14:paraId="01441F44" w14:textId="77777777" w:rsidR="00D317B7" w:rsidRDefault="00D317B7"/>
  <w:p w14:paraId="2499B304" w14:textId="77777777" w:rsidR="00D317B7" w:rsidRDefault="00D317B7"/>
  <w:p w14:paraId="75323AEB" w14:textId="77777777" w:rsidR="00D317B7" w:rsidRDefault="00D317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03DFD" w14:textId="77777777" w:rsidR="00911932" w:rsidRDefault="00911932" w:rsidP="00E44342">
      <w:pPr>
        <w:spacing w:after="0" w:line="240" w:lineRule="auto"/>
      </w:pPr>
      <w:r>
        <w:separator/>
      </w:r>
    </w:p>
  </w:footnote>
  <w:footnote w:type="continuationSeparator" w:id="0">
    <w:p w14:paraId="43F73A89" w14:textId="77777777" w:rsidR="00911932" w:rsidRDefault="00911932" w:rsidP="00E44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05919" w14:textId="67925397" w:rsidR="001552C9" w:rsidRDefault="001552C9">
    <w:pPr>
      <w:pStyle w:val="Encabezado"/>
    </w:pPr>
    <w:r>
      <w:rPr>
        <w:noProof/>
        <w:lang w:eastAsia="es-MX"/>
      </w:rPr>
      <w:drawing>
        <wp:inline distT="0" distB="0" distL="0" distR="0" wp14:anchorId="739DAA9C" wp14:editId="02A70BF3">
          <wp:extent cx="1163320" cy="1346835"/>
          <wp:effectExtent l="0" t="0" r="0" b="571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pic:cNvPicPr>
                    <a:picLocks noChangeAspect="1"/>
                  </pic:cNvPicPr>
                </pic:nvPicPr>
                <pic:blipFill>
                  <a:blip r:embed="rId1"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163320" cy="134683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5D85" w14:textId="77777777" w:rsidR="00CE68D5" w:rsidRDefault="00CE68D5" w:rsidP="00E35C9C">
    <w:pPr>
      <w:pStyle w:val="Encabezado"/>
      <w:ind w:right="-907"/>
      <w:jc w:val="right"/>
      <w:rPr>
        <w:noProof/>
        <w:sz w:val="12"/>
        <w:szCs w:val="12"/>
        <w:lang w:val="es-ES" w:eastAsia="es-ES"/>
      </w:rPr>
    </w:pPr>
  </w:p>
  <w:p w14:paraId="3E0A5D86" w14:textId="77777777" w:rsidR="00CE68D5" w:rsidRPr="00E35C9C" w:rsidRDefault="00CE68D5" w:rsidP="00E35C9C">
    <w:pPr>
      <w:pStyle w:val="Encabezado"/>
      <w:ind w:right="-907"/>
      <w:jc w:val="right"/>
      <w:rPr>
        <w:b/>
        <w:noProof/>
        <w:sz w:val="16"/>
        <w:szCs w:val="12"/>
        <w:lang w:val="es-ES" w:eastAsia="es-ES"/>
      </w:rPr>
    </w:pPr>
    <w:r w:rsidRPr="00E35C9C">
      <w:rPr>
        <w:b/>
        <w:noProof/>
        <w:sz w:val="28"/>
        <w:lang w:val="es-ES" w:eastAsia="es-ES"/>
      </w:rPr>
      <w:t xml:space="preserve"> </w:t>
    </w:r>
  </w:p>
  <w:p w14:paraId="1DB0EA33" w14:textId="77777777" w:rsidR="00D317B7" w:rsidRDefault="00D317B7"/>
  <w:p w14:paraId="29ACEDB9" w14:textId="77777777" w:rsidR="00D317B7" w:rsidRDefault="00D317B7"/>
  <w:p w14:paraId="2F199273" w14:textId="77777777" w:rsidR="00D317B7" w:rsidRDefault="00D317B7"/>
  <w:p w14:paraId="2FEB62C1" w14:textId="77777777" w:rsidR="00D317B7" w:rsidRDefault="00D317B7"/>
  <w:p w14:paraId="6B9EF718" w14:textId="77777777" w:rsidR="00D317B7" w:rsidRDefault="00D317B7"/>
</w:hdr>
</file>

<file path=word/intelligence2.xml><?xml version="1.0" encoding="utf-8"?>
<int2:intelligence xmlns:int2="http://schemas.microsoft.com/office/intelligence/2020/intelligence" xmlns:oel="http://schemas.microsoft.com/office/2019/extlst">
  <int2:observations>
    <int2:bookmark int2:bookmarkName="_Int_Fjy8Vktk" int2:invalidationBookmarkName="" int2:hashCode="k46D6FGOHacadf" int2:id="0O6z5Li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DC437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1643AB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1E02846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7B84A0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9FB208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165904"/>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B467D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7C669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488FC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EB92F62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AB0A6D"/>
    <w:multiLevelType w:val="hybridMultilevel"/>
    <w:tmpl w:val="4D8A08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3EF26C0"/>
    <w:multiLevelType w:val="hybridMultilevel"/>
    <w:tmpl w:val="873689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5E66681"/>
    <w:multiLevelType w:val="hybridMultilevel"/>
    <w:tmpl w:val="236C5B5E"/>
    <w:lvl w:ilvl="0" w:tplc="1E6A450E">
      <w:start w:val="1"/>
      <w:numFmt w:val="upperRoman"/>
      <w:lvlText w:val="%1."/>
      <w:lvlJc w:val="left"/>
      <w:pPr>
        <w:ind w:left="720" w:hanging="360"/>
      </w:pPr>
      <w:rPr>
        <w:rFonts w:hint="default"/>
      </w:rPr>
    </w:lvl>
    <w:lvl w:ilvl="1" w:tplc="080A0013">
      <w:start w:val="1"/>
      <w:numFmt w:val="upperRoman"/>
      <w:lvlText w:val="%2."/>
      <w:lvlJc w:val="right"/>
      <w:pPr>
        <w:ind w:left="1211"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FC33A0"/>
    <w:multiLevelType w:val="hybridMultilevel"/>
    <w:tmpl w:val="8DC2D3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BE565C"/>
    <w:multiLevelType w:val="hybridMultilevel"/>
    <w:tmpl w:val="B406FEE2"/>
    <w:lvl w:ilvl="0" w:tplc="080A0013">
      <w:start w:val="1"/>
      <w:numFmt w:val="upperRoman"/>
      <w:lvlText w:val="%1."/>
      <w:lvlJc w:val="right"/>
      <w:pPr>
        <w:ind w:left="790" w:hanging="360"/>
      </w:pPr>
    </w:lvl>
    <w:lvl w:ilvl="1" w:tplc="080A0019" w:tentative="1">
      <w:start w:val="1"/>
      <w:numFmt w:val="lowerLetter"/>
      <w:lvlText w:val="%2."/>
      <w:lvlJc w:val="left"/>
      <w:pPr>
        <w:ind w:left="1510" w:hanging="360"/>
      </w:pPr>
    </w:lvl>
    <w:lvl w:ilvl="2" w:tplc="080A001B" w:tentative="1">
      <w:start w:val="1"/>
      <w:numFmt w:val="lowerRoman"/>
      <w:lvlText w:val="%3."/>
      <w:lvlJc w:val="right"/>
      <w:pPr>
        <w:ind w:left="2230" w:hanging="180"/>
      </w:pPr>
    </w:lvl>
    <w:lvl w:ilvl="3" w:tplc="080A000F" w:tentative="1">
      <w:start w:val="1"/>
      <w:numFmt w:val="decimal"/>
      <w:lvlText w:val="%4."/>
      <w:lvlJc w:val="left"/>
      <w:pPr>
        <w:ind w:left="2950" w:hanging="360"/>
      </w:pPr>
    </w:lvl>
    <w:lvl w:ilvl="4" w:tplc="080A0019" w:tentative="1">
      <w:start w:val="1"/>
      <w:numFmt w:val="lowerLetter"/>
      <w:lvlText w:val="%5."/>
      <w:lvlJc w:val="left"/>
      <w:pPr>
        <w:ind w:left="3670" w:hanging="360"/>
      </w:pPr>
    </w:lvl>
    <w:lvl w:ilvl="5" w:tplc="080A001B" w:tentative="1">
      <w:start w:val="1"/>
      <w:numFmt w:val="lowerRoman"/>
      <w:lvlText w:val="%6."/>
      <w:lvlJc w:val="right"/>
      <w:pPr>
        <w:ind w:left="4390" w:hanging="180"/>
      </w:pPr>
    </w:lvl>
    <w:lvl w:ilvl="6" w:tplc="080A000F" w:tentative="1">
      <w:start w:val="1"/>
      <w:numFmt w:val="decimal"/>
      <w:lvlText w:val="%7."/>
      <w:lvlJc w:val="left"/>
      <w:pPr>
        <w:ind w:left="5110" w:hanging="360"/>
      </w:pPr>
    </w:lvl>
    <w:lvl w:ilvl="7" w:tplc="080A0019" w:tentative="1">
      <w:start w:val="1"/>
      <w:numFmt w:val="lowerLetter"/>
      <w:lvlText w:val="%8."/>
      <w:lvlJc w:val="left"/>
      <w:pPr>
        <w:ind w:left="5830" w:hanging="360"/>
      </w:pPr>
    </w:lvl>
    <w:lvl w:ilvl="8" w:tplc="080A001B" w:tentative="1">
      <w:start w:val="1"/>
      <w:numFmt w:val="lowerRoman"/>
      <w:lvlText w:val="%9."/>
      <w:lvlJc w:val="right"/>
      <w:pPr>
        <w:ind w:left="6550" w:hanging="180"/>
      </w:pPr>
    </w:lvl>
  </w:abstractNum>
  <w:abstractNum w:abstractNumId="15" w15:restartNumberingAfterBreak="0">
    <w:nsid w:val="1BB3595D"/>
    <w:multiLevelType w:val="hybridMultilevel"/>
    <w:tmpl w:val="AD2CEC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BF674F8"/>
    <w:multiLevelType w:val="hybridMultilevel"/>
    <w:tmpl w:val="2C4A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2B41905"/>
    <w:multiLevelType w:val="hybridMultilevel"/>
    <w:tmpl w:val="39B669F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7B504CE"/>
    <w:multiLevelType w:val="hybridMultilevel"/>
    <w:tmpl w:val="DED2DE1E"/>
    <w:lvl w:ilvl="0" w:tplc="080A0001">
      <w:start w:val="1"/>
      <w:numFmt w:val="bullet"/>
      <w:lvlText w:val=""/>
      <w:lvlJc w:val="left"/>
      <w:pPr>
        <w:ind w:left="762"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19" w15:restartNumberingAfterBreak="0">
    <w:nsid w:val="27EA0465"/>
    <w:multiLevelType w:val="hybridMultilevel"/>
    <w:tmpl w:val="77B604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2C54DF"/>
    <w:multiLevelType w:val="hybridMultilevel"/>
    <w:tmpl w:val="51F486B2"/>
    <w:lvl w:ilvl="0" w:tplc="0C0A000D">
      <w:start w:val="1"/>
      <w:numFmt w:val="bullet"/>
      <w:lvlText w:val=""/>
      <w:lvlJc w:val="left"/>
      <w:pPr>
        <w:ind w:left="2204" w:hanging="360"/>
      </w:pPr>
      <w:rPr>
        <w:rFonts w:ascii="Wingdings" w:hAnsi="Wingdings"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3608" w:hanging="360"/>
      </w:pPr>
      <w:rPr>
        <w:rFonts w:ascii="Wingdings" w:hAnsi="Wingdings" w:hint="default"/>
      </w:rPr>
    </w:lvl>
    <w:lvl w:ilvl="3" w:tplc="080A0001" w:tentative="1">
      <w:start w:val="1"/>
      <w:numFmt w:val="bullet"/>
      <w:lvlText w:val=""/>
      <w:lvlJc w:val="left"/>
      <w:pPr>
        <w:ind w:left="4328" w:hanging="360"/>
      </w:pPr>
      <w:rPr>
        <w:rFonts w:ascii="Symbol" w:hAnsi="Symbol" w:hint="default"/>
      </w:rPr>
    </w:lvl>
    <w:lvl w:ilvl="4" w:tplc="080A0003" w:tentative="1">
      <w:start w:val="1"/>
      <w:numFmt w:val="bullet"/>
      <w:lvlText w:val="o"/>
      <w:lvlJc w:val="left"/>
      <w:pPr>
        <w:ind w:left="5048" w:hanging="360"/>
      </w:pPr>
      <w:rPr>
        <w:rFonts w:ascii="Courier New" w:hAnsi="Courier New" w:cs="Courier New" w:hint="default"/>
      </w:rPr>
    </w:lvl>
    <w:lvl w:ilvl="5" w:tplc="080A0005" w:tentative="1">
      <w:start w:val="1"/>
      <w:numFmt w:val="bullet"/>
      <w:lvlText w:val=""/>
      <w:lvlJc w:val="left"/>
      <w:pPr>
        <w:ind w:left="5768" w:hanging="360"/>
      </w:pPr>
      <w:rPr>
        <w:rFonts w:ascii="Wingdings" w:hAnsi="Wingdings" w:hint="default"/>
      </w:rPr>
    </w:lvl>
    <w:lvl w:ilvl="6" w:tplc="080A0001" w:tentative="1">
      <w:start w:val="1"/>
      <w:numFmt w:val="bullet"/>
      <w:lvlText w:val=""/>
      <w:lvlJc w:val="left"/>
      <w:pPr>
        <w:ind w:left="6488" w:hanging="360"/>
      </w:pPr>
      <w:rPr>
        <w:rFonts w:ascii="Symbol" w:hAnsi="Symbol" w:hint="default"/>
      </w:rPr>
    </w:lvl>
    <w:lvl w:ilvl="7" w:tplc="080A0003" w:tentative="1">
      <w:start w:val="1"/>
      <w:numFmt w:val="bullet"/>
      <w:lvlText w:val="o"/>
      <w:lvlJc w:val="left"/>
      <w:pPr>
        <w:ind w:left="7208" w:hanging="360"/>
      </w:pPr>
      <w:rPr>
        <w:rFonts w:ascii="Courier New" w:hAnsi="Courier New" w:cs="Courier New" w:hint="default"/>
      </w:rPr>
    </w:lvl>
    <w:lvl w:ilvl="8" w:tplc="080A0005" w:tentative="1">
      <w:start w:val="1"/>
      <w:numFmt w:val="bullet"/>
      <w:lvlText w:val=""/>
      <w:lvlJc w:val="left"/>
      <w:pPr>
        <w:ind w:left="7928" w:hanging="360"/>
      </w:pPr>
      <w:rPr>
        <w:rFonts w:ascii="Wingdings" w:hAnsi="Wingdings" w:hint="default"/>
      </w:rPr>
    </w:lvl>
  </w:abstractNum>
  <w:abstractNum w:abstractNumId="21" w15:restartNumberingAfterBreak="0">
    <w:nsid w:val="31FD7F61"/>
    <w:multiLevelType w:val="hybridMultilevel"/>
    <w:tmpl w:val="11B6C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994E8A"/>
    <w:multiLevelType w:val="hybridMultilevel"/>
    <w:tmpl w:val="A64E9F0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BE48DC"/>
    <w:multiLevelType w:val="hybridMultilevel"/>
    <w:tmpl w:val="E59E758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8555B6"/>
    <w:multiLevelType w:val="hybridMultilevel"/>
    <w:tmpl w:val="A1B295D4"/>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5" w15:restartNumberingAfterBreak="0">
    <w:nsid w:val="4BF544B1"/>
    <w:multiLevelType w:val="hybridMultilevel"/>
    <w:tmpl w:val="C562E084"/>
    <w:lvl w:ilvl="0" w:tplc="C7EC29B0">
      <w:start w:val="1"/>
      <w:numFmt w:val="upperRoman"/>
      <w:lvlText w:val="%1."/>
      <w:lvlJc w:val="right"/>
      <w:pPr>
        <w:ind w:left="786"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B36674"/>
    <w:multiLevelType w:val="hybridMultilevel"/>
    <w:tmpl w:val="4944427A"/>
    <w:lvl w:ilvl="0" w:tplc="080A000D">
      <w:start w:val="1"/>
      <w:numFmt w:val="bullet"/>
      <w:lvlText w:val=""/>
      <w:lvlJc w:val="left"/>
      <w:pPr>
        <w:ind w:left="1808" w:hanging="360"/>
      </w:pPr>
      <w:rPr>
        <w:rFonts w:ascii="Wingdings" w:hAnsi="Wingdings" w:hint="default"/>
      </w:rPr>
    </w:lvl>
    <w:lvl w:ilvl="1" w:tplc="080A0003" w:tentative="1">
      <w:start w:val="1"/>
      <w:numFmt w:val="bullet"/>
      <w:lvlText w:val="o"/>
      <w:lvlJc w:val="left"/>
      <w:pPr>
        <w:ind w:left="2528" w:hanging="360"/>
      </w:pPr>
      <w:rPr>
        <w:rFonts w:ascii="Courier New" w:hAnsi="Courier New" w:cs="Courier New" w:hint="default"/>
      </w:rPr>
    </w:lvl>
    <w:lvl w:ilvl="2" w:tplc="080A0005" w:tentative="1">
      <w:start w:val="1"/>
      <w:numFmt w:val="bullet"/>
      <w:lvlText w:val=""/>
      <w:lvlJc w:val="left"/>
      <w:pPr>
        <w:ind w:left="3248" w:hanging="360"/>
      </w:pPr>
      <w:rPr>
        <w:rFonts w:ascii="Wingdings" w:hAnsi="Wingdings" w:hint="default"/>
      </w:rPr>
    </w:lvl>
    <w:lvl w:ilvl="3" w:tplc="080A0001" w:tentative="1">
      <w:start w:val="1"/>
      <w:numFmt w:val="bullet"/>
      <w:lvlText w:val=""/>
      <w:lvlJc w:val="left"/>
      <w:pPr>
        <w:ind w:left="3968" w:hanging="360"/>
      </w:pPr>
      <w:rPr>
        <w:rFonts w:ascii="Symbol" w:hAnsi="Symbol" w:hint="default"/>
      </w:rPr>
    </w:lvl>
    <w:lvl w:ilvl="4" w:tplc="080A0003" w:tentative="1">
      <w:start w:val="1"/>
      <w:numFmt w:val="bullet"/>
      <w:lvlText w:val="o"/>
      <w:lvlJc w:val="left"/>
      <w:pPr>
        <w:ind w:left="4688" w:hanging="360"/>
      </w:pPr>
      <w:rPr>
        <w:rFonts w:ascii="Courier New" w:hAnsi="Courier New" w:cs="Courier New" w:hint="default"/>
      </w:rPr>
    </w:lvl>
    <w:lvl w:ilvl="5" w:tplc="080A0005" w:tentative="1">
      <w:start w:val="1"/>
      <w:numFmt w:val="bullet"/>
      <w:lvlText w:val=""/>
      <w:lvlJc w:val="left"/>
      <w:pPr>
        <w:ind w:left="5408" w:hanging="360"/>
      </w:pPr>
      <w:rPr>
        <w:rFonts w:ascii="Wingdings" w:hAnsi="Wingdings" w:hint="default"/>
      </w:rPr>
    </w:lvl>
    <w:lvl w:ilvl="6" w:tplc="080A0001" w:tentative="1">
      <w:start w:val="1"/>
      <w:numFmt w:val="bullet"/>
      <w:lvlText w:val=""/>
      <w:lvlJc w:val="left"/>
      <w:pPr>
        <w:ind w:left="6128" w:hanging="360"/>
      </w:pPr>
      <w:rPr>
        <w:rFonts w:ascii="Symbol" w:hAnsi="Symbol" w:hint="default"/>
      </w:rPr>
    </w:lvl>
    <w:lvl w:ilvl="7" w:tplc="080A0003" w:tentative="1">
      <w:start w:val="1"/>
      <w:numFmt w:val="bullet"/>
      <w:lvlText w:val="o"/>
      <w:lvlJc w:val="left"/>
      <w:pPr>
        <w:ind w:left="6848" w:hanging="360"/>
      </w:pPr>
      <w:rPr>
        <w:rFonts w:ascii="Courier New" w:hAnsi="Courier New" w:cs="Courier New" w:hint="default"/>
      </w:rPr>
    </w:lvl>
    <w:lvl w:ilvl="8" w:tplc="080A0005" w:tentative="1">
      <w:start w:val="1"/>
      <w:numFmt w:val="bullet"/>
      <w:lvlText w:val=""/>
      <w:lvlJc w:val="left"/>
      <w:pPr>
        <w:ind w:left="7568" w:hanging="360"/>
      </w:pPr>
      <w:rPr>
        <w:rFonts w:ascii="Wingdings" w:hAnsi="Wingdings" w:hint="default"/>
      </w:rPr>
    </w:lvl>
  </w:abstractNum>
  <w:abstractNum w:abstractNumId="27" w15:restartNumberingAfterBreak="0">
    <w:nsid w:val="4FCF07D9"/>
    <w:multiLevelType w:val="hybridMultilevel"/>
    <w:tmpl w:val="5FEEB8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5B6C67"/>
    <w:multiLevelType w:val="hybridMultilevel"/>
    <w:tmpl w:val="CF2C8A88"/>
    <w:lvl w:ilvl="0" w:tplc="080A0013">
      <w:start w:val="1"/>
      <w:numFmt w:val="upperRoman"/>
      <w:lvlText w:val="%1."/>
      <w:lvlJc w:val="right"/>
      <w:pPr>
        <w:ind w:left="734" w:hanging="360"/>
      </w:pPr>
    </w:lvl>
    <w:lvl w:ilvl="1" w:tplc="080A0019" w:tentative="1">
      <w:start w:val="1"/>
      <w:numFmt w:val="lowerLetter"/>
      <w:lvlText w:val="%2."/>
      <w:lvlJc w:val="left"/>
      <w:pPr>
        <w:ind w:left="1454" w:hanging="360"/>
      </w:pPr>
    </w:lvl>
    <w:lvl w:ilvl="2" w:tplc="080A001B" w:tentative="1">
      <w:start w:val="1"/>
      <w:numFmt w:val="lowerRoman"/>
      <w:lvlText w:val="%3."/>
      <w:lvlJc w:val="right"/>
      <w:pPr>
        <w:ind w:left="2174" w:hanging="180"/>
      </w:pPr>
    </w:lvl>
    <w:lvl w:ilvl="3" w:tplc="080A000F" w:tentative="1">
      <w:start w:val="1"/>
      <w:numFmt w:val="decimal"/>
      <w:lvlText w:val="%4."/>
      <w:lvlJc w:val="left"/>
      <w:pPr>
        <w:ind w:left="2894" w:hanging="360"/>
      </w:pPr>
    </w:lvl>
    <w:lvl w:ilvl="4" w:tplc="080A0019" w:tentative="1">
      <w:start w:val="1"/>
      <w:numFmt w:val="lowerLetter"/>
      <w:lvlText w:val="%5."/>
      <w:lvlJc w:val="left"/>
      <w:pPr>
        <w:ind w:left="3614" w:hanging="360"/>
      </w:pPr>
    </w:lvl>
    <w:lvl w:ilvl="5" w:tplc="080A001B" w:tentative="1">
      <w:start w:val="1"/>
      <w:numFmt w:val="lowerRoman"/>
      <w:lvlText w:val="%6."/>
      <w:lvlJc w:val="right"/>
      <w:pPr>
        <w:ind w:left="4334" w:hanging="180"/>
      </w:pPr>
    </w:lvl>
    <w:lvl w:ilvl="6" w:tplc="080A000F" w:tentative="1">
      <w:start w:val="1"/>
      <w:numFmt w:val="decimal"/>
      <w:lvlText w:val="%7."/>
      <w:lvlJc w:val="left"/>
      <w:pPr>
        <w:ind w:left="5054" w:hanging="360"/>
      </w:pPr>
    </w:lvl>
    <w:lvl w:ilvl="7" w:tplc="080A0019" w:tentative="1">
      <w:start w:val="1"/>
      <w:numFmt w:val="lowerLetter"/>
      <w:lvlText w:val="%8."/>
      <w:lvlJc w:val="left"/>
      <w:pPr>
        <w:ind w:left="5774" w:hanging="360"/>
      </w:pPr>
    </w:lvl>
    <w:lvl w:ilvl="8" w:tplc="080A001B" w:tentative="1">
      <w:start w:val="1"/>
      <w:numFmt w:val="lowerRoman"/>
      <w:lvlText w:val="%9."/>
      <w:lvlJc w:val="right"/>
      <w:pPr>
        <w:ind w:left="6494" w:hanging="180"/>
      </w:pPr>
    </w:lvl>
  </w:abstractNum>
  <w:abstractNum w:abstractNumId="29" w15:restartNumberingAfterBreak="0">
    <w:nsid w:val="6BC77BAF"/>
    <w:multiLevelType w:val="singleLevel"/>
    <w:tmpl w:val="9C46A074"/>
    <w:lvl w:ilvl="0">
      <w:start w:val="1"/>
      <w:numFmt w:val="upperRoman"/>
      <w:pStyle w:val="NumerosRom"/>
      <w:lvlText w:val="%1."/>
      <w:lvlJc w:val="right"/>
      <w:pPr>
        <w:tabs>
          <w:tab w:val="num" w:pos="1134"/>
        </w:tabs>
        <w:ind w:left="1134" w:hanging="283"/>
      </w:pPr>
    </w:lvl>
  </w:abstractNum>
  <w:abstractNum w:abstractNumId="30" w15:restartNumberingAfterBreak="0">
    <w:nsid w:val="6DD676FD"/>
    <w:multiLevelType w:val="hybridMultilevel"/>
    <w:tmpl w:val="2982E7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EE00BC"/>
    <w:multiLevelType w:val="hybridMultilevel"/>
    <w:tmpl w:val="B7280F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FF3394"/>
    <w:multiLevelType w:val="hybridMultilevel"/>
    <w:tmpl w:val="AD2CEC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DC381B"/>
    <w:multiLevelType w:val="hybridMultilevel"/>
    <w:tmpl w:val="5B0EB6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C94698"/>
    <w:multiLevelType w:val="hybridMultilevel"/>
    <w:tmpl w:val="EE04B9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4"/>
  </w:num>
  <w:num w:numId="4">
    <w:abstractNumId w:val="28"/>
  </w:num>
  <w:num w:numId="5">
    <w:abstractNumId w:val="19"/>
  </w:num>
  <w:num w:numId="6">
    <w:abstractNumId w:val="10"/>
  </w:num>
  <w:num w:numId="7">
    <w:abstractNumId w:val="13"/>
  </w:num>
  <w:num w:numId="8">
    <w:abstractNumId w:val="18"/>
  </w:num>
  <w:num w:numId="9">
    <w:abstractNumId w:val="32"/>
  </w:num>
  <w:num w:numId="10">
    <w:abstractNumId w:val="15"/>
  </w:num>
  <w:num w:numId="11">
    <w:abstractNumId w:val="17"/>
  </w:num>
  <w:num w:numId="12">
    <w:abstractNumId w:val="30"/>
  </w:num>
  <w:num w:numId="13">
    <w:abstractNumId w:val="23"/>
  </w:num>
  <w:num w:numId="14">
    <w:abstractNumId w:val="24"/>
  </w:num>
  <w:num w:numId="15">
    <w:abstractNumId w:val="20"/>
  </w:num>
  <w:num w:numId="16">
    <w:abstractNumId w:val="26"/>
  </w:num>
  <w:num w:numId="17">
    <w:abstractNumId w:val="29"/>
  </w:num>
  <w:num w:numId="18">
    <w:abstractNumId w:val="11"/>
  </w:num>
  <w:num w:numId="19">
    <w:abstractNumId w:val="27"/>
  </w:num>
  <w:num w:numId="20">
    <w:abstractNumId w:val="34"/>
  </w:num>
  <w:num w:numId="21">
    <w:abstractNumId w:val="3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6"/>
  </w:num>
  <w:num w:numId="33">
    <w:abstractNumId w:val="21"/>
  </w:num>
  <w:num w:numId="34">
    <w:abstractNumId w:val="22"/>
  </w:num>
  <w:num w:numId="35">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66"/>
    <w:rsid w:val="000011F9"/>
    <w:rsid w:val="000044B5"/>
    <w:rsid w:val="00010C23"/>
    <w:rsid w:val="00011458"/>
    <w:rsid w:val="0002142C"/>
    <w:rsid w:val="00031820"/>
    <w:rsid w:val="00032523"/>
    <w:rsid w:val="0003332C"/>
    <w:rsid w:val="00035D37"/>
    <w:rsid w:val="000367DE"/>
    <w:rsid w:val="00036F03"/>
    <w:rsid w:val="00041EB0"/>
    <w:rsid w:val="00044992"/>
    <w:rsid w:val="00045C6A"/>
    <w:rsid w:val="00046D55"/>
    <w:rsid w:val="00050113"/>
    <w:rsid w:val="00052C56"/>
    <w:rsid w:val="00054A7F"/>
    <w:rsid w:val="00054E54"/>
    <w:rsid w:val="00057191"/>
    <w:rsid w:val="000636A2"/>
    <w:rsid w:val="00067297"/>
    <w:rsid w:val="00071F21"/>
    <w:rsid w:val="00077834"/>
    <w:rsid w:val="000779C2"/>
    <w:rsid w:val="00082964"/>
    <w:rsid w:val="00082C0B"/>
    <w:rsid w:val="00083095"/>
    <w:rsid w:val="00086571"/>
    <w:rsid w:val="00091F65"/>
    <w:rsid w:val="000922DB"/>
    <w:rsid w:val="00093D12"/>
    <w:rsid w:val="00097C96"/>
    <w:rsid w:val="000A1CB6"/>
    <w:rsid w:val="000A24D9"/>
    <w:rsid w:val="000A303B"/>
    <w:rsid w:val="000A47E9"/>
    <w:rsid w:val="000B21D4"/>
    <w:rsid w:val="000B4774"/>
    <w:rsid w:val="000B4C90"/>
    <w:rsid w:val="000B5F28"/>
    <w:rsid w:val="000B6D92"/>
    <w:rsid w:val="000C1FAD"/>
    <w:rsid w:val="000C43A7"/>
    <w:rsid w:val="000C460F"/>
    <w:rsid w:val="000C5F37"/>
    <w:rsid w:val="000C66E4"/>
    <w:rsid w:val="000D255A"/>
    <w:rsid w:val="000D2864"/>
    <w:rsid w:val="000D5152"/>
    <w:rsid w:val="000D6E89"/>
    <w:rsid w:val="000E1779"/>
    <w:rsid w:val="000F2399"/>
    <w:rsid w:val="000F30A0"/>
    <w:rsid w:val="000F7C0A"/>
    <w:rsid w:val="0010004D"/>
    <w:rsid w:val="00102F00"/>
    <w:rsid w:val="00103CBA"/>
    <w:rsid w:val="001057E0"/>
    <w:rsid w:val="001072B2"/>
    <w:rsid w:val="00110503"/>
    <w:rsid w:val="00112A4D"/>
    <w:rsid w:val="00115168"/>
    <w:rsid w:val="00117292"/>
    <w:rsid w:val="00120FF5"/>
    <w:rsid w:val="0012313E"/>
    <w:rsid w:val="001239A0"/>
    <w:rsid w:val="00130639"/>
    <w:rsid w:val="001317C5"/>
    <w:rsid w:val="00143B46"/>
    <w:rsid w:val="00143F8D"/>
    <w:rsid w:val="00145BBE"/>
    <w:rsid w:val="0015106D"/>
    <w:rsid w:val="001511F4"/>
    <w:rsid w:val="001524CF"/>
    <w:rsid w:val="00152C7C"/>
    <w:rsid w:val="001547BC"/>
    <w:rsid w:val="00154A4C"/>
    <w:rsid w:val="001552C9"/>
    <w:rsid w:val="0015691D"/>
    <w:rsid w:val="00160D07"/>
    <w:rsid w:val="00162E66"/>
    <w:rsid w:val="001637D6"/>
    <w:rsid w:val="00163E28"/>
    <w:rsid w:val="00163F02"/>
    <w:rsid w:val="001671CC"/>
    <w:rsid w:val="001721E8"/>
    <w:rsid w:val="001732B9"/>
    <w:rsid w:val="0017467E"/>
    <w:rsid w:val="00176AC7"/>
    <w:rsid w:val="00181C93"/>
    <w:rsid w:val="001827CA"/>
    <w:rsid w:val="00183585"/>
    <w:rsid w:val="00184364"/>
    <w:rsid w:val="001871A6"/>
    <w:rsid w:val="001875EE"/>
    <w:rsid w:val="001939D0"/>
    <w:rsid w:val="001956A8"/>
    <w:rsid w:val="001972D6"/>
    <w:rsid w:val="001A1628"/>
    <w:rsid w:val="001A2CAC"/>
    <w:rsid w:val="001A4A5D"/>
    <w:rsid w:val="001A7156"/>
    <w:rsid w:val="001B7871"/>
    <w:rsid w:val="001C01FB"/>
    <w:rsid w:val="001C0EB8"/>
    <w:rsid w:val="001C1E4A"/>
    <w:rsid w:val="001C40FC"/>
    <w:rsid w:val="001D2877"/>
    <w:rsid w:val="001D2DA3"/>
    <w:rsid w:val="001D4B10"/>
    <w:rsid w:val="001D67EC"/>
    <w:rsid w:val="001D717A"/>
    <w:rsid w:val="001D7E8F"/>
    <w:rsid w:val="001E0631"/>
    <w:rsid w:val="001E2162"/>
    <w:rsid w:val="001E5898"/>
    <w:rsid w:val="001E7961"/>
    <w:rsid w:val="001F1928"/>
    <w:rsid w:val="001F7805"/>
    <w:rsid w:val="00200D7F"/>
    <w:rsid w:val="00203A7E"/>
    <w:rsid w:val="002055B6"/>
    <w:rsid w:val="00205A63"/>
    <w:rsid w:val="00205EE5"/>
    <w:rsid w:val="002113CD"/>
    <w:rsid w:val="00212363"/>
    <w:rsid w:val="00217D67"/>
    <w:rsid w:val="00220CF1"/>
    <w:rsid w:val="00222EDE"/>
    <w:rsid w:val="00223719"/>
    <w:rsid w:val="00227636"/>
    <w:rsid w:val="002334B0"/>
    <w:rsid w:val="00237D43"/>
    <w:rsid w:val="00242068"/>
    <w:rsid w:val="0024536C"/>
    <w:rsid w:val="00245B78"/>
    <w:rsid w:val="00251B6F"/>
    <w:rsid w:val="00252CB8"/>
    <w:rsid w:val="00253FF2"/>
    <w:rsid w:val="0025568F"/>
    <w:rsid w:val="00257BD6"/>
    <w:rsid w:val="00260BA0"/>
    <w:rsid w:val="00264160"/>
    <w:rsid w:val="00264C07"/>
    <w:rsid w:val="002658C1"/>
    <w:rsid w:val="00267528"/>
    <w:rsid w:val="00271D30"/>
    <w:rsid w:val="0027311D"/>
    <w:rsid w:val="002733E8"/>
    <w:rsid w:val="00274727"/>
    <w:rsid w:val="00274B96"/>
    <w:rsid w:val="00275480"/>
    <w:rsid w:val="0027558A"/>
    <w:rsid w:val="002811EE"/>
    <w:rsid w:val="0028655F"/>
    <w:rsid w:val="002918F7"/>
    <w:rsid w:val="00294910"/>
    <w:rsid w:val="00295153"/>
    <w:rsid w:val="00297D9B"/>
    <w:rsid w:val="002A1D9C"/>
    <w:rsid w:val="002A238F"/>
    <w:rsid w:val="002B3E90"/>
    <w:rsid w:val="002B6750"/>
    <w:rsid w:val="002B732F"/>
    <w:rsid w:val="002B7A20"/>
    <w:rsid w:val="002C30EF"/>
    <w:rsid w:val="002C3127"/>
    <w:rsid w:val="002C3510"/>
    <w:rsid w:val="002C42B4"/>
    <w:rsid w:val="002C5AB3"/>
    <w:rsid w:val="002D09EB"/>
    <w:rsid w:val="002D1C3B"/>
    <w:rsid w:val="002D1D86"/>
    <w:rsid w:val="002D2689"/>
    <w:rsid w:val="002D2E1A"/>
    <w:rsid w:val="002D3075"/>
    <w:rsid w:val="002D4267"/>
    <w:rsid w:val="002D4F66"/>
    <w:rsid w:val="002D7D51"/>
    <w:rsid w:val="002E2C16"/>
    <w:rsid w:val="002F26F6"/>
    <w:rsid w:val="002F4937"/>
    <w:rsid w:val="002F655D"/>
    <w:rsid w:val="002F748A"/>
    <w:rsid w:val="002F74F1"/>
    <w:rsid w:val="003025BE"/>
    <w:rsid w:val="00307C02"/>
    <w:rsid w:val="00312F98"/>
    <w:rsid w:val="0031420D"/>
    <w:rsid w:val="003143E3"/>
    <w:rsid w:val="00314D6F"/>
    <w:rsid w:val="00317239"/>
    <w:rsid w:val="003179E4"/>
    <w:rsid w:val="00317CB8"/>
    <w:rsid w:val="00324AFC"/>
    <w:rsid w:val="00326B7B"/>
    <w:rsid w:val="00327437"/>
    <w:rsid w:val="00327B8A"/>
    <w:rsid w:val="00330CA9"/>
    <w:rsid w:val="00330EDD"/>
    <w:rsid w:val="00331408"/>
    <w:rsid w:val="00331C08"/>
    <w:rsid w:val="00336669"/>
    <w:rsid w:val="003378D5"/>
    <w:rsid w:val="00340843"/>
    <w:rsid w:val="00344BB4"/>
    <w:rsid w:val="00345292"/>
    <w:rsid w:val="003457C2"/>
    <w:rsid w:val="00347A8C"/>
    <w:rsid w:val="00351037"/>
    <w:rsid w:val="00354432"/>
    <w:rsid w:val="00355B15"/>
    <w:rsid w:val="00357344"/>
    <w:rsid w:val="00363E30"/>
    <w:rsid w:val="0036411C"/>
    <w:rsid w:val="00364B3A"/>
    <w:rsid w:val="00371960"/>
    <w:rsid w:val="003728FC"/>
    <w:rsid w:val="00373F9B"/>
    <w:rsid w:val="00374173"/>
    <w:rsid w:val="00375E68"/>
    <w:rsid w:val="00376A30"/>
    <w:rsid w:val="00376D7E"/>
    <w:rsid w:val="00377632"/>
    <w:rsid w:val="00382478"/>
    <w:rsid w:val="00383C7E"/>
    <w:rsid w:val="00384A59"/>
    <w:rsid w:val="00387760"/>
    <w:rsid w:val="003901E0"/>
    <w:rsid w:val="003919E6"/>
    <w:rsid w:val="00392D56"/>
    <w:rsid w:val="0039776B"/>
    <w:rsid w:val="003A22E3"/>
    <w:rsid w:val="003A5133"/>
    <w:rsid w:val="003A5FEE"/>
    <w:rsid w:val="003A6F29"/>
    <w:rsid w:val="003B0DAB"/>
    <w:rsid w:val="003B21C3"/>
    <w:rsid w:val="003B2F6B"/>
    <w:rsid w:val="003B3A5F"/>
    <w:rsid w:val="003B40E4"/>
    <w:rsid w:val="003B4D88"/>
    <w:rsid w:val="003B5CA8"/>
    <w:rsid w:val="003C0C36"/>
    <w:rsid w:val="003C1FC3"/>
    <w:rsid w:val="003C2242"/>
    <w:rsid w:val="003C76DF"/>
    <w:rsid w:val="003D57A4"/>
    <w:rsid w:val="003D626E"/>
    <w:rsid w:val="003E00FF"/>
    <w:rsid w:val="003E0782"/>
    <w:rsid w:val="003E12F6"/>
    <w:rsid w:val="003E4523"/>
    <w:rsid w:val="003E464A"/>
    <w:rsid w:val="003F3CA4"/>
    <w:rsid w:val="003F5857"/>
    <w:rsid w:val="003F62A1"/>
    <w:rsid w:val="003F6376"/>
    <w:rsid w:val="003F7A92"/>
    <w:rsid w:val="004036BE"/>
    <w:rsid w:val="00411DA4"/>
    <w:rsid w:val="00414C98"/>
    <w:rsid w:val="00415D3D"/>
    <w:rsid w:val="00421929"/>
    <w:rsid w:val="00423797"/>
    <w:rsid w:val="00423942"/>
    <w:rsid w:val="00424789"/>
    <w:rsid w:val="00425301"/>
    <w:rsid w:val="00431225"/>
    <w:rsid w:val="004313F4"/>
    <w:rsid w:val="00431DB5"/>
    <w:rsid w:val="00432D0F"/>
    <w:rsid w:val="00433D40"/>
    <w:rsid w:val="00434389"/>
    <w:rsid w:val="00440F6A"/>
    <w:rsid w:val="004417E4"/>
    <w:rsid w:val="004420CB"/>
    <w:rsid w:val="0044221C"/>
    <w:rsid w:val="00442D94"/>
    <w:rsid w:val="004454B8"/>
    <w:rsid w:val="00445BBE"/>
    <w:rsid w:val="004500AB"/>
    <w:rsid w:val="004526D1"/>
    <w:rsid w:val="004609DF"/>
    <w:rsid w:val="004611B7"/>
    <w:rsid w:val="0046271C"/>
    <w:rsid w:val="00467C0A"/>
    <w:rsid w:val="00473E55"/>
    <w:rsid w:val="004803A3"/>
    <w:rsid w:val="00481520"/>
    <w:rsid w:val="00482EEF"/>
    <w:rsid w:val="00483620"/>
    <w:rsid w:val="004847D1"/>
    <w:rsid w:val="004855ED"/>
    <w:rsid w:val="00485B4A"/>
    <w:rsid w:val="00487150"/>
    <w:rsid w:val="0049065B"/>
    <w:rsid w:val="004909C1"/>
    <w:rsid w:val="0049209D"/>
    <w:rsid w:val="004948E6"/>
    <w:rsid w:val="004949F0"/>
    <w:rsid w:val="0049550E"/>
    <w:rsid w:val="00496422"/>
    <w:rsid w:val="00496547"/>
    <w:rsid w:val="00497506"/>
    <w:rsid w:val="004A380B"/>
    <w:rsid w:val="004A395C"/>
    <w:rsid w:val="004A6031"/>
    <w:rsid w:val="004B0DDA"/>
    <w:rsid w:val="004C2C1A"/>
    <w:rsid w:val="004C768C"/>
    <w:rsid w:val="004D51F3"/>
    <w:rsid w:val="004D5521"/>
    <w:rsid w:val="004D6118"/>
    <w:rsid w:val="004E0FE2"/>
    <w:rsid w:val="004E1AE3"/>
    <w:rsid w:val="004E637E"/>
    <w:rsid w:val="004E6982"/>
    <w:rsid w:val="004E7E67"/>
    <w:rsid w:val="004F17D9"/>
    <w:rsid w:val="004F240E"/>
    <w:rsid w:val="004F6915"/>
    <w:rsid w:val="004F6D12"/>
    <w:rsid w:val="0050092C"/>
    <w:rsid w:val="005018D1"/>
    <w:rsid w:val="00501BFD"/>
    <w:rsid w:val="005054C5"/>
    <w:rsid w:val="0050582C"/>
    <w:rsid w:val="00507D90"/>
    <w:rsid w:val="00510107"/>
    <w:rsid w:val="00510578"/>
    <w:rsid w:val="00511C9C"/>
    <w:rsid w:val="00516FC8"/>
    <w:rsid w:val="0052115D"/>
    <w:rsid w:val="0052162B"/>
    <w:rsid w:val="005220D3"/>
    <w:rsid w:val="00523E7F"/>
    <w:rsid w:val="00527B79"/>
    <w:rsid w:val="005324C1"/>
    <w:rsid w:val="00534961"/>
    <w:rsid w:val="005355D7"/>
    <w:rsid w:val="00536741"/>
    <w:rsid w:val="00541E08"/>
    <w:rsid w:val="00545F69"/>
    <w:rsid w:val="00547B43"/>
    <w:rsid w:val="0055015F"/>
    <w:rsid w:val="00554283"/>
    <w:rsid w:val="00560335"/>
    <w:rsid w:val="005642F7"/>
    <w:rsid w:val="00566281"/>
    <w:rsid w:val="00566D77"/>
    <w:rsid w:val="00566F1F"/>
    <w:rsid w:val="005707A4"/>
    <w:rsid w:val="005800E3"/>
    <w:rsid w:val="00580A50"/>
    <w:rsid w:val="00580C32"/>
    <w:rsid w:val="00585F36"/>
    <w:rsid w:val="0058725C"/>
    <w:rsid w:val="005910FA"/>
    <w:rsid w:val="00592268"/>
    <w:rsid w:val="005926C1"/>
    <w:rsid w:val="00595117"/>
    <w:rsid w:val="005965EC"/>
    <w:rsid w:val="00597A3F"/>
    <w:rsid w:val="005A2387"/>
    <w:rsid w:val="005A2E1D"/>
    <w:rsid w:val="005A3CD7"/>
    <w:rsid w:val="005A5220"/>
    <w:rsid w:val="005A5E38"/>
    <w:rsid w:val="005B4E8F"/>
    <w:rsid w:val="005B57B6"/>
    <w:rsid w:val="005C3D37"/>
    <w:rsid w:val="005C7321"/>
    <w:rsid w:val="005D1CE8"/>
    <w:rsid w:val="005D367B"/>
    <w:rsid w:val="005D4B2B"/>
    <w:rsid w:val="005D52CA"/>
    <w:rsid w:val="005D66CB"/>
    <w:rsid w:val="005D6B21"/>
    <w:rsid w:val="005D7281"/>
    <w:rsid w:val="005E5043"/>
    <w:rsid w:val="005E5E12"/>
    <w:rsid w:val="005F4C8F"/>
    <w:rsid w:val="00600DF2"/>
    <w:rsid w:val="006069FD"/>
    <w:rsid w:val="0061055F"/>
    <w:rsid w:val="00612A96"/>
    <w:rsid w:val="00613F9C"/>
    <w:rsid w:val="006143A1"/>
    <w:rsid w:val="006154B5"/>
    <w:rsid w:val="00616D94"/>
    <w:rsid w:val="00617C4D"/>
    <w:rsid w:val="006210E3"/>
    <w:rsid w:val="0062278D"/>
    <w:rsid w:val="006228C2"/>
    <w:rsid w:val="00632B4B"/>
    <w:rsid w:val="00632D40"/>
    <w:rsid w:val="00634623"/>
    <w:rsid w:val="00635F9A"/>
    <w:rsid w:val="0063607A"/>
    <w:rsid w:val="0064138B"/>
    <w:rsid w:val="00642414"/>
    <w:rsid w:val="00646A38"/>
    <w:rsid w:val="00652F8A"/>
    <w:rsid w:val="00654798"/>
    <w:rsid w:val="006551B7"/>
    <w:rsid w:val="006554BF"/>
    <w:rsid w:val="00655CDA"/>
    <w:rsid w:val="00655E6F"/>
    <w:rsid w:val="00657D54"/>
    <w:rsid w:val="0066486D"/>
    <w:rsid w:val="006669E4"/>
    <w:rsid w:val="0067322C"/>
    <w:rsid w:val="00674382"/>
    <w:rsid w:val="006776FB"/>
    <w:rsid w:val="00677F4C"/>
    <w:rsid w:val="0068141D"/>
    <w:rsid w:val="0068187F"/>
    <w:rsid w:val="00684610"/>
    <w:rsid w:val="006868E0"/>
    <w:rsid w:val="00687D82"/>
    <w:rsid w:val="006A1569"/>
    <w:rsid w:val="006A4424"/>
    <w:rsid w:val="006A601E"/>
    <w:rsid w:val="006B1956"/>
    <w:rsid w:val="006B2253"/>
    <w:rsid w:val="006B2564"/>
    <w:rsid w:val="006B4343"/>
    <w:rsid w:val="006B5698"/>
    <w:rsid w:val="006B5ADC"/>
    <w:rsid w:val="006C1382"/>
    <w:rsid w:val="006C2586"/>
    <w:rsid w:val="006C2C51"/>
    <w:rsid w:val="006C64AA"/>
    <w:rsid w:val="006D7519"/>
    <w:rsid w:val="006D76A2"/>
    <w:rsid w:val="006D78FA"/>
    <w:rsid w:val="006E425F"/>
    <w:rsid w:val="006E6B93"/>
    <w:rsid w:val="006E6C3D"/>
    <w:rsid w:val="006F5B65"/>
    <w:rsid w:val="007066FC"/>
    <w:rsid w:val="00715402"/>
    <w:rsid w:val="00716674"/>
    <w:rsid w:val="00720520"/>
    <w:rsid w:val="00722E99"/>
    <w:rsid w:val="00723AEF"/>
    <w:rsid w:val="007250FA"/>
    <w:rsid w:val="00725438"/>
    <w:rsid w:val="00725DFF"/>
    <w:rsid w:val="00730A6B"/>
    <w:rsid w:val="00731C9B"/>
    <w:rsid w:val="007327B3"/>
    <w:rsid w:val="0073365A"/>
    <w:rsid w:val="00734731"/>
    <w:rsid w:val="0074144D"/>
    <w:rsid w:val="007416CD"/>
    <w:rsid w:val="007453C8"/>
    <w:rsid w:val="00747967"/>
    <w:rsid w:val="00750712"/>
    <w:rsid w:val="00754B91"/>
    <w:rsid w:val="00756ADD"/>
    <w:rsid w:val="00757C33"/>
    <w:rsid w:val="00757F44"/>
    <w:rsid w:val="00760A14"/>
    <w:rsid w:val="007612ED"/>
    <w:rsid w:val="00761C7F"/>
    <w:rsid w:val="007669D4"/>
    <w:rsid w:val="0077338B"/>
    <w:rsid w:val="007760B5"/>
    <w:rsid w:val="0078043A"/>
    <w:rsid w:val="00780F4A"/>
    <w:rsid w:val="007811F7"/>
    <w:rsid w:val="00781EB4"/>
    <w:rsid w:val="007833AD"/>
    <w:rsid w:val="0078414E"/>
    <w:rsid w:val="00784433"/>
    <w:rsid w:val="00786C7C"/>
    <w:rsid w:val="00791194"/>
    <w:rsid w:val="0079177E"/>
    <w:rsid w:val="00797464"/>
    <w:rsid w:val="00797FB0"/>
    <w:rsid w:val="007A0976"/>
    <w:rsid w:val="007A5B08"/>
    <w:rsid w:val="007A7B45"/>
    <w:rsid w:val="007B1959"/>
    <w:rsid w:val="007B3768"/>
    <w:rsid w:val="007C04A9"/>
    <w:rsid w:val="007C1562"/>
    <w:rsid w:val="007C496F"/>
    <w:rsid w:val="007C59CC"/>
    <w:rsid w:val="007C60EB"/>
    <w:rsid w:val="007D1FB9"/>
    <w:rsid w:val="007D3386"/>
    <w:rsid w:val="007D591C"/>
    <w:rsid w:val="007D63B5"/>
    <w:rsid w:val="007D76B4"/>
    <w:rsid w:val="007E1C83"/>
    <w:rsid w:val="007E6273"/>
    <w:rsid w:val="007F29D5"/>
    <w:rsid w:val="007F4206"/>
    <w:rsid w:val="007F5573"/>
    <w:rsid w:val="007F57DD"/>
    <w:rsid w:val="007F5F54"/>
    <w:rsid w:val="007F6062"/>
    <w:rsid w:val="007F693E"/>
    <w:rsid w:val="0080449D"/>
    <w:rsid w:val="00804B54"/>
    <w:rsid w:val="008053AC"/>
    <w:rsid w:val="00807CE2"/>
    <w:rsid w:val="0081459A"/>
    <w:rsid w:val="00814CB1"/>
    <w:rsid w:val="008162F5"/>
    <w:rsid w:val="00817F11"/>
    <w:rsid w:val="00822609"/>
    <w:rsid w:val="00824BAB"/>
    <w:rsid w:val="008314D0"/>
    <w:rsid w:val="0083359E"/>
    <w:rsid w:val="00833CEF"/>
    <w:rsid w:val="0083549C"/>
    <w:rsid w:val="00842049"/>
    <w:rsid w:val="00845477"/>
    <w:rsid w:val="008466B9"/>
    <w:rsid w:val="0085190F"/>
    <w:rsid w:val="00853190"/>
    <w:rsid w:val="008550A0"/>
    <w:rsid w:val="00856EDD"/>
    <w:rsid w:val="00860B8C"/>
    <w:rsid w:val="00864A0E"/>
    <w:rsid w:val="00871AA0"/>
    <w:rsid w:val="008744D3"/>
    <w:rsid w:val="00874D8C"/>
    <w:rsid w:val="00874E51"/>
    <w:rsid w:val="00882F88"/>
    <w:rsid w:val="00883734"/>
    <w:rsid w:val="00883919"/>
    <w:rsid w:val="008903EE"/>
    <w:rsid w:val="00890A3E"/>
    <w:rsid w:val="00890F53"/>
    <w:rsid w:val="00891DBB"/>
    <w:rsid w:val="00896140"/>
    <w:rsid w:val="008961E2"/>
    <w:rsid w:val="00897B53"/>
    <w:rsid w:val="008A0A15"/>
    <w:rsid w:val="008A1672"/>
    <w:rsid w:val="008B2CE3"/>
    <w:rsid w:val="008B2DCB"/>
    <w:rsid w:val="008B49AC"/>
    <w:rsid w:val="008C1386"/>
    <w:rsid w:val="008C2561"/>
    <w:rsid w:val="008C2A62"/>
    <w:rsid w:val="008C3A82"/>
    <w:rsid w:val="008C4DF9"/>
    <w:rsid w:val="008C50C4"/>
    <w:rsid w:val="008C7384"/>
    <w:rsid w:val="008C7AD9"/>
    <w:rsid w:val="008D2168"/>
    <w:rsid w:val="008D27D6"/>
    <w:rsid w:val="008D441D"/>
    <w:rsid w:val="008D50FE"/>
    <w:rsid w:val="008E2A75"/>
    <w:rsid w:val="008E2C12"/>
    <w:rsid w:val="008E424A"/>
    <w:rsid w:val="008E4B4E"/>
    <w:rsid w:val="008E5AF1"/>
    <w:rsid w:val="008E5BA4"/>
    <w:rsid w:val="008E5D45"/>
    <w:rsid w:val="008E60CC"/>
    <w:rsid w:val="008E6658"/>
    <w:rsid w:val="008E74CF"/>
    <w:rsid w:val="008E7B92"/>
    <w:rsid w:val="008F125F"/>
    <w:rsid w:val="008F17FE"/>
    <w:rsid w:val="008F251F"/>
    <w:rsid w:val="008F4CAE"/>
    <w:rsid w:val="00901F50"/>
    <w:rsid w:val="00902085"/>
    <w:rsid w:val="0090264D"/>
    <w:rsid w:val="00902EEE"/>
    <w:rsid w:val="00907759"/>
    <w:rsid w:val="00911932"/>
    <w:rsid w:val="0091311D"/>
    <w:rsid w:val="00913B5D"/>
    <w:rsid w:val="00914556"/>
    <w:rsid w:val="00917C15"/>
    <w:rsid w:val="0092076D"/>
    <w:rsid w:val="0092112B"/>
    <w:rsid w:val="00922523"/>
    <w:rsid w:val="00922931"/>
    <w:rsid w:val="0092336D"/>
    <w:rsid w:val="009238AB"/>
    <w:rsid w:val="0092798B"/>
    <w:rsid w:val="009310E2"/>
    <w:rsid w:val="0093308E"/>
    <w:rsid w:val="009352D4"/>
    <w:rsid w:val="00935ABF"/>
    <w:rsid w:val="00941092"/>
    <w:rsid w:val="0094365F"/>
    <w:rsid w:val="00943F62"/>
    <w:rsid w:val="009445F7"/>
    <w:rsid w:val="009446BA"/>
    <w:rsid w:val="009448DD"/>
    <w:rsid w:val="0094756C"/>
    <w:rsid w:val="00950533"/>
    <w:rsid w:val="00953BB2"/>
    <w:rsid w:val="00955F6D"/>
    <w:rsid w:val="00956F61"/>
    <w:rsid w:val="009606D9"/>
    <w:rsid w:val="009632F5"/>
    <w:rsid w:val="00967941"/>
    <w:rsid w:val="0097042C"/>
    <w:rsid w:val="00970D6A"/>
    <w:rsid w:val="009717E5"/>
    <w:rsid w:val="009740F0"/>
    <w:rsid w:val="0097502E"/>
    <w:rsid w:val="00976F89"/>
    <w:rsid w:val="00977A35"/>
    <w:rsid w:val="00977B69"/>
    <w:rsid w:val="00980D45"/>
    <w:rsid w:val="00984638"/>
    <w:rsid w:val="00986D57"/>
    <w:rsid w:val="0098710E"/>
    <w:rsid w:val="00991673"/>
    <w:rsid w:val="00991D25"/>
    <w:rsid w:val="009962B4"/>
    <w:rsid w:val="00996D09"/>
    <w:rsid w:val="00997924"/>
    <w:rsid w:val="009A090C"/>
    <w:rsid w:val="009A24F1"/>
    <w:rsid w:val="009A36C3"/>
    <w:rsid w:val="009A3EE4"/>
    <w:rsid w:val="009A7D1A"/>
    <w:rsid w:val="009B00EF"/>
    <w:rsid w:val="009B1DFE"/>
    <w:rsid w:val="009B317A"/>
    <w:rsid w:val="009B40F7"/>
    <w:rsid w:val="009C0072"/>
    <w:rsid w:val="009C07B7"/>
    <w:rsid w:val="009C2676"/>
    <w:rsid w:val="009C5CA8"/>
    <w:rsid w:val="009D17D0"/>
    <w:rsid w:val="009D4E1B"/>
    <w:rsid w:val="009E08EC"/>
    <w:rsid w:val="009F1D21"/>
    <w:rsid w:val="009F237C"/>
    <w:rsid w:val="009F31EF"/>
    <w:rsid w:val="00A01C89"/>
    <w:rsid w:val="00A01E1B"/>
    <w:rsid w:val="00A02853"/>
    <w:rsid w:val="00A02CBA"/>
    <w:rsid w:val="00A045D7"/>
    <w:rsid w:val="00A10518"/>
    <w:rsid w:val="00A1453B"/>
    <w:rsid w:val="00A1467D"/>
    <w:rsid w:val="00A16974"/>
    <w:rsid w:val="00A230F8"/>
    <w:rsid w:val="00A2524B"/>
    <w:rsid w:val="00A30B6A"/>
    <w:rsid w:val="00A32D22"/>
    <w:rsid w:val="00A33410"/>
    <w:rsid w:val="00A34356"/>
    <w:rsid w:val="00A41D95"/>
    <w:rsid w:val="00A43D6E"/>
    <w:rsid w:val="00A46CC6"/>
    <w:rsid w:val="00A50F29"/>
    <w:rsid w:val="00A52C52"/>
    <w:rsid w:val="00A54CA9"/>
    <w:rsid w:val="00A553E8"/>
    <w:rsid w:val="00A6206B"/>
    <w:rsid w:val="00A63AA2"/>
    <w:rsid w:val="00A667C2"/>
    <w:rsid w:val="00A70FB6"/>
    <w:rsid w:val="00A74A58"/>
    <w:rsid w:val="00A77FAB"/>
    <w:rsid w:val="00A81F0F"/>
    <w:rsid w:val="00A82269"/>
    <w:rsid w:val="00A93521"/>
    <w:rsid w:val="00A95D60"/>
    <w:rsid w:val="00A96025"/>
    <w:rsid w:val="00A97A9C"/>
    <w:rsid w:val="00AA1F8C"/>
    <w:rsid w:val="00AA326E"/>
    <w:rsid w:val="00AA32B4"/>
    <w:rsid w:val="00AA7480"/>
    <w:rsid w:val="00AB030C"/>
    <w:rsid w:val="00AB374A"/>
    <w:rsid w:val="00AB3C38"/>
    <w:rsid w:val="00AB4B12"/>
    <w:rsid w:val="00AB5485"/>
    <w:rsid w:val="00AB5AB8"/>
    <w:rsid w:val="00AB67F4"/>
    <w:rsid w:val="00AC1BA2"/>
    <w:rsid w:val="00AC622E"/>
    <w:rsid w:val="00AC771C"/>
    <w:rsid w:val="00AD095C"/>
    <w:rsid w:val="00AD1E5F"/>
    <w:rsid w:val="00AD2312"/>
    <w:rsid w:val="00AD2AEA"/>
    <w:rsid w:val="00AD2EC1"/>
    <w:rsid w:val="00AD5169"/>
    <w:rsid w:val="00AD6510"/>
    <w:rsid w:val="00AD7F44"/>
    <w:rsid w:val="00AE0969"/>
    <w:rsid w:val="00AE2F31"/>
    <w:rsid w:val="00AE4525"/>
    <w:rsid w:val="00AE5131"/>
    <w:rsid w:val="00AE67BA"/>
    <w:rsid w:val="00AF2B60"/>
    <w:rsid w:val="00AF3431"/>
    <w:rsid w:val="00AF3D73"/>
    <w:rsid w:val="00B0041B"/>
    <w:rsid w:val="00B01550"/>
    <w:rsid w:val="00B01AF3"/>
    <w:rsid w:val="00B03C5C"/>
    <w:rsid w:val="00B04CF3"/>
    <w:rsid w:val="00B06F91"/>
    <w:rsid w:val="00B110AC"/>
    <w:rsid w:val="00B155F9"/>
    <w:rsid w:val="00B201ED"/>
    <w:rsid w:val="00B22192"/>
    <w:rsid w:val="00B224EC"/>
    <w:rsid w:val="00B225D4"/>
    <w:rsid w:val="00B265B9"/>
    <w:rsid w:val="00B270C3"/>
    <w:rsid w:val="00B325E9"/>
    <w:rsid w:val="00B374A9"/>
    <w:rsid w:val="00B42E83"/>
    <w:rsid w:val="00B42FD9"/>
    <w:rsid w:val="00B44184"/>
    <w:rsid w:val="00B4684A"/>
    <w:rsid w:val="00B470FD"/>
    <w:rsid w:val="00B47E6A"/>
    <w:rsid w:val="00B51742"/>
    <w:rsid w:val="00B52B80"/>
    <w:rsid w:val="00B5459D"/>
    <w:rsid w:val="00B552C7"/>
    <w:rsid w:val="00B56AC8"/>
    <w:rsid w:val="00B57E63"/>
    <w:rsid w:val="00B63DDD"/>
    <w:rsid w:val="00B665DD"/>
    <w:rsid w:val="00B67BBF"/>
    <w:rsid w:val="00B72946"/>
    <w:rsid w:val="00B75980"/>
    <w:rsid w:val="00B75D9C"/>
    <w:rsid w:val="00B83FA1"/>
    <w:rsid w:val="00B849BD"/>
    <w:rsid w:val="00B86469"/>
    <w:rsid w:val="00B86C2C"/>
    <w:rsid w:val="00B90FF0"/>
    <w:rsid w:val="00B925E5"/>
    <w:rsid w:val="00B93F54"/>
    <w:rsid w:val="00BA1339"/>
    <w:rsid w:val="00BA2D58"/>
    <w:rsid w:val="00BA37D2"/>
    <w:rsid w:val="00BA4112"/>
    <w:rsid w:val="00BA5D21"/>
    <w:rsid w:val="00BA5EEA"/>
    <w:rsid w:val="00BB4019"/>
    <w:rsid w:val="00BB4897"/>
    <w:rsid w:val="00BB4A35"/>
    <w:rsid w:val="00BB566C"/>
    <w:rsid w:val="00BB6489"/>
    <w:rsid w:val="00BB6F76"/>
    <w:rsid w:val="00BB731F"/>
    <w:rsid w:val="00BC0B0C"/>
    <w:rsid w:val="00BC2A35"/>
    <w:rsid w:val="00BC3F7A"/>
    <w:rsid w:val="00BC6696"/>
    <w:rsid w:val="00BD16C7"/>
    <w:rsid w:val="00BD6A07"/>
    <w:rsid w:val="00BE2118"/>
    <w:rsid w:val="00BE326E"/>
    <w:rsid w:val="00BE39E0"/>
    <w:rsid w:val="00BE4C90"/>
    <w:rsid w:val="00BE4E1D"/>
    <w:rsid w:val="00BE4FA2"/>
    <w:rsid w:val="00BE50D0"/>
    <w:rsid w:val="00BF06DC"/>
    <w:rsid w:val="00BF3070"/>
    <w:rsid w:val="00BF339A"/>
    <w:rsid w:val="00BF33BB"/>
    <w:rsid w:val="00BF4578"/>
    <w:rsid w:val="00C0105A"/>
    <w:rsid w:val="00C03086"/>
    <w:rsid w:val="00C04A3B"/>
    <w:rsid w:val="00C05701"/>
    <w:rsid w:val="00C05FAF"/>
    <w:rsid w:val="00C0647D"/>
    <w:rsid w:val="00C065D5"/>
    <w:rsid w:val="00C12343"/>
    <w:rsid w:val="00C13178"/>
    <w:rsid w:val="00C16191"/>
    <w:rsid w:val="00C21B13"/>
    <w:rsid w:val="00C22F59"/>
    <w:rsid w:val="00C241E0"/>
    <w:rsid w:val="00C25069"/>
    <w:rsid w:val="00C263B7"/>
    <w:rsid w:val="00C3146F"/>
    <w:rsid w:val="00C32D23"/>
    <w:rsid w:val="00C36184"/>
    <w:rsid w:val="00C44539"/>
    <w:rsid w:val="00C45BB0"/>
    <w:rsid w:val="00C46E9F"/>
    <w:rsid w:val="00C4737E"/>
    <w:rsid w:val="00C5154D"/>
    <w:rsid w:val="00C527E6"/>
    <w:rsid w:val="00C5575A"/>
    <w:rsid w:val="00C5615F"/>
    <w:rsid w:val="00C60856"/>
    <w:rsid w:val="00C60AD6"/>
    <w:rsid w:val="00C61EC8"/>
    <w:rsid w:val="00C63250"/>
    <w:rsid w:val="00C65D30"/>
    <w:rsid w:val="00C6620B"/>
    <w:rsid w:val="00C70E2E"/>
    <w:rsid w:val="00C83EB6"/>
    <w:rsid w:val="00C90E2D"/>
    <w:rsid w:val="00C923DD"/>
    <w:rsid w:val="00CA3C63"/>
    <w:rsid w:val="00CA52A8"/>
    <w:rsid w:val="00CA5ADD"/>
    <w:rsid w:val="00CA6769"/>
    <w:rsid w:val="00CB53AD"/>
    <w:rsid w:val="00CB6B20"/>
    <w:rsid w:val="00CB7697"/>
    <w:rsid w:val="00CB78CC"/>
    <w:rsid w:val="00CC0E29"/>
    <w:rsid w:val="00CC14F9"/>
    <w:rsid w:val="00CC183F"/>
    <w:rsid w:val="00CC1DD2"/>
    <w:rsid w:val="00CC3DDA"/>
    <w:rsid w:val="00CC6DF4"/>
    <w:rsid w:val="00CD1DF9"/>
    <w:rsid w:val="00CE13DD"/>
    <w:rsid w:val="00CE68D5"/>
    <w:rsid w:val="00CF1F13"/>
    <w:rsid w:val="00CF63FA"/>
    <w:rsid w:val="00D00923"/>
    <w:rsid w:val="00D00CA2"/>
    <w:rsid w:val="00D02190"/>
    <w:rsid w:val="00D030A0"/>
    <w:rsid w:val="00D03498"/>
    <w:rsid w:val="00D052FA"/>
    <w:rsid w:val="00D059C3"/>
    <w:rsid w:val="00D05E25"/>
    <w:rsid w:val="00D064E6"/>
    <w:rsid w:val="00D07BA0"/>
    <w:rsid w:val="00D11633"/>
    <w:rsid w:val="00D11CB2"/>
    <w:rsid w:val="00D13654"/>
    <w:rsid w:val="00D23435"/>
    <w:rsid w:val="00D3145F"/>
    <w:rsid w:val="00D317B7"/>
    <w:rsid w:val="00D31873"/>
    <w:rsid w:val="00D31B6B"/>
    <w:rsid w:val="00D32667"/>
    <w:rsid w:val="00D365FE"/>
    <w:rsid w:val="00D43FC7"/>
    <w:rsid w:val="00D44B0E"/>
    <w:rsid w:val="00D45258"/>
    <w:rsid w:val="00D46757"/>
    <w:rsid w:val="00D5105E"/>
    <w:rsid w:val="00D540F1"/>
    <w:rsid w:val="00D54144"/>
    <w:rsid w:val="00D57247"/>
    <w:rsid w:val="00D61214"/>
    <w:rsid w:val="00D65A7B"/>
    <w:rsid w:val="00D65BF5"/>
    <w:rsid w:val="00D67466"/>
    <w:rsid w:val="00D701B1"/>
    <w:rsid w:val="00D70F5F"/>
    <w:rsid w:val="00D73469"/>
    <w:rsid w:val="00D73C14"/>
    <w:rsid w:val="00D7504C"/>
    <w:rsid w:val="00D769DB"/>
    <w:rsid w:val="00D776B6"/>
    <w:rsid w:val="00D83B42"/>
    <w:rsid w:val="00D83BEE"/>
    <w:rsid w:val="00D84A6C"/>
    <w:rsid w:val="00D86BFA"/>
    <w:rsid w:val="00D9049C"/>
    <w:rsid w:val="00D9594A"/>
    <w:rsid w:val="00DA34A6"/>
    <w:rsid w:val="00DA3C2F"/>
    <w:rsid w:val="00DA55B6"/>
    <w:rsid w:val="00DA70BC"/>
    <w:rsid w:val="00DB0F76"/>
    <w:rsid w:val="00DB1911"/>
    <w:rsid w:val="00DB31C9"/>
    <w:rsid w:val="00DB7818"/>
    <w:rsid w:val="00DC1643"/>
    <w:rsid w:val="00DD1CCA"/>
    <w:rsid w:val="00DD2113"/>
    <w:rsid w:val="00DD233A"/>
    <w:rsid w:val="00DD6293"/>
    <w:rsid w:val="00DE47A3"/>
    <w:rsid w:val="00DE544B"/>
    <w:rsid w:val="00DE66E6"/>
    <w:rsid w:val="00DF0D91"/>
    <w:rsid w:val="00DF5A91"/>
    <w:rsid w:val="00DF6401"/>
    <w:rsid w:val="00E00942"/>
    <w:rsid w:val="00E03A81"/>
    <w:rsid w:val="00E12671"/>
    <w:rsid w:val="00E13A6C"/>
    <w:rsid w:val="00E17FD9"/>
    <w:rsid w:val="00E21D04"/>
    <w:rsid w:val="00E21FC1"/>
    <w:rsid w:val="00E23406"/>
    <w:rsid w:val="00E23A30"/>
    <w:rsid w:val="00E244D7"/>
    <w:rsid w:val="00E26177"/>
    <w:rsid w:val="00E32B0D"/>
    <w:rsid w:val="00E33CEA"/>
    <w:rsid w:val="00E34BCD"/>
    <w:rsid w:val="00E35C9C"/>
    <w:rsid w:val="00E419E2"/>
    <w:rsid w:val="00E41F7C"/>
    <w:rsid w:val="00E42341"/>
    <w:rsid w:val="00E44342"/>
    <w:rsid w:val="00E47F90"/>
    <w:rsid w:val="00E53C7B"/>
    <w:rsid w:val="00E54A40"/>
    <w:rsid w:val="00E569F3"/>
    <w:rsid w:val="00E57A14"/>
    <w:rsid w:val="00E658C7"/>
    <w:rsid w:val="00E67EA7"/>
    <w:rsid w:val="00E70D5E"/>
    <w:rsid w:val="00E72609"/>
    <w:rsid w:val="00E752C5"/>
    <w:rsid w:val="00E77AF4"/>
    <w:rsid w:val="00E910EE"/>
    <w:rsid w:val="00E94B17"/>
    <w:rsid w:val="00E96800"/>
    <w:rsid w:val="00E96BFE"/>
    <w:rsid w:val="00E97BAA"/>
    <w:rsid w:val="00EA0433"/>
    <w:rsid w:val="00EA0AEF"/>
    <w:rsid w:val="00EA1501"/>
    <w:rsid w:val="00EA3DED"/>
    <w:rsid w:val="00EA4B2D"/>
    <w:rsid w:val="00EA5D6A"/>
    <w:rsid w:val="00EA7168"/>
    <w:rsid w:val="00EB0648"/>
    <w:rsid w:val="00EB24FD"/>
    <w:rsid w:val="00EB42A3"/>
    <w:rsid w:val="00EC09A9"/>
    <w:rsid w:val="00EC610A"/>
    <w:rsid w:val="00ED3C52"/>
    <w:rsid w:val="00ED3D6C"/>
    <w:rsid w:val="00ED67CB"/>
    <w:rsid w:val="00ED6A98"/>
    <w:rsid w:val="00ED6FB2"/>
    <w:rsid w:val="00ED70A8"/>
    <w:rsid w:val="00EE241C"/>
    <w:rsid w:val="00EE559D"/>
    <w:rsid w:val="00EE65AE"/>
    <w:rsid w:val="00EE6F26"/>
    <w:rsid w:val="00EE7467"/>
    <w:rsid w:val="00EF1E86"/>
    <w:rsid w:val="00EF5D80"/>
    <w:rsid w:val="00EF7F11"/>
    <w:rsid w:val="00F002EB"/>
    <w:rsid w:val="00F01452"/>
    <w:rsid w:val="00F0289F"/>
    <w:rsid w:val="00F03815"/>
    <w:rsid w:val="00F109CA"/>
    <w:rsid w:val="00F1127B"/>
    <w:rsid w:val="00F115C7"/>
    <w:rsid w:val="00F118FE"/>
    <w:rsid w:val="00F13B92"/>
    <w:rsid w:val="00F20AE0"/>
    <w:rsid w:val="00F225C3"/>
    <w:rsid w:val="00F24D6F"/>
    <w:rsid w:val="00F3090B"/>
    <w:rsid w:val="00F3119B"/>
    <w:rsid w:val="00F32B60"/>
    <w:rsid w:val="00F33785"/>
    <w:rsid w:val="00F36688"/>
    <w:rsid w:val="00F40292"/>
    <w:rsid w:val="00F41DA2"/>
    <w:rsid w:val="00F437D8"/>
    <w:rsid w:val="00F44415"/>
    <w:rsid w:val="00F44ADA"/>
    <w:rsid w:val="00F463B2"/>
    <w:rsid w:val="00F46F1F"/>
    <w:rsid w:val="00F47BA5"/>
    <w:rsid w:val="00F507AA"/>
    <w:rsid w:val="00F52139"/>
    <w:rsid w:val="00F54335"/>
    <w:rsid w:val="00F54A24"/>
    <w:rsid w:val="00F54F39"/>
    <w:rsid w:val="00F5544B"/>
    <w:rsid w:val="00F55870"/>
    <w:rsid w:val="00F55CE9"/>
    <w:rsid w:val="00F564D4"/>
    <w:rsid w:val="00F57813"/>
    <w:rsid w:val="00F6020B"/>
    <w:rsid w:val="00F6028B"/>
    <w:rsid w:val="00F622E3"/>
    <w:rsid w:val="00F63759"/>
    <w:rsid w:val="00F66D19"/>
    <w:rsid w:val="00F67478"/>
    <w:rsid w:val="00F736C9"/>
    <w:rsid w:val="00F74DAE"/>
    <w:rsid w:val="00F81A44"/>
    <w:rsid w:val="00F81B37"/>
    <w:rsid w:val="00F81E78"/>
    <w:rsid w:val="00F822E9"/>
    <w:rsid w:val="00F8600F"/>
    <w:rsid w:val="00F91AAE"/>
    <w:rsid w:val="00FA7868"/>
    <w:rsid w:val="00FB0887"/>
    <w:rsid w:val="00FB11E9"/>
    <w:rsid w:val="00FB1C1C"/>
    <w:rsid w:val="00FB38A4"/>
    <w:rsid w:val="00FB4114"/>
    <w:rsid w:val="00FB5606"/>
    <w:rsid w:val="00FB5716"/>
    <w:rsid w:val="00FC1528"/>
    <w:rsid w:val="00FC2CB9"/>
    <w:rsid w:val="00FD720B"/>
    <w:rsid w:val="00FD7C0A"/>
    <w:rsid w:val="00FE210F"/>
    <w:rsid w:val="00FE34B6"/>
    <w:rsid w:val="00FE565E"/>
    <w:rsid w:val="00FE69FE"/>
    <w:rsid w:val="00FF1850"/>
    <w:rsid w:val="00FF5816"/>
    <w:rsid w:val="00FF66BC"/>
    <w:rsid w:val="00FF725B"/>
    <w:rsid w:val="011ED55E"/>
    <w:rsid w:val="013BA5C8"/>
    <w:rsid w:val="022B93E3"/>
    <w:rsid w:val="0256CC3A"/>
    <w:rsid w:val="026E8BDE"/>
    <w:rsid w:val="0317D9CC"/>
    <w:rsid w:val="03BBCDE1"/>
    <w:rsid w:val="04DA3CAD"/>
    <w:rsid w:val="05108451"/>
    <w:rsid w:val="0680741F"/>
    <w:rsid w:val="078DF556"/>
    <w:rsid w:val="07E470AE"/>
    <w:rsid w:val="081BC333"/>
    <w:rsid w:val="0B33EC05"/>
    <w:rsid w:val="0B3B9D59"/>
    <w:rsid w:val="0C70583D"/>
    <w:rsid w:val="0D4490B1"/>
    <w:rsid w:val="0E845989"/>
    <w:rsid w:val="0F1FDF10"/>
    <w:rsid w:val="0F5F576C"/>
    <w:rsid w:val="0F76DA24"/>
    <w:rsid w:val="0F7EC7AA"/>
    <w:rsid w:val="1188A9DE"/>
    <w:rsid w:val="11BAB48C"/>
    <w:rsid w:val="1396A568"/>
    <w:rsid w:val="149259D0"/>
    <w:rsid w:val="156029D9"/>
    <w:rsid w:val="15DD2A90"/>
    <w:rsid w:val="1664CDEE"/>
    <w:rsid w:val="17282E6E"/>
    <w:rsid w:val="182CEECF"/>
    <w:rsid w:val="18A6B296"/>
    <w:rsid w:val="18B01D50"/>
    <w:rsid w:val="199F6E0A"/>
    <w:rsid w:val="1ADFE958"/>
    <w:rsid w:val="1BED0C41"/>
    <w:rsid w:val="1CAB9A85"/>
    <w:rsid w:val="1CC6DABD"/>
    <w:rsid w:val="1CEBAD61"/>
    <w:rsid w:val="1E78270E"/>
    <w:rsid w:val="21969F73"/>
    <w:rsid w:val="229C1E3E"/>
    <w:rsid w:val="22B3E526"/>
    <w:rsid w:val="23049D71"/>
    <w:rsid w:val="24A77E59"/>
    <w:rsid w:val="25EB049B"/>
    <w:rsid w:val="26BBCC3B"/>
    <w:rsid w:val="2817F72A"/>
    <w:rsid w:val="284E4EC8"/>
    <w:rsid w:val="28D280EA"/>
    <w:rsid w:val="28E71960"/>
    <w:rsid w:val="2902B4A2"/>
    <w:rsid w:val="29922EF2"/>
    <w:rsid w:val="2A677AAA"/>
    <w:rsid w:val="2A88DA01"/>
    <w:rsid w:val="2AB6B071"/>
    <w:rsid w:val="2ABE75BE"/>
    <w:rsid w:val="2C831064"/>
    <w:rsid w:val="2D16B68D"/>
    <w:rsid w:val="2DABA6D1"/>
    <w:rsid w:val="2EAA224C"/>
    <w:rsid w:val="2EB4E52C"/>
    <w:rsid w:val="2EECB8D7"/>
    <w:rsid w:val="2FB6DEBE"/>
    <w:rsid w:val="2FC11353"/>
    <w:rsid w:val="30242193"/>
    <w:rsid w:val="320851D8"/>
    <w:rsid w:val="323FE93C"/>
    <w:rsid w:val="32728C8F"/>
    <w:rsid w:val="32D17529"/>
    <w:rsid w:val="3438FC92"/>
    <w:rsid w:val="34AE69ED"/>
    <w:rsid w:val="34B0E053"/>
    <w:rsid w:val="353FF29A"/>
    <w:rsid w:val="35ADB171"/>
    <w:rsid w:val="35CDA6B9"/>
    <w:rsid w:val="35E22378"/>
    <w:rsid w:val="38014604"/>
    <w:rsid w:val="385C8678"/>
    <w:rsid w:val="3877935C"/>
    <w:rsid w:val="38D64490"/>
    <w:rsid w:val="397398AA"/>
    <w:rsid w:val="3996845D"/>
    <w:rsid w:val="3A60B2C3"/>
    <w:rsid w:val="3B334F51"/>
    <w:rsid w:val="3B5B47D0"/>
    <w:rsid w:val="3DAD0CB3"/>
    <w:rsid w:val="3ED7C87F"/>
    <w:rsid w:val="3F28F335"/>
    <w:rsid w:val="3F3524B3"/>
    <w:rsid w:val="3F65E0DB"/>
    <w:rsid w:val="402BAA2D"/>
    <w:rsid w:val="402F042C"/>
    <w:rsid w:val="4101B13C"/>
    <w:rsid w:val="41CAD48D"/>
    <w:rsid w:val="42B6A9FA"/>
    <w:rsid w:val="42CCA9E1"/>
    <w:rsid w:val="43973815"/>
    <w:rsid w:val="43E867DD"/>
    <w:rsid w:val="446A40F7"/>
    <w:rsid w:val="448E8919"/>
    <w:rsid w:val="44E8FE6C"/>
    <w:rsid w:val="44FF1B50"/>
    <w:rsid w:val="45101C55"/>
    <w:rsid w:val="451A8A67"/>
    <w:rsid w:val="46F1E6C5"/>
    <w:rsid w:val="476959A2"/>
    <w:rsid w:val="47DC32E0"/>
    <w:rsid w:val="481D93B5"/>
    <w:rsid w:val="48462F3F"/>
    <w:rsid w:val="48652C68"/>
    <w:rsid w:val="486A8D88"/>
    <w:rsid w:val="493DB21A"/>
    <w:rsid w:val="4997A048"/>
    <w:rsid w:val="49D28C73"/>
    <w:rsid w:val="4A53359F"/>
    <w:rsid w:val="4B91E0AF"/>
    <w:rsid w:val="4CAC3CF6"/>
    <w:rsid w:val="4D8DFE58"/>
    <w:rsid w:val="4E54EB3C"/>
    <w:rsid w:val="4ECDB42A"/>
    <w:rsid w:val="4F1CAD43"/>
    <w:rsid w:val="51314147"/>
    <w:rsid w:val="519E0666"/>
    <w:rsid w:val="51D2E2E0"/>
    <w:rsid w:val="52BB92ED"/>
    <w:rsid w:val="53C08D62"/>
    <w:rsid w:val="553C0AE6"/>
    <w:rsid w:val="5624A3F5"/>
    <w:rsid w:val="566889E5"/>
    <w:rsid w:val="57806AA8"/>
    <w:rsid w:val="58225F29"/>
    <w:rsid w:val="59647B6C"/>
    <w:rsid w:val="5994B88A"/>
    <w:rsid w:val="59E6F375"/>
    <w:rsid w:val="59EE7AFB"/>
    <w:rsid w:val="5B36BA61"/>
    <w:rsid w:val="5C648509"/>
    <w:rsid w:val="5D018E95"/>
    <w:rsid w:val="60D50CA0"/>
    <w:rsid w:val="62FD0DE2"/>
    <w:rsid w:val="64C8FEE6"/>
    <w:rsid w:val="66C3E43B"/>
    <w:rsid w:val="670BB1E2"/>
    <w:rsid w:val="67E8EFD9"/>
    <w:rsid w:val="67F52D8B"/>
    <w:rsid w:val="68AA0698"/>
    <w:rsid w:val="68D4661B"/>
    <w:rsid w:val="69181AEF"/>
    <w:rsid w:val="6926ADCA"/>
    <w:rsid w:val="6A45703E"/>
    <w:rsid w:val="6AA394C0"/>
    <w:rsid w:val="6AEFF680"/>
    <w:rsid w:val="6B2F954A"/>
    <w:rsid w:val="6BB7D9E7"/>
    <w:rsid w:val="6BE5BD78"/>
    <w:rsid w:val="6BE5E024"/>
    <w:rsid w:val="6C7D2C84"/>
    <w:rsid w:val="6D89FE15"/>
    <w:rsid w:val="6DC98CD4"/>
    <w:rsid w:val="6DF8DF3F"/>
    <w:rsid w:val="6F4D38E6"/>
    <w:rsid w:val="7085F902"/>
    <w:rsid w:val="70BBC34E"/>
    <w:rsid w:val="714DA1A9"/>
    <w:rsid w:val="7291A2DE"/>
    <w:rsid w:val="72D80FDC"/>
    <w:rsid w:val="7343691C"/>
    <w:rsid w:val="74883E69"/>
    <w:rsid w:val="74A3AD80"/>
    <w:rsid w:val="7551D698"/>
    <w:rsid w:val="762297F4"/>
    <w:rsid w:val="7747218C"/>
    <w:rsid w:val="77EEF46D"/>
    <w:rsid w:val="7821353F"/>
    <w:rsid w:val="787F0B20"/>
    <w:rsid w:val="7ADE5790"/>
    <w:rsid w:val="7B12DB8F"/>
    <w:rsid w:val="7B72CA8A"/>
    <w:rsid w:val="7C959708"/>
    <w:rsid w:val="7E74E0EC"/>
    <w:rsid w:val="7EEEDA05"/>
    <w:rsid w:val="7F3616B7"/>
    <w:rsid w:val="7F4FCE71"/>
    <w:rsid w:val="7F7742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A4D50"/>
  <w15:docId w15:val="{4EB67543-416C-4FB0-852C-897469A4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17"/>
  </w:style>
  <w:style w:type="paragraph" w:styleId="Ttulo1">
    <w:name w:val="heading 1"/>
    <w:basedOn w:val="Normal"/>
    <w:next w:val="Normal"/>
    <w:link w:val="Ttulo1Car"/>
    <w:qFormat/>
    <w:rsid w:val="009C0072"/>
    <w:pPr>
      <w:keepNext/>
      <w:spacing w:before="240" w:after="60" w:line="240" w:lineRule="auto"/>
      <w:outlineLvl w:val="0"/>
    </w:pPr>
    <w:rPr>
      <w:rFonts w:ascii="Arial" w:eastAsia="Times New Roman" w:hAnsi="Arial" w:cs="Times New Roman"/>
      <w:b/>
      <w:bCs/>
      <w:kern w:val="32"/>
      <w:sz w:val="32"/>
      <w:szCs w:val="32"/>
      <w:lang w:eastAsia="es-MX"/>
    </w:rPr>
  </w:style>
  <w:style w:type="paragraph" w:styleId="Ttulo2">
    <w:name w:val="heading 2"/>
    <w:basedOn w:val="Normal"/>
    <w:next w:val="Normal"/>
    <w:link w:val="Ttulo2Car"/>
    <w:qFormat/>
    <w:rsid w:val="009C0072"/>
    <w:pPr>
      <w:keepNext/>
      <w:spacing w:before="240" w:after="60" w:line="240" w:lineRule="auto"/>
      <w:outlineLvl w:val="1"/>
    </w:pPr>
    <w:rPr>
      <w:rFonts w:ascii="Arial" w:eastAsia="Times New Roman" w:hAnsi="Arial" w:cs="Times New Roman"/>
      <w:b/>
      <w:bCs/>
      <w:i/>
      <w:iCs/>
      <w:sz w:val="28"/>
      <w:szCs w:val="28"/>
      <w:lang w:eastAsia="es-MX"/>
    </w:rPr>
  </w:style>
  <w:style w:type="paragraph" w:styleId="Ttulo3">
    <w:name w:val="heading 3"/>
    <w:basedOn w:val="Normal"/>
    <w:next w:val="Normal"/>
    <w:link w:val="Ttulo3Car"/>
    <w:qFormat/>
    <w:rsid w:val="009C0072"/>
    <w:pPr>
      <w:keepNext/>
      <w:spacing w:before="240" w:after="60" w:line="240" w:lineRule="auto"/>
      <w:outlineLvl w:val="2"/>
    </w:pPr>
    <w:rPr>
      <w:rFonts w:ascii="Arial" w:eastAsia="Times New Roman" w:hAnsi="Arial" w:cs="Times New Roman"/>
      <w:b/>
      <w:bCs/>
      <w:sz w:val="26"/>
      <w:szCs w:val="26"/>
      <w:lang w:eastAsia="es-MX"/>
    </w:rPr>
  </w:style>
  <w:style w:type="paragraph" w:styleId="Ttulo4">
    <w:name w:val="heading 4"/>
    <w:basedOn w:val="Normal"/>
    <w:next w:val="Normal"/>
    <w:link w:val="Ttulo4Car"/>
    <w:qFormat/>
    <w:rsid w:val="009C0072"/>
    <w:pPr>
      <w:keepNext/>
      <w:spacing w:before="240" w:after="60" w:line="240" w:lineRule="auto"/>
      <w:outlineLvl w:val="3"/>
    </w:pPr>
    <w:rPr>
      <w:rFonts w:ascii="Times New Roman" w:eastAsia="Times New Roman" w:hAnsi="Times New Roman" w:cs="Times New Roman"/>
      <w:b/>
      <w:bCs/>
      <w:sz w:val="28"/>
      <w:szCs w:val="28"/>
      <w:lang w:eastAsia="es-MX"/>
    </w:rPr>
  </w:style>
  <w:style w:type="paragraph" w:styleId="Ttulo5">
    <w:name w:val="heading 5"/>
    <w:basedOn w:val="Normal"/>
    <w:next w:val="Normal"/>
    <w:link w:val="Ttulo5Car"/>
    <w:qFormat/>
    <w:rsid w:val="009C0072"/>
    <w:pPr>
      <w:spacing w:before="240" w:after="60" w:line="240" w:lineRule="auto"/>
      <w:outlineLvl w:val="4"/>
    </w:pPr>
    <w:rPr>
      <w:rFonts w:ascii="Times New Roman" w:eastAsia="Times New Roman" w:hAnsi="Times New Roman" w:cs="Times New Roman"/>
      <w:b/>
      <w:bCs/>
      <w:i/>
      <w:iCs/>
      <w:sz w:val="26"/>
      <w:szCs w:val="26"/>
      <w:lang w:eastAsia="es-MX"/>
    </w:rPr>
  </w:style>
  <w:style w:type="paragraph" w:styleId="Ttulo6">
    <w:name w:val="heading 6"/>
    <w:basedOn w:val="Normal"/>
    <w:next w:val="Normal"/>
    <w:link w:val="Ttulo6Car"/>
    <w:qFormat/>
    <w:rsid w:val="009C0072"/>
    <w:pPr>
      <w:keepNext/>
      <w:spacing w:after="0" w:line="240" w:lineRule="auto"/>
      <w:jc w:val="center"/>
      <w:outlineLvl w:val="5"/>
    </w:pPr>
    <w:rPr>
      <w:rFonts w:ascii="Arial" w:eastAsia="Times New Roman" w:hAnsi="Arial" w:cs="Times New Roman"/>
      <w:b/>
      <w:bCs/>
      <w:sz w:val="20"/>
      <w:szCs w:val="20"/>
      <w:lang w:val="es-ES" w:eastAsia="es-ES"/>
    </w:rPr>
  </w:style>
  <w:style w:type="paragraph" w:styleId="Ttulo7">
    <w:name w:val="heading 7"/>
    <w:basedOn w:val="Normal"/>
    <w:next w:val="Normal"/>
    <w:link w:val="Ttulo7Car"/>
    <w:qFormat/>
    <w:rsid w:val="009C0072"/>
    <w:p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semiHidden/>
    <w:unhideWhenUsed/>
    <w:qFormat/>
    <w:rsid w:val="00330EDD"/>
    <w:pPr>
      <w:keepNext/>
      <w:keepLines/>
      <w:spacing w:before="40" w:after="0" w:line="259" w:lineRule="auto"/>
      <w:outlineLvl w:val="7"/>
    </w:pPr>
    <w:rPr>
      <w:rFonts w:ascii="Cambria" w:eastAsia="Times New Roman" w:hAnsi="Cambria" w:cs="Times New Roman"/>
      <w:color w:val="272727"/>
      <w:sz w:val="21"/>
      <w:szCs w:val="21"/>
    </w:rPr>
  </w:style>
  <w:style w:type="paragraph" w:styleId="Ttulo9">
    <w:name w:val="heading 9"/>
    <w:basedOn w:val="Normal"/>
    <w:next w:val="Normal"/>
    <w:link w:val="Ttulo9Car"/>
    <w:uiPriority w:val="9"/>
    <w:semiHidden/>
    <w:unhideWhenUsed/>
    <w:qFormat/>
    <w:rsid w:val="00330EDD"/>
    <w:pPr>
      <w:keepNext/>
      <w:keepLines/>
      <w:spacing w:before="40" w:after="0" w:line="259" w:lineRule="auto"/>
      <w:outlineLvl w:val="8"/>
    </w:pPr>
    <w:rPr>
      <w:rFonts w:ascii="Cambria" w:eastAsia="Times New Roman" w:hAnsi="Cambria"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0CA9"/>
    <w:pPr>
      <w:ind w:left="720"/>
      <w:contextualSpacing/>
    </w:pPr>
  </w:style>
  <w:style w:type="paragraph" w:styleId="Encabezado">
    <w:name w:val="header"/>
    <w:basedOn w:val="Normal"/>
    <w:link w:val="EncabezadoCar"/>
    <w:uiPriority w:val="99"/>
    <w:unhideWhenUsed/>
    <w:rsid w:val="00E443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4342"/>
  </w:style>
  <w:style w:type="paragraph" w:styleId="Piedepgina">
    <w:name w:val="footer"/>
    <w:basedOn w:val="Normal"/>
    <w:link w:val="PiedepginaCar"/>
    <w:uiPriority w:val="99"/>
    <w:unhideWhenUsed/>
    <w:rsid w:val="00E443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4342"/>
  </w:style>
  <w:style w:type="table" w:styleId="Tablaconcuadrcula">
    <w:name w:val="Table Grid"/>
    <w:basedOn w:val="Tablanormal"/>
    <w:uiPriority w:val="59"/>
    <w:rsid w:val="006846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D45258"/>
    <w:pPr>
      <w:spacing w:after="0" w:line="240" w:lineRule="auto"/>
    </w:pPr>
  </w:style>
  <w:style w:type="paragraph" w:styleId="Textodeglobo">
    <w:name w:val="Balloon Text"/>
    <w:basedOn w:val="Normal"/>
    <w:link w:val="TextodegloboCar"/>
    <w:uiPriority w:val="99"/>
    <w:unhideWhenUsed/>
    <w:rsid w:val="00D452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D45258"/>
    <w:rPr>
      <w:rFonts w:ascii="Segoe UI" w:hAnsi="Segoe UI" w:cs="Segoe UI"/>
      <w:sz w:val="18"/>
      <w:szCs w:val="18"/>
    </w:rPr>
  </w:style>
  <w:style w:type="character" w:styleId="Refdecomentario">
    <w:name w:val="annotation reference"/>
    <w:basedOn w:val="Fuentedeprrafopredeter"/>
    <w:uiPriority w:val="99"/>
    <w:unhideWhenUsed/>
    <w:rsid w:val="008B49AC"/>
    <w:rPr>
      <w:sz w:val="16"/>
      <w:szCs w:val="16"/>
    </w:rPr>
  </w:style>
  <w:style w:type="paragraph" w:styleId="Textocomentario">
    <w:name w:val="annotation text"/>
    <w:basedOn w:val="Normal"/>
    <w:link w:val="TextocomentarioCar"/>
    <w:uiPriority w:val="99"/>
    <w:unhideWhenUsed/>
    <w:rsid w:val="008B49AC"/>
    <w:pPr>
      <w:spacing w:line="240" w:lineRule="auto"/>
    </w:pPr>
    <w:rPr>
      <w:sz w:val="20"/>
      <w:szCs w:val="20"/>
    </w:rPr>
  </w:style>
  <w:style w:type="character" w:customStyle="1" w:styleId="TextocomentarioCar">
    <w:name w:val="Texto comentario Car"/>
    <w:basedOn w:val="Fuentedeprrafopredeter"/>
    <w:link w:val="Textocomentario"/>
    <w:uiPriority w:val="99"/>
    <w:rsid w:val="008B49AC"/>
    <w:rPr>
      <w:sz w:val="20"/>
      <w:szCs w:val="20"/>
    </w:rPr>
  </w:style>
  <w:style w:type="paragraph" w:styleId="Asuntodelcomentario">
    <w:name w:val="annotation subject"/>
    <w:basedOn w:val="Textocomentario"/>
    <w:next w:val="Textocomentario"/>
    <w:link w:val="AsuntodelcomentarioCar"/>
    <w:uiPriority w:val="99"/>
    <w:unhideWhenUsed/>
    <w:rsid w:val="008B49AC"/>
    <w:rPr>
      <w:b/>
      <w:bCs/>
    </w:rPr>
  </w:style>
  <w:style w:type="character" w:customStyle="1" w:styleId="AsuntodelcomentarioCar">
    <w:name w:val="Asunto del comentario Car"/>
    <w:basedOn w:val="TextocomentarioCar"/>
    <w:link w:val="Asuntodelcomentario"/>
    <w:uiPriority w:val="99"/>
    <w:rsid w:val="008B49AC"/>
    <w:rPr>
      <w:b/>
      <w:bCs/>
      <w:sz w:val="20"/>
      <w:szCs w:val="20"/>
    </w:rPr>
  </w:style>
  <w:style w:type="character" w:customStyle="1" w:styleId="Ttulo1Car">
    <w:name w:val="Título 1 Car"/>
    <w:basedOn w:val="Fuentedeprrafopredeter"/>
    <w:link w:val="Ttulo1"/>
    <w:rsid w:val="009C0072"/>
    <w:rPr>
      <w:rFonts w:ascii="Arial" w:eastAsia="Times New Roman" w:hAnsi="Arial" w:cs="Times New Roman"/>
      <w:b/>
      <w:bCs/>
      <w:kern w:val="32"/>
      <w:sz w:val="32"/>
      <w:szCs w:val="32"/>
      <w:lang w:eastAsia="es-MX"/>
    </w:rPr>
  </w:style>
  <w:style w:type="character" w:customStyle="1" w:styleId="Ttulo2Car">
    <w:name w:val="Título 2 Car"/>
    <w:basedOn w:val="Fuentedeprrafopredeter"/>
    <w:link w:val="Ttulo2"/>
    <w:rsid w:val="009C0072"/>
    <w:rPr>
      <w:rFonts w:ascii="Arial" w:eastAsia="Times New Roman" w:hAnsi="Arial" w:cs="Times New Roman"/>
      <w:b/>
      <w:bCs/>
      <w:i/>
      <w:iCs/>
      <w:sz w:val="28"/>
      <w:szCs w:val="28"/>
      <w:lang w:eastAsia="es-MX"/>
    </w:rPr>
  </w:style>
  <w:style w:type="character" w:customStyle="1" w:styleId="Ttulo3Car">
    <w:name w:val="Título 3 Car"/>
    <w:basedOn w:val="Fuentedeprrafopredeter"/>
    <w:link w:val="Ttulo3"/>
    <w:rsid w:val="009C0072"/>
    <w:rPr>
      <w:rFonts w:ascii="Arial" w:eastAsia="Times New Roman" w:hAnsi="Arial" w:cs="Times New Roman"/>
      <w:b/>
      <w:bCs/>
      <w:sz w:val="26"/>
      <w:szCs w:val="26"/>
      <w:lang w:eastAsia="es-MX"/>
    </w:rPr>
  </w:style>
  <w:style w:type="character" w:customStyle="1" w:styleId="Ttulo4Car">
    <w:name w:val="Título 4 Car"/>
    <w:basedOn w:val="Fuentedeprrafopredeter"/>
    <w:link w:val="Ttulo4"/>
    <w:rsid w:val="009C0072"/>
    <w:rPr>
      <w:rFonts w:ascii="Times New Roman" w:eastAsia="Times New Roman" w:hAnsi="Times New Roman" w:cs="Times New Roman"/>
      <w:b/>
      <w:bCs/>
      <w:sz w:val="28"/>
      <w:szCs w:val="28"/>
      <w:lang w:eastAsia="es-MX"/>
    </w:rPr>
  </w:style>
  <w:style w:type="character" w:customStyle="1" w:styleId="Ttulo5Car">
    <w:name w:val="Título 5 Car"/>
    <w:basedOn w:val="Fuentedeprrafopredeter"/>
    <w:link w:val="Ttulo5"/>
    <w:rsid w:val="009C0072"/>
    <w:rPr>
      <w:rFonts w:ascii="Times New Roman" w:eastAsia="Times New Roman" w:hAnsi="Times New Roman" w:cs="Times New Roman"/>
      <w:b/>
      <w:bCs/>
      <w:i/>
      <w:iCs/>
      <w:sz w:val="26"/>
      <w:szCs w:val="26"/>
      <w:lang w:eastAsia="es-MX"/>
    </w:rPr>
  </w:style>
  <w:style w:type="character" w:customStyle="1" w:styleId="Ttulo6Car">
    <w:name w:val="Título 6 Car"/>
    <w:basedOn w:val="Fuentedeprrafopredeter"/>
    <w:link w:val="Ttulo6"/>
    <w:rsid w:val="009C0072"/>
    <w:rPr>
      <w:rFonts w:ascii="Arial" w:eastAsia="Times New Roman" w:hAnsi="Arial" w:cs="Times New Roman"/>
      <w:b/>
      <w:bCs/>
      <w:sz w:val="20"/>
      <w:szCs w:val="20"/>
      <w:lang w:val="es-ES" w:eastAsia="es-ES"/>
    </w:rPr>
  </w:style>
  <w:style w:type="character" w:customStyle="1" w:styleId="Ttulo7Car">
    <w:name w:val="Título 7 Car"/>
    <w:basedOn w:val="Fuentedeprrafopredeter"/>
    <w:link w:val="Ttulo7"/>
    <w:rsid w:val="009C0072"/>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nhideWhenUsed/>
    <w:rsid w:val="009C0072"/>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rsid w:val="009C0072"/>
    <w:rPr>
      <w:rFonts w:eastAsiaTheme="minorEastAsia"/>
      <w:sz w:val="20"/>
      <w:szCs w:val="20"/>
      <w:lang w:eastAsia="es-MX"/>
    </w:rPr>
  </w:style>
  <w:style w:type="character" w:styleId="Refdenotaalpie">
    <w:name w:val="footnote reference"/>
    <w:basedOn w:val="Fuentedeprrafopredeter"/>
    <w:uiPriority w:val="99"/>
    <w:unhideWhenUsed/>
    <w:rsid w:val="009C0072"/>
    <w:rPr>
      <w:vertAlign w:val="superscript"/>
    </w:rPr>
  </w:style>
  <w:style w:type="character" w:customStyle="1" w:styleId="TextodegloboCar1">
    <w:name w:val="Texto de globo Car1"/>
    <w:basedOn w:val="Fuentedeprrafopredeter"/>
    <w:uiPriority w:val="99"/>
    <w:semiHidden/>
    <w:rsid w:val="009C0072"/>
    <w:rPr>
      <w:rFonts w:ascii="Tahoma" w:eastAsiaTheme="minorEastAsia" w:hAnsi="Tahoma" w:cs="Tahoma"/>
      <w:sz w:val="16"/>
      <w:szCs w:val="16"/>
      <w:lang w:eastAsia="es-MX"/>
    </w:rPr>
  </w:style>
  <w:style w:type="character" w:styleId="Nmerodepgina">
    <w:name w:val="page number"/>
    <w:basedOn w:val="Fuentedeprrafopredeter"/>
    <w:rsid w:val="009C0072"/>
  </w:style>
  <w:style w:type="paragraph" w:styleId="Textoindependiente">
    <w:name w:val="Body Text"/>
    <w:basedOn w:val="Normal"/>
    <w:link w:val="TextoindependienteCar"/>
    <w:rsid w:val="009C0072"/>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9C0072"/>
    <w:rPr>
      <w:rFonts w:ascii="Arial" w:eastAsia="Times New Roman" w:hAnsi="Arial" w:cs="Times New Roman"/>
      <w:sz w:val="24"/>
      <w:szCs w:val="24"/>
      <w:lang w:val="es-ES" w:eastAsia="es-ES"/>
    </w:rPr>
  </w:style>
  <w:style w:type="paragraph" w:styleId="Textoindependiente2">
    <w:name w:val="Body Text 2"/>
    <w:basedOn w:val="Normal"/>
    <w:link w:val="Textoindependiente2Car"/>
    <w:rsid w:val="009C007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9C0072"/>
    <w:rPr>
      <w:rFonts w:ascii="Times New Roman" w:eastAsia="Times New Roman" w:hAnsi="Times New Roman" w:cs="Times New Roman"/>
      <w:sz w:val="24"/>
      <w:szCs w:val="24"/>
      <w:lang w:val="es-ES" w:eastAsia="es-ES"/>
    </w:rPr>
  </w:style>
  <w:style w:type="paragraph" w:styleId="NormalWeb">
    <w:name w:val="Normal (Web)"/>
    <w:basedOn w:val="Normal"/>
    <w:rsid w:val="009C007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9C0072"/>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9C0072"/>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rsid w:val="009C0072"/>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9C0072"/>
    <w:rPr>
      <w:rFonts w:ascii="Times New Roman" w:eastAsia="Times New Roman" w:hAnsi="Times New Roman" w:cs="Times New Roman"/>
      <w:sz w:val="20"/>
      <w:szCs w:val="20"/>
      <w:lang w:eastAsia="es-ES"/>
    </w:rPr>
  </w:style>
  <w:style w:type="character" w:styleId="Textoennegrita">
    <w:name w:val="Strong"/>
    <w:qFormat/>
    <w:rsid w:val="009C0072"/>
    <w:rPr>
      <w:b/>
      <w:bCs/>
    </w:rPr>
  </w:style>
  <w:style w:type="paragraph" w:styleId="Sangra2detindependiente">
    <w:name w:val="Body Text Indent 2"/>
    <w:basedOn w:val="Normal"/>
    <w:link w:val="Sangra2detindependienteCar"/>
    <w:rsid w:val="009C0072"/>
    <w:pPr>
      <w:spacing w:after="120" w:line="480" w:lineRule="auto"/>
      <w:ind w:left="283"/>
    </w:pPr>
    <w:rPr>
      <w:rFonts w:ascii="Times New Roman" w:eastAsia="Times New Roman" w:hAnsi="Times New Roman" w:cs="Times New Roman"/>
      <w:sz w:val="24"/>
      <w:szCs w:val="24"/>
      <w:lang w:eastAsia="es-MX"/>
    </w:rPr>
  </w:style>
  <w:style w:type="character" w:customStyle="1" w:styleId="Sangra2detindependienteCar">
    <w:name w:val="Sangría 2 de t. independiente Car"/>
    <w:basedOn w:val="Fuentedeprrafopredeter"/>
    <w:link w:val="Sangra2detindependiente"/>
    <w:rsid w:val="009C0072"/>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9C0072"/>
    <w:pPr>
      <w:spacing w:after="0" w:line="240" w:lineRule="auto"/>
    </w:pPr>
    <w:rPr>
      <w:rFonts w:ascii="Courier New" w:eastAsia="Times New Roman" w:hAnsi="Courier New" w:cs="Times New Roman"/>
      <w:b/>
      <w:sz w:val="20"/>
      <w:szCs w:val="20"/>
      <w:lang w:val="es-ES" w:eastAsia="es-ES"/>
    </w:rPr>
  </w:style>
  <w:style w:type="character" w:customStyle="1" w:styleId="TextosinformatoCar">
    <w:name w:val="Texto sin formato Car"/>
    <w:basedOn w:val="Fuentedeprrafopredeter"/>
    <w:link w:val="Textosinformato"/>
    <w:rsid w:val="009C0072"/>
    <w:rPr>
      <w:rFonts w:ascii="Courier New" w:eastAsia="Times New Roman" w:hAnsi="Courier New" w:cs="Times New Roman"/>
      <w:b/>
      <w:sz w:val="20"/>
      <w:szCs w:val="20"/>
      <w:lang w:val="es-ES" w:eastAsia="es-ES"/>
    </w:rPr>
  </w:style>
  <w:style w:type="paragraph" w:styleId="Sangra3detindependiente">
    <w:name w:val="Body Text Indent 3"/>
    <w:basedOn w:val="Normal"/>
    <w:link w:val="Sangra3detindependienteCar"/>
    <w:rsid w:val="009C0072"/>
    <w:pPr>
      <w:spacing w:after="120" w:line="240" w:lineRule="auto"/>
      <w:ind w:left="283"/>
    </w:pPr>
    <w:rPr>
      <w:rFonts w:ascii="Times New Roman" w:eastAsia="Times New Roman" w:hAnsi="Times New Roman" w:cs="Times New Roman"/>
      <w:sz w:val="16"/>
      <w:szCs w:val="16"/>
      <w:lang w:eastAsia="es-MX"/>
    </w:rPr>
  </w:style>
  <w:style w:type="character" w:customStyle="1" w:styleId="Sangra3detindependienteCar">
    <w:name w:val="Sangría 3 de t. independiente Car"/>
    <w:basedOn w:val="Fuentedeprrafopredeter"/>
    <w:link w:val="Sangra3detindependiente"/>
    <w:rsid w:val="009C0072"/>
    <w:rPr>
      <w:rFonts w:ascii="Times New Roman" w:eastAsia="Times New Roman" w:hAnsi="Times New Roman" w:cs="Times New Roman"/>
      <w:sz w:val="16"/>
      <w:szCs w:val="16"/>
      <w:lang w:eastAsia="es-MX"/>
    </w:rPr>
  </w:style>
  <w:style w:type="paragraph" w:styleId="Puesto">
    <w:name w:val="Title"/>
    <w:basedOn w:val="Normal"/>
    <w:link w:val="PuestoCar"/>
    <w:qFormat/>
    <w:rsid w:val="009C0072"/>
    <w:pPr>
      <w:spacing w:after="0" w:line="240" w:lineRule="auto"/>
      <w:jc w:val="center"/>
    </w:pPr>
    <w:rPr>
      <w:rFonts w:ascii="Times New Roman" w:eastAsia="Times New Roman" w:hAnsi="Times New Roman" w:cs="Times New Roman"/>
      <w:b/>
      <w:sz w:val="20"/>
      <w:szCs w:val="20"/>
      <w:lang w:eastAsia="es-MX"/>
    </w:rPr>
  </w:style>
  <w:style w:type="character" w:customStyle="1" w:styleId="PuestoCar">
    <w:name w:val="Puesto Car"/>
    <w:basedOn w:val="Fuentedeprrafopredeter"/>
    <w:link w:val="Puesto"/>
    <w:rsid w:val="009C0072"/>
    <w:rPr>
      <w:rFonts w:ascii="Times New Roman" w:eastAsia="Times New Roman" w:hAnsi="Times New Roman" w:cs="Times New Roman"/>
      <w:b/>
      <w:sz w:val="20"/>
      <w:szCs w:val="20"/>
      <w:lang w:eastAsia="es-MX"/>
    </w:rPr>
  </w:style>
  <w:style w:type="paragraph" w:customStyle="1" w:styleId="Default">
    <w:name w:val="Default"/>
    <w:rsid w:val="009C007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mediano">
    <w:name w:val="textomediano"/>
    <w:basedOn w:val="Normal"/>
    <w:rsid w:val="009C0072"/>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spelle">
    <w:name w:val="spelle"/>
    <w:basedOn w:val="Fuentedeprrafopredeter"/>
    <w:rsid w:val="009C0072"/>
  </w:style>
  <w:style w:type="character" w:customStyle="1" w:styleId="grame">
    <w:name w:val="grame"/>
    <w:basedOn w:val="Fuentedeprrafopredeter"/>
    <w:rsid w:val="009C0072"/>
  </w:style>
  <w:style w:type="character" w:customStyle="1" w:styleId="TextonotaalfinalCar">
    <w:name w:val="Texto nota al final Car"/>
    <w:link w:val="Textonotaalfinal"/>
    <w:rsid w:val="009C0072"/>
    <w:rPr>
      <w:rFonts w:ascii="Times New Roman" w:eastAsia="Times New Roman" w:hAnsi="Times New Roman" w:cs="Times New Roman"/>
      <w:sz w:val="20"/>
      <w:szCs w:val="20"/>
      <w:lang w:eastAsia="es-MX"/>
    </w:rPr>
  </w:style>
  <w:style w:type="paragraph" w:styleId="Textonotaalfinal">
    <w:name w:val="endnote text"/>
    <w:basedOn w:val="Normal"/>
    <w:link w:val="TextonotaalfinalCar"/>
    <w:rsid w:val="009C0072"/>
    <w:pPr>
      <w:spacing w:after="0" w:line="240" w:lineRule="auto"/>
    </w:pPr>
    <w:rPr>
      <w:rFonts w:ascii="Times New Roman" w:eastAsia="Times New Roman" w:hAnsi="Times New Roman" w:cs="Times New Roman"/>
      <w:sz w:val="20"/>
      <w:szCs w:val="20"/>
      <w:lang w:eastAsia="es-MX"/>
    </w:rPr>
  </w:style>
  <w:style w:type="character" w:customStyle="1" w:styleId="TextonotaalfinalCar1">
    <w:name w:val="Texto nota al final Car1"/>
    <w:basedOn w:val="Fuentedeprrafopredeter"/>
    <w:uiPriority w:val="99"/>
    <w:semiHidden/>
    <w:rsid w:val="009C0072"/>
    <w:rPr>
      <w:sz w:val="20"/>
      <w:szCs w:val="20"/>
    </w:rPr>
  </w:style>
  <w:style w:type="character" w:customStyle="1" w:styleId="SinespaciadoCar">
    <w:name w:val="Sin espaciado Car"/>
    <w:link w:val="msonospacing0"/>
    <w:locked/>
    <w:rsid w:val="009C0072"/>
    <w:rPr>
      <w:i/>
      <w:iCs/>
    </w:rPr>
  </w:style>
  <w:style w:type="paragraph" w:customStyle="1" w:styleId="msonospacing0">
    <w:name w:val="msonospacing"/>
    <w:basedOn w:val="Normal"/>
    <w:link w:val="SinespaciadoCar"/>
    <w:rsid w:val="009C0072"/>
    <w:pPr>
      <w:spacing w:after="0" w:line="240" w:lineRule="auto"/>
    </w:pPr>
    <w:rPr>
      <w:i/>
      <w:iCs/>
    </w:rPr>
  </w:style>
  <w:style w:type="paragraph" w:customStyle="1" w:styleId="Prrafodelista1">
    <w:name w:val="Párrafo de lista1"/>
    <w:basedOn w:val="Normal"/>
    <w:rsid w:val="009C0072"/>
    <w:pPr>
      <w:spacing w:after="0" w:line="240" w:lineRule="auto"/>
      <w:ind w:left="720"/>
      <w:contextualSpacing/>
    </w:pPr>
    <w:rPr>
      <w:rFonts w:ascii="Times New Roman" w:eastAsia="Calibri" w:hAnsi="Times New Roman" w:cs="Times New Roman"/>
      <w:sz w:val="24"/>
      <w:szCs w:val="24"/>
      <w:lang w:eastAsia="es-MX"/>
    </w:rPr>
  </w:style>
  <w:style w:type="character" w:customStyle="1" w:styleId="HeaderChar">
    <w:name w:val="Header Char"/>
    <w:locked/>
    <w:rsid w:val="009C0072"/>
    <w:rPr>
      <w:rFonts w:ascii="Times New Roman" w:hAnsi="Times New Roman" w:cs="Times New Roman"/>
      <w:sz w:val="24"/>
      <w:szCs w:val="24"/>
      <w:lang w:eastAsia="es-MX"/>
    </w:rPr>
  </w:style>
  <w:style w:type="character" w:styleId="Hipervnculo">
    <w:name w:val="Hyperlink"/>
    <w:uiPriority w:val="99"/>
    <w:unhideWhenUsed/>
    <w:rsid w:val="009C0072"/>
    <w:rPr>
      <w:color w:val="0000FF"/>
      <w:u w:val="single"/>
    </w:rPr>
  </w:style>
  <w:style w:type="character" w:styleId="Hipervnculovisitado">
    <w:name w:val="FollowedHyperlink"/>
    <w:uiPriority w:val="99"/>
    <w:unhideWhenUsed/>
    <w:rsid w:val="009C0072"/>
    <w:rPr>
      <w:color w:val="800080"/>
      <w:u w:val="single"/>
    </w:rPr>
  </w:style>
  <w:style w:type="paragraph" w:customStyle="1" w:styleId="xl63">
    <w:name w:val="xl63"/>
    <w:basedOn w:val="Normal"/>
    <w:rsid w:val="009C0072"/>
    <w:pPr>
      <w:spacing w:before="100" w:beforeAutospacing="1" w:after="100" w:afterAutospacing="1" w:line="240" w:lineRule="auto"/>
    </w:pPr>
    <w:rPr>
      <w:rFonts w:ascii="Tahoma" w:eastAsia="Times New Roman" w:hAnsi="Tahoma" w:cs="Tahoma"/>
      <w:sz w:val="14"/>
      <w:szCs w:val="14"/>
      <w:lang w:eastAsia="es-MX"/>
    </w:rPr>
  </w:style>
  <w:style w:type="paragraph" w:customStyle="1" w:styleId="xl64">
    <w:name w:val="xl64"/>
    <w:basedOn w:val="Normal"/>
    <w:rsid w:val="009C0072"/>
    <w:pPr>
      <w:spacing w:before="100" w:beforeAutospacing="1" w:after="100" w:afterAutospacing="1" w:line="240" w:lineRule="auto"/>
      <w:textAlignment w:val="center"/>
    </w:pPr>
    <w:rPr>
      <w:rFonts w:ascii="Tahoma" w:eastAsia="Times New Roman" w:hAnsi="Tahoma" w:cs="Tahoma"/>
      <w:sz w:val="14"/>
      <w:szCs w:val="14"/>
      <w:lang w:eastAsia="es-MX"/>
    </w:rPr>
  </w:style>
  <w:style w:type="paragraph" w:customStyle="1" w:styleId="xl65">
    <w:name w:val="xl65"/>
    <w:basedOn w:val="Normal"/>
    <w:rsid w:val="009C0072"/>
    <w:pPr>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66">
    <w:name w:val="xl66"/>
    <w:basedOn w:val="Normal"/>
    <w:rsid w:val="009C0072"/>
    <w:pPr>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67">
    <w:name w:val="xl67"/>
    <w:basedOn w:val="Normal"/>
    <w:rsid w:val="009C0072"/>
    <w:pPr>
      <w:shd w:val="clear" w:color="000000" w:fill="428BCA"/>
      <w:spacing w:before="100" w:beforeAutospacing="1" w:after="100" w:afterAutospacing="1" w:line="240" w:lineRule="auto"/>
      <w:jc w:val="right"/>
      <w:textAlignment w:val="center"/>
    </w:pPr>
    <w:rPr>
      <w:rFonts w:ascii="Tahoma" w:eastAsia="Times New Roman" w:hAnsi="Tahoma" w:cs="Tahoma"/>
      <w:color w:val="FFFFFF"/>
      <w:sz w:val="14"/>
      <w:szCs w:val="14"/>
      <w:lang w:eastAsia="es-MX"/>
    </w:rPr>
  </w:style>
  <w:style w:type="paragraph" w:customStyle="1" w:styleId="xl68">
    <w:name w:val="xl68"/>
    <w:basedOn w:val="Normal"/>
    <w:rsid w:val="009C0072"/>
    <w:pPr>
      <w:shd w:val="clear" w:color="000000" w:fill="428BCA"/>
      <w:spacing w:before="100" w:beforeAutospacing="1" w:after="100" w:afterAutospacing="1" w:line="240" w:lineRule="auto"/>
      <w:jc w:val="right"/>
      <w:textAlignment w:val="center"/>
    </w:pPr>
    <w:rPr>
      <w:rFonts w:ascii="Tahoma" w:eastAsia="Times New Roman" w:hAnsi="Tahoma" w:cs="Tahoma"/>
      <w:color w:val="FFFFFF"/>
      <w:sz w:val="14"/>
      <w:szCs w:val="14"/>
      <w:lang w:eastAsia="es-MX"/>
    </w:rPr>
  </w:style>
  <w:style w:type="paragraph" w:customStyle="1" w:styleId="xl69">
    <w:name w:val="xl69"/>
    <w:basedOn w:val="Normal"/>
    <w:rsid w:val="009C0072"/>
    <w:pPr>
      <w:shd w:val="clear" w:color="000000" w:fill="D9EDF7"/>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0">
    <w:name w:val="xl70"/>
    <w:basedOn w:val="Normal"/>
    <w:rsid w:val="009C0072"/>
    <w:pPr>
      <w:shd w:val="clear" w:color="000000" w:fill="D9EDF7"/>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1">
    <w:name w:val="xl71"/>
    <w:basedOn w:val="Normal"/>
    <w:rsid w:val="009C0072"/>
    <w:pPr>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2">
    <w:name w:val="xl72"/>
    <w:basedOn w:val="Normal"/>
    <w:rsid w:val="009C0072"/>
    <w:pPr>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3">
    <w:name w:val="xl73"/>
    <w:basedOn w:val="Normal"/>
    <w:rsid w:val="009C0072"/>
    <w:pP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4">
    <w:name w:val="xl74"/>
    <w:basedOn w:val="Normal"/>
    <w:rsid w:val="009C0072"/>
    <w:pPr>
      <w:spacing w:before="100" w:beforeAutospacing="1" w:after="100" w:afterAutospacing="1" w:line="240" w:lineRule="auto"/>
      <w:jc w:val="both"/>
      <w:textAlignment w:val="center"/>
    </w:pPr>
    <w:rPr>
      <w:rFonts w:ascii="Tahoma" w:eastAsia="Times New Roman" w:hAnsi="Tahoma" w:cs="Tahoma"/>
      <w:color w:val="333333"/>
      <w:sz w:val="14"/>
      <w:szCs w:val="14"/>
      <w:lang w:eastAsia="es-MX"/>
    </w:rPr>
  </w:style>
  <w:style w:type="paragraph" w:customStyle="1" w:styleId="xl75">
    <w:name w:val="xl75"/>
    <w:basedOn w:val="Normal"/>
    <w:rsid w:val="009C0072"/>
    <w:pPr>
      <w:shd w:val="clear" w:color="000000" w:fill="428BCA"/>
      <w:spacing w:before="100" w:beforeAutospacing="1" w:after="100" w:afterAutospacing="1" w:line="240" w:lineRule="auto"/>
      <w:jc w:val="both"/>
      <w:textAlignment w:val="center"/>
    </w:pPr>
    <w:rPr>
      <w:rFonts w:ascii="Tahoma" w:eastAsia="Times New Roman" w:hAnsi="Tahoma" w:cs="Tahoma"/>
      <w:color w:val="FFFFFF"/>
      <w:sz w:val="14"/>
      <w:szCs w:val="14"/>
      <w:lang w:eastAsia="es-MX"/>
    </w:rPr>
  </w:style>
  <w:style w:type="paragraph" w:customStyle="1" w:styleId="xl76">
    <w:name w:val="xl76"/>
    <w:basedOn w:val="Normal"/>
    <w:rsid w:val="009C0072"/>
    <w:pPr>
      <w:shd w:val="clear" w:color="000000" w:fill="D9EDF7"/>
      <w:spacing w:before="100" w:beforeAutospacing="1" w:after="100" w:afterAutospacing="1" w:line="240" w:lineRule="auto"/>
      <w:jc w:val="both"/>
      <w:textAlignment w:val="center"/>
    </w:pPr>
    <w:rPr>
      <w:rFonts w:ascii="Tahoma" w:eastAsia="Times New Roman" w:hAnsi="Tahoma" w:cs="Tahoma"/>
      <w:color w:val="333333"/>
      <w:sz w:val="14"/>
      <w:szCs w:val="14"/>
      <w:lang w:eastAsia="es-MX"/>
    </w:rPr>
  </w:style>
  <w:style w:type="paragraph" w:customStyle="1" w:styleId="xl77">
    <w:name w:val="xl77"/>
    <w:basedOn w:val="Normal"/>
    <w:rsid w:val="009C0072"/>
    <w:pPr>
      <w:spacing w:before="100" w:beforeAutospacing="1" w:after="100" w:afterAutospacing="1" w:line="240" w:lineRule="auto"/>
      <w:textAlignment w:val="center"/>
    </w:pPr>
    <w:rPr>
      <w:rFonts w:ascii="Tahoma" w:eastAsia="Times New Roman" w:hAnsi="Tahoma" w:cs="Tahoma"/>
      <w:b/>
      <w:bCs/>
      <w:color w:val="333333"/>
      <w:sz w:val="18"/>
      <w:szCs w:val="18"/>
      <w:lang w:eastAsia="es-MX"/>
    </w:rPr>
  </w:style>
  <w:style w:type="paragraph" w:customStyle="1" w:styleId="Puesto1">
    <w:name w:val="Puesto1"/>
    <w:basedOn w:val="Normal"/>
    <w:qFormat/>
    <w:rsid w:val="009C0072"/>
    <w:pPr>
      <w:spacing w:after="0" w:line="240" w:lineRule="auto"/>
      <w:jc w:val="center"/>
    </w:pPr>
    <w:rPr>
      <w:rFonts w:ascii="Times New Roman" w:eastAsia="Times New Roman" w:hAnsi="Times New Roman" w:cs="Times New Roman"/>
      <w:b/>
      <w:bCs/>
      <w:sz w:val="28"/>
      <w:szCs w:val="24"/>
      <w:lang w:eastAsia="es-ES"/>
    </w:rPr>
  </w:style>
  <w:style w:type="paragraph" w:customStyle="1" w:styleId="Texto">
    <w:name w:val="Texto"/>
    <w:basedOn w:val="Normal"/>
    <w:rsid w:val="009C0072"/>
    <w:pPr>
      <w:spacing w:after="101" w:line="216" w:lineRule="exact"/>
      <w:ind w:firstLine="288"/>
      <w:jc w:val="both"/>
    </w:pPr>
    <w:rPr>
      <w:rFonts w:ascii="Arial" w:eastAsia="Times New Roman" w:hAnsi="Arial" w:cs="Arial"/>
      <w:sz w:val="18"/>
      <w:szCs w:val="18"/>
      <w:lang w:val="es-ES" w:eastAsia="es-ES"/>
    </w:rPr>
  </w:style>
  <w:style w:type="paragraph" w:customStyle="1" w:styleId="texto0">
    <w:name w:val="texto"/>
    <w:basedOn w:val="Normal"/>
    <w:rsid w:val="009C007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ROMANOS">
    <w:name w:val="ROMANOS"/>
    <w:basedOn w:val="Normal"/>
    <w:rsid w:val="009C007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styleId="Refdenotaalfinal">
    <w:name w:val="endnote reference"/>
    <w:basedOn w:val="Fuentedeprrafopredeter"/>
    <w:rsid w:val="009C0072"/>
    <w:rPr>
      <w:vertAlign w:val="superscript"/>
    </w:rPr>
  </w:style>
  <w:style w:type="character" w:styleId="Nmerodelnea">
    <w:name w:val="line number"/>
    <w:basedOn w:val="Fuentedeprrafopredeter"/>
    <w:uiPriority w:val="99"/>
    <w:unhideWhenUsed/>
    <w:rsid w:val="009C0072"/>
  </w:style>
  <w:style w:type="character" w:styleId="nfasisintenso">
    <w:name w:val="Intense Emphasis"/>
    <w:basedOn w:val="Fuentedeprrafopredeter"/>
    <w:uiPriority w:val="21"/>
    <w:qFormat/>
    <w:rsid w:val="009C0072"/>
    <w:rPr>
      <w:b/>
      <w:bCs/>
      <w:i/>
      <w:iCs/>
      <w:color w:val="4F81BD" w:themeColor="accent1"/>
    </w:rPr>
  </w:style>
  <w:style w:type="paragraph" w:styleId="Sinespaciado">
    <w:name w:val="No Spacing"/>
    <w:uiPriority w:val="1"/>
    <w:qFormat/>
    <w:rsid w:val="009C0072"/>
    <w:pPr>
      <w:spacing w:after="0" w:line="240" w:lineRule="auto"/>
    </w:pPr>
  </w:style>
  <w:style w:type="numbering" w:customStyle="1" w:styleId="Sinlista1">
    <w:name w:val="Sin lista1"/>
    <w:next w:val="Sinlista"/>
    <w:uiPriority w:val="99"/>
    <w:semiHidden/>
    <w:unhideWhenUsed/>
    <w:rsid w:val="009C0072"/>
  </w:style>
  <w:style w:type="table" w:customStyle="1" w:styleId="Tablaconcuadrcula1">
    <w:name w:val="Tabla con cuadrícula1"/>
    <w:basedOn w:val="Tablanormal"/>
    <w:next w:val="Tablaconcuadrcula"/>
    <w:uiPriority w:val="59"/>
    <w:rsid w:val="009C00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78">
    <w:name w:val="xl78"/>
    <w:basedOn w:val="Normal"/>
    <w:rsid w:val="009C0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es-MX"/>
    </w:rPr>
  </w:style>
  <w:style w:type="paragraph" w:customStyle="1" w:styleId="xl79">
    <w:name w:val="xl79"/>
    <w:basedOn w:val="Normal"/>
    <w:rsid w:val="009C0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s-MX"/>
    </w:rPr>
  </w:style>
  <w:style w:type="paragraph" w:customStyle="1" w:styleId="xl80">
    <w:name w:val="xl80"/>
    <w:basedOn w:val="Normal"/>
    <w:rsid w:val="009C0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es-MX"/>
    </w:rPr>
  </w:style>
  <w:style w:type="paragraph" w:customStyle="1" w:styleId="xl81">
    <w:name w:val="xl81"/>
    <w:basedOn w:val="Normal"/>
    <w:rsid w:val="009C007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es-MX"/>
    </w:rPr>
  </w:style>
  <w:style w:type="paragraph" w:customStyle="1" w:styleId="xl82">
    <w:name w:val="xl82"/>
    <w:basedOn w:val="Normal"/>
    <w:rsid w:val="009C00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s-MX"/>
    </w:rPr>
  </w:style>
  <w:style w:type="paragraph" w:customStyle="1" w:styleId="xl83">
    <w:name w:val="xl83"/>
    <w:basedOn w:val="Normal"/>
    <w:rsid w:val="009C007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es-MX"/>
    </w:rPr>
  </w:style>
  <w:style w:type="paragraph" w:customStyle="1" w:styleId="xl84">
    <w:name w:val="xl84"/>
    <w:basedOn w:val="Normal"/>
    <w:rsid w:val="009C0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es-MX"/>
    </w:rPr>
  </w:style>
  <w:style w:type="paragraph" w:customStyle="1" w:styleId="xl85">
    <w:name w:val="xl85"/>
    <w:basedOn w:val="Normal"/>
    <w:rsid w:val="009C0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es-MX"/>
    </w:rPr>
  </w:style>
  <w:style w:type="paragraph" w:customStyle="1" w:styleId="msonormal0">
    <w:name w:val="msonormal"/>
    <w:basedOn w:val="Normal"/>
    <w:rsid w:val="005F4C8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5F4C8F"/>
    <w:pPr>
      <w:spacing w:before="100" w:beforeAutospacing="1" w:after="100" w:afterAutospacing="1" w:line="240" w:lineRule="auto"/>
    </w:pPr>
    <w:rPr>
      <w:rFonts w:ascii="Arial" w:eastAsia="Times New Roman" w:hAnsi="Arial" w:cs="Arial"/>
      <w:b/>
      <w:bCs/>
      <w:color w:val="000000"/>
      <w:sz w:val="28"/>
      <w:szCs w:val="28"/>
      <w:lang w:eastAsia="es-MX"/>
    </w:rPr>
  </w:style>
  <w:style w:type="paragraph" w:customStyle="1" w:styleId="xl86">
    <w:name w:val="xl86"/>
    <w:basedOn w:val="Normal"/>
    <w:rsid w:val="005F4C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87">
    <w:name w:val="xl87"/>
    <w:basedOn w:val="Normal"/>
    <w:rsid w:val="005F4C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88">
    <w:name w:val="xl88"/>
    <w:basedOn w:val="Normal"/>
    <w:rsid w:val="005F4C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character" w:customStyle="1" w:styleId="Ttulo8Car">
    <w:name w:val="Título 8 Car"/>
    <w:basedOn w:val="Fuentedeprrafopredeter"/>
    <w:link w:val="Ttulo8"/>
    <w:uiPriority w:val="9"/>
    <w:semiHidden/>
    <w:rsid w:val="00330EDD"/>
    <w:rPr>
      <w:rFonts w:ascii="Cambria" w:eastAsia="Times New Roman" w:hAnsi="Cambria" w:cs="Times New Roman"/>
      <w:color w:val="272727"/>
      <w:sz w:val="21"/>
      <w:szCs w:val="21"/>
    </w:rPr>
  </w:style>
  <w:style w:type="character" w:customStyle="1" w:styleId="Ttulo9Car">
    <w:name w:val="Título 9 Car"/>
    <w:basedOn w:val="Fuentedeprrafopredeter"/>
    <w:link w:val="Ttulo9"/>
    <w:uiPriority w:val="9"/>
    <w:semiHidden/>
    <w:rsid w:val="00330EDD"/>
    <w:rPr>
      <w:rFonts w:ascii="Cambria" w:eastAsia="Times New Roman" w:hAnsi="Cambria" w:cs="Times New Roman"/>
      <w:i/>
      <w:iCs/>
      <w:color w:val="272727"/>
      <w:sz w:val="21"/>
      <w:szCs w:val="21"/>
    </w:rPr>
  </w:style>
  <w:style w:type="numbering" w:customStyle="1" w:styleId="Sinlista2">
    <w:name w:val="Sin lista2"/>
    <w:next w:val="Sinlista"/>
    <w:uiPriority w:val="99"/>
    <w:semiHidden/>
    <w:unhideWhenUsed/>
    <w:rsid w:val="00330EDD"/>
  </w:style>
  <w:style w:type="character" w:customStyle="1" w:styleId="font71">
    <w:name w:val="font71"/>
    <w:basedOn w:val="Fuentedeprrafopredeter"/>
    <w:rsid w:val="00330EDD"/>
    <w:rPr>
      <w:rFonts w:ascii="Arial" w:hAnsi="Arial" w:cs="Arial" w:hint="default"/>
      <w:b/>
      <w:bCs/>
      <w:i w:val="0"/>
      <w:iCs w:val="0"/>
      <w:strike w:val="0"/>
      <w:dstrike w:val="0"/>
      <w:color w:val="000000"/>
      <w:sz w:val="22"/>
      <w:szCs w:val="22"/>
      <w:u w:val="none"/>
      <w:effect w:val="none"/>
    </w:rPr>
  </w:style>
  <w:style w:type="character" w:customStyle="1" w:styleId="font51">
    <w:name w:val="font51"/>
    <w:basedOn w:val="Fuentedeprrafopredeter"/>
    <w:rsid w:val="00330EDD"/>
    <w:rPr>
      <w:rFonts w:ascii="Arial" w:hAnsi="Arial" w:cs="Arial" w:hint="default"/>
      <w:b w:val="0"/>
      <w:bCs w:val="0"/>
      <w:i w:val="0"/>
      <w:iCs w:val="0"/>
      <w:strike w:val="0"/>
      <w:dstrike w:val="0"/>
      <w:color w:val="000000"/>
      <w:sz w:val="22"/>
      <w:szCs w:val="22"/>
      <w:u w:val="none"/>
      <w:effect w:val="none"/>
    </w:rPr>
  </w:style>
  <w:style w:type="numbering" w:customStyle="1" w:styleId="Sinlista11">
    <w:name w:val="Sin lista11"/>
    <w:next w:val="Sinlista"/>
    <w:uiPriority w:val="99"/>
    <w:semiHidden/>
    <w:unhideWhenUsed/>
    <w:rsid w:val="00330EDD"/>
  </w:style>
  <w:style w:type="table" w:customStyle="1" w:styleId="Tablaconcuadrcula2">
    <w:name w:val="Tabla con cuadrícula2"/>
    <w:basedOn w:val="Tablanormal"/>
    <w:next w:val="Tablaconcuadrcula"/>
    <w:uiPriority w:val="59"/>
    <w:rsid w:val="00330E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uiPriority w:val="99"/>
    <w:semiHidden/>
    <w:rsid w:val="00330EDD"/>
    <w:rPr>
      <w:sz w:val="20"/>
      <w:szCs w:val="20"/>
    </w:rPr>
  </w:style>
  <w:style w:type="numbering" w:customStyle="1" w:styleId="Sinlista21">
    <w:name w:val="Sin lista21"/>
    <w:next w:val="Sinlista"/>
    <w:uiPriority w:val="99"/>
    <w:semiHidden/>
    <w:unhideWhenUsed/>
    <w:rsid w:val="00330EDD"/>
  </w:style>
  <w:style w:type="table" w:customStyle="1" w:styleId="Tablaconcuadrcula11">
    <w:name w:val="Tabla con cuadrícula11"/>
    <w:basedOn w:val="Tablanormal"/>
    <w:next w:val="Tablaconcuadrcula"/>
    <w:uiPriority w:val="59"/>
    <w:rsid w:val="00330E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30EDD"/>
  </w:style>
  <w:style w:type="table" w:customStyle="1" w:styleId="Tablaconcuadrcula21">
    <w:name w:val="Tabla con cuadrícula21"/>
    <w:basedOn w:val="Tablanormal"/>
    <w:next w:val="Tablaconcuadrcula"/>
    <w:uiPriority w:val="39"/>
    <w:rsid w:val="00330EDD"/>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fasisintenso1">
    <w:name w:val="Énfasis intenso1"/>
    <w:basedOn w:val="Fuentedeprrafopredeter"/>
    <w:uiPriority w:val="21"/>
    <w:qFormat/>
    <w:rsid w:val="00330EDD"/>
    <w:rPr>
      <w:b/>
      <w:bCs/>
      <w:i/>
      <w:iCs/>
      <w:color w:val="4F81BD"/>
    </w:rPr>
  </w:style>
  <w:style w:type="numbering" w:customStyle="1" w:styleId="Sinlista4">
    <w:name w:val="Sin lista4"/>
    <w:next w:val="Sinlista"/>
    <w:uiPriority w:val="99"/>
    <w:semiHidden/>
    <w:unhideWhenUsed/>
    <w:rsid w:val="00330EDD"/>
  </w:style>
  <w:style w:type="table" w:customStyle="1" w:styleId="Tablaconcuadrcula3">
    <w:name w:val="Tabla con cuadrícula3"/>
    <w:basedOn w:val="Tablanormal"/>
    <w:next w:val="Tablaconcuadrcula"/>
    <w:uiPriority w:val="39"/>
    <w:rsid w:val="00330EDD"/>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esto2">
    <w:name w:val="Puesto2"/>
    <w:basedOn w:val="Normal"/>
    <w:qFormat/>
    <w:rsid w:val="00330EDD"/>
    <w:pPr>
      <w:spacing w:after="0" w:line="240" w:lineRule="auto"/>
      <w:jc w:val="center"/>
    </w:pPr>
    <w:rPr>
      <w:rFonts w:ascii="Times New Roman" w:eastAsia="Times New Roman" w:hAnsi="Times New Roman" w:cs="Times New Roman"/>
      <w:b/>
      <w:bCs/>
      <w:sz w:val="28"/>
      <w:szCs w:val="24"/>
      <w:lang w:eastAsia="es-ES"/>
    </w:rPr>
  </w:style>
  <w:style w:type="numbering" w:customStyle="1" w:styleId="Sinlista5">
    <w:name w:val="Sin lista5"/>
    <w:next w:val="Sinlista"/>
    <w:uiPriority w:val="99"/>
    <w:semiHidden/>
    <w:unhideWhenUsed/>
    <w:rsid w:val="00330EDD"/>
  </w:style>
  <w:style w:type="table" w:customStyle="1" w:styleId="Tablaconcuadrcula4">
    <w:name w:val="Tabla con cuadrícula4"/>
    <w:basedOn w:val="Tablanormal"/>
    <w:next w:val="Tablaconcuadrcula"/>
    <w:uiPriority w:val="39"/>
    <w:rsid w:val="0033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sRom">
    <w:name w:val="NumerosRom"/>
    <w:basedOn w:val="Normal"/>
    <w:rsid w:val="00330EDD"/>
    <w:pPr>
      <w:numPr>
        <w:numId w:val="17"/>
      </w:numPr>
      <w:spacing w:after="0" w:line="240" w:lineRule="auto"/>
      <w:jc w:val="both"/>
    </w:pPr>
    <w:rPr>
      <w:rFonts w:ascii="Arial" w:eastAsia="Times New Roman" w:hAnsi="Arial" w:cs="Times New Roman"/>
      <w:sz w:val="20"/>
      <w:szCs w:val="20"/>
      <w:lang w:val="es-ES_tradnl" w:eastAsia="es-ES"/>
    </w:rPr>
  </w:style>
  <w:style w:type="numbering" w:customStyle="1" w:styleId="Sinlista6">
    <w:name w:val="Sin lista6"/>
    <w:next w:val="Sinlista"/>
    <w:uiPriority w:val="99"/>
    <w:semiHidden/>
    <w:unhideWhenUsed/>
    <w:rsid w:val="00330EDD"/>
  </w:style>
  <w:style w:type="numbering" w:customStyle="1" w:styleId="Sinlista111">
    <w:name w:val="Sin lista111"/>
    <w:next w:val="Sinlista"/>
    <w:uiPriority w:val="99"/>
    <w:semiHidden/>
    <w:unhideWhenUsed/>
    <w:rsid w:val="00330EDD"/>
  </w:style>
  <w:style w:type="paragraph" w:customStyle="1" w:styleId="NormalIg">
    <w:name w:val="Normal Ig"/>
    <w:basedOn w:val="Normal"/>
    <w:qFormat/>
    <w:rsid w:val="00330EDD"/>
    <w:pPr>
      <w:spacing w:before="240" w:after="120" w:line="300" w:lineRule="auto"/>
      <w:jc w:val="both"/>
    </w:pPr>
    <w:rPr>
      <w:rFonts w:ascii="Arial" w:eastAsia="Times New Roman" w:hAnsi="Arial" w:cs="Arial"/>
      <w:sz w:val="24"/>
      <w:lang w:eastAsia="es-MX"/>
    </w:rPr>
  </w:style>
  <w:style w:type="paragraph" w:customStyle="1" w:styleId="NormalIHM">
    <w:name w:val="Normal IHM"/>
    <w:basedOn w:val="Normal"/>
    <w:qFormat/>
    <w:rsid w:val="00330EDD"/>
    <w:pPr>
      <w:spacing w:before="200" w:after="100" w:line="300" w:lineRule="auto"/>
      <w:jc w:val="both"/>
    </w:pPr>
    <w:rPr>
      <w:rFonts w:eastAsia="Times New Roman"/>
      <w:lang w:eastAsia="es-MX"/>
    </w:rPr>
  </w:style>
  <w:style w:type="paragraph" w:customStyle="1" w:styleId="Tabla">
    <w:name w:val="Tabla"/>
    <w:basedOn w:val="NormalIg"/>
    <w:qFormat/>
    <w:rsid w:val="00330EDD"/>
    <w:pPr>
      <w:spacing w:before="40" w:after="0" w:line="240" w:lineRule="auto"/>
      <w:jc w:val="left"/>
    </w:pPr>
    <w:rPr>
      <w:lang w:val="es-ES"/>
    </w:rPr>
  </w:style>
  <w:style w:type="character" w:customStyle="1" w:styleId="PrrafodelistaCar">
    <w:name w:val="Párrafo de lista Car"/>
    <w:link w:val="Prrafodelista"/>
    <w:uiPriority w:val="34"/>
    <w:rsid w:val="00330EDD"/>
  </w:style>
  <w:style w:type="numbering" w:customStyle="1" w:styleId="Sinlista7">
    <w:name w:val="Sin lista7"/>
    <w:next w:val="Sinlista"/>
    <w:uiPriority w:val="99"/>
    <w:semiHidden/>
    <w:unhideWhenUsed/>
    <w:rsid w:val="00330EDD"/>
  </w:style>
  <w:style w:type="table" w:customStyle="1" w:styleId="Tablaconcuadrcula5">
    <w:name w:val="Tabla con cuadrícula5"/>
    <w:basedOn w:val="Tablanormal"/>
    <w:next w:val="Tablaconcuadrcula"/>
    <w:uiPriority w:val="59"/>
    <w:rsid w:val="00330EDD"/>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330EDD"/>
  </w:style>
  <w:style w:type="table" w:customStyle="1" w:styleId="Tablaconcuadrcula111">
    <w:name w:val="Tabla con cuadrícula111"/>
    <w:basedOn w:val="Tablanormal"/>
    <w:next w:val="Tablaconcuadrcula"/>
    <w:uiPriority w:val="59"/>
    <w:rsid w:val="00330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
    <w:name w:val="Sin lista8"/>
    <w:next w:val="Sinlista"/>
    <w:uiPriority w:val="99"/>
    <w:semiHidden/>
    <w:unhideWhenUsed/>
    <w:rsid w:val="00330EDD"/>
  </w:style>
  <w:style w:type="table" w:customStyle="1" w:styleId="Tablaconcuadrcula6">
    <w:name w:val="Tabla con cuadrícula6"/>
    <w:basedOn w:val="Tablanormal"/>
    <w:next w:val="Tablaconcuadrcula"/>
    <w:uiPriority w:val="59"/>
    <w:rsid w:val="00330EDD"/>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
    <w:name w:val="Sin lista13"/>
    <w:next w:val="Sinlista"/>
    <w:uiPriority w:val="99"/>
    <w:semiHidden/>
    <w:unhideWhenUsed/>
    <w:rsid w:val="00330EDD"/>
  </w:style>
  <w:style w:type="table" w:customStyle="1" w:styleId="Tablaconcuadrcula12">
    <w:name w:val="Tabla con cuadrícula12"/>
    <w:basedOn w:val="Tablanormal"/>
    <w:next w:val="Tablaconcuadrcula"/>
    <w:uiPriority w:val="59"/>
    <w:rsid w:val="00330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
    <w:name w:val="Sin lista9"/>
    <w:next w:val="Sinlista"/>
    <w:uiPriority w:val="99"/>
    <w:semiHidden/>
    <w:unhideWhenUsed/>
    <w:rsid w:val="00330EDD"/>
  </w:style>
  <w:style w:type="numbering" w:customStyle="1" w:styleId="Sinlista10">
    <w:name w:val="Sin lista10"/>
    <w:next w:val="Sinlista"/>
    <w:uiPriority w:val="99"/>
    <w:semiHidden/>
    <w:unhideWhenUsed/>
    <w:rsid w:val="00330EDD"/>
  </w:style>
  <w:style w:type="table" w:customStyle="1" w:styleId="Tablaconcuadrcula7">
    <w:name w:val="Tabla con cuadrícula7"/>
    <w:basedOn w:val="Tablanormal"/>
    <w:next w:val="Tablaconcuadrcula"/>
    <w:uiPriority w:val="39"/>
    <w:rsid w:val="0033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81">
    <w:name w:val="Título 81"/>
    <w:basedOn w:val="Normal"/>
    <w:next w:val="Normal"/>
    <w:uiPriority w:val="9"/>
    <w:semiHidden/>
    <w:unhideWhenUsed/>
    <w:qFormat/>
    <w:rsid w:val="00330EDD"/>
    <w:pPr>
      <w:keepNext/>
      <w:keepLines/>
      <w:spacing w:before="40" w:after="0"/>
      <w:outlineLvl w:val="7"/>
    </w:pPr>
    <w:rPr>
      <w:rFonts w:ascii="Cambria" w:eastAsia="Times New Roman" w:hAnsi="Cambria" w:cs="Times New Roman"/>
      <w:color w:val="272727"/>
      <w:sz w:val="21"/>
      <w:szCs w:val="21"/>
    </w:rPr>
  </w:style>
  <w:style w:type="paragraph" w:customStyle="1" w:styleId="Ttulo91">
    <w:name w:val="Título 91"/>
    <w:basedOn w:val="Normal"/>
    <w:next w:val="Normal"/>
    <w:uiPriority w:val="9"/>
    <w:semiHidden/>
    <w:unhideWhenUsed/>
    <w:qFormat/>
    <w:rsid w:val="00330EDD"/>
    <w:pPr>
      <w:keepNext/>
      <w:keepLines/>
      <w:spacing w:before="40" w:after="0"/>
      <w:outlineLvl w:val="8"/>
    </w:pPr>
    <w:rPr>
      <w:rFonts w:ascii="Cambria" w:eastAsia="Times New Roman" w:hAnsi="Cambria" w:cs="Times New Roman"/>
      <w:i/>
      <w:iCs/>
      <w:color w:val="272727"/>
      <w:sz w:val="21"/>
      <w:szCs w:val="21"/>
    </w:rPr>
  </w:style>
  <w:style w:type="numbering" w:customStyle="1" w:styleId="Sinlista14">
    <w:name w:val="Sin lista14"/>
    <w:next w:val="Sinlista"/>
    <w:uiPriority w:val="99"/>
    <w:semiHidden/>
    <w:unhideWhenUsed/>
    <w:rsid w:val="00330EDD"/>
  </w:style>
  <w:style w:type="table" w:customStyle="1" w:styleId="Tablaconcuadrcula8">
    <w:name w:val="Tabla con cuadrícula8"/>
    <w:basedOn w:val="Tablanormal"/>
    <w:next w:val="Tablaconcuadrcula"/>
    <w:uiPriority w:val="59"/>
    <w:rsid w:val="00330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
    <w:name w:val="Sin lista15"/>
    <w:next w:val="Sinlista"/>
    <w:uiPriority w:val="99"/>
    <w:semiHidden/>
    <w:unhideWhenUsed/>
    <w:rsid w:val="00330EDD"/>
  </w:style>
  <w:style w:type="table" w:customStyle="1" w:styleId="Tablaconcuadrcula13">
    <w:name w:val="Tabla con cuadrícula13"/>
    <w:basedOn w:val="Tablanormal"/>
    <w:next w:val="Tablaconcuadrcula"/>
    <w:uiPriority w:val="59"/>
    <w:rsid w:val="00330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fa">
    <w:name w:val="Bibliography"/>
    <w:basedOn w:val="Normal"/>
    <w:next w:val="Normal"/>
    <w:uiPriority w:val="37"/>
    <w:semiHidden/>
    <w:unhideWhenUsed/>
    <w:rsid w:val="00330EDD"/>
  </w:style>
  <w:style w:type="paragraph" w:customStyle="1" w:styleId="Textodebloque1">
    <w:name w:val="Texto de bloque1"/>
    <w:basedOn w:val="Normal"/>
    <w:next w:val="Textodebloque"/>
    <w:uiPriority w:val="99"/>
    <w:semiHidden/>
    <w:unhideWhenUsed/>
    <w:rsid w:val="00330EDD"/>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customStyle="1" w:styleId="Textoindependienteprimerasangra1">
    <w:name w:val="Texto independiente primera sangría1"/>
    <w:basedOn w:val="Textoindependiente"/>
    <w:next w:val="Textoindependienteprimerasangra"/>
    <w:link w:val="TextoindependienteprimerasangraCar"/>
    <w:uiPriority w:val="99"/>
    <w:semiHidden/>
    <w:unhideWhenUsed/>
    <w:rsid w:val="00330EDD"/>
    <w:pPr>
      <w:spacing w:after="200" w:line="276" w:lineRule="auto"/>
      <w:ind w:firstLine="360"/>
      <w:jc w:val="left"/>
    </w:pPr>
  </w:style>
  <w:style w:type="character" w:customStyle="1" w:styleId="TextoindependienteprimerasangraCar">
    <w:name w:val="Texto independiente primera sangría Car"/>
    <w:basedOn w:val="TextoindependienteCar"/>
    <w:link w:val="Textoindependienteprimerasangra1"/>
    <w:uiPriority w:val="99"/>
    <w:semiHidden/>
    <w:rsid w:val="00330EDD"/>
    <w:rPr>
      <w:rFonts w:ascii="Arial" w:eastAsia="Times New Roman" w:hAnsi="Arial" w:cs="Times New Roman"/>
      <w:sz w:val="24"/>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semiHidden/>
    <w:unhideWhenUsed/>
    <w:rsid w:val="00330EDD"/>
    <w:pPr>
      <w:spacing w:after="200" w:line="276" w:lineRule="auto"/>
      <w:ind w:left="360" w:firstLine="360"/>
    </w:pPr>
  </w:style>
  <w:style w:type="character" w:customStyle="1" w:styleId="Textoindependienteprimerasangra2Car">
    <w:name w:val="Texto independiente primera sangría 2 Car"/>
    <w:basedOn w:val="SangradetextonormalCar"/>
    <w:link w:val="Textoindependienteprimerasangra21"/>
    <w:uiPriority w:val="99"/>
    <w:semiHidden/>
    <w:rsid w:val="00330EDD"/>
    <w:rPr>
      <w:rFonts w:ascii="Times New Roman" w:eastAsia="Times New Roman" w:hAnsi="Times New Roman" w:cs="Times New Roman"/>
      <w:sz w:val="20"/>
      <w:szCs w:val="20"/>
      <w:lang w:eastAsia="es-ES"/>
    </w:rPr>
  </w:style>
  <w:style w:type="paragraph" w:customStyle="1" w:styleId="Descripcin1">
    <w:name w:val="Descripción1"/>
    <w:basedOn w:val="Normal"/>
    <w:next w:val="Normal"/>
    <w:uiPriority w:val="35"/>
    <w:semiHidden/>
    <w:unhideWhenUsed/>
    <w:qFormat/>
    <w:rsid w:val="00330EDD"/>
    <w:pPr>
      <w:spacing w:line="240" w:lineRule="auto"/>
    </w:pPr>
    <w:rPr>
      <w:i/>
      <w:iCs/>
      <w:color w:val="1F497D"/>
      <w:sz w:val="18"/>
      <w:szCs w:val="18"/>
    </w:rPr>
  </w:style>
  <w:style w:type="paragraph" w:styleId="Cierre">
    <w:name w:val="Closing"/>
    <w:basedOn w:val="Normal"/>
    <w:link w:val="CierreCar"/>
    <w:uiPriority w:val="99"/>
    <w:semiHidden/>
    <w:unhideWhenUsed/>
    <w:rsid w:val="00330EDD"/>
    <w:pPr>
      <w:spacing w:after="0" w:line="240" w:lineRule="auto"/>
      <w:ind w:left="4252"/>
    </w:pPr>
  </w:style>
  <w:style w:type="character" w:customStyle="1" w:styleId="CierreCar">
    <w:name w:val="Cierre Car"/>
    <w:basedOn w:val="Fuentedeprrafopredeter"/>
    <w:link w:val="Cierre"/>
    <w:uiPriority w:val="99"/>
    <w:semiHidden/>
    <w:rsid w:val="00330EDD"/>
  </w:style>
  <w:style w:type="paragraph" w:styleId="Fecha">
    <w:name w:val="Date"/>
    <w:basedOn w:val="Normal"/>
    <w:next w:val="Normal"/>
    <w:link w:val="FechaCar"/>
    <w:uiPriority w:val="99"/>
    <w:semiHidden/>
    <w:unhideWhenUsed/>
    <w:rsid w:val="00330EDD"/>
  </w:style>
  <w:style w:type="character" w:customStyle="1" w:styleId="FechaCar">
    <w:name w:val="Fecha Car"/>
    <w:basedOn w:val="Fuentedeprrafopredeter"/>
    <w:link w:val="Fecha"/>
    <w:uiPriority w:val="99"/>
    <w:semiHidden/>
    <w:rsid w:val="00330EDD"/>
  </w:style>
  <w:style w:type="paragraph" w:styleId="Mapadeldocumento">
    <w:name w:val="Document Map"/>
    <w:basedOn w:val="Normal"/>
    <w:link w:val="MapadeldocumentoCar"/>
    <w:uiPriority w:val="99"/>
    <w:semiHidden/>
    <w:unhideWhenUsed/>
    <w:rsid w:val="00330EDD"/>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330EDD"/>
    <w:rPr>
      <w:rFonts w:ascii="Segoe UI" w:hAnsi="Segoe UI" w:cs="Segoe UI"/>
      <w:sz w:val="16"/>
      <w:szCs w:val="16"/>
    </w:rPr>
  </w:style>
  <w:style w:type="paragraph" w:styleId="Firmadecorreoelectrnico">
    <w:name w:val="E-mail Signature"/>
    <w:basedOn w:val="Normal"/>
    <w:link w:val="FirmadecorreoelectrnicoCar"/>
    <w:uiPriority w:val="99"/>
    <w:semiHidden/>
    <w:unhideWhenUsed/>
    <w:rsid w:val="00330EDD"/>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330EDD"/>
  </w:style>
  <w:style w:type="paragraph" w:customStyle="1" w:styleId="Direccinsobre1">
    <w:name w:val="Dirección sobre1"/>
    <w:basedOn w:val="Normal"/>
    <w:next w:val="Direccinsobre"/>
    <w:uiPriority w:val="99"/>
    <w:semiHidden/>
    <w:unhideWhenUsed/>
    <w:rsid w:val="00330EDD"/>
    <w:pPr>
      <w:framePr w:w="7920" w:h="1980" w:hRule="exact" w:hSpace="141" w:wrap="auto" w:hAnchor="page" w:xAlign="center" w:yAlign="bottom"/>
      <w:spacing w:after="0" w:line="240" w:lineRule="auto"/>
      <w:ind w:left="2880"/>
    </w:pPr>
    <w:rPr>
      <w:rFonts w:ascii="Cambria" w:eastAsia="Times New Roman" w:hAnsi="Cambria" w:cs="Times New Roman"/>
      <w:sz w:val="24"/>
      <w:szCs w:val="24"/>
    </w:rPr>
  </w:style>
  <w:style w:type="paragraph" w:customStyle="1" w:styleId="Remitedesobre1">
    <w:name w:val="Remite de sobre1"/>
    <w:basedOn w:val="Normal"/>
    <w:next w:val="Remitedesobre"/>
    <w:uiPriority w:val="99"/>
    <w:semiHidden/>
    <w:unhideWhenUsed/>
    <w:rsid w:val="00330EDD"/>
    <w:pPr>
      <w:spacing w:after="0" w:line="240" w:lineRule="auto"/>
    </w:pPr>
    <w:rPr>
      <w:rFonts w:ascii="Cambria" w:eastAsia="Times New Roman" w:hAnsi="Cambria" w:cs="Times New Roman"/>
      <w:sz w:val="20"/>
      <w:szCs w:val="20"/>
    </w:rPr>
  </w:style>
  <w:style w:type="paragraph" w:styleId="DireccinHTML">
    <w:name w:val="HTML Address"/>
    <w:basedOn w:val="Normal"/>
    <w:link w:val="DireccinHTMLCar"/>
    <w:uiPriority w:val="99"/>
    <w:semiHidden/>
    <w:unhideWhenUsed/>
    <w:rsid w:val="00330EDD"/>
    <w:pPr>
      <w:spacing w:after="0" w:line="240" w:lineRule="auto"/>
    </w:pPr>
    <w:rPr>
      <w:i/>
      <w:iCs/>
    </w:rPr>
  </w:style>
  <w:style w:type="character" w:customStyle="1" w:styleId="DireccinHTMLCar">
    <w:name w:val="Dirección HTML Car"/>
    <w:basedOn w:val="Fuentedeprrafopredeter"/>
    <w:link w:val="DireccinHTML"/>
    <w:uiPriority w:val="99"/>
    <w:semiHidden/>
    <w:rsid w:val="00330EDD"/>
    <w:rPr>
      <w:i/>
      <w:iCs/>
    </w:rPr>
  </w:style>
  <w:style w:type="paragraph" w:styleId="HTMLconformatoprevio">
    <w:name w:val="HTML Preformatted"/>
    <w:basedOn w:val="Normal"/>
    <w:link w:val="HTMLconformatoprevioCar"/>
    <w:uiPriority w:val="99"/>
    <w:semiHidden/>
    <w:unhideWhenUsed/>
    <w:rsid w:val="00330ED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30EDD"/>
    <w:rPr>
      <w:rFonts w:ascii="Consolas" w:hAnsi="Consolas"/>
      <w:sz w:val="20"/>
      <w:szCs w:val="20"/>
    </w:rPr>
  </w:style>
  <w:style w:type="paragraph" w:styleId="ndice1">
    <w:name w:val="index 1"/>
    <w:basedOn w:val="Normal"/>
    <w:next w:val="Normal"/>
    <w:autoRedefine/>
    <w:uiPriority w:val="99"/>
    <w:semiHidden/>
    <w:unhideWhenUsed/>
    <w:rsid w:val="00330EDD"/>
    <w:pPr>
      <w:spacing w:after="0" w:line="240" w:lineRule="auto"/>
      <w:ind w:left="220" w:hanging="220"/>
    </w:pPr>
  </w:style>
  <w:style w:type="paragraph" w:styleId="ndice2">
    <w:name w:val="index 2"/>
    <w:basedOn w:val="Normal"/>
    <w:next w:val="Normal"/>
    <w:autoRedefine/>
    <w:uiPriority w:val="99"/>
    <w:semiHidden/>
    <w:unhideWhenUsed/>
    <w:rsid w:val="00330EDD"/>
    <w:pPr>
      <w:spacing w:after="0" w:line="240" w:lineRule="auto"/>
      <w:ind w:left="440" w:hanging="220"/>
    </w:pPr>
  </w:style>
  <w:style w:type="paragraph" w:styleId="ndice3">
    <w:name w:val="index 3"/>
    <w:basedOn w:val="Normal"/>
    <w:next w:val="Normal"/>
    <w:autoRedefine/>
    <w:uiPriority w:val="99"/>
    <w:semiHidden/>
    <w:unhideWhenUsed/>
    <w:rsid w:val="00330EDD"/>
    <w:pPr>
      <w:spacing w:after="0" w:line="240" w:lineRule="auto"/>
      <w:ind w:left="660" w:hanging="220"/>
    </w:pPr>
  </w:style>
  <w:style w:type="paragraph" w:styleId="ndice4">
    <w:name w:val="index 4"/>
    <w:basedOn w:val="Normal"/>
    <w:next w:val="Normal"/>
    <w:autoRedefine/>
    <w:uiPriority w:val="99"/>
    <w:semiHidden/>
    <w:unhideWhenUsed/>
    <w:rsid w:val="00330EDD"/>
    <w:pPr>
      <w:spacing w:after="0" w:line="240" w:lineRule="auto"/>
      <w:ind w:left="880" w:hanging="220"/>
    </w:pPr>
  </w:style>
  <w:style w:type="paragraph" w:styleId="ndice5">
    <w:name w:val="index 5"/>
    <w:basedOn w:val="Normal"/>
    <w:next w:val="Normal"/>
    <w:autoRedefine/>
    <w:uiPriority w:val="99"/>
    <w:semiHidden/>
    <w:unhideWhenUsed/>
    <w:rsid w:val="00330EDD"/>
    <w:pPr>
      <w:spacing w:after="0" w:line="240" w:lineRule="auto"/>
      <w:ind w:left="1100" w:hanging="220"/>
    </w:pPr>
  </w:style>
  <w:style w:type="paragraph" w:styleId="ndice6">
    <w:name w:val="index 6"/>
    <w:basedOn w:val="Normal"/>
    <w:next w:val="Normal"/>
    <w:autoRedefine/>
    <w:uiPriority w:val="99"/>
    <w:semiHidden/>
    <w:unhideWhenUsed/>
    <w:rsid w:val="00330EDD"/>
    <w:pPr>
      <w:spacing w:after="0" w:line="240" w:lineRule="auto"/>
      <w:ind w:left="1320" w:hanging="220"/>
    </w:pPr>
  </w:style>
  <w:style w:type="paragraph" w:styleId="ndice7">
    <w:name w:val="index 7"/>
    <w:basedOn w:val="Normal"/>
    <w:next w:val="Normal"/>
    <w:autoRedefine/>
    <w:uiPriority w:val="99"/>
    <w:semiHidden/>
    <w:unhideWhenUsed/>
    <w:rsid w:val="00330EDD"/>
    <w:pPr>
      <w:spacing w:after="0" w:line="240" w:lineRule="auto"/>
      <w:ind w:left="1540" w:hanging="220"/>
    </w:pPr>
  </w:style>
  <w:style w:type="paragraph" w:styleId="ndice8">
    <w:name w:val="index 8"/>
    <w:basedOn w:val="Normal"/>
    <w:next w:val="Normal"/>
    <w:autoRedefine/>
    <w:uiPriority w:val="99"/>
    <w:semiHidden/>
    <w:unhideWhenUsed/>
    <w:rsid w:val="00330EDD"/>
    <w:pPr>
      <w:spacing w:after="0" w:line="240" w:lineRule="auto"/>
      <w:ind w:left="1760" w:hanging="220"/>
    </w:pPr>
  </w:style>
  <w:style w:type="paragraph" w:styleId="ndice9">
    <w:name w:val="index 9"/>
    <w:basedOn w:val="Normal"/>
    <w:next w:val="Normal"/>
    <w:autoRedefine/>
    <w:uiPriority w:val="99"/>
    <w:semiHidden/>
    <w:unhideWhenUsed/>
    <w:rsid w:val="00330EDD"/>
    <w:pPr>
      <w:spacing w:after="0" w:line="240" w:lineRule="auto"/>
      <w:ind w:left="1980" w:hanging="220"/>
    </w:pPr>
  </w:style>
  <w:style w:type="paragraph" w:customStyle="1" w:styleId="Ttulodendice1">
    <w:name w:val="Título de índice1"/>
    <w:basedOn w:val="Normal"/>
    <w:next w:val="ndice1"/>
    <w:uiPriority w:val="99"/>
    <w:semiHidden/>
    <w:unhideWhenUsed/>
    <w:rsid w:val="00330EDD"/>
    <w:rPr>
      <w:rFonts w:ascii="Cambria" w:eastAsia="Times New Roman" w:hAnsi="Cambria" w:cs="Times New Roman"/>
      <w:b/>
      <w:bCs/>
    </w:rPr>
  </w:style>
  <w:style w:type="paragraph" w:customStyle="1" w:styleId="Citadestacada1">
    <w:name w:val="Cita destacada1"/>
    <w:basedOn w:val="Normal"/>
    <w:next w:val="Normal"/>
    <w:uiPriority w:val="30"/>
    <w:qFormat/>
    <w:rsid w:val="00330EDD"/>
    <w:pPr>
      <w:pBdr>
        <w:top w:val="single" w:sz="4" w:space="10" w:color="4F81BD"/>
        <w:bottom w:val="single" w:sz="4" w:space="10" w:color="4F81BD"/>
      </w:pBdr>
      <w:spacing w:before="360" w:after="360"/>
      <w:ind w:left="864" w:right="864"/>
      <w:jc w:val="center"/>
    </w:pPr>
    <w:rPr>
      <w:i/>
      <w:iCs/>
      <w:color w:val="4F81BD"/>
    </w:rPr>
  </w:style>
  <w:style w:type="character" w:customStyle="1" w:styleId="CitadestacadaCar">
    <w:name w:val="Cita destacada Car"/>
    <w:basedOn w:val="Fuentedeprrafopredeter"/>
    <w:link w:val="Citadestacada"/>
    <w:uiPriority w:val="30"/>
    <w:rsid w:val="00330EDD"/>
    <w:rPr>
      <w:i/>
      <w:iCs/>
      <w:color w:val="4F81BD"/>
    </w:rPr>
  </w:style>
  <w:style w:type="paragraph" w:styleId="Lista">
    <w:name w:val="List"/>
    <w:basedOn w:val="Normal"/>
    <w:uiPriority w:val="99"/>
    <w:semiHidden/>
    <w:unhideWhenUsed/>
    <w:rsid w:val="00330EDD"/>
    <w:pPr>
      <w:ind w:left="283" w:hanging="283"/>
      <w:contextualSpacing/>
    </w:pPr>
  </w:style>
  <w:style w:type="paragraph" w:styleId="Lista2">
    <w:name w:val="List 2"/>
    <w:basedOn w:val="Normal"/>
    <w:uiPriority w:val="99"/>
    <w:semiHidden/>
    <w:unhideWhenUsed/>
    <w:rsid w:val="00330EDD"/>
    <w:pPr>
      <w:ind w:left="566" w:hanging="283"/>
      <w:contextualSpacing/>
    </w:pPr>
  </w:style>
  <w:style w:type="paragraph" w:styleId="Lista3">
    <w:name w:val="List 3"/>
    <w:basedOn w:val="Normal"/>
    <w:uiPriority w:val="99"/>
    <w:semiHidden/>
    <w:unhideWhenUsed/>
    <w:rsid w:val="00330EDD"/>
    <w:pPr>
      <w:ind w:left="849" w:hanging="283"/>
      <w:contextualSpacing/>
    </w:pPr>
  </w:style>
  <w:style w:type="paragraph" w:styleId="Lista4">
    <w:name w:val="List 4"/>
    <w:basedOn w:val="Normal"/>
    <w:uiPriority w:val="99"/>
    <w:semiHidden/>
    <w:unhideWhenUsed/>
    <w:rsid w:val="00330EDD"/>
    <w:pPr>
      <w:ind w:left="1132" w:hanging="283"/>
      <w:contextualSpacing/>
    </w:pPr>
  </w:style>
  <w:style w:type="paragraph" w:styleId="Lista5">
    <w:name w:val="List 5"/>
    <w:basedOn w:val="Normal"/>
    <w:uiPriority w:val="99"/>
    <w:semiHidden/>
    <w:unhideWhenUsed/>
    <w:rsid w:val="00330EDD"/>
    <w:pPr>
      <w:ind w:left="1415" w:hanging="283"/>
      <w:contextualSpacing/>
    </w:pPr>
  </w:style>
  <w:style w:type="paragraph" w:styleId="Listaconvietas">
    <w:name w:val="List Bullet"/>
    <w:basedOn w:val="Normal"/>
    <w:uiPriority w:val="99"/>
    <w:semiHidden/>
    <w:unhideWhenUsed/>
    <w:rsid w:val="00330EDD"/>
    <w:pPr>
      <w:numPr>
        <w:numId w:val="22"/>
      </w:numPr>
      <w:tabs>
        <w:tab w:val="clear" w:pos="360"/>
      </w:tabs>
      <w:ind w:left="1440"/>
      <w:contextualSpacing/>
    </w:pPr>
  </w:style>
  <w:style w:type="paragraph" w:styleId="Listaconvietas2">
    <w:name w:val="List Bullet 2"/>
    <w:basedOn w:val="Normal"/>
    <w:uiPriority w:val="99"/>
    <w:semiHidden/>
    <w:unhideWhenUsed/>
    <w:rsid w:val="00330EDD"/>
    <w:pPr>
      <w:numPr>
        <w:numId w:val="23"/>
      </w:numPr>
      <w:tabs>
        <w:tab w:val="clear" w:pos="643"/>
      </w:tabs>
      <w:ind w:left="1440"/>
      <w:contextualSpacing/>
    </w:pPr>
  </w:style>
  <w:style w:type="paragraph" w:styleId="Listaconvietas3">
    <w:name w:val="List Bullet 3"/>
    <w:basedOn w:val="Normal"/>
    <w:uiPriority w:val="99"/>
    <w:semiHidden/>
    <w:unhideWhenUsed/>
    <w:rsid w:val="00330EDD"/>
    <w:pPr>
      <w:numPr>
        <w:numId w:val="24"/>
      </w:numPr>
      <w:tabs>
        <w:tab w:val="clear" w:pos="926"/>
      </w:tabs>
      <w:ind w:left="1440"/>
      <w:contextualSpacing/>
    </w:pPr>
  </w:style>
  <w:style w:type="paragraph" w:styleId="Listaconvietas4">
    <w:name w:val="List Bullet 4"/>
    <w:basedOn w:val="Normal"/>
    <w:uiPriority w:val="99"/>
    <w:semiHidden/>
    <w:unhideWhenUsed/>
    <w:rsid w:val="00330EDD"/>
    <w:pPr>
      <w:numPr>
        <w:numId w:val="25"/>
      </w:numPr>
      <w:tabs>
        <w:tab w:val="clear" w:pos="1209"/>
      </w:tabs>
      <w:ind w:left="1211"/>
      <w:contextualSpacing/>
    </w:pPr>
  </w:style>
  <w:style w:type="paragraph" w:styleId="Listaconvietas5">
    <w:name w:val="List Bullet 5"/>
    <w:basedOn w:val="Normal"/>
    <w:uiPriority w:val="99"/>
    <w:semiHidden/>
    <w:unhideWhenUsed/>
    <w:rsid w:val="00330EDD"/>
    <w:pPr>
      <w:numPr>
        <w:numId w:val="26"/>
      </w:numPr>
      <w:tabs>
        <w:tab w:val="clear" w:pos="1492"/>
      </w:tabs>
      <w:ind w:left="1080" w:hanging="720"/>
      <w:contextualSpacing/>
    </w:pPr>
  </w:style>
  <w:style w:type="paragraph" w:styleId="Continuarlista">
    <w:name w:val="List Continue"/>
    <w:basedOn w:val="Normal"/>
    <w:uiPriority w:val="99"/>
    <w:semiHidden/>
    <w:unhideWhenUsed/>
    <w:rsid w:val="00330EDD"/>
    <w:pPr>
      <w:spacing w:after="120"/>
      <w:ind w:left="283"/>
      <w:contextualSpacing/>
    </w:pPr>
  </w:style>
  <w:style w:type="paragraph" w:styleId="Continuarlista2">
    <w:name w:val="List Continue 2"/>
    <w:basedOn w:val="Normal"/>
    <w:uiPriority w:val="99"/>
    <w:semiHidden/>
    <w:unhideWhenUsed/>
    <w:rsid w:val="00330EDD"/>
    <w:pPr>
      <w:spacing w:after="120"/>
      <w:ind w:left="566"/>
      <w:contextualSpacing/>
    </w:pPr>
  </w:style>
  <w:style w:type="paragraph" w:styleId="Continuarlista3">
    <w:name w:val="List Continue 3"/>
    <w:basedOn w:val="Normal"/>
    <w:uiPriority w:val="99"/>
    <w:semiHidden/>
    <w:unhideWhenUsed/>
    <w:rsid w:val="00330EDD"/>
    <w:pPr>
      <w:spacing w:after="120"/>
      <w:ind w:left="849"/>
      <w:contextualSpacing/>
    </w:pPr>
  </w:style>
  <w:style w:type="paragraph" w:styleId="Continuarlista4">
    <w:name w:val="List Continue 4"/>
    <w:basedOn w:val="Normal"/>
    <w:uiPriority w:val="99"/>
    <w:semiHidden/>
    <w:unhideWhenUsed/>
    <w:rsid w:val="00330EDD"/>
    <w:pPr>
      <w:spacing w:after="120"/>
      <w:ind w:left="1132"/>
      <w:contextualSpacing/>
    </w:pPr>
  </w:style>
  <w:style w:type="paragraph" w:styleId="Continuarlista5">
    <w:name w:val="List Continue 5"/>
    <w:basedOn w:val="Normal"/>
    <w:uiPriority w:val="99"/>
    <w:semiHidden/>
    <w:unhideWhenUsed/>
    <w:rsid w:val="00330EDD"/>
    <w:pPr>
      <w:spacing w:after="120"/>
      <w:ind w:left="1415"/>
      <w:contextualSpacing/>
    </w:pPr>
  </w:style>
  <w:style w:type="paragraph" w:styleId="Listaconnmeros">
    <w:name w:val="List Number"/>
    <w:basedOn w:val="Normal"/>
    <w:uiPriority w:val="99"/>
    <w:semiHidden/>
    <w:unhideWhenUsed/>
    <w:rsid w:val="00330EDD"/>
    <w:pPr>
      <w:numPr>
        <w:numId w:val="27"/>
      </w:numPr>
      <w:tabs>
        <w:tab w:val="clear" w:pos="360"/>
      </w:tabs>
      <w:ind w:left="1080" w:hanging="720"/>
      <w:contextualSpacing/>
    </w:pPr>
  </w:style>
  <w:style w:type="paragraph" w:styleId="Listaconnmeros2">
    <w:name w:val="List Number 2"/>
    <w:basedOn w:val="Normal"/>
    <w:uiPriority w:val="99"/>
    <w:semiHidden/>
    <w:unhideWhenUsed/>
    <w:rsid w:val="00330EDD"/>
    <w:pPr>
      <w:numPr>
        <w:numId w:val="28"/>
      </w:numPr>
      <w:tabs>
        <w:tab w:val="clear" w:pos="643"/>
      </w:tabs>
      <w:ind w:left="720"/>
      <w:contextualSpacing/>
    </w:pPr>
  </w:style>
  <w:style w:type="paragraph" w:styleId="Listaconnmeros3">
    <w:name w:val="List Number 3"/>
    <w:basedOn w:val="Normal"/>
    <w:uiPriority w:val="99"/>
    <w:semiHidden/>
    <w:unhideWhenUsed/>
    <w:rsid w:val="00330EDD"/>
    <w:pPr>
      <w:numPr>
        <w:numId w:val="29"/>
      </w:numPr>
      <w:tabs>
        <w:tab w:val="clear" w:pos="926"/>
      </w:tabs>
      <w:ind w:left="720"/>
      <w:contextualSpacing/>
    </w:pPr>
  </w:style>
  <w:style w:type="paragraph" w:styleId="Listaconnmeros4">
    <w:name w:val="List Number 4"/>
    <w:basedOn w:val="Normal"/>
    <w:uiPriority w:val="99"/>
    <w:semiHidden/>
    <w:unhideWhenUsed/>
    <w:rsid w:val="00330EDD"/>
    <w:pPr>
      <w:numPr>
        <w:numId w:val="30"/>
      </w:numPr>
      <w:tabs>
        <w:tab w:val="clear" w:pos="1209"/>
      </w:tabs>
      <w:ind w:left="720" w:hanging="720"/>
      <w:contextualSpacing/>
    </w:pPr>
  </w:style>
  <w:style w:type="paragraph" w:styleId="Listaconnmeros5">
    <w:name w:val="List Number 5"/>
    <w:basedOn w:val="Normal"/>
    <w:uiPriority w:val="99"/>
    <w:semiHidden/>
    <w:unhideWhenUsed/>
    <w:rsid w:val="00330EDD"/>
    <w:pPr>
      <w:numPr>
        <w:numId w:val="31"/>
      </w:numPr>
      <w:tabs>
        <w:tab w:val="clear" w:pos="1492"/>
      </w:tabs>
      <w:ind w:left="720" w:hanging="720"/>
      <w:contextualSpacing/>
    </w:pPr>
  </w:style>
  <w:style w:type="paragraph" w:styleId="Textomacro">
    <w:name w:val="macro"/>
    <w:link w:val="TextomacroCar"/>
    <w:uiPriority w:val="99"/>
    <w:semiHidden/>
    <w:unhideWhenUsed/>
    <w:rsid w:val="00330E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macroCar">
    <w:name w:val="Texto macro Car"/>
    <w:basedOn w:val="Fuentedeprrafopredeter"/>
    <w:link w:val="Textomacro"/>
    <w:uiPriority w:val="99"/>
    <w:semiHidden/>
    <w:rsid w:val="00330EDD"/>
    <w:rPr>
      <w:rFonts w:ascii="Consolas" w:hAnsi="Consolas"/>
      <w:sz w:val="20"/>
      <w:szCs w:val="20"/>
    </w:rPr>
  </w:style>
  <w:style w:type="paragraph" w:customStyle="1" w:styleId="Encabezadodemensaje1">
    <w:name w:val="Encabezado de mensaje1"/>
    <w:basedOn w:val="Normal"/>
    <w:next w:val="Encabezadodemensaje"/>
    <w:link w:val="EncabezadodemensajeCar"/>
    <w:uiPriority w:val="99"/>
    <w:semiHidden/>
    <w:unhideWhenUsed/>
    <w:rsid w:val="00330E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1"/>
    <w:uiPriority w:val="99"/>
    <w:semiHidden/>
    <w:rsid w:val="00330EDD"/>
    <w:rPr>
      <w:rFonts w:ascii="Cambria" w:eastAsia="Times New Roman" w:hAnsi="Cambria" w:cs="Times New Roman"/>
      <w:sz w:val="24"/>
      <w:szCs w:val="24"/>
      <w:shd w:val="pct20" w:color="auto" w:fill="auto"/>
    </w:rPr>
  </w:style>
  <w:style w:type="paragraph" w:styleId="Sangranormal">
    <w:name w:val="Normal Indent"/>
    <w:basedOn w:val="Normal"/>
    <w:uiPriority w:val="99"/>
    <w:semiHidden/>
    <w:unhideWhenUsed/>
    <w:rsid w:val="00330EDD"/>
    <w:pPr>
      <w:ind w:left="720"/>
    </w:pPr>
  </w:style>
  <w:style w:type="paragraph" w:styleId="Encabezadodenota">
    <w:name w:val="Note Heading"/>
    <w:basedOn w:val="Normal"/>
    <w:next w:val="Normal"/>
    <w:link w:val="EncabezadodenotaCar"/>
    <w:uiPriority w:val="99"/>
    <w:semiHidden/>
    <w:unhideWhenUsed/>
    <w:rsid w:val="00330EDD"/>
    <w:pPr>
      <w:spacing w:after="0" w:line="240" w:lineRule="auto"/>
    </w:pPr>
  </w:style>
  <w:style w:type="character" w:customStyle="1" w:styleId="EncabezadodenotaCar">
    <w:name w:val="Encabezado de nota Car"/>
    <w:basedOn w:val="Fuentedeprrafopredeter"/>
    <w:link w:val="Encabezadodenota"/>
    <w:uiPriority w:val="99"/>
    <w:semiHidden/>
    <w:rsid w:val="00330EDD"/>
  </w:style>
  <w:style w:type="paragraph" w:customStyle="1" w:styleId="Cita1">
    <w:name w:val="Cita1"/>
    <w:basedOn w:val="Normal"/>
    <w:next w:val="Normal"/>
    <w:uiPriority w:val="29"/>
    <w:qFormat/>
    <w:rsid w:val="00330EDD"/>
    <w:pPr>
      <w:spacing w:before="200" w:after="160"/>
      <w:ind w:left="864" w:right="864"/>
      <w:jc w:val="center"/>
    </w:pPr>
    <w:rPr>
      <w:i/>
      <w:iCs/>
      <w:color w:val="404040"/>
    </w:rPr>
  </w:style>
  <w:style w:type="character" w:customStyle="1" w:styleId="CitaCar">
    <w:name w:val="Cita Car"/>
    <w:basedOn w:val="Fuentedeprrafopredeter"/>
    <w:link w:val="Cita"/>
    <w:uiPriority w:val="29"/>
    <w:rsid w:val="00330EDD"/>
    <w:rPr>
      <w:i/>
      <w:iCs/>
      <w:color w:val="404040"/>
    </w:rPr>
  </w:style>
  <w:style w:type="paragraph" w:styleId="Saludo">
    <w:name w:val="Salutation"/>
    <w:basedOn w:val="Normal"/>
    <w:next w:val="Normal"/>
    <w:link w:val="SaludoCar"/>
    <w:uiPriority w:val="99"/>
    <w:semiHidden/>
    <w:unhideWhenUsed/>
    <w:rsid w:val="00330EDD"/>
  </w:style>
  <w:style w:type="character" w:customStyle="1" w:styleId="SaludoCar">
    <w:name w:val="Saludo Car"/>
    <w:basedOn w:val="Fuentedeprrafopredeter"/>
    <w:link w:val="Saludo"/>
    <w:uiPriority w:val="99"/>
    <w:semiHidden/>
    <w:rsid w:val="00330EDD"/>
  </w:style>
  <w:style w:type="paragraph" w:styleId="Firma">
    <w:name w:val="Signature"/>
    <w:basedOn w:val="Normal"/>
    <w:link w:val="FirmaCar"/>
    <w:uiPriority w:val="99"/>
    <w:semiHidden/>
    <w:unhideWhenUsed/>
    <w:rsid w:val="00330EDD"/>
    <w:pPr>
      <w:spacing w:after="0" w:line="240" w:lineRule="auto"/>
      <w:ind w:left="4252"/>
    </w:pPr>
  </w:style>
  <w:style w:type="character" w:customStyle="1" w:styleId="FirmaCar">
    <w:name w:val="Firma Car"/>
    <w:basedOn w:val="Fuentedeprrafopredeter"/>
    <w:link w:val="Firma"/>
    <w:uiPriority w:val="99"/>
    <w:semiHidden/>
    <w:rsid w:val="00330EDD"/>
  </w:style>
  <w:style w:type="paragraph" w:customStyle="1" w:styleId="Subttulo1">
    <w:name w:val="Subtítulo1"/>
    <w:basedOn w:val="Normal"/>
    <w:next w:val="Normal"/>
    <w:uiPriority w:val="11"/>
    <w:qFormat/>
    <w:rsid w:val="00330EDD"/>
    <w:pPr>
      <w:numPr>
        <w:ilvl w:val="1"/>
      </w:numPr>
      <w:spacing w:after="160"/>
    </w:pPr>
    <w:rPr>
      <w:rFonts w:eastAsia="Times New Roman"/>
      <w:color w:val="5A5A5A"/>
      <w:spacing w:val="15"/>
    </w:rPr>
  </w:style>
  <w:style w:type="character" w:customStyle="1" w:styleId="SubttuloCar">
    <w:name w:val="Subtítulo Car"/>
    <w:basedOn w:val="Fuentedeprrafopredeter"/>
    <w:link w:val="Subttulo"/>
    <w:uiPriority w:val="11"/>
    <w:rsid w:val="00330EDD"/>
    <w:rPr>
      <w:rFonts w:eastAsia="Times New Roman"/>
      <w:color w:val="5A5A5A"/>
      <w:spacing w:val="15"/>
    </w:rPr>
  </w:style>
  <w:style w:type="paragraph" w:styleId="Textoconsangra">
    <w:name w:val="table of authorities"/>
    <w:basedOn w:val="Normal"/>
    <w:next w:val="Normal"/>
    <w:uiPriority w:val="99"/>
    <w:semiHidden/>
    <w:unhideWhenUsed/>
    <w:rsid w:val="00330EDD"/>
    <w:pPr>
      <w:spacing w:after="0"/>
      <w:ind w:left="220" w:hanging="220"/>
    </w:pPr>
  </w:style>
  <w:style w:type="paragraph" w:styleId="Tabladeilustraciones">
    <w:name w:val="table of figures"/>
    <w:basedOn w:val="Normal"/>
    <w:next w:val="Normal"/>
    <w:uiPriority w:val="99"/>
    <w:semiHidden/>
    <w:unhideWhenUsed/>
    <w:rsid w:val="00330EDD"/>
    <w:pPr>
      <w:spacing w:after="0"/>
    </w:pPr>
  </w:style>
  <w:style w:type="paragraph" w:customStyle="1" w:styleId="Encabezadodelista1">
    <w:name w:val="Encabezado de lista1"/>
    <w:basedOn w:val="Normal"/>
    <w:next w:val="Normal"/>
    <w:uiPriority w:val="99"/>
    <w:semiHidden/>
    <w:unhideWhenUsed/>
    <w:rsid w:val="00330EDD"/>
    <w:pPr>
      <w:spacing w:before="120"/>
    </w:pPr>
    <w:rPr>
      <w:rFonts w:ascii="Cambria" w:eastAsia="Times New Roman" w:hAnsi="Cambria" w:cs="Times New Roman"/>
      <w:b/>
      <w:bCs/>
      <w:sz w:val="24"/>
      <w:szCs w:val="24"/>
    </w:rPr>
  </w:style>
  <w:style w:type="paragraph" w:styleId="TDC1">
    <w:name w:val="toc 1"/>
    <w:basedOn w:val="Normal"/>
    <w:next w:val="Normal"/>
    <w:autoRedefine/>
    <w:uiPriority w:val="39"/>
    <w:semiHidden/>
    <w:unhideWhenUsed/>
    <w:rsid w:val="00330EDD"/>
    <w:pPr>
      <w:spacing w:after="100"/>
    </w:pPr>
  </w:style>
  <w:style w:type="paragraph" w:styleId="TDC2">
    <w:name w:val="toc 2"/>
    <w:basedOn w:val="Normal"/>
    <w:next w:val="Normal"/>
    <w:autoRedefine/>
    <w:uiPriority w:val="39"/>
    <w:semiHidden/>
    <w:unhideWhenUsed/>
    <w:rsid w:val="00330EDD"/>
    <w:pPr>
      <w:spacing w:after="100"/>
      <w:ind w:left="220"/>
    </w:pPr>
  </w:style>
  <w:style w:type="paragraph" w:styleId="TDC3">
    <w:name w:val="toc 3"/>
    <w:basedOn w:val="Normal"/>
    <w:next w:val="Normal"/>
    <w:autoRedefine/>
    <w:uiPriority w:val="39"/>
    <w:semiHidden/>
    <w:unhideWhenUsed/>
    <w:rsid w:val="00330EDD"/>
    <w:pPr>
      <w:spacing w:after="100"/>
      <w:ind w:left="440"/>
    </w:pPr>
  </w:style>
  <w:style w:type="paragraph" w:styleId="TDC4">
    <w:name w:val="toc 4"/>
    <w:basedOn w:val="Normal"/>
    <w:next w:val="Normal"/>
    <w:autoRedefine/>
    <w:uiPriority w:val="39"/>
    <w:semiHidden/>
    <w:unhideWhenUsed/>
    <w:rsid w:val="00330EDD"/>
    <w:pPr>
      <w:spacing w:after="100"/>
      <w:ind w:left="660"/>
    </w:pPr>
  </w:style>
  <w:style w:type="paragraph" w:styleId="TDC5">
    <w:name w:val="toc 5"/>
    <w:basedOn w:val="Normal"/>
    <w:next w:val="Normal"/>
    <w:autoRedefine/>
    <w:uiPriority w:val="39"/>
    <w:semiHidden/>
    <w:unhideWhenUsed/>
    <w:rsid w:val="00330EDD"/>
    <w:pPr>
      <w:spacing w:after="100"/>
      <w:ind w:left="880"/>
    </w:pPr>
  </w:style>
  <w:style w:type="paragraph" w:styleId="TDC6">
    <w:name w:val="toc 6"/>
    <w:basedOn w:val="Normal"/>
    <w:next w:val="Normal"/>
    <w:autoRedefine/>
    <w:uiPriority w:val="39"/>
    <w:semiHidden/>
    <w:unhideWhenUsed/>
    <w:rsid w:val="00330EDD"/>
    <w:pPr>
      <w:spacing w:after="100"/>
      <w:ind w:left="1100"/>
    </w:pPr>
  </w:style>
  <w:style w:type="paragraph" w:styleId="TDC7">
    <w:name w:val="toc 7"/>
    <w:basedOn w:val="Normal"/>
    <w:next w:val="Normal"/>
    <w:autoRedefine/>
    <w:uiPriority w:val="39"/>
    <w:semiHidden/>
    <w:unhideWhenUsed/>
    <w:rsid w:val="00330EDD"/>
    <w:pPr>
      <w:spacing w:after="100"/>
      <w:ind w:left="1320"/>
    </w:pPr>
  </w:style>
  <w:style w:type="paragraph" w:styleId="TDC8">
    <w:name w:val="toc 8"/>
    <w:basedOn w:val="Normal"/>
    <w:next w:val="Normal"/>
    <w:autoRedefine/>
    <w:uiPriority w:val="39"/>
    <w:semiHidden/>
    <w:unhideWhenUsed/>
    <w:rsid w:val="00330EDD"/>
    <w:pPr>
      <w:spacing w:after="100"/>
      <w:ind w:left="1540"/>
    </w:pPr>
  </w:style>
  <w:style w:type="paragraph" w:styleId="TDC9">
    <w:name w:val="toc 9"/>
    <w:basedOn w:val="Normal"/>
    <w:next w:val="Normal"/>
    <w:autoRedefine/>
    <w:uiPriority w:val="39"/>
    <w:semiHidden/>
    <w:unhideWhenUsed/>
    <w:rsid w:val="00330EDD"/>
    <w:pPr>
      <w:spacing w:after="100"/>
      <w:ind w:left="1760"/>
    </w:pPr>
  </w:style>
  <w:style w:type="paragraph" w:customStyle="1" w:styleId="TtuloTDC1">
    <w:name w:val="Título TDC1"/>
    <w:basedOn w:val="Ttulo1"/>
    <w:next w:val="Normal"/>
    <w:uiPriority w:val="39"/>
    <w:semiHidden/>
    <w:unhideWhenUsed/>
    <w:qFormat/>
    <w:rsid w:val="00330EDD"/>
    <w:pPr>
      <w:keepLines/>
      <w:spacing w:after="0" w:line="276" w:lineRule="auto"/>
      <w:outlineLvl w:val="9"/>
    </w:pPr>
    <w:rPr>
      <w:rFonts w:ascii="Cambria" w:hAnsi="Cambria"/>
      <w:b w:val="0"/>
      <w:bCs w:val="0"/>
      <w:color w:val="365F91"/>
      <w:kern w:val="0"/>
      <w:lang w:eastAsia="en-US"/>
    </w:rPr>
  </w:style>
  <w:style w:type="numbering" w:customStyle="1" w:styleId="NoList1">
    <w:name w:val="No List1"/>
    <w:next w:val="Sinlista"/>
    <w:uiPriority w:val="99"/>
    <w:semiHidden/>
    <w:unhideWhenUsed/>
    <w:rsid w:val="00330EDD"/>
  </w:style>
  <w:style w:type="character" w:customStyle="1" w:styleId="BalloonTextChar1">
    <w:name w:val="Balloon Text Char1"/>
    <w:basedOn w:val="Fuentedeprrafopredeter"/>
    <w:uiPriority w:val="99"/>
    <w:semiHidden/>
    <w:rsid w:val="00330EDD"/>
    <w:rPr>
      <w:rFonts w:ascii="Segoe UI" w:eastAsia="Times New Roman" w:hAnsi="Segoe UI" w:cs="Segoe UI"/>
      <w:sz w:val="18"/>
      <w:szCs w:val="18"/>
      <w:lang w:eastAsia="es-MX"/>
    </w:rPr>
  </w:style>
  <w:style w:type="character" w:customStyle="1" w:styleId="EndnoteTextChar1">
    <w:name w:val="Endnote Text Char1"/>
    <w:basedOn w:val="Fuentedeprrafopredeter"/>
    <w:uiPriority w:val="99"/>
    <w:semiHidden/>
    <w:rsid w:val="00330EDD"/>
    <w:rPr>
      <w:rFonts w:eastAsia="Times New Roman"/>
      <w:sz w:val="20"/>
      <w:szCs w:val="20"/>
      <w:lang w:eastAsia="es-MX"/>
    </w:rPr>
  </w:style>
  <w:style w:type="table" w:customStyle="1" w:styleId="TableGrid1">
    <w:name w:val="Table Grid1"/>
    <w:basedOn w:val="Tablanormal"/>
    <w:next w:val="Tablaconcuadrcula"/>
    <w:uiPriority w:val="59"/>
    <w:rsid w:val="00330EDD"/>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debloque2">
    <w:name w:val="Texto de bloque2"/>
    <w:basedOn w:val="Normal"/>
    <w:next w:val="Textodebloque"/>
    <w:uiPriority w:val="99"/>
    <w:semiHidden/>
    <w:unhideWhenUsed/>
    <w:rsid w:val="00330EDD"/>
    <w:pPr>
      <w:pBdr>
        <w:top w:val="single" w:sz="2" w:space="10" w:color="4472C4"/>
        <w:left w:val="single" w:sz="2" w:space="10" w:color="4472C4"/>
        <w:bottom w:val="single" w:sz="2" w:space="10" w:color="4472C4"/>
        <w:right w:val="single" w:sz="2" w:space="10" w:color="4472C4"/>
      </w:pBdr>
      <w:spacing w:after="160" w:line="259" w:lineRule="auto"/>
      <w:ind w:left="1152" w:right="1152"/>
    </w:pPr>
    <w:rPr>
      <w:rFonts w:eastAsia="Times New Roman"/>
      <w:i/>
      <w:iCs/>
      <w:color w:val="4472C4"/>
    </w:rPr>
  </w:style>
  <w:style w:type="paragraph" w:customStyle="1" w:styleId="Textoindependienteprimerasangra20">
    <w:name w:val="Texto independiente primera sangría2"/>
    <w:basedOn w:val="Textoindependiente"/>
    <w:next w:val="Textoindependienteprimerasangra"/>
    <w:link w:val="TextoindependienteprimerasangraCar1"/>
    <w:uiPriority w:val="99"/>
    <w:semiHidden/>
    <w:unhideWhenUsed/>
    <w:rsid w:val="00330EDD"/>
    <w:pPr>
      <w:spacing w:after="160" w:line="259" w:lineRule="auto"/>
      <w:ind w:firstLine="360"/>
      <w:jc w:val="left"/>
    </w:pPr>
    <w:rPr>
      <w:rFonts w:ascii="Times New Roman" w:hAnsi="Times New Roman"/>
      <w:lang w:val="es-MX"/>
    </w:rPr>
  </w:style>
  <w:style w:type="character" w:customStyle="1" w:styleId="TextoindependienteprimerasangraCar1">
    <w:name w:val="Texto independiente primera sangría Car1"/>
    <w:basedOn w:val="TextoindependienteCar"/>
    <w:link w:val="Textoindependienteprimerasangra20"/>
    <w:uiPriority w:val="99"/>
    <w:semiHidden/>
    <w:rsid w:val="00330EDD"/>
    <w:rPr>
      <w:rFonts w:ascii="Times New Roman" w:eastAsia="Times New Roman" w:hAnsi="Times New Roman" w:cs="Times New Roman"/>
      <w:sz w:val="24"/>
      <w:szCs w:val="24"/>
      <w:lang w:val="es-ES" w:eastAsia="es-ES"/>
    </w:rPr>
  </w:style>
  <w:style w:type="paragraph" w:customStyle="1" w:styleId="Textoindependienteprimerasangra22">
    <w:name w:val="Texto independiente primera sangría 22"/>
    <w:basedOn w:val="Sangradetextonormal"/>
    <w:next w:val="Textoindependienteprimerasangra2"/>
    <w:link w:val="Textoindependienteprimerasangra2Car1"/>
    <w:uiPriority w:val="99"/>
    <w:semiHidden/>
    <w:unhideWhenUsed/>
    <w:rsid w:val="00330EDD"/>
    <w:pPr>
      <w:spacing w:after="160" w:line="259" w:lineRule="auto"/>
      <w:ind w:left="360" w:firstLine="360"/>
    </w:pPr>
  </w:style>
  <w:style w:type="character" w:customStyle="1" w:styleId="Textoindependienteprimerasangra2Car1">
    <w:name w:val="Texto independiente primera sangría 2 Car1"/>
    <w:basedOn w:val="SangradetextonormalCar"/>
    <w:link w:val="Textoindependienteprimerasangra22"/>
    <w:uiPriority w:val="99"/>
    <w:semiHidden/>
    <w:rsid w:val="00330EDD"/>
    <w:rPr>
      <w:rFonts w:ascii="Times New Roman" w:eastAsia="Times New Roman" w:hAnsi="Times New Roman" w:cs="Times New Roman"/>
      <w:sz w:val="20"/>
      <w:szCs w:val="20"/>
      <w:lang w:eastAsia="es-ES"/>
    </w:rPr>
  </w:style>
  <w:style w:type="paragraph" w:customStyle="1" w:styleId="Direccinsobre2">
    <w:name w:val="Dirección sobre2"/>
    <w:basedOn w:val="Normal"/>
    <w:next w:val="Direccinsobre"/>
    <w:uiPriority w:val="99"/>
    <w:semiHidden/>
    <w:unhideWhenUsed/>
    <w:rsid w:val="00330EDD"/>
    <w:pPr>
      <w:framePr w:w="7920" w:h="1980" w:hRule="exact" w:hSpace="141" w:wrap="auto" w:hAnchor="page" w:xAlign="center" w:yAlign="bottom"/>
      <w:spacing w:after="0" w:line="240" w:lineRule="auto"/>
      <w:ind w:left="2880"/>
    </w:pPr>
    <w:rPr>
      <w:rFonts w:ascii="Calibri Light" w:eastAsia="Times New Roman" w:hAnsi="Calibri Light" w:cs="Times New Roman"/>
      <w:sz w:val="24"/>
      <w:szCs w:val="24"/>
    </w:rPr>
  </w:style>
  <w:style w:type="paragraph" w:customStyle="1" w:styleId="Remitedesobre2">
    <w:name w:val="Remite de sobre2"/>
    <w:basedOn w:val="Normal"/>
    <w:next w:val="Remitedesobre"/>
    <w:uiPriority w:val="99"/>
    <w:semiHidden/>
    <w:unhideWhenUsed/>
    <w:rsid w:val="00330EDD"/>
    <w:pPr>
      <w:spacing w:after="0" w:line="240" w:lineRule="auto"/>
    </w:pPr>
    <w:rPr>
      <w:rFonts w:ascii="Calibri Light" w:eastAsia="Times New Roman" w:hAnsi="Calibri Light" w:cs="Times New Roman"/>
      <w:sz w:val="20"/>
      <w:szCs w:val="20"/>
    </w:rPr>
  </w:style>
  <w:style w:type="character" w:customStyle="1" w:styleId="Ttulo8Car1">
    <w:name w:val="Título 8 Car1"/>
    <w:basedOn w:val="Fuentedeprrafopredeter"/>
    <w:uiPriority w:val="9"/>
    <w:semiHidden/>
    <w:rsid w:val="00330EDD"/>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330EDD"/>
    <w:rPr>
      <w:rFonts w:ascii="Calibri Light" w:eastAsia="Times New Roman" w:hAnsi="Calibri Light" w:cs="Times New Roman"/>
      <w:i/>
      <w:iCs/>
      <w:color w:val="272727"/>
      <w:sz w:val="21"/>
      <w:szCs w:val="21"/>
    </w:rPr>
  </w:style>
  <w:style w:type="paragraph" w:customStyle="1" w:styleId="Citadestacada2">
    <w:name w:val="Cita destacada2"/>
    <w:basedOn w:val="Normal"/>
    <w:next w:val="Normal"/>
    <w:uiPriority w:val="30"/>
    <w:qFormat/>
    <w:rsid w:val="00330EDD"/>
    <w:pPr>
      <w:pBdr>
        <w:top w:val="single" w:sz="4" w:space="10" w:color="4472C4"/>
        <w:bottom w:val="single" w:sz="4" w:space="10" w:color="4472C4"/>
      </w:pBdr>
      <w:spacing w:before="360" w:after="360" w:line="259" w:lineRule="auto"/>
      <w:ind w:left="864" w:right="864"/>
      <w:jc w:val="center"/>
    </w:pPr>
    <w:rPr>
      <w:i/>
      <w:iCs/>
      <w:color w:val="4F81BD"/>
    </w:rPr>
  </w:style>
  <w:style w:type="character" w:customStyle="1" w:styleId="CitadestacadaCar1">
    <w:name w:val="Cita destacada Car1"/>
    <w:basedOn w:val="Fuentedeprrafopredeter"/>
    <w:uiPriority w:val="30"/>
    <w:rsid w:val="00330EDD"/>
    <w:rPr>
      <w:i/>
      <w:iCs/>
      <w:color w:val="4472C4"/>
    </w:rPr>
  </w:style>
  <w:style w:type="paragraph" w:customStyle="1" w:styleId="Encabezadodemensaje2">
    <w:name w:val="Encabezado de mensaje2"/>
    <w:basedOn w:val="Normal"/>
    <w:next w:val="Encabezadodemensaje"/>
    <w:link w:val="EncabezadodemensajeCar1"/>
    <w:uiPriority w:val="99"/>
    <w:semiHidden/>
    <w:unhideWhenUsed/>
    <w:rsid w:val="00330E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rPr>
  </w:style>
  <w:style w:type="character" w:customStyle="1" w:styleId="EncabezadodemensajeCar1">
    <w:name w:val="Encabezado de mensaje Car1"/>
    <w:basedOn w:val="Fuentedeprrafopredeter"/>
    <w:link w:val="Encabezadodemensaje2"/>
    <w:uiPriority w:val="99"/>
    <w:semiHidden/>
    <w:rsid w:val="00330EDD"/>
    <w:rPr>
      <w:rFonts w:ascii="Calibri Light" w:eastAsia="Times New Roman" w:hAnsi="Calibri Light" w:cs="Times New Roman"/>
      <w:sz w:val="24"/>
      <w:szCs w:val="24"/>
      <w:shd w:val="pct20" w:color="auto" w:fill="auto"/>
    </w:rPr>
  </w:style>
  <w:style w:type="paragraph" w:styleId="Cita">
    <w:name w:val="Quote"/>
    <w:basedOn w:val="Normal"/>
    <w:next w:val="Normal"/>
    <w:link w:val="CitaCar"/>
    <w:uiPriority w:val="29"/>
    <w:qFormat/>
    <w:rsid w:val="00330EDD"/>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330EDD"/>
    <w:rPr>
      <w:i/>
      <w:iCs/>
      <w:color w:val="404040" w:themeColor="text1" w:themeTint="BF"/>
    </w:rPr>
  </w:style>
  <w:style w:type="paragraph" w:styleId="Subttulo">
    <w:name w:val="Subtitle"/>
    <w:basedOn w:val="Normal"/>
    <w:next w:val="Normal"/>
    <w:link w:val="SubttuloCar"/>
    <w:uiPriority w:val="11"/>
    <w:qFormat/>
    <w:rsid w:val="00330EDD"/>
    <w:pPr>
      <w:numPr>
        <w:ilvl w:val="1"/>
      </w:numPr>
      <w:spacing w:after="160" w:line="259" w:lineRule="auto"/>
    </w:pPr>
    <w:rPr>
      <w:rFonts w:eastAsia="Times New Roman"/>
      <w:color w:val="5A5A5A"/>
      <w:spacing w:val="15"/>
    </w:rPr>
  </w:style>
  <w:style w:type="character" w:customStyle="1" w:styleId="SubttuloCar1">
    <w:name w:val="Subtítulo Car1"/>
    <w:basedOn w:val="Fuentedeprrafopredeter"/>
    <w:uiPriority w:val="11"/>
    <w:rsid w:val="00330EDD"/>
    <w:rPr>
      <w:rFonts w:eastAsiaTheme="minorEastAsia"/>
      <w:color w:val="5A5A5A" w:themeColor="text1" w:themeTint="A5"/>
      <w:spacing w:val="15"/>
    </w:rPr>
  </w:style>
  <w:style w:type="numbering" w:customStyle="1" w:styleId="Sinlista16">
    <w:name w:val="Sin lista16"/>
    <w:next w:val="Sinlista"/>
    <w:uiPriority w:val="99"/>
    <w:semiHidden/>
    <w:unhideWhenUsed/>
    <w:rsid w:val="00330EDD"/>
  </w:style>
  <w:style w:type="table" w:customStyle="1" w:styleId="Tablaconcuadrcula9">
    <w:name w:val="Tabla con cuadrícula9"/>
    <w:basedOn w:val="Tablanormal"/>
    <w:next w:val="Tablaconcuadrcula"/>
    <w:uiPriority w:val="59"/>
    <w:rsid w:val="00330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7">
    <w:name w:val="Sin lista17"/>
    <w:next w:val="Sinlista"/>
    <w:uiPriority w:val="99"/>
    <w:semiHidden/>
    <w:unhideWhenUsed/>
    <w:rsid w:val="00330EDD"/>
  </w:style>
  <w:style w:type="table" w:customStyle="1" w:styleId="Tablaconcuadrcula14">
    <w:name w:val="Tabla con cuadrícula14"/>
    <w:basedOn w:val="Tablanormal"/>
    <w:next w:val="Tablaconcuadrcula"/>
    <w:uiPriority w:val="59"/>
    <w:rsid w:val="00330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scripcin2">
    <w:name w:val="Descripción2"/>
    <w:basedOn w:val="Normal"/>
    <w:next w:val="Normal"/>
    <w:uiPriority w:val="35"/>
    <w:semiHidden/>
    <w:unhideWhenUsed/>
    <w:qFormat/>
    <w:rsid w:val="00330EDD"/>
    <w:pPr>
      <w:spacing w:line="240" w:lineRule="auto"/>
    </w:pPr>
    <w:rPr>
      <w:i/>
      <w:iCs/>
      <w:color w:val="1F497D"/>
      <w:sz w:val="18"/>
      <w:szCs w:val="18"/>
    </w:rPr>
  </w:style>
  <w:style w:type="paragraph" w:customStyle="1" w:styleId="Ttulodendice2">
    <w:name w:val="Título de índice2"/>
    <w:basedOn w:val="Normal"/>
    <w:next w:val="ndice1"/>
    <w:uiPriority w:val="99"/>
    <w:semiHidden/>
    <w:unhideWhenUsed/>
    <w:rsid w:val="00330EDD"/>
    <w:rPr>
      <w:rFonts w:ascii="Cambria" w:eastAsia="Times New Roman" w:hAnsi="Cambria" w:cs="Times New Roman"/>
      <w:b/>
      <w:bCs/>
    </w:rPr>
  </w:style>
  <w:style w:type="paragraph" w:customStyle="1" w:styleId="Encabezadodelista2">
    <w:name w:val="Encabezado de lista2"/>
    <w:basedOn w:val="Normal"/>
    <w:next w:val="Normal"/>
    <w:uiPriority w:val="99"/>
    <w:semiHidden/>
    <w:unhideWhenUsed/>
    <w:rsid w:val="00330EDD"/>
    <w:pPr>
      <w:spacing w:before="120"/>
    </w:pPr>
    <w:rPr>
      <w:rFonts w:ascii="Cambria" w:eastAsia="Times New Roman" w:hAnsi="Cambria" w:cs="Times New Roman"/>
      <w:b/>
      <w:bCs/>
      <w:sz w:val="24"/>
      <w:szCs w:val="24"/>
    </w:rPr>
  </w:style>
  <w:style w:type="paragraph" w:customStyle="1" w:styleId="TtuloTDC2">
    <w:name w:val="Título TDC2"/>
    <w:basedOn w:val="Ttulo1"/>
    <w:next w:val="Normal"/>
    <w:uiPriority w:val="39"/>
    <w:semiHidden/>
    <w:unhideWhenUsed/>
    <w:qFormat/>
    <w:rsid w:val="00330EDD"/>
    <w:pPr>
      <w:keepLines/>
      <w:spacing w:after="0" w:line="276" w:lineRule="auto"/>
      <w:outlineLvl w:val="9"/>
    </w:pPr>
    <w:rPr>
      <w:rFonts w:ascii="Cambria" w:hAnsi="Cambria"/>
      <w:b w:val="0"/>
      <w:bCs w:val="0"/>
      <w:color w:val="365F91"/>
      <w:kern w:val="0"/>
      <w:lang w:eastAsia="en-US"/>
    </w:rPr>
  </w:style>
  <w:style w:type="numbering" w:customStyle="1" w:styleId="NoList11">
    <w:name w:val="No List11"/>
    <w:next w:val="Sinlista"/>
    <w:uiPriority w:val="99"/>
    <w:semiHidden/>
    <w:unhideWhenUsed/>
    <w:rsid w:val="00330EDD"/>
  </w:style>
  <w:style w:type="table" w:customStyle="1" w:styleId="TableGrid11">
    <w:name w:val="Table Grid11"/>
    <w:basedOn w:val="Tablanormal"/>
    <w:next w:val="Tablaconcuadrcula"/>
    <w:uiPriority w:val="59"/>
    <w:rsid w:val="00330EDD"/>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loque">
    <w:name w:val="Block Text"/>
    <w:basedOn w:val="Normal"/>
    <w:uiPriority w:val="99"/>
    <w:semiHidden/>
    <w:unhideWhenUsed/>
    <w:rsid w:val="00330E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independienteprimerasangra">
    <w:name w:val="Body Text First Indent"/>
    <w:basedOn w:val="Textoindependiente"/>
    <w:link w:val="TextoindependienteprimerasangraCar2"/>
    <w:uiPriority w:val="99"/>
    <w:semiHidden/>
    <w:unhideWhenUsed/>
    <w:rsid w:val="00330EDD"/>
    <w:pPr>
      <w:spacing w:after="200" w:line="276" w:lineRule="auto"/>
      <w:ind w:firstLine="360"/>
      <w:jc w:val="left"/>
    </w:pPr>
    <w:rPr>
      <w:rFonts w:asciiTheme="minorHAnsi" w:eastAsiaTheme="minorHAnsi" w:hAnsiTheme="minorHAnsi" w:cstheme="minorBidi"/>
      <w:sz w:val="22"/>
      <w:szCs w:val="22"/>
      <w:lang w:val="es-MX" w:eastAsia="en-US"/>
    </w:rPr>
  </w:style>
  <w:style w:type="character" w:customStyle="1" w:styleId="TextoindependienteprimerasangraCar2">
    <w:name w:val="Texto independiente primera sangría Car2"/>
    <w:basedOn w:val="TextoindependienteCar"/>
    <w:link w:val="Textoindependienteprimerasangra"/>
    <w:uiPriority w:val="99"/>
    <w:semiHidden/>
    <w:rsid w:val="00330EDD"/>
    <w:rPr>
      <w:rFonts w:ascii="Arial" w:eastAsia="Times New Roman" w:hAnsi="Arial" w:cs="Times New Roman"/>
      <w:sz w:val="24"/>
      <w:szCs w:val="24"/>
      <w:lang w:val="es-ES" w:eastAsia="es-ES"/>
    </w:rPr>
  </w:style>
  <w:style w:type="paragraph" w:styleId="Textoindependienteprimerasangra2">
    <w:name w:val="Body Text First Indent 2"/>
    <w:basedOn w:val="Sangradetextonormal"/>
    <w:link w:val="Textoindependienteprimerasangra2Car2"/>
    <w:uiPriority w:val="99"/>
    <w:semiHidden/>
    <w:unhideWhenUsed/>
    <w:rsid w:val="00330EDD"/>
    <w:pPr>
      <w:spacing w:after="200" w:line="276" w:lineRule="auto"/>
      <w:ind w:left="360" w:firstLine="360"/>
    </w:pPr>
    <w:rPr>
      <w:rFonts w:asciiTheme="minorHAnsi" w:eastAsiaTheme="minorHAnsi" w:hAnsiTheme="minorHAnsi" w:cstheme="minorBidi"/>
      <w:sz w:val="22"/>
      <w:szCs w:val="22"/>
      <w:lang w:eastAsia="en-US"/>
    </w:rPr>
  </w:style>
  <w:style w:type="character" w:customStyle="1" w:styleId="Textoindependienteprimerasangra2Car2">
    <w:name w:val="Texto independiente primera sangría 2 Car2"/>
    <w:basedOn w:val="SangradetextonormalCar"/>
    <w:link w:val="Textoindependienteprimerasangra2"/>
    <w:uiPriority w:val="99"/>
    <w:semiHidden/>
    <w:rsid w:val="00330EDD"/>
    <w:rPr>
      <w:rFonts w:ascii="Times New Roman" w:eastAsia="Times New Roman" w:hAnsi="Times New Roman" w:cs="Times New Roman"/>
      <w:sz w:val="20"/>
      <w:szCs w:val="20"/>
      <w:lang w:eastAsia="es-ES"/>
    </w:rPr>
  </w:style>
  <w:style w:type="paragraph" w:styleId="Direccinsobre">
    <w:name w:val="envelope address"/>
    <w:basedOn w:val="Normal"/>
    <w:uiPriority w:val="99"/>
    <w:semiHidden/>
    <w:unhideWhenUsed/>
    <w:rsid w:val="00330ED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330EDD"/>
    <w:pPr>
      <w:spacing w:after="0" w:line="240" w:lineRule="auto"/>
    </w:pPr>
    <w:rPr>
      <w:rFonts w:asciiTheme="majorHAnsi" w:eastAsiaTheme="majorEastAsia" w:hAnsiTheme="majorHAnsi" w:cstheme="majorBidi"/>
      <w:sz w:val="20"/>
      <w:szCs w:val="20"/>
    </w:rPr>
  </w:style>
  <w:style w:type="paragraph" w:styleId="Citadestacada">
    <w:name w:val="Intense Quote"/>
    <w:basedOn w:val="Normal"/>
    <w:next w:val="Normal"/>
    <w:link w:val="CitadestacadaCar"/>
    <w:uiPriority w:val="30"/>
    <w:qFormat/>
    <w:rsid w:val="00330EDD"/>
    <w:pPr>
      <w:pBdr>
        <w:top w:val="single" w:sz="4" w:space="10" w:color="4F81BD" w:themeColor="accent1"/>
        <w:bottom w:val="single" w:sz="4" w:space="10" w:color="4F81BD" w:themeColor="accent1"/>
      </w:pBdr>
      <w:spacing w:before="360" w:after="360"/>
      <w:ind w:left="864" w:right="864"/>
      <w:jc w:val="center"/>
    </w:pPr>
    <w:rPr>
      <w:i/>
      <w:iCs/>
      <w:color w:val="4F81BD"/>
    </w:rPr>
  </w:style>
  <w:style w:type="character" w:customStyle="1" w:styleId="CitadestacadaCar2">
    <w:name w:val="Cita destacada Car2"/>
    <w:basedOn w:val="Fuentedeprrafopredeter"/>
    <w:uiPriority w:val="30"/>
    <w:rsid w:val="00330EDD"/>
    <w:rPr>
      <w:i/>
      <w:iCs/>
      <w:color w:val="4F81BD" w:themeColor="accent1"/>
    </w:rPr>
  </w:style>
  <w:style w:type="paragraph" w:styleId="Encabezadodemensaje">
    <w:name w:val="Message Header"/>
    <w:basedOn w:val="Normal"/>
    <w:link w:val="EncabezadodemensajeCar2"/>
    <w:uiPriority w:val="99"/>
    <w:semiHidden/>
    <w:unhideWhenUsed/>
    <w:rsid w:val="00330E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2">
    <w:name w:val="Encabezado de mensaje Car2"/>
    <w:basedOn w:val="Fuentedeprrafopredeter"/>
    <w:link w:val="Encabezadodemensaje"/>
    <w:uiPriority w:val="99"/>
    <w:semiHidden/>
    <w:rsid w:val="00330EDD"/>
    <w:rPr>
      <w:rFonts w:asciiTheme="majorHAnsi" w:eastAsiaTheme="majorEastAsia" w:hAnsiTheme="majorHAnsi" w:cstheme="majorBidi"/>
      <w:sz w:val="24"/>
      <w:szCs w:val="24"/>
      <w:shd w:val="pct20" w:color="auto" w:fill="auto"/>
    </w:rPr>
  </w:style>
  <w:style w:type="table" w:customStyle="1" w:styleId="TableNormal">
    <w:name w:val="Table Normal"/>
    <w:uiPriority w:val="2"/>
    <w:semiHidden/>
    <w:unhideWhenUsed/>
    <w:qFormat/>
    <w:rsid w:val="00162E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75EE"/>
    <w:pPr>
      <w:widowControl w:val="0"/>
      <w:autoSpaceDE w:val="0"/>
      <w:autoSpaceDN w:val="0"/>
      <w:spacing w:before="3" w:after="0" w:line="53" w:lineRule="exact"/>
    </w:pPr>
    <w:rPr>
      <w:rFonts w:ascii="Arial MT" w:eastAsia="Arial MT" w:hAnsi="Arial MT" w:cs="Arial MT"/>
      <w:lang w:val="es-ES"/>
    </w:rPr>
  </w:style>
  <w:style w:type="table" w:customStyle="1" w:styleId="TableNormal1">
    <w:name w:val="Table Normal1"/>
    <w:uiPriority w:val="2"/>
    <w:semiHidden/>
    <w:unhideWhenUsed/>
    <w:qFormat/>
    <w:rsid w:val="003C22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3162">
      <w:bodyDiv w:val="1"/>
      <w:marLeft w:val="0"/>
      <w:marRight w:val="0"/>
      <w:marTop w:val="0"/>
      <w:marBottom w:val="0"/>
      <w:divBdr>
        <w:top w:val="none" w:sz="0" w:space="0" w:color="auto"/>
        <w:left w:val="none" w:sz="0" w:space="0" w:color="auto"/>
        <w:bottom w:val="none" w:sz="0" w:space="0" w:color="auto"/>
        <w:right w:val="none" w:sz="0" w:space="0" w:color="auto"/>
      </w:divBdr>
    </w:div>
    <w:div w:id="33430641">
      <w:bodyDiv w:val="1"/>
      <w:marLeft w:val="0"/>
      <w:marRight w:val="0"/>
      <w:marTop w:val="0"/>
      <w:marBottom w:val="0"/>
      <w:divBdr>
        <w:top w:val="none" w:sz="0" w:space="0" w:color="auto"/>
        <w:left w:val="none" w:sz="0" w:space="0" w:color="auto"/>
        <w:bottom w:val="none" w:sz="0" w:space="0" w:color="auto"/>
        <w:right w:val="none" w:sz="0" w:space="0" w:color="auto"/>
      </w:divBdr>
    </w:div>
    <w:div w:id="121002975">
      <w:bodyDiv w:val="1"/>
      <w:marLeft w:val="0"/>
      <w:marRight w:val="0"/>
      <w:marTop w:val="0"/>
      <w:marBottom w:val="0"/>
      <w:divBdr>
        <w:top w:val="none" w:sz="0" w:space="0" w:color="auto"/>
        <w:left w:val="none" w:sz="0" w:space="0" w:color="auto"/>
        <w:bottom w:val="none" w:sz="0" w:space="0" w:color="auto"/>
        <w:right w:val="none" w:sz="0" w:space="0" w:color="auto"/>
      </w:divBdr>
    </w:div>
    <w:div w:id="125005448">
      <w:bodyDiv w:val="1"/>
      <w:marLeft w:val="0"/>
      <w:marRight w:val="0"/>
      <w:marTop w:val="0"/>
      <w:marBottom w:val="0"/>
      <w:divBdr>
        <w:top w:val="none" w:sz="0" w:space="0" w:color="auto"/>
        <w:left w:val="none" w:sz="0" w:space="0" w:color="auto"/>
        <w:bottom w:val="none" w:sz="0" w:space="0" w:color="auto"/>
        <w:right w:val="none" w:sz="0" w:space="0" w:color="auto"/>
      </w:divBdr>
    </w:div>
    <w:div w:id="172453658">
      <w:bodyDiv w:val="1"/>
      <w:marLeft w:val="0"/>
      <w:marRight w:val="0"/>
      <w:marTop w:val="0"/>
      <w:marBottom w:val="0"/>
      <w:divBdr>
        <w:top w:val="none" w:sz="0" w:space="0" w:color="auto"/>
        <w:left w:val="none" w:sz="0" w:space="0" w:color="auto"/>
        <w:bottom w:val="none" w:sz="0" w:space="0" w:color="auto"/>
        <w:right w:val="none" w:sz="0" w:space="0" w:color="auto"/>
      </w:divBdr>
    </w:div>
    <w:div w:id="182014546">
      <w:bodyDiv w:val="1"/>
      <w:marLeft w:val="0"/>
      <w:marRight w:val="0"/>
      <w:marTop w:val="0"/>
      <w:marBottom w:val="0"/>
      <w:divBdr>
        <w:top w:val="none" w:sz="0" w:space="0" w:color="auto"/>
        <w:left w:val="none" w:sz="0" w:space="0" w:color="auto"/>
        <w:bottom w:val="none" w:sz="0" w:space="0" w:color="auto"/>
        <w:right w:val="none" w:sz="0" w:space="0" w:color="auto"/>
      </w:divBdr>
    </w:div>
    <w:div w:id="186018350">
      <w:bodyDiv w:val="1"/>
      <w:marLeft w:val="0"/>
      <w:marRight w:val="0"/>
      <w:marTop w:val="0"/>
      <w:marBottom w:val="0"/>
      <w:divBdr>
        <w:top w:val="none" w:sz="0" w:space="0" w:color="auto"/>
        <w:left w:val="none" w:sz="0" w:space="0" w:color="auto"/>
        <w:bottom w:val="none" w:sz="0" w:space="0" w:color="auto"/>
        <w:right w:val="none" w:sz="0" w:space="0" w:color="auto"/>
      </w:divBdr>
    </w:div>
    <w:div w:id="189802085">
      <w:bodyDiv w:val="1"/>
      <w:marLeft w:val="0"/>
      <w:marRight w:val="0"/>
      <w:marTop w:val="0"/>
      <w:marBottom w:val="0"/>
      <w:divBdr>
        <w:top w:val="none" w:sz="0" w:space="0" w:color="auto"/>
        <w:left w:val="none" w:sz="0" w:space="0" w:color="auto"/>
        <w:bottom w:val="none" w:sz="0" w:space="0" w:color="auto"/>
        <w:right w:val="none" w:sz="0" w:space="0" w:color="auto"/>
      </w:divBdr>
    </w:div>
    <w:div w:id="190846520">
      <w:bodyDiv w:val="1"/>
      <w:marLeft w:val="0"/>
      <w:marRight w:val="0"/>
      <w:marTop w:val="0"/>
      <w:marBottom w:val="0"/>
      <w:divBdr>
        <w:top w:val="none" w:sz="0" w:space="0" w:color="auto"/>
        <w:left w:val="none" w:sz="0" w:space="0" w:color="auto"/>
        <w:bottom w:val="none" w:sz="0" w:space="0" w:color="auto"/>
        <w:right w:val="none" w:sz="0" w:space="0" w:color="auto"/>
      </w:divBdr>
    </w:div>
    <w:div w:id="207884134">
      <w:bodyDiv w:val="1"/>
      <w:marLeft w:val="0"/>
      <w:marRight w:val="0"/>
      <w:marTop w:val="0"/>
      <w:marBottom w:val="0"/>
      <w:divBdr>
        <w:top w:val="none" w:sz="0" w:space="0" w:color="auto"/>
        <w:left w:val="none" w:sz="0" w:space="0" w:color="auto"/>
        <w:bottom w:val="none" w:sz="0" w:space="0" w:color="auto"/>
        <w:right w:val="none" w:sz="0" w:space="0" w:color="auto"/>
      </w:divBdr>
    </w:div>
    <w:div w:id="213473579">
      <w:bodyDiv w:val="1"/>
      <w:marLeft w:val="0"/>
      <w:marRight w:val="0"/>
      <w:marTop w:val="0"/>
      <w:marBottom w:val="0"/>
      <w:divBdr>
        <w:top w:val="none" w:sz="0" w:space="0" w:color="auto"/>
        <w:left w:val="none" w:sz="0" w:space="0" w:color="auto"/>
        <w:bottom w:val="none" w:sz="0" w:space="0" w:color="auto"/>
        <w:right w:val="none" w:sz="0" w:space="0" w:color="auto"/>
      </w:divBdr>
    </w:div>
    <w:div w:id="215816734">
      <w:bodyDiv w:val="1"/>
      <w:marLeft w:val="0"/>
      <w:marRight w:val="0"/>
      <w:marTop w:val="0"/>
      <w:marBottom w:val="0"/>
      <w:divBdr>
        <w:top w:val="none" w:sz="0" w:space="0" w:color="auto"/>
        <w:left w:val="none" w:sz="0" w:space="0" w:color="auto"/>
        <w:bottom w:val="none" w:sz="0" w:space="0" w:color="auto"/>
        <w:right w:val="none" w:sz="0" w:space="0" w:color="auto"/>
      </w:divBdr>
    </w:div>
    <w:div w:id="288898340">
      <w:bodyDiv w:val="1"/>
      <w:marLeft w:val="0"/>
      <w:marRight w:val="0"/>
      <w:marTop w:val="0"/>
      <w:marBottom w:val="0"/>
      <w:divBdr>
        <w:top w:val="none" w:sz="0" w:space="0" w:color="auto"/>
        <w:left w:val="none" w:sz="0" w:space="0" w:color="auto"/>
        <w:bottom w:val="none" w:sz="0" w:space="0" w:color="auto"/>
        <w:right w:val="none" w:sz="0" w:space="0" w:color="auto"/>
      </w:divBdr>
    </w:div>
    <w:div w:id="309211220">
      <w:bodyDiv w:val="1"/>
      <w:marLeft w:val="0"/>
      <w:marRight w:val="0"/>
      <w:marTop w:val="0"/>
      <w:marBottom w:val="0"/>
      <w:divBdr>
        <w:top w:val="none" w:sz="0" w:space="0" w:color="auto"/>
        <w:left w:val="none" w:sz="0" w:space="0" w:color="auto"/>
        <w:bottom w:val="none" w:sz="0" w:space="0" w:color="auto"/>
        <w:right w:val="none" w:sz="0" w:space="0" w:color="auto"/>
      </w:divBdr>
    </w:div>
    <w:div w:id="330762764">
      <w:bodyDiv w:val="1"/>
      <w:marLeft w:val="0"/>
      <w:marRight w:val="0"/>
      <w:marTop w:val="0"/>
      <w:marBottom w:val="0"/>
      <w:divBdr>
        <w:top w:val="none" w:sz="0" w:space="0" w:color="auto"/>
        <w:left w:val="none" w:sz="0" w:space="0" w:color="auto"/>
        <w:bottom w:val="none" w:sz="0" w:space="0" w:color="auto"/>
        <w:right w:val="none" w:sz="0" w:space="0" w:color="auto"/>
      </w:divBdr>
    </w:div>
    <w:div w:id="367878934">
      <w:bodyDiv w:val="1"/>
      <w:marLeft w:val="0"/>
      <w:marRight w:val="0"/>
      <w:marTop w:val="0"/>
      <w:marBottom w:val="0"/>
      <w:divBdr>
        <w:top w:val="none" w:sz="0" w:space="0" w:color="auto"/>
        <w:left w:val="none" w:sz="0" w:space="0" w:color="auto"/>
        <w:bottom w:val="none" w:sz="0" w:space="0" w:color="auto"/>
        <w:right w:val="none" w:sz="0" w:space="0" w:color="auto"/>
      </w:divBdr>
    </w:div>
    <w:div w:id="406802239">
      <w:bodyDiv w:val="1"/>
      <w:marLeft w:val="0"/>
      <w:marRight w:val="0"/>
      <w:marTop w:val="0"/>
      <w:marBottom w:val="0"/>
      <w:divBdr>
        <w:top w:val="none" w:sz="0" w:space="0" w:color="auto"/>
        <w:left w:val="none" w:sz="0" w:space="0" w:color="auto"/>
        <w:bottom w:val="none" w:sz="0" w:space="0" w:color="auto"/>
        <w:right w:val="none" w:sz="0" w:space="0" w:color="auto"/>
      </w:divBdr>
    </w:div>
    <w:div w:id="416875601">
      <w:bodyDiv w:val="1"/>
      <w:marLeft w:val="0"/>
      <w:marRight w:val="0"/>
      <w:marTop w:val="0"/>
      <w:marBottom w:val="0"/>
      <w:divBdr>
        <w:top w:val="none" w:sz="0" w:space="0" w:color="auto"/>
        <w:left w:val="none" w:sz="0" w:space="0" w:color="auto"/>
        <w:bottom w:val="none" w:sz="0" w:space="0" w:color="auto"/>
        <w:right w:val="none" w:sz="0" w:space="0" w:color="auto"/>
      </w:divBdr>
    </w:div>
    <w:div w:id="490606430">
      <w:bodyDiv w:val="1"/>
      <w:marLeft w:val="0"/>
      <w:marRight w:val="0"/>
      <w:marTop w:val="0"/>
      <w:marBottom w:val="0"/>
      <w:divBdr>
        <w:top w:val="none" w:sz="0" w:space="0" w:color="auto"/>
        <w:left w:val="none" w:sz="0" w:space="0" w:color="auto"/>
        <w:bottom w:val="none" w:sz="0" w:space="0" w:color="auto"/>
        <w:right w:val="none" w:sz="0" w:space="0" w:color="auto"/>
      </w:divBdr>
    </w:div>
    <w:div w:id="501431904">
      <w:bodyDiv w:val="1"/>
      <w:marLeft w:val="0"/>
      <w:marRight w:val="0"/>
      <w:marTop w:val="0"/>
      <w:marBottom w:val="0"/>
      <w:divBdr>
        <w:top w:val="none" w:sz="0" w:space="0" w:color="auto"/>
        <w:left w:val="none" w:sz="0" w:space="0" w:color="auto"/>
        <w:bottom w:val="none" w:sz="0" w:space="0" w:color="auto"/>
        <w:right w:val="none" w:sz="0" w:space="0" w:color="auto"/>
      </w:divBdr>
    </w:div>
    <w:div w:id="541751483">
      <w:bodyDiv w:val="1"/>
      <w:marLeft w:val="0"/>
      <w:marRight w:val="0"/>
      <w:marTop w:val="0"/>
      <w:marBottom w:val="0"/>
      <w:divBdr>
        <w:top w:val="none" w:sz="0" w:space="0" w:color="auto"/>
        <w:left w:val="none" w:sz="0" w:space="0" w:color="auto"/>
        <w:bottom w:val="none" w:sz="0" w:space="0" w:color="auto"/>
        <w:right w:val="none" w:sz="0" w:space="0" w:color="auto"/>
      </w:divBdr>
    </w:div>
    <w:div w:id="572080461">
      <w:bodyDiv w:val="1"/>
      <w:marLeft w:val="0"/>
      <w:marRight w:val="0"/>
      <w:marTop w:val="0"/>
      <w:marBottom w:val="0"/>
      <w:divBdr>
        <w:top w:val="none" w:sz="0" w:space="0" w:color="auto"/>
        <w:left w:val="none" w:sz="0" w:space="0" w:color="auto"/>
        <w:bottom w:val="none" w:sz="0" w:space="0" w:color="auto"/>
        <w:right w:val="none" w:sz="0" w:space="0" w:color="auto"/>
      </w:divBdr>
    </w:div>
    <w:div w:id="576860948">
      <w:bodyDiv w:val="1"/>
      <w:marLeft w:val="0"/>
      <w:marRight w:val="0"/>
      <w:marTop w:val="0"/>
      <w:marBottom w:val="0"/>
      <w:divBdr>
        <w:top w:val="none" w:sz="0" w:space="0" w:color="auto"/>
        <w:left w:val="none" w:sz="0" w:space="0" w:color="auto"/>
        <w:bottom w:val="none" w:sz="0" w:space="0" w:color="auto"/>
        <w:right w:val="none" w:sz="0" w:space="0" w:color="auto"/>
      </w:divBdr>
    </w:div>
    <w:div w:id="584387481">
      <w:bodyDiv w:val="1"/>
      <w:marLeft w:val="0"/>
      <w:marRight w:val="0"/>
      <w:marTop w:val="0"/>
      <w:marBottom w:val="0"/>
      <w:divBdr>
        <w:top w:val="none" w:sz="0" w:space="0" w:color="auto"/>
        <w:left w:val="none" w:sz="0" w:space="0" w:color="auto"/>
        <w:bottom w:val="none" w:sz="0" w:space="0" w:color="auto"/>
        <w:right w:val="none" w:sz="0" w:space="0" w:color="auto"/>
      </w:divBdr>
    </w:div>
    <w:div w:id="634876375">
      <w:bodyDiv w:val="1"/>
      <w:marLeft w:val="0"/>
      <w:marRight w:val="0"/>
      <w:marTop w:val="0"/>
      <w:marBottom w:val="0"/>
      <w:divBdr>
        <w:top w:val="none" w:sz="0" w:space="0" w:color="auto"/>
        <w:left w:val="none" w:sz="0" w:space="0" w:color="auto"/>
        <w:bottom w:val="none" w:sz="0" w:space="0" w:color="auto"/>
        <w:right w:val="none" w:sz="0" w:space="0" w:color="auto"/>
      </w:divBdr>
    </w:div>
    <w:div w:id="641740447">
      <w:bodyDiv w:val="1"/>
      <w:marLeft w:val="0"/>
      <w:marRight w:val="0"/>
      <w:marTop w:val="0"/>
      <w:marBottom w:val="0"/>
      <w:divBdr>
        <w:top w:val="none" w:sz="0" w:space="0" w:color="auto"/>
        <w:left w:val="none" w:sz="0" w:space="0" w:color="auto"/>
        <w:bottom w:val="none" w:sz="0" w:space="0" w:color="auto"/>
        <w:right w:val="none" w:sz="0" w:space="0" w:color="auto"/>
      </w:divBdr>
    </w:div>
    <w:div w:id="645820104">
      <w:bodyDiv w:val="1"/>
      <w:marLeft w:val="0"/>
      <w:marRight w:val="0"/>
      <w:marTop w:val="0"/>
      <w:marBottom w:val="0"/>
      <w:divBdr>
        <w:top w:val="none" w:sz="0" w:space="0" w:color="auto"/>
        <w:left w:val="none" w:sz="0" w:space="0" w:color="auto"/>
        <w:bottom w:val="none" w:sz="0" w:space="0" w:color="auto"/>
        <w:right w:val="none" w:sz="0" w:space="0" w:color="auto"/>
      </w:divBdr>
    </w:div>
    <w:div w:id="675233898">
      <w:bodyDiv w:val="1"/>
      <w:marLeft w:val="0"/>
      <w:marRight w:val="0"/>
      <w:marTop w:val="0"/>
      <w:marBottom w:val="0"/>
      <w:divBdr>
        <w:top w:val="none" w:sz="0" w:space="0" w:color="auto"/>
        <w:left w:val="none" w:sz="0" w:space="0" w:color="auto"/>
        <w:bottom w:val="none" w:sz="0" w:space="0" w:color="auto"/>
        <w:right w:val="none" w:sz="0" w:space="0" w:color="auto"/>
      </w:divBdr>
    </w:div>
    <w:div w:id="678389182">
      <w:bodyDiv w:val="1"/>
      <w:marLeft w:val="0"/>
      <w:marRight w:val="0"/>
      <w:marTop w:val="0"/>
      <w:marBottom w:val="0"/>
      <w:divBdr>
        <w:top w:val="none" w:sz="0" w:space="0" w:color="auto"/>
        <w:left w:val="none" w:sz="0" w:space="0" w:color="auto"/>
        <w:bottom w:val="none" w:sz="0" w:space="0" w:color="auto"/>
        <w:right w:val="none" w:sz="0" w:space="0" w:color="auto"/>
      </w:divBdr>
    </w:div>
    <w:div w:id="681668292">
      <w:bodyDiv w:val="1"/>
      <w:marLeft w:val="0"/>
      <w:marRight w:val="0"/>
      <w:marTop w:val="0"/>
      <w:marBottom w:val="0"/>
      <w:divBdr>
        <w:top w:val="none" w:sz="0" w:space="0" w:color="auto"/>
        <w:left w:val="none" w:sz="0" w:space="0" w:color="auto"/>
        <w:bottom w:val="none" w:sz="0" w:space="0" w:color="auto"/>
        <w:right w:val="none" w:sz="0" w:space="0" w:color="auto"/>
      </w:divBdr>
    </w:div>
    <w:div w:id="721098700">
      <w:bodyDiv w:val="1"/>
      <w:marLeft w:val="0"/>
      <w:marRight w:val="0"/>
      <w:marTop w:val="0"/>
      <w:marBottom w:val="0"/>
      <w:divBdr>
        <w:top w:val="none" w:sz="0" w:space="0" w:color="auto"/>
        <w:left w:val="none" w:sz="0" w:space="0" w:color="auto"/>
        <w:bottom w:val="none" w:sz="0" w:space="0" w:color="auto"/>
        <w:right w:val="none" w:sz="0" w:space="0" w:color="auto"/>
      </w:divBdr>
    </w:div>
    <w:div w:id="737095262">
      <w:bodyDiv w:val="1"/>
      <w:marLeft w:val="0"/>
      <w:marRight w:val="0"/>
      <w:marTop w:val="0"/>
      <w:marBottom w:val="0"/>
      <w:divBdr>
        <w:top w:val="none" w:sz="0" w:space="0" w:color="auto"/>
        <w:left w:val="none" w:sz="0" w:space="0" w:color="auto"/>
        <w:bottom w:val="none" w:sz="0" w:space="0" w:color="auto"/>
        <w:right w:val="none" w:sz="0" w:space="0" w:color="auto"/>
      </w:divBdr>
    </w:div>
    <w:div w:id="771050443">
      <w:bodyDiv w:val="1"/>
      <w:marLeft w:val="0"/>
      <w:marRight w:val="0"/>
      <w:marTop w:val="0"/>
      <w:marBottom w:val="0"/>
      <w:divBdr>
        <w:top w:val="none" w:sz="0" w:space="0" w:color="auto"/>
        <w:left w:val="none" w:sz="0" w:space="0" w:color="auto"/>
        <w:bottom w:val="none" w:sz="0" w:space="0" w:color="auto"/>
        <w:right w:val="none" w:sz="0" w:space="0" w:color="auto"/>
      </w:divBdr>
    </w:div>
    <w:div w:id="776214334">
      <w:bodyDiv w:val="1"/>
      <w:marLeft w:val="0"/>
      <w:marRight w:val="0"/>
      <w:marTop w:val="0"/>
      <w:marBottom w:val="0"/>
      <w:divBdr>
        <w:top w:val="none" w:sz="0" w:space="0" w:color="auto"/>
        <w:left w:val="none" w:sz="0" w:space="0" w:color="auto"/>
        <w:bottom w:val="none" w:sz="0" w:space="0" w:color="auto"/>
        <w:right w:val="none" w:sz="0" w:space="0" w:color="auto"/>
      </w:divBdr>
    </w:div>
    <w:div w:id="783841946">
      <w:bodyDiv w:val="1"/>
      <w:marLeft w:val="0"/>
      <w:marRight w:val="0"/>
      <w:marTop w:val="0"/>
      <w:marBottom w:val="0"/>
      <w:divBdr>
        <w:top w:val="none" w:sz="0" w:space="0" w:color="auto"/>
        <w:left w:val="none" w:sz="0" w:space="0" w:color="auto"/>
        <w:bottom w:val="none" w:sz="0" w:space="0" w:color="auto"/>
        <w:right w:val="none" w:sz="0" w:space="0" w:color="auto"/>
      </w:divBdr>
    </w:div>
    <w:div w:id="792747660">
      <w:bodyDiv w:val="1"/>
      <w:marLeft w:val="0"/>
      <w:marRight w:val="0"/>
      <w:marTop w:val="0"/>
      <w:marBottom w:val="0"/>
      <w:divBdr>
        <w:top w:val="none" w:sz="0" w:space="0" w:color="auto"/>
        <w:left w:val="none" w:sz="0" w:space="0" w:color="auto"/>
        <w:bottom w:val="none" w:sz="0" w:space="0" w:color="auto"/>
        <w:right w:val="none" w:sz="0" w:space="0" w:color="auto"/>
      </w:divBdr>
    </w:div>
    <w:div w:id="793334168">
      <w:bodyDiv w:val="1"/>
      <w:marLeft w:val="0"/>
      <w:marRight w:val="0"/>
      <w:marTop w:val="0"/>
      <w:marBottom w:val="0"/>
      <w:divBdr>
        <w:top w:val="none" w:sz="0" w:space="0" w:color="auto"/>
        <w:left w:val="none" w:sz="0" w:space="0" w:color="auto"/>
        <w:bottom w:val="none" w:sz="0" w:space="0" w:color="auto"/>
        <w:right w:val="none" w:sz="0" w:space="0" w:color="auto"/>
      </w:divBdr>
    </w:div>
    <w:div w:id="816148759">
      <w:bodyDiv w:val="1"/>
      <w:marLeft w:val="0"/>
      <w:marRight w:val="0"/>
      <w:marTop w:val="0"/>
      <w:marBottom w:val="0"/>
      <w:divBdr>
        <w:top w:val="none" w:sz="0" w:space="0" w:color="auto"/>
        <w:left w:val="none" w:sz="0" w:space="0" w:color="auto"/>
        <w:bottom w:val="none" w:sz="0" w:space="0" w:color="auto"/>
        <w:right w:val="none" w:sz="0" w:space="0" w:color="auto"/>
      </w:divBdr>
    </w:div>
    <w:div w:id="867453575">
      <w:bodyDiv w:val="1"/>
      <w:marLeft w:val="0"/>
      <w:marRight w:val="0"/>
      <w:marTop w:val="0"/>
      <w:marBottom w:val="0"/>
      <w:divBdr>
        <w:top w:val="none" w:sz="0" w:space="0" w:color="auto"/>
        <w:left w:val="none" w:sz="0" w:space="0" w:color="auto"/>
        <w:bottom w:val="none" w:sz="0" w:space="0" w:color="auto"/>
        <w:right w:val="none" w:sz="0" w:space="0" w:color="auto"/>
      </w:divBdr>
    </w:div>
    <w:div w:id="871922424">
      <w:bodyDiv w:val="1"/>
      <w:marLeft w:val="0"/>
      <w:marRight w:val="0"/>
      <w:marTop w:val="0"/>
      <w:marBottom w:val="0"/>
      <w:divBdr>
        <w:top w:val="none" w:sz="0" w:space="0" w:color="auto"/>
        <w:left w:val="none" w:sz="0" w:space="0" w:color="auto"/>
        <w:bottom w:val="none" w:sz="0" w:space="0" w:color="auto"/>
        <w:right w:val="none" w:sz="0" w:space="0" w:color="auto"/>
      </w:divBdr>
    </w:div>
    <w:div w:id="916208634">
      <w:bodyDiv w:val="1"/>
      <w:marLeft w:val="0"/>
      <w:marRight w:val="0"/>
      <w:marTop w:val="0"/>
      <w:marBottom w:val="0"/>
      <w:divBdr>
        <w:top w:val="none" w:sz="0" w:space="0" w:color="auto"/>
        <w:left w:val="none" w:sz="0" w:space="0" w:color="auto"/>
        <w:bottom w:val="none" w:sz="0" w:space="0" w:color="auto"/>
        <w:right w:val="none" w:sz="0" w:space="0" w:color="auto"/>
      </w:divBdr>
    </w:div>
    <w:div w:id="934247448">
      <w:bodyDiv w:val="1"/>
      <w:marLeft w:val="0"/>
      <w:marRight w:val="0"/>
      <w:marTop w:val="0"/>
      <w:marBottom w:val="0"/>
      <w:divBdr>
        <w:top w:val="none" w:sz="0" w:space="0" w:color="auto"/>
        <w:left w:val="none" w:sz="0" w:space="0" w:color="auto"/>
        <w:bottom w:val="none" w:sz="0" w:space="0" w:color="auto"/>
        <w:right w:val="none" w:sz="0" w:space="0" w:color="auto"/>
      </w:divBdr>
    </w:div>
    <w:div w:id="944657649">
      <w:bodyDiv w:val="1"/>
      <w:marLeft w:val="0"/>
      <w:marRight w:val="0"/>
      <w:marTop w:val="0"/>
      <w:marBottom w:val="0"/>
      <w:divBdr>
        <w:top w:val="none" w:sz="0" w:space="0" w:color="auto"/>
        <w:left w:val="none" w:sz="0" w:space="0" w:color="auto"/>
        <w:bottom w:val="none" w:sz="0" w:space="0" w:color="auto"/>
        <w:right w:val="none" w:sz="0" w:space="0" w:color="auto"/>
      </w:divBdr>
    </w:div>
    <w:div w:id="975914551">
      <w:bodyDiv w:val="1"/>
      <w:marLeft w:val="0"/>
      <w:marRight w:val="0"/>
      <w:marTop w:val="0"/>
      <w:marBottom w:val="0"/>
      <w:divBdr>
        <w:top w:val="none" w:sz="0" w:space="0" w:color="auto"/>
        <w:left w:val="none" w:sz="0" w:space="0" w:color="auto"/>
        <w:bottom w:val="none" w:sz="0" w:space="0" w:color="auto"/>
        <w:right w:val="none" w:sz="0" w:space="0" w:color="auto"/>
      </w:divBdr>
    </w:div>
    <w:div w:id="989408945">
      <w:bodyDiv w:val="1"/>
      <w:marLeft w:val="0"/>
      <w:marRight w:val="0"/>
      <w:marTop w:val="0"/>
      <w:marBottom w:val="0"/>
      <w:divBdr>
        <w:top w:val="none" w:sz="0" w:space="0" w:color="auto"/>
        <w:left w:val="none" w:sz="0" w:space="0" w:color="auto"/>
        <w:bottom w:val="none" w:sz="0" w:space="0" w:color="auto"/>
        <w:right w:val="none" w:sz="0" w:space="0" w:color="auto"/>
      </w:divBdr>
    </w:div>
    <w:div w:id="1000888054">
      <w:bodyDiv w:val="1"/>
      <w:marLeft w:val="0"/>
      <w:marRight w:val="0"/>
      <w:marTop w:val="0"/>
      <w:marBottom w:val="0"/>
      <w:divBdr>
        <w:top w:val="none" w:sz="0" w:space="0" w:color="auto"/>
        <w:left w:val="none" w:sz="0" w:space="0" w:color="auto"/>
        <w:bottom w:val="none" w:sz="0" w:space="0" w:color="auto"/>
        <w:right w:val="none" w:sz="0" w:space="0" w:color="auto"/>
      </w:divBdr>
    </w:div>
    <w:div w:id="1076051902">
      <w:bodyDiv w:val="1"/>
      <w:marLeft w:val="0"/>
      <w:marRight w:val="0"/>
      <w:marTop w:val="0"/>
      <w:marBottom w:val="0"/>
      <w:divBdr>
        <w:top w:val="none" w:sz="0" w:space="0" w:color="auto"/>
        <w:left w:val="none" w:sz="0" w:space="0" w:color="auto"/>
        <w:bottom w:val="none" w:sz="0" w:space="0" w:color="auto"/>
        <w:right w:val="none" w:sz="0" w:space="0" w:color="auto"/>
      </w:divBdr>
    </w:div>
    <w:div w:id="1094203569">
      <w:bodyDiv w:val="1"/>
      <w:marLeft w:val="0"/>
      <w:marRight w:val="0"/>
      <w:marTop w:val="0"/>
      <w:marBottom w:val="0"/>
      <w:divBdr>
        <w:top w:val="none" w:sz="0" w:space="0" w:color="auto"/>
        <w:left w:val="none" w:sz="0" w:space="0" w:color="auto"/>
        <w:bottom w:val="none" w:sz="0" w:space="0" w:color="auto"/>
        <w:right w:val="none" w:sz="0" w:space="0" w:color="auto"/>
      </w:divBdr>
    </w:div>
    <w:div w:id="1123232058">
      <w:bodyDiv w:val="1"/>
      <w:marLeft w:val="0"/>
      <w:marRight w:val="0"/>
      <w:marTop w:val="0"/>
      <w:marBottom w:val="0"/>
      <w:divBdr>
        <w:top w:val="none" w:sz="0" w:space="0" w:color="auto"/>
        <w:left w:val="none" w:sz="0" w:space="0" w:color="auto"/>
        <w:bottom w:val="none" w:sz="0" w:space="0" w:color="auto"/>
        <w:right w:val="none" w:sz="0" w:space="0" w:color="auto"/>
      </w:divBdr>
    </w:div>
    <w:div w:id="1130707038">
      <w:bodyDiv w:val="1"/>
      <w:marLeft w:val="0"/>
      <w:marRight w:val="0"/>
      <w:marTop w:val="0"/>
      <w:marBottom w:val="0"/>
      <w:divBdr>
        <w:top w:val="none" w:sz="0" w:space="0" w:color="auto"/>
        <w:left w:val="none" w:sz="0" w:space="0" w:color="auto"/>
        <w:bottom w:val="none" w:sz="0" w:space="0" w:color="auto"/>
        <w:right w:val="none" w:sz="0" w:space="0" w:color="auto"/>
      </w:divBdr>
    </w:div>
    <w:div w:id="1144546483">
      <w:bodyDiv w:val="1"/>
      <w:marLeft w:val="0"/>
      <w:marRight w:val="0"/>
      <w:marTop w:val="0"/>
      <w:marBottom w:val="0"/>
      <w:divBdr>
        <w:top w:val="none" w:sz="0" w:space="0" w:color="auto"/>
        <w:left w:val="none" w:sz="0" w:space="0" w:color="auto"/>
        <w:bottom w:val="none" w:sz="0" w:space="0" w:color="auto"/>
        <w:right w:val="none" w:sz="0" w:space="0" w:color="auto"/>
      </w:divBdr>
    </w:div>
    <w:div w:id="1155535872">
      <w:bodyDiv w:val="1"/>
      <w:marLeft w:val="0"/>
      <w:marRight w:val="0"/>
      <w:marTop w:val="0"/>
      <w:marBottom w:val="0"/>
      <w:divBdr>
        <w:top w:val="none" w:sz="0" w:space="0" w:color="auto"/>
        <w:left w:val="none" w:sz="0" w:space="0" w:color="auto"/>
        <w:bottom w:val="none" w:sz="0" w:space="0" w:color="auto"/>
        <w:right w:val="none" w:sz="0" w:space="0" w:color="auto"/>
      </w:divBdr>
    </w:div>
    <w:div w:id="1163623434">
      <w:bodyDiv w:val="1"/>
      <w:marLeft w:val="0"/>
      <w:marRight w:val="0"/>
      <w:marTop w:val="0"/>
      <w:marBottom w:val="0"/>
      <w:divBdr>
        <w:top w:val="none" w:sz="0" w:space="0" w:color="auto"/>
        <w:left w:val="none" w:sz="0" w:space="0" w:color="auto"/>
        <w:bottom w:val="none" w:sz="0" w:space="0" w:color="auto"/>
        <w:right w:val="none" w:sz="0" w:space="0" w:color="auto"/>
      </w:divBdr>
    </w:div>
    <w:div w:id="1194802097">
      <w:bodyDiv w:val="1"/>
      <w:marLeft w:val="0"/>
      <w:marRight w:val="0"/>
      <w:marTop w:val="0"/>
      <w:marBottom w:val="0"/>
      <w:divBdr>
        <w:top w:val="none" w:sz="0" w:space="0" w:color="auto"/>
        <w:left w:val="none" w:sz="0" w:space="0" w:color="auto"/>
        <w:bottom w:val="none" w:sz="0" w:space="0" w:color="auto"/>
        <w:right w:val="none" w:sz="0" w:space="0" w:color="auto"/>
      </w:divBdr>
    </w:div>
    <w:div w:id="1205486543">
      <w:bodyDiv w:val="1"/>
      <w:marLeft w:val="0"/>
      <w:marRight w:val="0"/>
      <w:marTop w:val="0"/>
      <w:marBottom w:val="0"/>
      <w:divBdr>
        <w:top w:val="none" w:sz="0" w:space="0" w:color="auto"/>
        <w:left w:val="none" w:sz="0" w:space="0" w:color="auto"/>
        <w:bottom w:val="none" w:sz="0" w:space="0" w:color="auto"/>
        <w:right w:val="none" w:sz="0" w:space="0" w:color="auto"/>
      </w:divBdr>
    </w:div>
    <w:div w:id="1254902128">
      <w:bodyDiv w:val="1"/>
      <w:marLeft w:val="0"/>
      <w:marRight w:val="0"/>
      <w:marTop w:val="0"/>
      <w:marBottom w:val="0"/>
      <w:divBdr>
        <w:top w:val="none" w:sz="0" w:space="0" w:color="auto"/>
        <w:left w:val="none" w:sz="0" w:space="0" w:color="auto"/>
        <w:bottom w:val="none" w:sz="0" w:space="0" w:color="auto"/>
        <w:right w:val="none" w:sz="0" w:space="0" w:color="auto"/>
      </w:divBdr>
    </w:div>
    <w:div w:id="1261453270">
      <w:bodyDiv w:val="1"/>
      <w:marLeft w:val="0"/>
      <w:marRight w:val="0"/>
      <w:marTop w:val="0"/>
      <w:marBottom w:val="0"/>
      <w:divBdr>
        <w:top w:val="none" w:sz="0" w:space="0" w:color="auto"/>
        <w:left w:val="none" w:sz="0" w:space="0" w:color="auto"/>
        <w:bottom w:val="none" w:sz="0" w:space="0" w:color="auto"/>
        <w:right w:val="none" w:sz="0" w:space="0" w:color="auto"/>
      </w:divBdr>
    </w:div>
    <w:div w:id="1331101850">
      <w:bodyDiv w:val="1"/>
      <w:marLeft w:val="0"/>
      <w:marRight w:val="0"/>
      <w:marTop w:val="0"/>
      <w:marBottom w:val="0"/>
      <w:divBdr>
        <w:top w:val="none" w:sz="0" w:space="0" w:color="auto"/>
        <w:left w:val="none" w:sz="0" w:space="0" w:color="auto"/>
        <w:bottom w:val="none" w:sz="0" w:space="0" w:color="auto"/>
        <w:right w:val="none" w:sz="0" w:space="0" w:color="auto"/>
      </w:divBdr>
    </w:div>
    <w:div w:id="1345399048">
      <w:bodyDiv w:val="1"/>
      <w:marLeft w:val="0"/>
      <w:marRight w:val="0"/>
      <w:marTop w:val="0"/>
      <w:marBottom w:val="0"/>
      <w:divBdr>
        <w:top w:val="none" w:sz="0" w:space="0" w:color="auto"/>
        <w:left w:val="none" w:sz="0" w:space="0" w:color="auto"/>
        <w:bottom w:val="none" w:sz="0" w:space="0" w:color="auto"/>
        <w:right w:val="none" w:sz="0" w:space="0" w:color="auto"/>
      </w:divBdr>
    </w:div>
    <w:div w:id="1469473817">
      <w:bodyDiv w:val="1"/>
      <w:marLeft w:val="0"/>
      <w:marRight w:val="0"/>
      <w:marTop w:val="0"/>
      <w:marBottom w:val="0"/>
      <w:divBdr>
        <w:top w:val="none" w:sz="0" w:space="0" w:color="auto"/>
        <w:left w:val="none" w:sz="0" w:space="0" w:color="auto"/>
        <w:bottom w:val="none" w:sz="0" w:space="0" w:color="auto"/>
        <w:right w:val="none" w:sz="0" w:space="0" w:color="auto"/>
      </w:divBdr>
    </w:div>
    <w:div w:id="1491140949">
      <w:bodyDiv w:val="1"/>
      <w:marLeft w:val="0"/>
      <w:marRight w:val="0"/>
      <w:marTop w:val="0"/>
      <w:marBottom w:val="0"/>
      <w:divBdr>
        <w:top w:val="none" w:sz="0" w:space="0" w:color="auto"/>
        <w:left w:val="none" w:sz="0" w:space="0" w:color="auto"/>
        <w:bottom w:val="none" w:sz="0" w:space="0" w:color="auto"/>
        <w:right w:val="none" w:sz="0" w:space="0" w:color="auto"/>
      </w:divBdr>
    </w:div>
    <w:div w:id="1497190735">
      <w:bodyDiv w:val="1"/>
      <w:marLeft w:val="0"/>
      <w:marRight w:val="0"/>
      <w:marTop w:val="0"/>
      <w:marBottom w:val="0"/>
      <w:divBdr>
        <w:top w:val="none" w:sz="0" w:space="0" w:color="auto"/>
        <w:left w:val="none" w:sz="0" w:space="0" w:color="auto"/>
        <w:bottom w:val="none" w:sz="0" w:space="0" w:color="auto"/>
        <w:right w:val="none" w:sz="0" w:space="0" w:color="auto"/>
      </w:divBdr>
    </w:div>
    <w:div w:id="1503542361">
      <w:bodyDiv w:val="1"/>
      <w:marLeft w:val="0"/>
      <w:marRight w:val="0"/>
      <w:marTop w:val="0"/>
      <w:marBottom w:val="0"/>
      <w:divBdr>
        <w:top w:val="none" w:sz="0" w:space="0" w:color="auto"/>
        <w:left w:val="none" w:sz="0" w:space="0" w:color="auto"/>
        <w:bottom w:val="none" w:sz="0" w:space="0" w:color="auto"/>
        <w:right w:val="none" w:sz="0" w:space="0" w:color="auto"/>
      </w:divBdr>
    </w:div>
    <w:div w:id="1545142411">
      <w:bodyDiv w:val="1"/>
      <w:marLeft w:val="0"/>
      <w:marRight w:val="0"/>
      <w:marTop w:val="0"/>
      <w:marBottom w:val="0"/>
      <w:divBdr>
        <w:top w:val="none" w:sz="0" w:space="0" w:color="auto"/>
        <w:left w:val="none" w:sz="0" w:space="0" w:color="auto"/>
        <w:bottom w:val="none" w:sz="0" w:space="0" w:color="auto"/>
        <w:right w:val="none" w:sz="0" w:space="0" w:color="auto"/>
      </w:divBdr>
    </w:div>
    <w:div w:id="1573463593">
      <w:bodyDiv w:val="1"/>
      <w:marLeft w:val="0"/>
      <w:marRight w:val="0"/>
      <w:marTop w:val="0"/>
      <w:marBottom w:val="0"/>
      <w:divBdr>
        <w:top w:val="none" w:sz="0" w:space="0" w:color="auto"/>
        <w:left w:val="none" w:sz="0" w:space="0" w:color="auto"/>
        <w:bottom w:val="none" w:sz="0" w:space="0" w:color="auto"/>
        <w:right w:val="none" w:sz="0" w:space="0" w:color="auto"/>
      </w:divBdr>
    </w:div>
    <w:div w:id="1579556926">
      <w:bodyDiv w:val="1"/>
      <w:marLeft w:val="0"/>
      <w:marRight w:val="0"/>
      <w:marTop w:val="0"/>
      <w:marBottom w:val="0"/>
      <w:divBdr>
        <w:top w:val="none" w:sz="0" w:space="0" w:color="auto"/>
        <w:left w:val="none" w:sz="0" w:space="0" w:color="auto"/>
        <w:bottom w:val="none" w:sz="0" w:space="0" w:color="auto"/>
        <w:right w:val="none" w:sz="0" w:space="0" w:color="auto"/>
      </w:divBdr>
    </w:div>
    <w:div w:id="1587029238">
      <w:bodyDiv w:val="1"/>
      <w:marLeft w:val="0"/>
      <w:marRight w:val="0"/>
      <w:marTop w:val="0"/>
      <w:marBottom w:val="0"/>
      <w:divBdr>
        <w:top w:val="none" w:sz="0" w:space="0" w:color="auto"/>
        <w:left w:val="none" w:sz="0" w:space="0" w:color="auto"/>
        <w:bottom w:val="none" w:sz="0" w:space="0" w:color="auto"/>
        <w:right w:val="none" w:sz="0" w:space="0" w:color="auto"/>
      </w:divBdr>
    </w:div>
    <w:div w:id="1589920228">
      <w:bodyDiv w:val="1"/>
      <w:marLeft w:val="0"/>
      <w:marRight w:val="0"/>
      <w:marTop w:val="0"/>
      <w:marBottom w:val="0"/>
      <w:divBdr>
        <w:top w:val="none" w:sz="0" w:space="0" w:color="auto"/>
        <w:left w:val="none" w:sz="0" w:space="0" w:color="auto"/>
        <w:bottom w:val="none" w:sz="0" w:space="0" w:color="auto"/>
        <w:right w:val="none" w:sz="0" w:space="0" w:color="auto"/>
      </w:divBdr>
    </w:div>
    <w:div w:id="1633098292">
      <w:bodyDiv w:val="1"/>
      <w:marLeft w:val="0"/>
      <w:marRight w:val="0"/>
      <w:marTop w:val="0"/>
      <w:marBottom w:val="0"/>
      <w:divBdr>
        <w:top w:val="none" w:sz="0" w:space="0" w:color="auto"/>
        <w:left w:val="none" w:sz="0" w:space="0" w:color="auto"/>
        <w:bottom w:val="none" w:sz="0" w:space="0" w:color="auto"/>
        <w:right w:val="none" w:sz="0" w:space="0" w:color="auto"/>
      </w:divBdr>
    </w:div>
    <w:div w:id="1636715361">
      <w:bodyDiv w:val="1"/>
      <w:marLeft w:val="0"/>
      <w:marRight w:val="0"/>
      <w:marTop w:val="0"/>
      <w:marBottom w:val="0"/>
      <w:divBdr>
        <w:top w:val="none" w:sz="0" w:space="0" w:color="auto"/>
        <w:left w:val="none" w:sz="0" w:space="0" w:color="auto"/>
        <w:bottom w:val="none" w:sz="0" w:space="0" w:color="auto"/>
        <w:right w:val="none" w:sz="0" w:space="0" w:color="auto"/>
      </w:divBdr>
    </w:div>
    <w:div w:id="1654602139">
      <w:bodyDiv w:val="1"/>
      <w:marLeft w:val="0"/>
      <w:marRight w:val="0"/>
      <w:marTop w:val="0"/>
      <w:marBottom w:val="0"/>
      <w:divBdr>
        <w:top w:val="none" w:sz="0" w:space="0" w:color="auto"/>
        <w:left w:val="none" w:sz="0" w:space="0" w:color="auto"/>
        <w:bottom w:val="none" w:sz="0" w:space="0" w:color="auto"/>
        <w:right w:val="none" w:sz="0" w:space="0" w:color="auto"/>
      </w:divBdr>
    </w:div>
    <w:div w:id="1689215210">
      <w:bodyDiv w:val="1"/>
      <w:marLeft w:val="0"/>
      <w:marRight w:val="0"/>
      <w:marTop w:val="0"/>
      <w:marBottom w:val="0"/>
      <w:divBdr>
        <w:top w:val="none" w:sz="0" w:space="0" w:color="auto"/>
        <w:left w:val="none" w:sz="0" w:space="0" w:color="auto"/>
        <w:bottom w:val="none" w:sz="0" w:space="0" w:color="auto"/>
        <w:right w:val="none" w:sz="0" w:space="0" w:color="auto"/>
      </w:divBdr>
    </w:div>
    <w:div w:id="1701934137">
      <w:bodyDiv w:val="1"/>
      <w:marLeft w:val="0"/>
      <w:marRight w:val="0"/>
      <w:marTop w:val="0"/>
      <w:marBottom w:val="0"/>
      <w:divBdr>
        <w:top w:val="none" w:sz="0" w:space="0" w:color="auto"/>
        <w:left w:val="none" w:sz="0" w:space="0" w:color="auto"/>
        <w:bottom w:val="none" w:sz="0" w:space="0" w:color="auto"/>
        <w:right w:val="none" w:sz="0" w:space="0" w:color="auto"/>
      </w:divBdr>
    </w:div>
    <w:div w:id="1832286012">
      <w:bodyDiv w:val="1"/>
      <w:marLeft w:val="0"/>
      <w:marRight w:val="0"/>
      <w:marTop w:val="0"/>
      <w:marBottom w:val="0"/>
      <w:divBdr>
        <w:top w:val="none" w:sz="0" w:space="0" w:color="auto"/>
        <w:left w:val="none" w:sz="0" w:space="0" w:color="auto"/>
        <w:bottom w:val="none" w:sz="0" w:space="0" w:color="auto"/>
        <w:right w:val="none" w:sz="0" w:space="0" w:color="auto"/>
      </w:divBdr>
    </w:div>
    <w:div w:id="1866208380">
      <w:bodyDiv w:val="1"/>
      <w:marLeft w:val="0"/>
      <w:marRight w:val="0"/>
      <w:marTop w:val="0"/>
      <w:marBottom w:val="0"/>
      <w:divBdr>
        <w:top w:val="none" w:sz="0" w:space="0" w:color="auto"/>
        <w:left w:val="none" w:sz="0" w:space="0" w:color="auto"/>
        <w:bottom w:val="none" w:sz="0" w:space="0" w:color="auto"/>
        <w:right w:val="none" w:sz="0" w:space="0" w:color="auto"/>
      </w:divBdr>
    </w:div>
    <w:div w:id="1897013289">
      <w:bodyDiv w:val="1"/>
      <w:marLeft w:val="0"/>
      <w:marRight w:val="0"/>
      <w:marTop w:val="0"/>
      <w:marBottom w:val="0"/>
      <w:divBdr>
        <w:top w:val="none" w:sz="0" w:space="0" w:color="auto"/>
        <w:left w:val="none" w:sz="0" w:space="0" w:color="auto"/>
        <w:bottom w:val="none" w:sz="0" w:space="0" w:color="auto"/>
        <w:right w:val="none" w:sz="0" w:space="0" w:color="auto"/>
      </w:divBdr>
    </w:div>
    <w:div w:id="1898542357">
      <w:bodyDiv w:val="1"/>
      <w:marLeft w:val="0"/>
      <w:marRight w:val="0"/>
      <w:marTop w:val="0"/>
      <w:marBottom w:val="0"/>
      <w:divBdr>
        <w:top w:val="none" w:sz="0" w:space="0" w:color="auto"/>
        <w:left w:val="none" w:sz="0" w:space="0" w:color="auto"/>
        <w:bottom w:val="none" w:sz="0" w:space="0" w:color="auto"/>
        <w:right w:val="none" w:sz="0" w:space="0" w:color="auto"/>
      </w:divBdr>
    </w:div>
    <w:div w:id="1912697491">
      <w:bodyDiv w:val="1"/>
      <w:marLeft w:val="0"/>
      <w:marRight w:val="0"/>
      <w:marTop w:val="0"/>
      <w:marBottom w:val="0"/>
      <w:divBdr>
        <w:top w:val="none" w:sz="0" w:space="0" w:color="auto"/>
        <w:left w:val="none" w:sz="0" w:space="0" w:color="auto"/>
        <w:bottom w:val="none" w:sz="0" w:space="0" w:color="auto"/>
        <w:right w:val="none" w:sz="0" w:space="0" w:color="auto"/>
      </w:divBdr>
    </w:div>
    <w:div w:id="1961951666">
      <w:bodyDiv w:val="1"/>
      <w:marLeft w:val="0"/>
      <w:marRight w:val="0"/>
      <w:marTop w:val="0"/>
      <w:marBottom w:val="0"/>
      <w:divBdr>
        <w:top w:val="none" w:sz="0" w:space="0" w:color="auto"/>
        <w:left w:val="none" w:sz="0" w:space="0" w:color="auto"/>
        <w:bottom w:val="none" w:sz="0" w:space="0" w:color="auto"/>
        <w:right w:val="none" w:sz="0" w:space="0" w:color="auto"/>
      </w:divBdr>
    </w:div>
    <w:div w:id="20731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45AB7269AA1C4BACD2EA0DB786D597" ma:contentTypeVersion="13" ma:contentTypeDescription="Create a new document." ma:contentTypeScope="" ma:versionID="18b854fe547deab967f4dbc68650ae4e">
  <xsd:schema xmlns:xsd="http://www.w3.org/2001/XMLSchema" xmlns:xs="http://www.w3.org/2001/XMLSchema" xmlns:p="http://schemas.microsoft.com/office/2006/metadata/properties" xmlns:ns3="c72cc101-4b60-43d9-a0ad-f464cbcf4071" xmlns:ns4="4f9e5951-51a9-4995-a0a6-39f45473878e" targetNamespace="http://schemas.microsoft.com/office/2006/metadata/properties" ma:root="true" ma:fieldsID="4407b24bd19f9c17d6a9330801888e64" ns3:_="" ns4:_="">
    <xsd:import namespace="c72cc101-4b60-43d9-a0ad-f464cbcf4071"/>
    <xsd:import namespace="4f9e5951-51a9-4995-a0a6-39f45473878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c101-4b60-43d9-a0ad-f464cbcf40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e5951-51a9-4995-a0a6-39f4547387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F7CE2-380F-402C-8F77-3C05DA7C47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5EDEFC-D6E7-4E19-AA2C-9D255D9B1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c101-4b60-43d9-a0ad-f464cbcf4071"/>
    <ds:schemaRef ds:uri="4f9e5951-51a9-4995-a0a6-39f454738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76788-E236-4323-9249-E35CAE7D5E21}">
  <ds:schemaRefs>
    <ds:schemaRef ds:uri="http://schemas.microsoft.com/sharepoint/v3/contenttype/forms"/>
  </ds:schemaRefs>
</ds:datastoreItem>
</file>

<file path=customXml/itemProps4.xml><?xml version="1.0" encoding="utf-8"?>
<ds:datastoreItem xmlns:ds="http://schemas.openxmlformats.org/officeDocument/2006/customXml" ds:itemID="{8927A0F1-7455-4887-989F-2F578705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133</Pages>
  <Words>48184</Words>
  <Characters>265012</Characters>
  <Application>Microsoft Office Word</Application>
  <DocSecurity>0</DocSecurity>
  <Lines>2208</Lines>
  <Paragraphs>625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perla</dc:creator>
  <cp:lastModifiedBy>Guadalupe Orozco</cp:lastModifiedBy>
  <cp:revision>4</cp:revision>
  <cp:lastPrinted>2022-11-14T19:10:00Z</cp:lastPrinted>
  <dcterms:created xsi:type="dcterms:W3CDTF">2023-01-10T16:35:00Z</dcterms:created>
  <dcterms:modified xsi:type="dcterms:W3CDTF">2023-01-10T19:39:00Z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0x0101003E45AB7269AA1C4BACD2EA0DB786D597</vt:lpwstr>
  </property>
</Properties>
</file>